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4BD75" w14:textId="77777777" w:rsidR="00C43E3F" w:rsidRPr="00736BC7" w:rsidRDefault="00C43E3F" w:rsidP="00404083">
      <w:pPr>
        <w:numPr>
          <w:ilvl w:val="0"/>
          <w:numId w:val="0"/>
        </w:numPr>
        <w:shd w:val="clear" w:color="auto" w:fill="FFFFFF"/>
        <w:spacing w:before="0" w:after="0"/>
        <w:ind w:left="4962" w:right="-23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УТВЕРЖДЕНО</w:t>
      </w:r>
    </w:p>
    <w:p w14:paraId="51653753" w14:textId="77777777" w:rsidR="006F05A5" w:rsidRDefault="00C43E3F" w:rsidP="00404083">
      <w:pPr>
        <w:numPr>
          <w:ilvl w:val="0"/>
          <w:numId w:val="0"/>
        </w:numPr>
        <w:shd w:val="clear" w:color="auto" w:fill="FFFFFF"/>
        <w:spacing w:before="0" w:after="0"/>
        <w:ind w:left="4962" w:right="-23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Решением Совета</w:t>
      </w:r>
      <w:r w:rsidRPr="00736BC7">
        <w:rPr>
          <w:rFonts w:eastAsia="Times New Roman"/>
          <w:bCs/>
          <w:szCs w:val="24"/>
          <w:lang w:eastAsia="ru-RU"/>
        </w:rPr>
        <w:t xml:space="preserve"> директоров </w:t>
      </w:r>
    </w:p>
    <w:p w14:paraId="330854E1" w14:textId="77777777" w:rsidR="00936BE1" w:rsidRDefault="006F05A5" w:rsidP="00404083">
      <w:pPr>
        <w:numPr>
          <w:ilvl w:val="0"/>
          <w:numId w:val="0"/>
        </w:numPr>
        <w:shd w:val="clear" w:color="auto" w:fill="FFFFFF"/>
        <w:spacing w:before="0" w:after="0"/>
        <w:ind w:left="4962" w:right="-23"/>
        <w:jc w:val="center"/>
        <w:rPr>
          <w:rFonts w:eastAsia="Times New Roman"/>
          <w:bCs/>
          <w:szCs w:val="24"/>
          <w:lang w:eastAsia="ru-RU"/>
        </w:rPr>
      </w:pPr>
      <w:r w:rsidRPr="001C6B01">
        <w:rPr>
          <w:sz w:val="28"/>
          <w:szCs w:val="28"/>
        </w:rPr>
        <w:t xml:space="preserve">ПАО «ТГК-1»                                                             </w:t>
      </w:r>
    </w:p>
    <w:p w14:paraId="61ACFA87" w14:textId="77777777" w:rsidR="00C43E3F" w:rsidRDefault="00AC7CAC" w:rsidP="00404083">
      <w:pPr>
        <w:numPr>
          <w:ilvl w:val="0"/>
          <w:numId w:val="0"/>
        </w:numPr>
        <w:shd w:val="clear" w:color="auto" w:fill="FFFFFF"/>
        <w:spacing w:before="0" w:after="0"/>
        <w:ind w:left="4962" w:right="-23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от </w:t>
      </w:r>
      <w:r w:rsidR="00C43E3F">
        <w:rPr>
          <w:rFonts w:eastAsia="Times New Roman"/>
          <w:bCs/>
          <w:szCs w:val="24"/>
          <w:lang w:eastAsia="ru-RU"/>
        </w:rPr>
        <w:t>«</w:t>
      </w:r>
      <w:r w:rsidR="00F15495">
        <w:rPr>
          <w:rFonts w:eastAsia="Times New Roman"/>
          <w:bCs/>
          <w:szCs w:val="24"/>
          <w:lang w:eastAsia="ru-RU"/>
        </w:rPr>
        <w:t>31</w:t>
      </w:r>
      <w:r w:rsidR="00C43E3F">
        <w:rPr>
          <w:rFonts w:eastAsia="Times New Roman"/>
          <w:bCs/>
          <w:szCs w:val="24"/>
          <w:lang w:eastAsia="ru-RU"/>
        </w:rPr>
        <w:t xml:space="preserve">» </w:t>
      </w:r>
      <w:r w:rsidR="00F15495">
        <w:rPr>
          <w:rFonts w:eastAsia="Times New Roman"/>
          <w:bCs/>
          <w:szCs w:val="24"/>
          <w:lang w:eastAsia="ru-RU"/>
        </w:rPr>
        <w:t xml:space="preserve">марта </w:t>
      </w:r>
      <w:r w:rsidR="00C43E3F">
        <w:rPr>
          <w:rFonts w:eastAsia="Times New Roman"/>
          <w:bCs/>
          <w:szCs w:val="24"/>
          <w:lang w:eastAsia="ru-RU"/>
        </w:rPr>
        <w:t>20</w:t>
      </w:r>
      <w:r w:rsidR="00F15495">
        <w:rPr>
          <w:rFonts w:eastAsia="Times New Roman"/>
          <w:bCs/>
          <w:szCs w:val="24"/>
          <w:lang w:eastAsia="ru-RU"/>
        </w:rPr>
        <w:t>21</w:t>
      </w:r>
      <w:r w:rsidR="00C43E3F" w:rsidRPr="00736BC7">
        <w:rPr>
          <w:rFonts w:eastAsia="Times New Roman"/>
          <w:bCs/>
          <w:szCs w:val="24"/>
          <w:lang w:eastAsia="ru-RU"/>
        </w:rPr>
        <w:t xml:space="preserve"> </w:t>
      </w:r>
      <w:r>
        <w:rPr>
          <w:rFonts w:eastAsia="Times New Roman"/>
          <w:bCs/>
          <w:szCs w:val="24"/>
          <w:lang w:eastAsia="ru-RU"/>
        </w:rPr>
        <w:t>П</w:t>
      </w:r>
      <w:r w:rsidR="00C43E3F" w:rsidRPr="00C43E3F">
        <w:rPr>
          <w:rFonts w:eastAsia="Times New Roman"/>
          <w:bCs/>
          <w:szCs w:val="24"/>
          <w:lang w:eastAsia="ru-RU"/>
        </w:rPr>
        <w:t>ротокол №</w:t>
      </w:r>
      <w:r w:rsidR="00EE60AF">
        <w:rPr>
          <w:rFonts w:eastAsia="Times New Roman"/>
          <w:bCs/>
          <w:szCs w:val="24"/>
          <w:lang w:eastAsia="ru-RU"/>
        </w:rPr>
        <w:t> </w:t>
      </w:r>
      <w:r w:rsidR="00F15495">
        <w:rPr>
          <w:rFonts w:eastAsia="Times New Roman"/>
          <w:bCs/>
          <w:szCs w:val="24"/>
          <w:lang w:eastAsia="ru-RU"/>
        </w:rPr>
        <w:t>10</w:t>
      </w:r>
      <w:r w:rsidR="00974AD0">
        <w:rPr>
          <w:rFonts w:eastAsia="Times New Roman"/>
          <w:bCs/>
          <w:szCs w:val="24"/>
          <w:lang w:eastAsia="ru-RU"/>
        </w:rPr>
        <w:t>,</w:t>
      </w:r>
    </w:p>
    <w:p w14:paraId="4413EF20" w14:textId="01D93350" w:rsidR="00974AD0" w:rsidRDefault="00974AD0" w:rsidP="00404083">
      <w:pPr>
        <w:numPr>
          <w:ilvl w:val="0"/>
          <w:numId w:val="0"/>
        </w:numPr>
        <w:shd w:val="clear" w:color="auto" w:fill="FFFFFF"/>
        <w:spacing w:before="0" w:after="0"/>
        <w:ind w:left="4962" w:right="-23"/>
        <w:jc w:val="center"/>
        <w:rPr>
          <w:rFonts w:eastAsia="Times New Roman"/>
          <w:bCs/>
          <w:szCs w:val="24"/>
          <w:lang w:eastAsia="ru-RU"/>
        </w:rPr>
      </w:pPr>
      <w:r w:rsidRPr="00974AD0">
        <w:rPr>
          <w:rFonts w:eastAsia="Times New Roman"/>
          <w:bCs/>
          <w:szCs w:val="24"/>
          <w:lang w:eastAsia="ru-RU"/>
        </w:rPr>
        <w:t xml:space="preserve">с изменениями, утвержденными       </w:t>
      </w:r>
      <w:r w:rsidR="00531249">
        <w:rPr>
          <w:rFonts w:eastAsia="Times New Roman"/>
          <w:bCs/>
          <w:szCs w:val="24"/>
          <w:lang w:eastAsia="ru-RU"/>
        </w:rPr>
        <w:t>решени</w:t>
      </w:r>
      <w:r w:rsidR="00A73975">
        <w:rPr>
          <w:rFonts w:eastAsia="Times New Roman"/>
          <w:bCs/>
          <w:szCs w:val="24"/>
          <w:lang w:eastAsia="ru-RU"/>
        </w:rPr>
        <w:t>е</w:t>
      </w:r>
      <w:r w:rsidRPr="00974AD0">
        <w:rPr>
          <w:rFonts w:eastAsia="Times New Roman"/>
          <w:bCs/>
          <w:szCs w:val="24"/>
          <w:lang w:eastAsia="ru-RU"/>
        </w:rPr>
        <w:t xml:space="preserve">м Совета директоров                                                                    </w:t>
      </w:r>
      <w:r w:rsidR="00EE60AF">
        <w:rPr>
          <w:rFonts w:eastAsia="Times New Roman"/>
          <w:bCs/>
          <w:szCs w:val="24"/>
          <w:lang w:eastAsia="ru-RU"/>
        </w:rPr>
        <w:t>от «1</w:t>
      </w:r>
      <w:r w:rsidR="00E76732">
        <w:rPr>
          <w:rFonts w:eastAsia="Times New Roman"/>
          <w:bCs/>
          <w:szCs w:val="24"/>
          <w:lang w:eastAsia="ru-RU"/>
        </w:rPr>
        <w:t>1</w:t>
      </w:r>
      <w:r w:rsidRPr="00974AD0">
        <w:rPr>
          <w:rFonts w:eastAsia="Times New Roman"/>
          <w:bCs/>
          <w:szCs w:val="24"/>
          <w:lang w:eastAsia="ru-RU"/>
        </w:rPr>
        <w:t xml:space="preserve">» </w:t>
      </w:r>
      <w:r w:rsidR="00EE60AF">
        <w:rPr>
          <w:rFonts w:eastAsia="Times New Roman"/>
          <w:bCs/>
          <w:szCs w:val="24"/>
          <w:lang w:eastAsia="ru-RU"/>
        </w:rPr>
        <w:t>марта</w:t>
      </w:r>
      <w:r w:rsidRPr="00974AD0">
        <w:rPr>
          <w:rFonts w:eastAsia="Times New Roman"/>
          <w:bCs/>
          <w:szCs w:val="24"/>
          <w:lang w:eastAsia="ru-RU"/>
        </w:rPr>
        <w:t xml:space="preserve"> </w:t>
      </w:r>
      <w:r w:rsidR="00EE60AF">
        <w:rPr>
          <w:rFonts w:eastAsia="Times New Roman"/>
          <w:bCs/>
          <w:szCs w:val="24"/>
          <w:lang w:eastAsia="ru-RU"/>
        </w:rPr>
        <w:t>2022 Протокол № 23</w:t>
      </w:r>
      <w:r w:rsidR="007A17C7">
        <w:rPr>
          <w:rFonts w:eastAsia="Times New Roman"/>
          <w:bCs/>
          <w:szCs w:val="24"/>
          <w:lang w:eastAsia="ru-RU"/>
        </w:rPr>
        <w:t>,</w:t>
      </w:r>
    </w:p>
    <w:p w14:paraId="58197435" w14:textId="77777777" w:rsidR="00A73975" w:rsidRDefault="00A73975" w:rsidP="00404083">
      <w:pPr>
        <w:numPr>
          <w:ilvl w:val="0"/>
          <w:numId w:val="0"/>
        </w:numPr>
        <w:shd w:val="clear" w:color="auto" w:fill="FFFFFF"/>
        <w:spacing w:before="0" w:after="0"/>
        <w:ind w:left="4962" w:right="-23"/>
        <w:jc w:val="center"/>
        <w:rPr>
          <w:rFonts w:eastAsia="Times New Roman"/>
          <w:bCs/>
          <w:szCs w:val="24"/>
          <w:lang w:eastAsia="ru-RU"/>
        </w:rPr>
      </w:pPr>
      <w:r w:rsidRPr="00A73975">
        <w:rPr>
          <w:rFonts w:eastAsia="Times New Roman"/>
          <w:bCs/>
          <w:szCs w:val="24"/>
          <w:lang w:eastAsia="ru-RU"/>
        </w:rPr>
        <w:t>с изменениями, утвержденными       решением Совета директоров</w:t>
      </w:r>
      <w:r w:rsidRPr="00974AD0">
        <w:rPr>
          <w:rFonts w:eastAsia="Times New Roman"/>
          <w:bCs/>
          <w:szCs w:val="24"/>
          <w:lang w:eastAsia="ru-RU"/>
        </w:rPr>
        <w:t xml:space="preserve"> </w:t>
      </w:r>
    </w:p>
    <w:p w14:paraId="60D9AE94" w14:textId="5E85B22F" w:rsidR="007A17C7" w:rsidRDefault="007A17C7" w:rsidP="00404083">
      <w:pPr>
        <w:numPr>
          <w:ilvl w:val="0"/>
          <w:numId w:val="0"/>
        </w:numPr>
        <w:shd w:val="clear" w:color="auto" w:fill="FFFFFF"/>
        <w:spacing w:before="0" w:after="0"/>
        <w:ind w:left="4962" w:right="-23"/>
        <w:jc w:val="center"/>
        <w:rPr>
          <w:rFonts w:eastAsia="Times New Roman"/>
          <w:bCs/>
          <w:szCs w:val="24"/>
          <w:lang w:eastAsia="ru-RU"/>
        </w:rPr>
      </w:pPr>
      <w:r w:rsidRPr="00974AD0">
        <w:rPr>
          <w:rFonts w:eastAsia="Times New Roman"/>
          <w:bCs/>
          <w:szCs w:val="24"/>
          <w:lang w:eastAsia="ru-RU"/>
        </w:rPr>
        <w:t>от «</w:t>
      </w:r>
      <w:r w:rsidR="00312CBA">
        <w:rPr>
          <w:rFonts w:eastAsia="Times New Roman"/>
          <w:bCs/>
          <w:szCs w:val="24"/>
          <w:lang w:eastAsia="ru-RU"/>
        </w:rPr>
        <w:t xml:space="preserve">18» августа </w:t>
      </w:r>
      <w:r w:rsidRPr="00974AD0">
        <w:rPr>
          <w:rFonts w:eastAsia="Times New Roman"/>
          <w:bCs/>
          <w:szCs w:val="24"/>
          <w:lang w:eastAsia="ru-RU"/>
        </w:rPr>
        <w:t xml:space="preserve">2022 Протокол № </w:t>
      </w:r>
      <w:r w:rsidR="00312CBA">
        <w:rPr>
          <w:rFonts w:eastAsia="Times New Roman"/>
          <w:bCs/>
          <w:szCs w:val="24"/>
          <w:lang w:eastAsia="ru-RU"/>
        </w:rPr>
        <w:t>33</w:t>
      </w:r>
      <w:r>
        <w:rPr>
          <w:rFonts w:eastAsia="Times New Roman"/>
          <w:bCs/>
          <w:szCs w:val="24"/>
          <w:lang w:eastAsia="ru-RU"/>
        </w:rPr>
        <w:t xml:space="preserve"> </w:t>
      </w:r>
    </w:p>
    <w:p w14:paraId="581F84C8" w14:textId="77777777" w:rsidR="004C1946" w:rsidRDefault="004C1946" w:rsidP="004C1946">
      <w:pPr>
        <w:numPr>
          <w:ilvl w:val="0"/>
          <w:numId w:val="0"/>
        </w:numPr>
        <w:shd w:val="clear" w:color="auto" w:fill="FFFFFF"/>
        <w:spacing w:before="0" w:after="0"/>
        <w:ind w:left="4962" w:right="-23"/>
        <w:jc w:val="center"/>
        <w:rPr>
          <w:rFonts w:eastAsia="Times New Roman"/>
          <w:bCs/>
          <w:szCs w:val="24"/>
          <w:lang w:eastAsia="ru-RU"/>
        </w:rPr>
      </w:pPr>
      <w:r w:rsidRPr="00A73975">
        <w:rPr>
          <w:rFonts w:eastAsia="Times New Roman"/>
          <w:bCs/>
          <w:szCs w:val="24"/>
          <w:lang w:eastAsia="ru-RU"/>
        </w:rPr>
        <w:t>решением Совета директоров</w:t>
      </w:r>
      <w:r w:rsidRPr="00974AD0">
        <w:rPr>
          <w:rFonts w:eastAsia="Times New Roman"/>
          <w:bCs/>
          <w:szCs w:val="24"/>
          <w:lang w:eastAsia="ru-RU"/>
        </w:rPr>
        <w:t xml:space="preserve"> </w:t>
      </w:r>
    </w:p>
    <w:p w14:paraId="4A118E77" w14:textId="0A2BE061" w:rsidR="004C1946" w:rsidRPr="00736BC7" w:rsidRDefault="004C1946" w:rsidP="004C1946">
      <w:pPr>
        <w:numPr>
          <w:ilvl w:val="0"/>
          <w:numId w:val="0"/>
        </w:numPr>
        <w:shd w:val="clear" w:color="auto" w:fill="FFFFFF"/>
        <w:spacing w:before="0" w:after="0"/>
        <w:ind w:left="4962" w:right="-23"/>
        <w:jc w:val="center"/>
        <w:rPr>
          <w:rFonts w:eastAsia="Times New Roman"/>
          <w:bCs/>
          <w:szCs w:val="24"/>
          <w:lang w:eastAsia="ru-RU"/>
        </w:rPr>
      </w:pPr>
      <w:r w:rsidRPr="00974AD0">
        <w:rPr>
          <w:rFonts w:eastAsia="Times New Roman"/>
          <w:bCs/>
          <w:szCs w:val="24"/>
          <w:lang w:eastAsia="ru-RU"/>
        </w:rPr>
        <w:t>от «</w:t>
      </w:r>
      <w:r w:rsidR="00A83F9E">
        <w:rPr>
          <w:rFonts w:eastAsia="Times New Roman"/>
          <w:bCs/>
          <w:szCs w:val="24"/>
          <w:lang w:eastAsia="ru-RU"/>
        </w:rPr>
        <w:t>10</w:t>
      </w:r>
      <w:r>
        <w:rPr>
          <w:rFonts w:eastAsia="Times New Roman"/>
          <w:bCs/>
          <w:szCs w:val="24"/>
          <w:lang w:eastAsia="ru-RU"/>
        </w:rPr>
        <w:t>» октября 2025</w:t>
      </w:r>
      <w:r w:rsidRPr="00974AD0">
        <w:rPr>
          <w:rFonts w:eastAsia="Times New Roman"/>
          <w:bCs/>
          <w:szCs w:val="24"/>
          <w:lang w:eastAsia="ru-RU"/>
        </w:rPr>
        <w:t xml:space="preserve"> Протокол № </w:t>
      </w:r>
      <w:r w:rsidR="00A83F9E">
        <w:rPr>
          <w:rFonts w:eastAsia="Times New Roman"/>
          <w:bCs/>
          <w:szCs w:val="24"/>
          <w:lang w:eastAsia="ru-RU"/>
        </w:rPr>
        <w:t>90</w:t>
      </w:r>
    </w:p>
    <w:p w14:paraId="4BC96F8C" w14:textId="77777777" w:rsidR="00936BE1" w:rsidRPr="00936BE1" w:rsidRDefault="0054031B" w:rsidP="00936BE1">
      <w:pPr>
        <w:widowControl w:val="0"/>
        <w:numPr>
          <w:ilvl w:val="0"/>
          <w:numId w:val="0"/>
        </w:numPr>
        <w:tabs>
          <w:tab w:val="left" w:pos="0"/>
        </w:tabs>
        <w:suppressAutoHyphens/>
        <w:autoSpaceDE w:val="0"/>
        <w:autoSpaceDN w:val="0"/>
        <w:spacing w:before="4200" w:after="0"/>
        <w:ind w:right="459"/>
        <w:jc w:val="center"/>
        <w:rPr>
          <w:b/>
          <w:sz w:val="28"/>
          <w:szCs w:val="26"/>
        </w:rPr>
      </w:pPr>
      <w:r w:rsidRPr="00936BE1">
        <w:rPr>
          <w:b/>
          <w:sz w:val="28"/>
          <w:szCs w:val="26"/>
        </w:rPr>
        <w:t>П</w:t>
      </w:r>
      <w:r w:rsidR="00936BE1" w:rsidRPr="00936BE1">
        <w:rPr>
          <w:b/>
          <w:sz w:val="28"/>
          <w:szCs w:val="26"/>
        </w:rPr>
        <w:t>ОЛОЖЕН</w:t>
      </w:r>
      <w:bookmarkStart w:id="0" w:name="_GoBack"/>
      <w:bookmarkEnd w:id="0"/>
      <w:r w:rsidR="00936BE1" w:rsidRPr="00936BE1">
        <w:rPr>
          <w:b/>
          <w:sz w:val="28"/>
          <w:szCs w:val="26"/>
        </w:rPr>
        <w:t>ИЕ</w:t>
      </w:r>
    </w:p>
    <w:p w14:paraId="09C92E4C" w14:textId="77777777" w:rsidR="006F05A5" w:rsidRDefault="00936BE1" w:rsidP="006F05A5">
      <w:pPr>
        <w:widowControl w:val="0"/>
        <w:numPr>
          <w:ilvl w:val="0"/>
          <w:numId w:val="0"/>
        </w:numPr>
        <w:tabs>
          <w:tab w:val="left" w:pos="0"/>
        </w:tabs>
        <w:suppressAutoHyphens/>
        <w:autoSpaceDE w:val="0"/>
        <w:autoSpaceDN w:val="0"/>
        <w:spacing w:before="0" w:after="0"/>
        <w:ind w:right="459"/>
        <w:contextualSpacing/>
        <w:jc w:val="center"/>
        <w:rPr>
          <w:b/>
          <w:sz w:val="28"/>
          <w:szCs w:val="26"/>
        </w:rPr>
      </w:pPr>
      <w:r w:rsidRPr="00936BE1">
        <w:rPr>
          <w:b/>
          <w:sz w:val="28"/>
          <w:szCs w:val="26"/>
        </w:rPr>
        <w:t>О КОМИТЕТЕ ПО ЗАКУПКАМ</w:t>
      </w:r>
    </w:p>
    <w:p w14:paraId="0601C453" w14:textId="77777777" w:rsidR="006F05A5" w:rsidRDefault="006F05A5" w:rsidP="006F05A5">
      <w:pPr>
        <w:widowControl w:val="0"/>
        <w:numPr>
          <w:ilvl w:val="0"/>
          <w:numId w:val="0"/>
        </w:numPr>
        <w:tabs>
          <w:tab w:val="left" w:pos="0"/>
        </w:tabs>
        <w:suppressAutoHyphens/>
        <w:autoSpaceDE w:val="0"/>
        <w:autoSpaceDN w:val="0"/>
        <w:spacing w:before="0" w:after="0"/>
        <w:ind w:right="459"/>
        <w:contextualSpacing/>
        <w:jc w:val="center"/>
        <w:rPr>
          <w:b/>
          <w:sz w:val="28"/>
          <w:szCs w:val="26"/>
        </w:rPr>
      </w:pPr>
    </w:p>
    <w:p w14:paraId="0CD545CC" w14:textId="77777777" w:rsidR="00BD148E" w:rsidRDefault="006F05A5" w:rsidP="006F05A5">
      <w:pPr>
        <w:widowControl w:val="0"/>
        <w:numPr>
          <w:ilvl w:val="0"/>
          <w:numId w:val="0"/>
        </w:numPr>
        <w:tabs>
          <w:tab w:val="left" w:pos="0"/>
        </w:tabs>
        <w:suppressAutoHyphens/>
        <w:autoSpaceDE w:val="0"/>
        <w:autoSpaceDN w:val="0"/>
        <w:spacing w:before="0" w:after="0"/>
        <w:ind w:right="459"/>
        <w:contextualSpacing/>
        <w:jc w:val="center"/>
        <w:rPr>
          <w:b/>
          <w:szCs w:val="26"/>
          <w:lang w:eastAsia="ru-RU"/>
        </w:rPr>
      </w:pPr>
      <w:r>
        <w:rPr>
          <w:rFonts w:eastAsia="Times New Roman"/>
          <w:b/>
          <w:color w:val="000000"/>
          <w:sz w:val="32"/>
          <w:szCs w:val="20"/>
          <w:lang w:eastAsia="ru-RU"/>
        </w:rPr>
        <w:t>ПАО «ТГК-1»</w:t>
      </w:r>
    </w:p>
    <w:p w14:paraId="6CE36BF0" w14:textId="77777777" w:rsidR="00BD148E" w:rsidRDefault="00BD148E" w:rsidP="007F6CA7">
      <w:pPr>
        <w:pStyle w:val="2"/>
        <w:numPr>
          <w:ilvl w:val="0"/>
          <w:numId w:val="0"/>
        </w:numPr>
        <w:spacing w:before="360" w:after="120"/>
        <w:ind w:right="459"/>
        <w:jc w:val="center"/>
        <w:rPr>
          <w:b/>
          <w:szCs w:val="26"/>
          <w:lang w:eastAsia="ru-RU"/>
        </w:rPr>
      </w:pPr>
    </w:p>
    <w:p w14:paraId="6BB0C54E" w14:textId="77777777" w:rsidR="00BD148E" w:rsidRDefault="00BD148E" w:rsidP="007F6CA7">
      <w:pPr>
        <w:pStyle w:val="2"/>
        <w:numPr>
          <w:ilvl w:val="0"/>
          <w:numId w:val="0"/>
        </w:numPr>
        <w:spacing w:before="360" w:after="120"/>
        <w:ind w:right="459"/>
        <w:jc w:val="center"/>
        <w:rPr>
          <w:b/>
          <w:szCs w:val="26"/>
          <w:lang w:eastAsia="ru-RU"/>
        </w:rPr>
      </w:pPr>
    </w:p>
    <w:p w14:paraId="778E298F" w14:textId="77777777" w:rsidR="00BD148E" w:rsidRDefault="00BD148E" w:rsidP="007F6CA7">
      <w:pPr>
        <w:pStyle w:val="2"/>
        <w:numPr>
          <w:ilvl w:val="0"/>
          <w:numId w:val="0"/>
        </w:numPr>
        <w:spacing w:before="360" w:after="120"/>
        <w:ind w:right="459"/>
        <w:jc w:val="center"/>
        <w:rPr>
          <w:b/>
          <w:szCs w:val="26"/>
          <w:lang w:eastAsia="ru-RU"/>
        </w:rPr>
      </w:pPr>
    </w:p>
    <w:p w14:paraId="23DD4644" w14:textId="77777777" w:rsidR="00BD148E" w:rsidRDefault="00BD148E" w:rsidP="007F6CA7">
      <w:pPr>
        <w:pStyle w:val="2"/>
        <w:numPr>
          <w:ilvl w:val="0"/>
          <w:numId w:val="0"/>
        </w:numPr>
        <w:spacing w:before="360" w:after="120"/>
        <w:ind w:right="459"/>
        <w:jc w:val="center"/>
        <w:rPr>
          <w:b/>
          <w:szCs w:val="26"/>
          <w:lang w:eastAsia="ru-RU"/>
        </w:rPr>
      </w:pPr>
    </w:p>
    <w:p w14:paraId="7ADD6728" w14:textId="77777777" w:rsidR="00BD148E" w:rsidRDefault="00BD148E" w:rsidP="007F6CA7">
      <w:pPr>
        <w:pStyle w:val="2"/>
        <w:numPr>
          <w:ilvl w:val="0"/>
          <w:numId w:val="0"/>
        </w:numPr>
        <w:spacing w:before="360" w:after="120"/>
        <w:ind w:right="459"/>
        <w:jc w:val="center"/>
        <w:rPr>
          <w:b/>
          <w:szCs w:val="26"/>
          <w:lang w:eastAsia="ru-RU"/>
        </w:rPr>
      </w:pPr>
    </w:p>
    <w:p w14:paraId="1ACB5C2D" w14:textId="77777777" w:rsidR="00404083" w:rsidRDefault="00404083" w:rsidP="004F63B3">
      <w:pPr>
        <w:numPr>
          <w:ilvl w:val="0"/>
          <w:numId w:val="0"/>
        </w:numPr>
        <w:rPr>
          <w:lang w:val="x-none" w:eastAsia="ru-RU"/>
        </w:rPr>
      </w:pPr>
    </w:p>
    <w:p w14:paraId="069BDA88" w14:textId="77777777" w:rsidR="004F63B3" w:rsidRDefault="004F63B3">
      <w:pPr>
        <w:numPr>
          <w:ilvl w:val="0"/>
          <w:numId w:val="0"/>
        </w:numPr>
        <w:spacing w:before="0" w:after="0"/>
        <w:jc w:val="left"/>
        <w:rPr>
          <w:rFonts w:eastAsia="Times New Roman"/>
          <w:b/>
          <w:szCs w:val="24"/>
          <w:lang w:val="x-none" w:eastAsia="x-none"/>
        </w:rPr>
      </w:pPr>
      <w:bookmarkStart w:id="1" w:name="_Toc304887116"/>
      <w:bookmarkStart w:id="2" w:name="_Toc304981672"/>
      <w:r>
        <w:rPr>
          <w:b/>
          <w:szCs w:val="24"/>
        </w:rPr>
        <w:br w:type="page"/>
      </w:r>
    </w:p>
    <w:p w14:paraId="241B3F04" w14:textId="77777777" w:rsidR="008D049B" w:rsidRPr="00936BE1" w:rsidRDefault="0054031B" w:rsidP="00936BE1">
      <w:pPr>
        <w:pStyle w:val="2"/>
        <w:spacing w:before="360" w:after="120"/>
        <w:ind w:left="0" w:right="459" w:firstLine="709"/>
        <w:rPr>
          <w:b/>
          <w:sz w:val="24"/>
          <w:szCs w:val="24"/>
        </w:rPr>
      </w:pPr>
      <w:r w:rsidRPr="00936BE1">
        <w:rPr>
          <w:b/>
          <w:sz w:val="24"/>
          <w:szCs w:val="24"/>
        </w:rPr>
        <w:lastRenderedPageBreak/>
        <w:t>Термины, определения, сокращения</w:t>
      </w:r>
      <w:bookmarkEnd w:id="1"/>
      <w:bookmarkEnd w:id="2"/>
    </w:p>
    <w:p w14:paraId="444D4B5A" w14:textId="77777777" w:rsidR="008E1128" w:rsidRPr="008E1128" w:rsidRDefault="0054031B" w:rsidP="00806A9B">
      <w:pPr>
        <w:numPr>
          <w:ilvl w:val="1"/>
          <w:numId w:val="1"/>
        </w:numPr>
        <w:spacing w:before="0" w:after="0"/>
        <w:ind w:left="0" w:right="459" w:firstLine="709"/>
        <w:rPr>
          <w:szCs w:val="24"/>
        </w:rPr>
      </w:pPr>
      <w:r w:rsidRPr="00936BE1">
        <w:rPr>
          <w:szCs w:val="24"/>
        </w:rPr>
        <w:t xml:space="preserve">Общество – </w:t>
      </w:r>
      <w:r w:rsidR="008E1128">
        <w:rPr>
          <w:szCs w:val="24"/>
        </w:rPr>
        <w:t xml:space="preserve">Публичное акционерное общество </w:t>
      </w:r>
      <w:r w:rsidR="00404083" w:rsidRPr="008E1128">
        <w:rPr>
          <w:szCs w:val="24"/>
        </w:rPr>
        <w:t>«</w:t>
      </w:r>
      <w:r w:rsidR="008E1128" w:rsidRPr="008E1128">
        <w:rPr>
          <w:szCs w:val="24"/>
        </w:rPr>
        <w:t>Территориальная генерирующая компания №1</w:t>
      </w:r>
      <w:r w:rsidR="00404083" w:rsidRPr="008E1128">
        <w:rPr>
          <w:szCs w:val="24"/>
        </w:rPr>
        <w:t>»</w:t>
      </w:r>
      <w:r w:rsidR="008D049B" w:rsidRPr="008E1128">
        <w:rPr>
          <w:szCs w:val="24"/>
        </w:rPr>
        <w:t xml:space="preserve"> </w:t>
      </w:r>
      <w:r w:rsidRPr="00936BE1">
        <w:rPr>
          <w:szCs w:val="24"/>
        </w:rPr>
        <w:t xml:space="preserve">(сокращенное наименование – </w:t>
      </w:r>
      <w:r w:rsidR="008E1128">
        <w:rPr>
          <w:szCs w:val="24"/>
        </w:rPr>
        <w:t xml:space="preserve">ПАО «ТГК-1»).  </w:t>
      </w:r>
    </w:p>
    <w:p w14:paraId="64509FCC" w14:textId="5A39216D" w:rsidR="0054031B" w:rsidRPr="00936BE1" w:rsidRDefault="00806A9B" w:rsidP="00806A9B">
      <w:pPr>
        <w:numPr>
          <w:ilvl w:val="1"/>
          <w:numId w:val="1"/>
        </w:numPr>
        <w:spacing w:before="0" w:after="0"/>
        <w:ind w:left="0" w:right="459" w:firstLine="709"/>
        <w:rPr>
          <w:szCs w:val="24"/>
        </w:rPr>
      </w:pPr>
      <w:r w:rsidRPr="00806A9B">
        <w:rPr>
          <w:szCs w:val="24"/>
        </w:rPr>
        <w:t>Комитет по закупкам Общества (далее – Комитет) – коллегиальный орган, утверждаемый Советом директоров (Общим собранием участников (акционеров), при отсутствии в Обществе сформированного Совета директоров) и осуществляющий функции рассмотрения всех вопросов, выносимых на рассмотрение Центрального органа управления закупками Общества, а также иных вопросов, определенных локальным нормативным актом Общества.</w:t>
      </w:r>
    </w:p>
    <w:p w14:paraId="040F48BA" w14:textId="77777777" w:rsidR="0054031B" w:rsidRPr="00936BE1" w:rsidRDefault="0054031B" w:rsidP="005A1AE8">
      <w:pPr>
        <w:numPr>
          <w:ilvl w:val="1"/>
          <w:numId w:val="1"/>
        </w:numPr>
        <w:spacing w:before="0" w:after="0"/>
        <w:ind w:left="0" w:right="459" w:firstLine="709"/>
        <w:rPr>
          <w:szCs w:val="24"/>
          <w:lang w:eastAsia="ru-RU"/>
        </w:rPr>
      </w:pPr>
      <w:r w:rsidRPr="00936BE1">
        <w:rPr>
          <w:szCs w:val="24"/>
        </w:rPr>
        <w:t>Годовая комплексная программа закупок Общества (</w:t>
      </w:r>
      <w:r w:rsidR="00F23C2B" w:rsidRPr="00936BE1">
        <w:rPr>
          <w:szCs w:val="24"/>
        </w:rPr>
        <w:t xml:space="preserve">далее – </w:t>
      </w:r>
      <w:r w:rsidRPr="00936BE1">
        <w:rPr>
          <w:szCs w:val="24"/>
        </w:rPr>
        <w:t xml:space="preserve">ГКПЗ) - </w:t>
      </w:r>
      <w:r w:rsidR="00E2377C" w:rsidRPr="00806A9B">
        <w:rPr>
          <w:szCs w:val="24"/>
        </w:rPr>
        <w:t>план</w:t>
      </w:r>
      <w:r w:rsidR="00E2377C" w:rsidRPr="007E4918">
        <w:rPr>
          <w:color w:val="000000" w:themeColor="text1"/>
        </w:rPr>
        <w:t xml:space="preserve"> мероприятий по проведению закупок на поставку товаров (далее </w:t>
      </w:r>
      <w:r w:rsidR="00E2377C">
        <w:rPr>
          <w:color w:val="000000" w:themeColor="text1"/>
        </w:rPr>
        <w:t>-</w:t>
      </w:r>
      <w:r w:rsidR="00E2377C" w:rsidRPr="007E4918">
        <w:rPr>
          <w:color w:val="000000" w:themeColor="text1"/>
        </w:rPr>
        <w:t xml:space="preserve">МТР), выполнение работ, оказание услуг, сформированный под потребности планируемого/текущего года и последующих </w:t>
      </w:r>
      <w:r w:rsidR="00E2377C">
        <w:rPr>
          <w:color w:val="000000" w:themeColor="text1"/>
        </w:rPr>
        <w:t>лет</w:t>
      </w:r>
      <w:r w:rsidR="00F23C2B" w:rsidRPr="00936BE1">
        <w:rPr>
          <w:szCs w:val="24"/>
        </w:rPr>
        <w:t>.</w:t>
      </w:r>
    </w:p>
    <w:p w14:paraId="5965C576" w14:textId="77777777" w:rsidR="0054031B" w:rsidRPr="00936BE1" w:rsidRDefault="0054031B" w:rsidP="005A1AE8">
      <w:pPr>
        <w:numPr>
          <w:ilvl w:val="1"/>
          <w:numId w:val="1"/>
        </w:numPr>
        <w:spacing w:before="0" w:after="0"/>
        <w:ind w:left="0" w:right="459" w:firstLine="709"/>
        <w:rPr>
          <w:szCs w:val="24"/>
        </w:rPr>
      </w:pPr>
      <w:r w:rsidRPr="00936BE1">
        <w:rPr>
          <w:szCs w:val="24"/>
        </w:rPr>
        <w:t xml:space="preserve">Положение о закупках товаров, работ, услуг </w:t>
      </w:r>
      <w:r w:rsidR="008E1128">
        <w:rPr>
          <w:szCs w:val="24"/>
        </w:rPr>
        <w:t>ПАО «ТГК-1»</w:t>
      </w:r>
      <w:r w:rsidR="00783BAD" w:rsidRPr="00936BE1">
        <w:rPr>
          <w:szCs w:val="24"/>
          <w:lang w:eastAsia="ru-RU"/>
        </w:rPr>
        <w:t xml:space="preserve"> (далее – Положение о закупках)</w:t>
      </w:r>
      <w:r w:rsidRPr="00936BE1">
        <w:rPr>
          <w:szCs w:val="24"/>
        </w:rPr>
        <w:t xml:space="preserve"> – локальный документ Общества, регулирующий отношения, связанные с осуществлением Обществом закупочной деятельности, утвержд</w:t>
      </w:r>
      <w:r w:rsidR="005C25F8">
        <w:rPr>
          <w:szCs w:val="24"/>
        </w:rPr>
        <w:t>аемый</w:t>
      </w:r>
      <w:r w:rsidRPr="00936BE1">
        <w:rPr>
          <w:szCs w:val="24"/>
        </w:rPr>
        <w:t xml:space="preserve"> Совет</w:t>
      </w:r>
      <w:r w:rsidR="005C25F8">
        <w:rPr>
          <w:szCs w:val="24"/>
        </w:rPr>
        <w:t>ом</w:t>
      </w:r>
      <w:r w:rsidRPr="00936BE1">
        <w:rPr>
          <w:szCs w:val="24"/>
        </w:rPr>
        <w:t xml:space="preserve"> директоров Общества.</w:t>
      </w:r>
    </w:p>
    <w:p w14:paraId="30551B0E" w14:textId="77777777" w:rsidR="00E449F4" w:rsidRDefault="00E449F4" w:rsidP="00B507DA">
      <w:pPr>
        <w:numPr>
          <w:ilvl w:val="1"/>
          <w:numId w:val="1"/>
        </w:numPr>
        <w:spacing w:before="0" w:after="0"/>
        <w:ind w:left="0" w:right="459" w:firstLine="709"/>
        <w:rPr>
          <w:szCs w:val="24"/>
        </w:rPr>
      </w:pPr>
      <w:r w:rsidRPr="00B507DA">
        <w:rPr>
          <w:szCs w:val="24"/>
        </w:rPr>
        <w:t>Заказчик – Общество</w:t>
      </w:r>
      <w:r w:rsidRPr="00936BE1">
        <w:rPr>
          <w:szCs w:val="24"/>
        </w:rPr>
        <w:t xml:space="preserve"> – юридическое лицо, для обеспечения нужд которого осуществляется закупка.</w:t>
      </w:r>
    </w:p>
    <w:p w14:paraId="4BFBC419" w14:textId="77777777" w:rsidR="00E2377C" w:rsidRPr="00E2377C" w:rsidRDefault="00E2377C" w:rsidP="00E2377C">
      <w:pPr>
        <w:numPr>
          <w:ilvl w:val="1"/>
          <w:numId w:val="1"/>
        </w:numPr>
        <w:spacing w:before="0" w:after="0"/>
        <w:ind w:left="0" w:right="459" w:firstLine="709"/>
        <w:rPr>
          <w:szCs w:val="24"/>
        </w:rPr>
      </w:pPr>
      <w:r w:rsidRPr="00E2377C">
        <w:rPr>
          <w:szCs w:val="24"/>
        </w:rPr>
        <w:t xml:space="preserve">Протокол Комитета по закупкам (далее – Протокол) - документ, фиксирующий решение Комитета по закупкам по результатам проведенного заседания. </w:t>
      </w:r>
    </w:p>
    <w:p w14:paraId="149ECF06" w14:textId="77777777" w:rsidR="00E2377C" w:rsidRPr="00936BE1" w:rsidRDefault="00E2377C" w:rsidP="00E2377C">
      <w:pPr>
        <w:numPr>
          <w:ilvl w:val="0"/>
          <w:numId w:val="0"/>
        </w:numPr>
        <w:spacing w:before="0" w:after="0"/>
        <w:ind w:left="709" w:right="459"/>
        <w:rPr>
          <w:szCs w:val="24"/>
        </w:rPr>
      </w:pPr>
    </w:p>
    <w:p w14:paraId="2B78C7C9" w14:textId="77777777" w:rsidR="0054031B" w:rsidRPr="00936BE1" w:rsidRDefault="0054031B" w:rsidP="00936BE1">
      <w:pPr>
        <w:pStyle w:val="2"/>
        <w:spacing w:before="360" w:after="120"/>
        <w:ind w:left="0" w:right="459" w:firstLine="709"/>
        <w:rPr>
          <w:b/>
          <w:sz w:val="24"/>
          <w:szCs w:val="24"/>
          <w:lang w:val="ru-RU"/>
        </w:rPr>
      </w:pPr>
      <w:bookmarkStart w:id="3" w:name="_Toc304887117"/>
      <w:bookmarkStart w:id="4" w:name="_Toc304981673"/>
      <w:r w:rsidRPr="00936BE1">
        <w:rPr>
          <w:b/>
          <w:sz w:val="24"/>
          <w:szCs w:val="24"/>
        </w:rPr>
        <w:t>Общие положения</w:t>
      </w:r>
      <w:bookmarkEnd w:id="3"/>
      <w:bookmarkEnd w:id="4"/>
    </w:p>
    <w:p w14:paraId="5395431C" w14:textId="77777777" w:rsidR="0054031B" w:rsidRPr="00936BE1" w:rsidRDefault="0054031B" w:rsidP="0022741C">
      <w:pPr>
        <w:numPr>
          <w:ilvl w:val="1"/>
          <w:numId w:val="1"/>
        </w:numPr>
        <w:spacing w:before="0" w:after="0"/>
        <w:ind w:left="0" w:right="459" w:firstLine="709"/>
        <w:rPr>
          <w:szCs w:val="24"/>
          <w:lang w:eastAsia="ru-RU"/>
        </w:rPr>
      </w:pPr>
      <w:r w:rsidRPr="00936BE1">
        <w:rPr>
          <w:szCs w:val="24"/>
          <w:lang w:eastAsia="ru-RU"/>
        </w:rPr>
        <w:t xml:space="preserve">Положение о Комитете по закупкам </w:t>
      </w:r>
      <w:r w:rsidR="00453699">
        <w:rPr>
          <w:szCs w:val="24"/>
        </w:rPr>
        <w:t>ПАО «ТГК-1»</w:t>
      </w:r>
      <w:r w:rsidR="00F67816" w:rsidRPr="00936BE1">
        <w:rPr>
          <w:szCs w:val="24"/>
          <w:lang w:eastAsia="ru-RU"/>
        </w:rPr>
        <w:t xml:space="preserve"> </w:t>
      </w:r>
      <w:r w:rsidRPr="00936BE1">
        <w:rPr>
          <w:szCs w:val="24"/>
          <w:lang w:eastAsia="ru-RU"/>
        </w:rPr>
        <w:t xml:space="preserve">(далее – Положение) разработано в соответствии с законодательством Российской Федерации, Уставом </w:t>
      </w:r>
      <w:r w:rsidR="005E1B44" w:rsidRPr="00936BE1">
        <w:rPr>
          <w:szCs w:val="24"/>
          <w:lang w:eastAsia="ru-RU"/>
        </w:rPr>
        <w:t>Общества, Положением о закупках</w:t>
      </w:r>
      <w:r w:rsidRPr="00936BE1">
        <w:rPr>
          <w:szCs w:val="24"/>
          <w:lang w:eastAsia="ru-RU"/>
        </w:rPr>
        <w:t xml:space="preserve"> Обществ</w:t>
      </w:r>
      <w:r w:rsidR="0043359B" w:rsidRPr="00936BE1">
        <w:rPr>
          <w:szCs w:val="24"/>
          <w:lang w:eastAsia="ru-RU"/>
        </w:rPr>
        <w:t>а</w:t>
      </w:r>
      <w:r w:rsidRPr="00936BE1">
        <w:rPr>
          <w:szCs w:val="24"/>
          <w:lang w:eastAsia="ru-RU"/>
        </w:rPr>
        <w:t>, а также с учетом иных локальных нормативных актов Общества по закупочной деятельности</w:t>
      </w:r>
      <w:r w:rsidR="002757BA" w:rsidRPr="00936BE1">
        <w:rPr>
          <w:szCs w:val="24"/>
          <w:lang w:eastAsia="ru-RU"/>
        </w:rPr>
        <w:t>.</w:t>
      </w:r>
    </w:p>
    <w:p w14:paraId="203C61E4" w14:textId="77777777" w:rsidR="0054031B" w:rsidRPr="00936BE1" w:rsidRDefault="0054031B" w:rsidP="0022741C">
      <w:pPr>
        <w:numPr>
          <w:ilvl w:val="1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Комитет создается в соответствии с </w:t>
      </w:r>
      <w:r w:rsidRPr="00936BE1">
        <w:rPr>
          <w:szCs w:val="24"/>
          <w:lang w:eastAsia="ru-RU"/>
        </w:rPr>
        <w:t>Положением о закупках</w:t>
      </w:r>
      <w:r w:rsidRPr="00936BE1">
        <w:rPr>
          <w:snapToGrid w:val="0"/>
          <w:szCs w:val="24"/>
          <w:lang w:eastAsia="ru-RU"/>
        </w:rPr>
        <w:t>.</w:t>
      </w:r>
    </w:p>
    <w:p w14:paraId="47841DB4" w14:textId="77777777" w:rsidR="0054031B" w:rsidRPr="00936BE1" w:rsidRDefault="0054031B" w:rsidP="0022741C">
      <w:pPr>
        <w:numPr>
          <w:ilvl w:val="1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Комитет</w:t>
      </w:r>
      <w:r w:rsidR="005C25F8">
        <w:rPr>
          <w:snapToGrid w:val="0"/>
          <w:szCs w:val="24"/>
          <w:lang w:eastAsia="ru-RU"/>
        </w:rPr>
        <w:t xml:space="preserve"> </w:t>
      </w:r>
      <w:r w:rsidR="005C25F8" w:rsidRPr="00E86711">
        <w:rPr>
          <w:snapToGrid w:val="0"/>
          <w:szCs w:val="24"/>
          <w:lang w:eastAsia="ru-RU"/>
        </w:rPr>
        <w:t>по</w:t>
      </w:r>
      <w:r w:rsidR="00BB3070" w:rsidRPr="00E86711">
        <w:rPr>
          <w:snapToGrid w:val="0"/>
          <w:szCs w:val="24"/>
          <w:lang w:eastAsia="ru-RU"/>
        </w:rPr>
        <w:t xml:space="preserve"> закупкам</w:t>
      </w:r>
      <w:r w:rsidR="005C25F8">
        <w:rPr>
          <w:snapToGrid w:val="0"/>
          <w:szCs w:val="24"/>
          <w:lang w:eastAsia="ru-RU"/>
        </w:rPr>
        <w:t xml:space="preserve"> </w:t>
      </w:r>
      <w:r w:rsidR="00BB3070">
        <w:rPr>
          <w:szCs w:val="24"/>
        </w:rPr>
        <w:t>ПАО «ТГК-1»:</w:t>
      </w:r>
    </w:p>
    <w:p w14:paraId="32744CDF" w14:textId="77777777" w:rsidR="0054031B" w:rsidRPr="00936BE1" w:rsidRDefault="0054031B" w:rsidP="0022741C">
      <w:pPr>
        <w:numPr>
          <w:ilvl w:val="2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обеспечива</w:t>
      </w:r>
      <w:r w:rsidR="005C25F8">
        <w:rPr>
          <w:snapToGrid w:val="0"/>
          <w:szCs w:val="24"/>
          <w:lang w:eastAsia="ru-RU"/>
        </w:rPr>
        <w:t>е</w:t>
      </w:r>
      <w:r w:rsidRPr="00936BE1">
        <w:rPr>
          <w:snapToGrid w:val="0"/>
          <w:szCs w:val="24"/>
          <w:lang w:eastAsia="ru-RU"/>
        </w:rPr>
        <w:t>т оперативное управление закупочной деятельностью Общества в пределах компетенции Комитета в соответствии с локальными нормативными актами О</w:t>
      </w:r>
      <w:r w:rsidR="00792A02">
        <w:rPr>
          <w:snapToGrid w:val="0"/>
          <w:szCs w:val="24"/>
          <w:lang w:eastAsia="ru-RU"/>
        </w:rPr>
        <w:t>бщества и настоящим Положением;</w:t>
      </w:r>
    </w:p>
    <w:p w14:paraId="32B5CF9E" w14:textId="77777777" w:rsidR="0054031B" w:rsidRPr="00936BE1" w:rsidRDefault="0054031B" w:rsidP="0022741C">
      <w:pPr>
        <w:numPr>
          <w:ilvl w:val="2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содейств</w:t>
      </w:r>
      <w:r w:rsidR="005C25F8">
        <w:rPr>
          <w:snapToGrid w:val="0"/>
          <w:szCs w:val="24"/>
          <w:lang w:eastAsia="ru-RU"/>
        </w:rPr>
        <w:t>ует</w:t>
      </w:r>
      <w:r w:rsidRPr="00936BE1">
        <w:rPr>
          <w:snapToGrid w:val="0"/>
          <w:szCs w:val="24"/>
          <w:lang w:eastAsia="ru-RU"/>
        </w:rPr>
        <w:t xml:space="preserve"> эффективному выполнению Советом директоров Общества и </w:t>
      </w:r>
      <w:r w:rsidR="001A7DBA" w:rsidRPr="00936BE1">
        <w:rPr>
          <w:snapToGrid w:val="0"/>
          <w:szCs w:val="24"/>
          <w:lang w:eastAsia="ru-RU"/>
        </w:rPr>
        <w:t>руководством</w:t>
      </w:r>
      <w:r w:rsidRPr="00936BE1">
        <w:rPr>
          <w:snapToGrid w:val="0"/>
          <w:szCs w:val="24"/>
          <w:lang w:eastAsia="ru-RU"/>
        </w:rPr>
        <w:t xml:space="preserve"> Общества задач по организации и общему руководству закупочной деятельностью Общества.</w:t>
      </w:r>
    </w:p>
    <w:p w14:paraId="03EABA9E" w14:textId="3DEADAAF" w:rsidR="0054031B" w:rsidRPr="00936BE1" w:rsidRDefault="0054031B" w:rsidP="0022741C">
      <w:pPr>
        <w:numPr>
          <w:ilvl w:val="1"/>
          <w:numId w:val="1"/>
        </w:numPr>
        <w:spacing w:before="0" w:after="0"/>
        <w:ind w:left="0" w:right="459" w:firstLine="709"/>
        <w:rPr>
          <w:szCs w:val="24"/>
          <w:lang w:eastAsia="ru-RU"/>
        </w:rPr>
      </w:pPr>
      <w:r w:rsidRPr="00936BE1">
        <w:rPr>
          <w:szCs w:val="24"/>
          <w:lang w:eastAsia="ru-RU"/>
        </w:rPr>
        <w:t xml:space="preserve">По вопросам, отнесенным к компетенции Комитета настоящим Положением </w:t>
      </w:r>
      <w:r w:rsidR="005C25F8">
        <w:rPr>
          <w:szCs w:val="24"/>
          <w:lang w:eastAsia="ru-RU"/>
        </w:rPr>
        <w:t>(</w:t>
      </w:r>
      <w:proofErr w:type="spellStart"/>
      <w:r w:rsidRPr="00936BE1">
        <w:rPr>
          <w:szCs w:val="24"/>
          <w:lang w:eastAsia="ru-RU"/>
        </w:rPr>
        <w:t>п.</w:t>
      </w:r>
      <w:r w:rsidRPr="00936BE1">
        <w:rPr>
          <w:szCs w:val="24"/>
          <w:lang w:eastAsia="ru-RU"/>
        </w:rPr>
        <w:fldChar w:fldCharType="begin"/>
      </w:r>
      <w:r w:rsidRPr="00936BE1">
        <w:rPr>
          <w:szCs w:val="24"/>
          <w:lang w:eastAsia="ru-RU"/>
        </w:rPr>
        <w:instrText xml:space="preserve"> REF _Ref304981295 \r \h </w:instrText>
      </w:r>
      <w:r w:rsidR="00983178" w:rsidRPr="00936BE1">
        <w:rPr>
          <w:szCs w:val="24"/>
          <w:lang w:eastAsia="ru-RU"/>
        </w:rPr>
        <w:instrText xml:space="preserve"> \* MERGEFORMAT </w:instrText>
      </w:r>
      <w:r w:rsidRPr="00936BE1">
        <w:rPr>
          <w:szCs w:val="24"/>
          <w:lang w:eastAsia="ru-RU"/>
        </w:rPr>
        <w:fldChar w:fldCharType="separate"/>
      </w:r>
      <w:r w:rsidR="006145FF">
        <w:rPr>
          <w:b/>
          <w:bCs/>
          <w:szCs w:val="24"/>
          <w:lang w:eastAsia="ru-RU"/>
        </w:rPr>
        <w:t>Ошибка</w:t>
      </w:r>
      <w:proofErr w:type="spellEnd"/>
      <w:r w:rsidR="006145FF">
        <w:rPr>
          <w:b/>
          <w:bCs/>
          <w:szCs w:val="24"/>
          <w:lang w:eastAsia="ru-RU"/>
        </w:rPr>
        <w:t>! Источник ссылки не найден.</w:t>
      </w:r>
      <w:r w:rsidRPr="00936BE1">
        <w:rPr>
          <w:szCs w:val="24"/>
          <w:lang w:eastAsia="ru-RU"/>
        </w:rPr>
        <w:fldChar w:fldCharType="end"/>
      </w:r>
      <w:r w:rsidR="005C25F8">
        <w:rPr>
          <w:szCs w:val="24"/>
          <w:lang w:eastAsia="ru-RU"/>
        </w:rPr>
        <w:t>)</w:t>
      </w:r>
      <w:r w:rsidRPr="00936BE1">
        <w:rPr>
          <w:szCs w:val="24"/>
          <w:lang w:eastAsia="ru-RU"/>
        </w:rPr>
        <w:t>, Комитет вправе принимать решения, оформляя их соответствующими протоколами.</w:t>
      </w:r>
    </w:p>
    <w:p w14:paraId="5F05E72F" w14:textId="77777777" w:rsidR="0054031B" w:rsidRPr="00936BE1" w:rsidRDefault="0054031B" w:rsidP="0022741C">
      <w:pPr>
        <w:numPr>
          <w:ilvl w:val="1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Комитет действует в соответствии с настоящим Положением, </w:t>
      </w:r>
      <w:r w:rsidR="0043359B" w:rsidRPr="00936BE1">
        <w:rPr>
          <w:snapToGrid w:val="0"/>
          <w:szCs w:val="24"/>
          <w:lang w:eastAsia="ru-RU"/>
        </w:rPr>
        <w:t xml:space="preserve">определяющим </w:t>
      </w:r>
      <w:r w:rsidRPr="00936BE1">
        <w:rPr>
          <w:snapToGrid w:val="0"/>
          <w:szCs w:val="24"/>
          <w:lang w:eastAsia="ru-RU"/>
        </w:rPr>
        <w:t>правовой статус, цел</w:t>
      </w:r>
      <w:r w:rsidR="006E72F2" w:rsidRPr="00936BE1">
        <w:rPr>
          <w:snapToGrid w:val="0"/>
          <w:szCs w:val="24"/>
          <w:lang w:eastAsia="ru-RU"/>
        </w:rPr>
        <w:t>и</w:t>
      </w:r>
      <w:r w:rsidRPr="00936BE1">
        <w:rPr>
          <w:snapToGrid w:val="0"/>
          <w:szCs w:val="24"/>
          <w:lang w:eastAsia="ru-RU"/>
        </w:rPr>
        <w:t xml:space="preserve"> и задачи, функции, права, обязанности, структуру и состав Комитета. В своей </w:t>
      </w:r>
      <w:r w:rsidRPr="00936BE1">
        <w:rPr>
          <w:szCs w:val="24"/>
          <w:lang w:eastAsia="ru-RU"/>
        </w:rPr>
        <w:t>деятельности</w:t>
      </w:r>
      <w:r w:rsidRPr="00936BE1">
        <w:rPr>
          <w:snapToGrid w:val="0"/>
          <w:szCs w:val="24"/>
          <w:lang w:eastAsia="ru-RU"/>
        </w:rPr>
        <w:t xml:space="preserve"> Комитет руководствуется законодательством Российской Федерации, Уставом Общества, решениями Совета директоров Общества, нормами локальных нормативных актов Общества, в том числе Положени</w:t>
      </w:r>
      <w:r w:rsidR="006E72F2" w:rsidRPr="00936BE1">
        <w:rPr>
          <w:snapToGrid w:val="0"/>
          <w:szCs w:val="24"/>
          <w:lang w:eastAsia="ru-RU"/>
        </w:rPr>
        <w:t>я</w:t>
      </w:r>
      <w:r w:rsidRPr="00936BE1">
        <w:rPr>
          <w:snapToGrid w:val="0"/>
          <w:szCs w:val="24"/>
          <w:lang w:eastAsia="ru-RU"/>
        </w:rPr>
        <w:t xml:space="preserve"> о закупках и решениями </w:t>
      </w:r>
      <w:r w:rsidR="00792A02">
        <w:rPr>
          <w:snapToGrid w:val="0"/>
          <w:szCs w:val="24"/>
          <w:lang w:eastAsia="ru-RU"/>
        </w:rPr>
        <w:t>е</w:t>
      </w:r>
      <w:r w:rsidR="001A7DBA" w:rsidRPr="00936BE1">
        <w:rPr>
          <w:snapToGrid w:val="0"/>
          <w:szCs w:val="24"/>
          <w:lang w:eastAsia="ru-RU"/>
        </w:rPr>
        <w:t>диноличного исполнительного органа</w:t>
      </w:r>
      <w:r w:rsidRPr="00936BE1">
        <w:rPr>
          <w:snapToGrid w:val="0"/>
          <w:szCs w:val="24"/>
          <w:lang w:eastAsia="ru-RU"/>
        </w:rPr>
        <w:t xml:space="preserve"> Общества</w:t>
      </w:r>
      <w:r w:rsidR="00EF060F" w:rsidRPr="00936BE1">
        <w:rPr>
          <w:snapToGrid w:val="0"/>
          <w:szCs w:val="24"/>
          <w:lang w:eastAsia="ru-RU"/>
        </w:rPr>
        <w:t>.</w:t>
      </w:r>
    </w:p>
    <w:p w14:paraId="0082E13A" w14:textId="77777777" w:rsidR="0054031B" w:rsidRPr="00936BE1" w:rsidRDefault="0054031B" w:rsidP="0022741C">
      <w:pPr>
        <w:numPr>
          <w:ilvl w:val="1"/>
          <w:numId w:val="1"/>
        </w:numPr>
        <w:spacing w:before="0" w:after="0"/>
        <w:ind w:left="0" w:right="459" w:firstLine="709"/>
        <w:rPr>
          <w:szCs w:val="24"/>
          <w:lang w:eastAsia="ru-RU"/>
        </w:rPr>
      </w:pPr>
      <w:r w:rsidRPr="00936BE1">
        <w:rPr>
          <w:szCs w:val="24"/>
          <w:lang w:eastAsia="ru-RU"/>
        </w:rPr>
        <w:t xml:space="preserve">Деятельность </w:t>
      </w:r>
      <w:r w:rsidRPr="00936BE1">
        <w:rPr>
          <w:snapToGrid w:val="0"/>
          <w:szCs w:val="24"/>
          <w:lang w:eastAsia="ru-RU"/>
        </w:rPr>
        <w:t>Комитета</w:t>
      </w:r>
      <w:r w:rsidRPr="00936BE1">
        <w:rPr>
          <w:szCs w:val="24"/>
          <w:lang w:eastAsia="ru-RU"/>
        </w:rPr>
        <w:t xml:space="preserve"> строится на принципах коллегиальности, </w:t>
      </w:r>
      <w:r w:rsidRPr="00936BE1">
        <w:rPr>
          <w:snapToGrid w:val="0"/>
          <w:szCs w:val="24"/>
          <w:lang w:eastAsia="ru-RU"/>
        </w:rPr>
        <w:t>свободы обсуждения рассматриваемых вопросов, разумной открытости и ответственности за принимаемые решения.</w:t>
      </w:r>
    </w:p>
    <w:p w14:paraId="380717CE" w14:textId="77777777" w:rsidR="0054031B" w:rsidRPr="00936BE1" w:rsidRDefault="00E449F4" w:rsidP="00936BE1">
      <w:pPr>
        <w:pStyle w:val="2"/>
        <w:spacing w:before="360" w:after="120"/>
        <w:ind w:left="0" w:right="459" w:firstLine="709"/>
        <w:rPr>
          <w:b/>
          <w:sz w:val="24"/>
          <w:szCs w:val="24"/>
        </w:rPr>
      </w:pPr>
      <w:bookmarkStart w:id="5" w:name="_Toc304887118"/>
      <w:bookmarkStart w:id="6" w:name="_Toc304981674"/>
      <w:r w:rsidRPr="00936BE1">
        <w:rPr>
          <w:b/>
          <w:sz w:val="24"/>
          <w:szCs w:val="24"/>
        </w:rPr>
        <w:lastRenderedPageBreak/>
        <w:t>Задачи</w:t>
      </w:r>
      <w:r w:rsidR="0054031B" w:rsidRPr="00936BE1">
        <w:rPr>
          <w:b/>
          <w:sz w:val="24"/>
          <w:szCs w:val="24"/>
        </w:rPr>
        <w:t xml:space="preserve"> Комитета</w:t>
      </w:r>
      <w:bookmarkEnd w:id="5"/>
      <w:bookmarkEnd w:id="6"/>
    </w:p>
    <w:p w14:paraId="03291A59" w14:textId="77777777" w:rsidR="0054031B" w:rsidRPr="00936BE1" w:rsidRDefault="0054031B" w:rsidP="002A20C1">
      <w:pPr>
        <w:numPr>
          <w:ilvl w:val="1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Задачи Комитета:</w:t>
      </w:r>
    </w:p>
    <w:p w14:paraId="5AE48579" w14:textId="77777777" w:rsidR="0054031B" w:rsidRPr="00936BE1" w:rsidRDefault="0054031B" w:rsidP="002A20C1">
      <w:pPr>
        <w:numPr>
          <w:ilvl w:val="2"/>
          <w:numId w:val="1"/>
        </w:numPr>
        <w:spacing w:before="0" w:after="0"/>
        <w:ind w:left="0" w:right="459" w:firstLine="709"/>
        <w:rPr>
          <w:szCs w:val="24"/>
        </w:rPr>
      </w:pPr>
      <w:r w:rsidRPr="00936BE1">
        <w:rPr>
          <w:snapToGrid w:val="0"/>
          <w:szCs w:val="24"/>
          <w:lang w:eastAsia="ru-RU"/>
        </w:rPr>
        <w:t xml:space="preserve">реализация политики закупок в условиях конкурентной среды, формируемой путем обеспечения состязательности участников </w:t>
      </w:r>
      <w:r w:rsidR="0016751F" w:rsidRPr="00936BE1">
        <w:rPr>
          <w:snapToGrid w:val="0"/>
          <w:szCs w:val="24"/>
          <w:lang w:eastAsia="ru-RU"/>
        </w:rPr>
        <w:t>закупок</w:t>
      </w:r>
      <w:r w:rsidRPr="00936BE1">
        <w:rPr>
          <w:snapToGrid w:val="0"/>
          <w:szCs w:val="24"/>
          <w:lang w:eastAsia="ru-RU"/>
        </w:rPr>
        <w:t xml:space="preserve"> на поставку товаров, выполнение работ, оказание услуг в интересах Общества;</w:t>
      </w:r>
    </w:p>
    <w:p w14:paraId="0BE15532" w14:textId="77777777" w:rsidR="0054031B" w:rsidRPr="00936BE1" w:rsidRDefault="0054031B" w:rsidP="005C25F8">
      <w:pPr>
        <w:widowControl w:val="0"/>
        <w:numPr>
          <w:ilvl w:val="2"/>
          <w:numId w:val="1"/>
        </w:numPr>
        <w:spacing w:before="0" w:after="0"/>
        <w:ind w:left="0" w:right="459" w:firstLine="709"/>
        <w:rPr>
          <w:szCs w:val="24"/>
        </w:rPr>
      </w:pPr>
      <w:r w:rsidRPr="00936BE1">
        <w:rPr>
          <w:snapToGrid w:val="0"/>
          <w:szCs w:val="24"/>
          <w:lang w:eastAsia="ru-RU"/>
        </w:rPr>
        <w:t>обеспечение разработки и утверждения нормативно-методической базы для осуществления закупочной деятельности Общества;</w:t>
      </w:r>
    </w:p>
    <w:p w14:paraId="5E8E084C" w14:textId="77777777" w:rsidR="0054031B" w:rsidRPr="00936BE1" w:rsidRDefault="0054031B" w:rsidP="002A20C1">
      <w:pPr>
        <w:numPr>
          <w:ilvl w:val="2"/>
          <w:numId w:val="1"/>
        </w:numPr>
        <w:spacing w:before="0" w:after="0"/>
        <w:ind w:left="0" w:right="459" w:firstLine="709"/>
        <w:rPr>
          <w:szCs w:val="24"/>
        </w:rPr>
      </w:pPr>
      <w:r w:rsidRPr="00936BE1">
        <w:rPr>
          <w:snapToGrid w:val="0"/>
          <w:szCs w:val="24"/>
          <w:lang w:eastAsia="ru-RU"/>
        </w:rPr>
        <w:t>осуществление оперативного управления и контроля</w:t>
      </w:r>
      <w:r w:rsidR="00EE50A6" w:rsidRPr="00936BE1">
        <w:rPr>
          <w:snapToGrid w:val="0"/>
          <w:szCs w:val="24"/>
          <w:lang w:eastAsia="ru-RU"/>
        </w:rPr>
        <w:t xml:space="preserve"> за</w:t>
      </w:r>
      <w:r w:rsidRPr="00936BE1">
        <w:rPr>
          <w:snapToGrid w:val="0"/>
          <w:szCs w:val="24"/>
          <w:lang w:eastAsia="ru-RU"/>
        </w:rPr>
        <w:t xml:space="preserve"> закупочной деятельност</w:t>
      </w:r>
      <w:r w:rsidR="00EE50A6" w:rsidRPr="00936BE1">
        <w:rPr>
          <w:snapToGrid w:val="0"/>
          <w:szCs w:val="24"/>
          <w:lang w:eastAsia="ru-RU"/>
        </w:rPr>
        <w:t>ью</w:t>
      </w:r>
      <w:r w:rsidRPr="00936BE1">
        <w:rPr>
          <w:snapToGrid w:val="0"/>
          <w:szCs w:val="24"/>
          <w:lang w:eastAsia="ru-RU"/>
        </w:rPr>
        <w:t xml:space="preserve"> Обществ</w:t>
      </w:r>
      <w:r w:rsidR="008B1158" w:rsidRPr="00936BE1">
        <w:rPr>
          <w:snapToGrid w:val="0"/>
          <w:szCs w:val="24"/>
          <w:lang w:eastAsia="ru-RU"/>
        </w:rPr>
        <w:t>а</w:t>
      </w:r>
      <w:r w:rsidRPr="00936BE1">
        <w:rPr>
          <w:snapToGrid w:val="0"/>
          <w:szCs w:val="24"/>
          <w:lang w:eastAsia="ru-RU"/>
        </w:rPr>
        <w:t xml:space="preserve">; </w:t>
      </w:r>
    </w:p>
    <w:p w14:paraId="09E1411A" w14:textId="77777777" w:rsidR="0054031B" w:rsidRPr="00936BE1" w:rsidRDefault="0054031B" w:rsidP="002A20C1">
      <w:pPr>
        <w:numPr>
          <w:ilvl w:val="2"/>
          <w:numId w:val="1"/>
        </w:numPr>
        <w:spacing w:before="0" w:after="0"/>
        <w:ind w:left="0" w:right="459" w:firstLine="709"/>
        <w:rPr>
          <w:szCs w:val="24"/>
        </w:rPr>
      </w:pPr>
      <w:r w:rsidRPr="00936BE1">
        <w:rPr>
          <w:snapToGrid w:val="0"/>
          <w:szCs w:val="24"/>
          <w:lang w:eastAsia="ru-RU"/>
        </w:rPr>
        <w:t xml:space="preserve">подготовка и представление рекомендаций (заключений) по запросам </w:t>
      </w:r>
      <w:r w:rsidR="00792A02">
        <w:rPr>
          <w:snapToGrid w:val="0"/>
          <w:szCs w:val="24"/>
          <w:lang w:eastAsia="ru-RU"/>
        </w:rPr>
        <w:t>е</w:t>
      </w:r>
      <w:r w:rsidR="00171017" w:rsidRPr="00936BE1">
        <w:rPr>
          <w:snapToGrid w:val="0"/>
          <w:szCs w:val="24"/>
          <w:lang w:eastAsia="ru-RU"/>
        </w:rPr>
        <w:t>диноличного исполнительного органа</w:t>
      </w:r>
      <w:r w:rsidR="00555625" w:rsidRPr="00936BE1">
        <w:rPr>
          <w:snapToGrid w:val="0"/>
          <w:szCs w:val="24"/>
          <w:lang w:eastAsia="ru-RU"/>
        </w:rPr>
        <w:t xml:space="preserve"> </w:t>
      </w:r>
      <w:r w:rsidRPr="00936BE1">
        <w:rPr>
          <w:snapToGrid w:val="0"/>
          <w:szCs w:val="24"/>
          <w:lang w:eastAsia="ru-RU"/>
        </w:rPr>
        <w:t xml:space="preserve">и </w:t>
      </w:r>
      <w:r w:rsidR="00555625" w:rsidRPr="00936BE1">
        <w:rPr>
          <w:snapToGrid w:val="0"/>
          <w:szCs w:val="24"/>
          <w:lang w:eastAsia="ru-RU"/>
        </w:rPr>
        <w:t>руководства</w:t>
      </w:r>
      <w:r w:rsidRPr="00936BE1">
        <w:rPr>
          <w:snapToGrid w:val="0"/>
          <w:szCs w:val="24"/>
          <w:lang w:eastAsia="ru-RU"/>
        </w:rPr>
        <w:t xml:space="preserve"> Общества по вопросам, связанным с осуществлением закупочной деятельности в Обществе;</w:t>
      </w:r>
    </w:p>
    <w:p w14:paraId="218B2EBB" w14:textId="77777777" w:rsidR="001B7697" w:rsidRPr="00936BE1" w:rsidRDefault="0054031B" w:rsidP="002A20C1">
      <w:pPr>
        <w:numPr>
          <w:ilvl w:val="2"/>
          <w:numId w:val="1"/>
        </w:numPr>
        <w:spacing w:before="0" w:after="0"/>
        <w:ind w:left="0" w:right="459" w:firstLine="709"/>
        <w:rPr>
          <w:szCs w:val="24"/>
        </w:rPr>
      </w:pPr>
      <w:r w:rsidRPr="00936BE1">
        <w:rPr>
          <w:snapToGrid w:val="0"/>
          <w:szCs w:val="24"/>
          <w:lang w:eastAsia="ru-RU"/>
        </w:rPr>
        <w:t xml:space="preserve">подготовка письменных заключений, мнений для </w:t>
      </w:r>
      <w:r w:rsidRPr="00936BE1">
        <w:rPr>
          <w:szCs w:val="24"/>
          <w:lang w:eastAsia="ru-RU"/>
        </w:rPr>
        <w:t>Совета</w:t>
      </w:r>
      <w:r w:rsidRPr="00936BE1">
        <w:rPr>
          <w:snapToGrid w:val="0"/>
          <w:szCs w:val="24"/>
          <w:lang w:eastAsia="ru-RU"/>
        </w:rPr>
        <w:t xml:space="preserve"> директоров Общества по вопросам, отнесенным к компетенции Совета директоров Общества, связанным с обеспечением закупочной деятельности в Обществе.</w:t>
      </w:r>
    </w:p>
    <w:p w14:paraId="738C7CD2" w14:textId="77777777" w:rsidR="0054031B" w:rsidRPr="00936BE1" w:rsidRDefault="0054031B" w:rsidP="00936BE1">
      <w:pPr>
        <w:pStyle w:val="2"/>
        <w:spacing w:before="360" w:after="120"/>
        <w:ind w:left="0" w:right="459" w:firstLine="709"/>
        <w:rPr>
          <w:b/>
          <w:sz w:val="24"/>
          <w:szCs w:val="24"/>
        </w:rPr>
      </w:pPr>
      <w:bookmarkStart w:id="7" w:name="_Toc304887119"/>
      <w:bookmarkStart w:id="8" w:name="_Toc304981675"/>
      <w:r w:rsidRPr="00936BE1">
        <w:rPr>
          <w:b/>
          <w:sz w:val="24"/>
          <w:szCs w:val="24"/>
        </w:rPr>
        <w:t>Компетенция Комитета</w:t>
      </w:r>
      <w:bookmarkEnd w:id="7"/>
      <w:bookmarkEnd w:id="8"/>
    </w:p>
    <w:p w14:paraId="220AEB83" w14:textId="1B2FAB9C" w:rsidR="00806A9B" w:rsidRPr="00806A9B" w:rsidRDefault="00806A9B" w:rsidP="00806A9B">
      <w:pPr>
        <w:pStyle w:val="af4"/>
        <w:numPr>
          <w:ilvl w:val="1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bookmarkStart w:id="9" w:name="_Ref303870899"/>
      <w:r w:rsidRPr="00806A9B">
        <w:rPr>
          <w:snapToGrid w:val="0"/>
          <w:szCs w:val="24"/>
          <w:lang w:eastAsia="ru-RU"/>
        </w:rPr>
        <w:t>К компетенции Комитета относится рассмотрение и принятие решений по следующим вопросам:</w:t>
      </w:r>
    </w:p>
    <w:p w14:paraId="17F9C514" w14:textId="4262E49B" w:rsidR="00806A9B" w:rsidRPr="00806A9B" w:rsidRDefault="00806A9B" w:rsidP="00806A9B">
      <w:pPr>
        <w:pStyle w:val="af4"/>
        <w:numPr>
          <w:ilvl w:val="2"/>
          <w:numId w:val="1"/>
        </w:numPr>
        <w:spacing w:before="0" w:after="0"/>
        <w:ind w:left="284" w:right="459" w:firstLine="425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 xml:space="preserve">согласование проведения закупок, не утвержденных в составе ГКПЗ, в случае необходимости срочного проведения таких закупок для Общества, а также согласование корректировок утвержденных закупок, на основании обращения инициатора, содержащего обоснование необходимости и срочности таких корректировок. </w:t>
      </w:r>
    </w:p>
    <w:p w14:paraId="640A447D" w14:textId="77777777" w:rsidR="00806A9B" w:rsidRPr="00806A9B" w:rsidRDefault="00806A9B" w:rsidP="00806A9B">
      <w:pPr>
        <w:numPr>
          <w:ilvl w:val="0"/>
          <w:numId w:val="0"/>
        </w:numPr>
        <w:spacing w:before="0" w:after="0"/>
        <w:ind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 xml:space="preserve">Комитет правомочен принимать решения по закупкам стоимостью не выше 100 млн. руб. без НДС и при условии, что корректировка ГКПЗ проводится в пределах лимитов бизнес-плана, утвержденного Советом директоров Общества, и/или затрат по дополнительной выручке, в том числе по концессионным соглашениям, без ухудшения установленных Советом директоров Общества показателей финансового результата Общества. </w:t>
      </w:r>
    </w:p>
    <w:p w14:paraId="78F26066" w14:textId="77777777" w:rsidR="00806A9B" w:rsidRPr="00806A9B" w:rsidRDefault="00806A9B" w:rsidP="00806A9B">
      <w:pPr>
        <w:numPr>
          <w:ilvl w:val="0"/>
          <w:numId w:val="0"/>
        </w:numPr>
        <w:spacing w:before="0" w:after="0"/>
        <w:ind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>При необходимости внесения корректировок ГКПЗ превышающих лимиты бизнес-плана и/или размеры дополнительной выручки, в том числе по концессионным соглашениям, или корректировок ГКПЗ, ухудшающих показатели финансового результата Общества, либо закупок на большую сумму – решение вопроса выносится на Совет директоров Общества;</w:t>
      </w:r>
    </w:p>
    <w:p w14:paraId="056925F7" w14:textId="77777777" w:rsidR="00806A9B" w:rsidRPr="00806A9B" w:rsidRDefault="00806A9B" w:rsidP="00806A9B">
      <w:pPr>
        <w:numPr>
          <w:ilvl w:val="0"/>
          <w:numId w:val="0"/>
        </w:numPr>
        <w:spacing w:before="0" w:after="0"/>
        <w:ind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>4.1.2.</w:t>
      </w:r>
      <w:r w:rsidRPr="00806A9B">
        <w:rPr>
          <w:snapToGrid w:val="0"/>
          <w:szCs w:val="24"/>
          <w:lang w:eastAsia="ru-RU"/>
        </w:rPr>
        <w:tab/>
        <w:t>включение в ГКПЗ и проведение закупок на конкурентной основе мазута/дизельного топлива на сумму более 100 млн. руб., не утвержденных в составе ГКПЗ Советом директоров ранее, в случае необходимости срочного проведения таких закупок для Общества, и при условии, что такие закупки будут проводиться за счет уменьшения суммы (-сумм) закупки (-</w:t>
      </w:r>
      <w:proofErr w:type="spellStart"/>
      <w:r w:rsidRPr="00806A9B">
        <w:rPr>
          <w:snapToGrid w:val="0"/>
          <w:szCs w:val="24"/>
          <w:lang w:eastAsia="ru-RU"/>
        </w:rPr>
        <w:t>ок</w:t>
      </w:r>
      <w:proofErr w:type="spellEnd"/>
      <w:r w:rsidRPr="00806A9B">
        <w:rPr>
          <w:snapToGrid w:val="0"/>
          <w:szCs w:val="24"/>
          <w:lang w:eastAsia="ru-RU"/>
        </w:rPr>
        <w:t>) мазута/дизельного топлива, утвержденной (-ых) в составе ГКПЗ Советом директоров ранее, и/или исключения такой (-их) закупки (-</w:t>
      </w:r>
      <w:proofErr w:type="spellStart"/>
      <w:r w:rsidRPr="00806A9B">
        <w:rPr>
          <w:snapToGrid w:val="0"/>
          <w:szCs w:val="24"/>
          <w:lang w:eastAsia="ru-RU"/>
        </w:rPr>
        <w:t>ок</w:t>
      </w:r>
      <w:proofErr w:type="spellEnd"/>
      <w:r w:rsidRPr="00806A9B">
        <w:rPr>
          <w:snapToGrid w:val="0"/>
          <w:szCs w:val="24"/>
          <w:lang w:eastAsia="ru-RU"/>
        </w:rPr>
        <w:t>) с внесением Комитетом соответствующих изменений в ГКПЗ;</w:t>
      </w:r>
    </w:p>
    <w:p w14:paraId="2DE2206A" w14:textId="77777777" w:rsidR="00806A9B" w:rsidRPr="00806A9B" w:rsidRDefault="00806A9B" w:rsidP="00806A9B">
      <w:pPr>
        <w:numPr>
          <w:ilvl w:val="0"/>
          <w:numId w:val="0"/>
        </w:numPr>
        <w:spacing w:before="0" w:after="0"/>
        <w:ind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>4.1.3. утверждение корректировки ГКПЗ для закупок стоимостью более 100 млн руб. без НДС в следующих случаях:</w:t>
      </w:r>
    </w:p>
    <w:p w14:paraId="57025860" w14:textId="7F45BE5D" w:rsidR="00806A9B" w:rsidRPr="00806A9B" w:rsidRDefault="00806A9B" w:rsidP="004259AE">
      <w:pPr>
        <w:pStyle w:val="af4"/>
        <w:numPr>
          <w:ilvl w:val="0"/>
          <w:numId w:val="25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>изменение условий оплаты;</w:t>
      </w:r>
    </w:p>
    <w:p w14:paraId="10053ADD" w14:textId="150C6AF8" w:rsidR="00806A9B" w:rsidRPr="00806A9B" w:rsidRDefault="00806A9B" w:rsidP="004259AE">
      <w:pPr>
        <w:pStyle w:val="af4"/>
        <w:numPr>
          <w:ilvl w:val="0"/>
          <w:numId w:val="25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>исключение закупок, запланированных в рамках исполнения концессионных соглашений, в связи с прекращением действия указанных соглашений;</w:t>
      </w:r>
    </w:p>
    <w:p w14:paraId="33AFD78C" w14:textId="62F09521" w:rsidR="00806A9B" w:rsidRPr="00806A9B" w:rsidRDefault="00806A9B" w:rsidP="004259AE">
      <w:pPr>
        <w:pStyle w:val="af4"/>
        <w:numPr>
          <w:ilvl w:val="0"/>
          <w:numId w:val="25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>уточнение наименования, не меняющее предмет закупки;</w:t>
      </w:r>
    </w:p>
    <w:p w14:paraId="7BECF697" w14:textId="15AF4463" w:rsidR="00806A9B" w:rsidRPr="00806A9B" w:rsidRDefault="00806A9B" w:rsidP="004259AE">
      <w:pPr>
        <w:pStyle w:val="af4"/>
        <w:numPr>
          <w:ilvl w:val="0"/>
          <w:numId w:val="25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>изменение номера статьи затрат по лоту;</w:t>
      </w:r>
    </w:p>
    <w:p w14:paraId="4CBCEBCD" w14:textId="745F0BED" w:rsidR="00806A9B" w:rsidRPr="00806A9B" w:rsidRDefault="00806A9B" w:rsidP="004259AE">
      <w:pPr>
        <w:pStyle w:val="af4"/>
        <w:numPr>
          <w:ilvl w:val="0"/>
          <w:numId w:val="25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>изменение временного интервала размещения информации о закупке;</w:t>
      </w:r>
    </w:p>
    <w:p w14:paraId="06AEF583" w14:textId="65E0620D" w:rsidR="00806A9B" w:rsidRPr="00806A9B" w:rsidRDefault="00806A9B" w:rsidP="004259AE">
      <w:pPr>
        <w:pStyle w:val="af4"/>
        <w:numPr>
          <w:ilvl w:val="0"/>
          <w:numId w:val="25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lastRenderedPageBreak/>
        <w:t>изменение условий о сроках исполнения обязательств по договору, в случае повторного проведения несостоявшейся закупки при условии, что новая закупка проводится на конкурентной основе;</w:t>
      </w:r>
    </w:p>
    <w:p w14:paraId="010D547F" w14:textId="5F5FFFD3" w:rsidR="00806A9B" w:rsidRPr="00806A9B" w:rsidRDefault="00806A9B" w:rsidP="004259AE">
      <w:pPr>
        <w:pStyle w:val="af4"/>
        <w:numPr>
          <w:ilvl w:val="0"/>
          <w:numId w:val="25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>изменение состава потенциальных участников конкурентной закупки/маркетинговых исследований.</w:t>
      </w:r>
    </w:p>
    <w:p w14:paraId="776F3E8F" w14:textId="77777777" w:rsidR="00806A9B" w:rsidRPr="00806A9B" w:rsidRDefault="00806A9B" w:rsidP="00806A9B">
      <w:pPr>
        <w:numPr>
          <w:ilvl w:val="0"/>
          <w:numId w:val="0"/>
        </w:numPr>
        <w:spacing w:before="0" w:after="0"/>
        <w:ind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>4.1.4.</w:t>
      </w:r>
      <w:r w:rsidRPr="00806A9B">
        <w:rPr>
          <w:snapToGrid w:val="0"/>
          <w:szCs w:val="24"/>
          <w:lang w:eastAsia="ru-RU"/>
        </w:rPr>
        <w:tab/>
        <w:t xml:space="preserve">предварительное рассмотрение, согласование проектов локальных нормативных документов, регламентирующих закупочную деятельность Общества (в </w:t>
      </w:r>
      <w:proofErr w:type="spellStart"/>
      <w:r w:rsidRPr="00806A9B">
        <w:rPr>
          <w:snapToGrid w:val="0"/>
          <w:szCs w:val="24"/>
          <w:lang w:eastAsia="ru-RU"/>
        </w:rPr>
        <w:t>т.ч</w:t>
      </w:r>
      <w:proofErr w:type="spellEnd"/>
      <w:r w:rsidRPr="00806A9B">
        <w:rPr>
          <w:snapToGrid w:val="0"/>
          <w:szCs w:val="24"/>
          <w:lang w:eastAsia="ru-RU"/>
        </w:rPr>
        <w:t>. обязательных или рекомендованных для использования форм закупочной документации и иных необходимых для проведения закупок документов) в рамках компетенции Комитета Общества;</w:t>
      </w:r>
    </w:p>
    <w:p w14:paraId="01BFFD86" w14:textId="77777777" w:rsidR="00806A9B" w:rsidRPr="00806A9B" w:rsidRDefault="00806A9B" w:rsidP="00806A9B">
      <w:pPr>
        <w:numPr>
          <w:ilvl w:val="0"/>
          <w:numId w:val="0"/>
        </w:numPr>
        <w:spacing w:before="0" w:after="0"/>
        <w:ind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>4.1.5.</w:t>
      </w:r>
      <w:r w:rsidRPr="00806A9B">
        <w:rPr>
          <w:snapToGrid w:val="0"/>
          <w:szCs w:val="24"/>
          <w:lang w:eastAsia="ru-RU"/>
        </w:rPr>
        <w:tab/>
        <w:t>рассмотрение поступающих в Общество обращений от участников закупочных процедур по спорным вопросам проведения конкретной закупочной процедуры (в форме писем, жалоб, заявлений и т.п.), разрешение возникающих разногласий и вопросов по осуществлению закупочной деятельности;</w:t>
      </w:r>
    </w:p>
    <w:p w14:paraId="3D6DA937" w14:textId="77777777" w:rsidR="00806A9B" w:rsidRPr="00806A9B" w:rsidRDefault="00806A9B" w:rsidP="00806A9B">
      <w:pPr>
        <w:numPr>
          <w:ilvl w:val="0"/>
          <w:numId w:val="0"/>
        </w:numPr>
        <w:spacing w:before="0" w:after="0"/>
        <w:ind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>4.1.6.</w:t>
      </w:r>
      <w:r w:rsidRPr="00806A9B">
        <w:rPr>
          <w:snapToGrid w:val="0"/>
          <w:szCs w:val="24"/>
          <w:lang w:eastAsia="ru-RU"/>
        </w:rPr>
        <w:tab/>
        <w:t>принятие решений о возможности изменений, дополнений и расторжении договоров в соответствии с Положением о закупках и локальными нормативными актами Общества;</w:t>
      </w:r>
    </w:p>
    <w:p w14:paraId="33016AEA" w14:textId="77777777" w:rsidR="00806A9B" w:rsidRPr="00806A9B" w:rsidRDefault="00806A9B" w:rsidP="00806A9B">
      <w:pPr>
        <w:numPr>
          <w:ilvl w:val="0"/>
          <w:numId w:val="0"/>
        </w:numPr>
        <w:spacing w:before="0" w:after="0"/>
        <w:ind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>4.1.7.</w:t>
      </w:r>
      <w:r w:rsidRPr="00806A9B">
        <w:rPr>
          <w:snapToGrid w:val="0"/>
          <w:szCs w:val="24"/>
          <w:lang w:eastAsia="ru-RU"/>
        </w:rPr>
        <w:tab/>
        <w:t>принятие решений в пределах своей компетенции о закупках у единственного поставщика (подрядчика, исполнителя) в случае, если на участие в конкурентной закупке/маркетинговых исследованиях не подано ни одной заявки или к участию в конкурентной закупке/маркетинговых исследованиях не допущено ни одной заявки и конкурентная закупка/маркетинговые исследования признаны несостоявшимися, при выполнении следующих условий: заключение договора на условиях, установленных проектом договора, включенного в состав документации о конкурентной закупке/о маркетинговых исследованиях, на сумму, не превышающую установленную при проведении конкурентной закупки/маркетинговых исследований начальную (максимальную) цену договора;</w:t>
      </w:r>
    </w:p>
    <w:p w14:paraId="5808CA6A" w14:textId="586F6BDF" w:rsidR="0054031B" w:rsidRPr="00936BE1" w:rsidRDefault="00806A9B" w:rsidP="00806A9B">
      <w:pPr>
        <w:numPr>
          <w:ilvl w:val="0"/>
          <w:numId w:val="0"/>
        </w:numPr>
        <w:spacing w:before="0" w:after="0"/>
        <w:ind w:right="459" w:firstLine="709"/>
        <w:rPr>
          <w:snapToGrid w:val="0"/>
          <w:szCs w:val="24"/>
          <w:lang w:eastAsia="ru-RU"/>
        </w:rPr>
      </w:pPr>
      <w:r w:rsidRPr="00806A9B">
        <w:rPr>
          <w:snapToGrid w:val="0"/>
          <w:szCs w:val="24"/>
          <w:lang w:eastAsia="ru-RU"/>
        </w:rPr>
        <w:t>4.1.8.</w:t>
      </w:r>
      <w:r w:rsidRPr="00806A9B">
        <w:rPr>
          <w:snapToGrid w:val="0"/>
          <w:szCs w:val="24"/>
          <w:lang w:eastAsia="ru-RU"/>
        </w:rPr>
        <w:tab/>
        <w:t>организация и проведение анализа и контроля состояния дел в закупочной деятельности Общества, при необходимости, информирование руководства Общества.</w:t>
      </w:r>
    </w:p>
    <w:p w14:paraId="644A2C6E" w14:textId="77777777" w:rsidR="0054031B" w:rsidRPr="00936BE1" w:rsidRDefault="0054031B" w:rsidP="00105DC5">
      <w:pPr>
        <w:numPr>
          <w:ilvl w:val="1"/>
          <w:numId w:val="1"/>
        </w:numPr>
        <w:tabs>
          <w:tab w:val="num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bookmarkStart w:id="10" w:name="_Ref304981302"/>
      <w:r w:rsidRPr="00936BE1">
        <w:rPr>
          <w:snapToGrid w:val="0"/>
          <w:szCs w:val="24"/>
          <w:lang w:eastAsia="ru-RU"/>
        </w:rPr>
        <w:t xml:space="preserve">Для целей содействия эффективному выполнению Советом директоров Общества задач по организации и общему руководству закупочной деятельностью Общества Комитет осуществляет предварительное рассмотрение проектов решений и материалов по вопросам закупочной деятельности, выносимых на Совет директоров </w:t>
      </w:r>
      <w:r w:rsidRPr="00E86711">
        <w:rPr>
          <w:snapToGrid w:val="0"/>
          <w:szCs w:val="24"/>
          <w:lang w:eastAsia="ru-RU"/>
        </w:rPr>
        <w:t>Общества и формирует соответствующее письменное заключение (мнение), которое оформляется Протоколом Комитета</w:t>
      </w:r>
      <w:r w:rsidRPr="00936BE1">
        <w:rPr>
          <w:snapToGrid w:val="0"/>
          <w:szCs w:val="24"/>
          <w:lang w:eastAsia="ru-RU"/>
        </w:rPr>
        <w:t xml:space="preserve"> и подлежит обязательному включению в состав материалов по указанным вопросам, направляемых членам Совета директоров Общества.</w:t>
      </w:r>
      <w:bookmarkEnd w:id="9"/>
      <w:bookmarkEnd w:id="10"/>
      <w:r w:rsidRPr="00936BE1">
        <w:rPr>
          <w:snapToGrid w:val="0"/>
          <w:szCs w:val="24"/>
          <w:lang w:eastAsia="ru-RU"/>
        </w:rPr>
        <w:t xml:space="preserve"> К числу вопросов</w:t>
      </w:r>
      <w:r w:rsidR="005D4C5E" w:rsidRPr="00936BE1">
        <w:rPr>
          <w:snapToGrid w:val="0"/>
          <w:szCs w:val="24"/>
          <w:lang w:eastAsia="ru-RU"/>
        </w:rPr>
        <w:t>, находящихся в</w:t>
      </w:r>
      <w:r w:rsidRPr="00936BE1">
        <w:rPr>
          <w:snapToGrid w:val="0"/>
          <w:szCs w:val="24"/>
          <w:lang w:eastAsia="ru-RU"/>
        </w:rPr>
        <w:t xml:space="preserve"> компетенции Совета директоров</w:t>
      </w:r>
      <w:r w:rsidR="005D4C5E" w:rsidRPr="00936BE1">
        <w:rPr>
          <w:snapToGrid w:val="0"/>
          <w:szCs w:val="24"/>
          <w:lang w:eastAsia="ru-RU"/>
        </w:rPr>
        <w:t xml:space="preserve"> и</w:t>
      </w:r>
      <w:r w:rsidRPr="00936BE1">
        <w:rPr>
          <w:snapToGrid w:val="0"/>
          <w:szCs w:val="24"/>
          <w:lang w:eastAsia="ru-RU"/>
        </w:rPr>
        <w:t xml:space="preserve"> подлежащих обязательному предварительному рассмотрению Комитетом</w:t>
      </w:r>
      <w:r w:rsidR="005D4C5E" w:rsidRPr="00936BE1">
        <w:rPr>
          <w:snapToGrid w:val="0"/>
          <w:szCs w:val="24"/>
          <w:lang w:eastAsia="ru-RU"/>
        </w:rPr>
        <w:t>,</w:t>
      </w:r>
      <w:r w:rsidRPr="00936BE1">
        <w:rPr>
          <w:snapToGrid w:val="0"/>
          <w:szCs w:val="24"/>
          <w:lang w:eastAsia="ru-RU"/>
        </w:rPr>
        <w:t xml:space="preserve"> в соответстви</w:t>
      </w:r>
      <w:r w:rsidR="00555625" w:rsidRPr="00936BE1">
        <w:rPr>
          <w:snapToGrid w:val="0"/>
          <w:szCs w:val="24"/>
          <w:lang w:eastAsia="ru-RU"/>
        </w:rPr>
        <w:t xml:space="preserve">и с </w:t>
      </w:r>
      <w:r w:rsidR="00411C66" w:rsidRPr="00936BE1">
        <w:rPr>
          <w:snapToGrid w:val="0"/>
          <w:szCs w:val="24"/>
          <w:lang w:eastAsia="ru-RU"/>
        </w:rPr>
        <w:t>настоящим пунктом</w:t>
      </w:r>
      <w:r w:rsidR="00555625" w:rsidRPr="00936BE1">
        <w:rPr>
          <w:snapToGrid w:val="0"/>
          <w:szCs w:val="24"/>
          <w:lang w:eastAsia="ru-RU"/>
        </w:rPr>
        <w:t xml:space="preserve"> относ</w:t>
      </w:r>
      <w:r w:rsidR="005D4C5E" w:rsidRPr="00936BE1">
        <w:rPr>
          <w:snapToGrid w:val="0"/>
          <w:szCs w:val="24"/>
          <w:lang w:eastAsia="ru-RU"/>
        </w:rPr>
        <w:t>я</w:t>
      </w:r>
      <w:r w:rsidR="00555625" w:rsidRPr="00936BE1">
        <w:rPr>
          <w:snapToGrid w:val="0"/>
          <w:szCs w:val="24"/>
          <w:lang w:eastAsia="ru-RU"/>
        </w:rPr>
        <w:t>тся:</w:t>
      </w:r>
    </w:p>
    <w:p w14:paraId="0C9775B2" w14:textId="77777777" w:rsidR="0054031B" w:rsidRPr="00E86711" w:rsidRDefault="00555625" w:rsidP="002A20C1">
      <w:pPr>
        <w:numPr>
          <w:ilvl w:val="2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E86711">
        <w:rPr>
          <w:snapToGrid w:val="0"/>
          <w:szCs w:val="24"/>
          <w:lang w:eastAsia="ru-RU"/>
        </w:rPr>
        <w:t>р</w:t>
      </w:r>
      <w:r w:rsidR="0054031B" w:rsidRPr="00E86711">
        <w:rPr>
          <w:snapToGrid w:val="0"/>
          <w:szCs w:val="24"/>
          <w:lang w:eastAsia="ru-RU"/>
        </w:rPr>
        <w:t>ассмотрение проекта ГКПЗ, корректировок ГКПЗ и отчетности по исполнению ГКПЗ и переходящим закупкам;</w:t>
      </w:r>
    </w:p>
    <w:p w14:paraId="298AD933" w14:textId="77777777" w:rsidR="0054031B" w:rsidRPr="00936BE1" w:rsidRDefault="00555625" w:rsidP="002A20C1">
      <w:pPr>
        <w:numPr>
          <w:ilvl w:val="2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п</w:t>
      </w:r>
      <w:r w:rsidR="0054031B" w:rsidRPr="00936BE1">
        <w:rPr>
          <w:snapToGrid w:val="0"/>
          <w:szCs w:val="24"/>
          <w:lang w:eastAsia="ru-RU"/>
        </w:rPr>
        <w:t xml:space="preserve">редварительное согласование решений о возможности и целесообразности проведения закупок у единственного поставщика (исполнителя, подрядчика) и возможности проведения таких </w:t>
      </w:r>
      <w:r w:rsidR="005D4C5E" w:rsidRPr="00936BE1">
        <w:rPr>
          <w:snapToGrid w:val="0"/>
          <w:szCs w:val="24"/>
          <w:lang w:eastAsia="ru-RU"/>
        </w:rPr>
        <w:t>закупок</w:t>
      </w:r>
      <w:r w:rsidR="0054031B" w:rsidRPr="00936BE1">
        <w:rPr>
          <w:snapToGrid w:val="0"/>
          <w:szCs w:val="24"/>
          <w:lang w:eastAsia="ru-RU"/>
        </w:rPr>
        <w:t>, решения по которым принимаются Советом директоров Общества;</w:t>
      </w:r>
    </w:p>
    <w:p w14:paraId="4EBB4175" w14:textId="77777777" w:rsidR="0054031B" w:rsidRPr="00936BE1" w:rsidRDefault="00555625" w:rsidP="002A20C1">
      <w:pPr>
        <w:numPr>
          <w:ilvl w:val="2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п</w:t>
      </w:r>
      <w:r w:rsidR="0054031B" w:rsidRPr="00936BE1">
        <w:rPr>
          <w:snapToGrid w:val="0"/>
          <w:szCs w:val="24"/>
          <w:lang w:eastAsia="ru-RU"/>
        </w:rPr>
        <w:t xml:space="preserve">редварительное рассмотрение результатов проверок закупочной деятельности Общества и направление соответствующих материалов в Совет директоров Общества, а в отдельных случаях – </w:t>
      </w:r>
      <w:r w:rsidR="00F632F5">
        <w:rPr>
          <w:snapToGrid w:val="0"/>
          <w:szCs w:val="24"/>
          <w:lang w:eastAsia="ru-RU"/>
        </w:rPr>
        <w:t>е</w:t>
      </w:r>
      <w:r w:rsidRPr="00936BE1">
        <w:rPr>
          <w:snapToGrid w:val="0"/>
          <w:szCs w:val="24"/>
          <w:lang w:eastAsia="ru-RU"/>
        </w:rPr>
        <w:t>диноличному исполнительному органу Общества</w:t>
      </w:r>
      <w:r w:rsidR="0054031B" w:rsidRPr="00936BE1">
        <w:rPr>
          <w:snapToGrid w:val="0"/>
          <w:szCs w:val="24"/>
          <w:lang w:eastAsia="ru-RU"/>
        </w:rPr>
        <w:t>;</w:t>
      </w:r>
    </w:p>
    <w:p w14:paraId="00CB0DBC" w14:textId="77777777" w:rsidR="0054031B" w:rsidRPr="00936BE1" w:rsidRDefault="008205CE" w:rsidP="002A20C1">
      <w:pPr>
        <w:numPr>
          <w:ilvl w:val="2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>
        <w:rPr>
          <w:snapToGrid w:val="0"/>
          <w:szCs w:val="24"/>
          <w:lang w:eastAsia="ru-RU"/>
        </w:rPr>
        <w:t xml:space="preserve">предварительное </w:t>
      </w:r>
      <w:r w:rsidR="00555625" w:rsidRPr="00936BE1">
        <w:rPr>
          <w:snapToGrid w:val="0"/>
          <w:szCs w:val="24"/>
          <w:lang w:eastAsia="ru-RU"/>
        </w:rPr>
        <w:t>с</w:t>
      </w:r>
      <w:r w:rsidR="0054031B" w:rsidRPr="00936BE1">
        <w:rPr>
          <w:snapToGrid w:val="0"/>
          <w:szCs w:val="24"/>
          <w:lang w:eastAsia="ru-RU"/>
        </w:rPr>
        <w:t>огласование локальных нормативных документов, регламентирующих закупочную деятельность Общества, утверждение которых отнесено к компетенции Совета директоров Общества;</w:t>
      </w:r>
    </w:p>
    <w:p w14:paraId="08DA8BD0" w14:textId="3088F2AA" w:rsidR="0054031B" w:rsidRPr="00312CBA" w:rsidRDefault="00411C66" w:rsidP="002A20C1">
      <w:pPr>
        <w:numPr>
          <w:ilvl w:val="2"/>
          <w:numId w:val="1"/>
        </w:numPr>
        <w:spacing w:before="0" w:after="0"/>
        <w:ind w:left="0" w:right="459" w:firstLine="709"/>
        <w:rPr>
          <w:szCs w:val="24"/>
        </w:rPr>
      </w:pPr>
      <w:r w:rsidRPr="00936BE1">
        <w:rPr>
          <w:szCs w:val="24"/>
        </w:rPr>
        <w:lastRenderedPageBreak/>
        <w:t xml:space="preserve">предварительное согласование </w:t>
      </w:r>
      <w:r w:rsidRPr="00BC2BB3">
        <w:rPr>
          <w:szCs w:val="24"/>
        </w:rPr>
        <w:t>изменений, дополнений</w:t>
      </w:r>
      <w:r w:rsidRPr="00936BE1">
        <w:rPr>
          <w:szCs w:val="24"/>
        </w:rPr>
        <w:t xml:space="preserve"> и расторжений </w:t>
      </w:r>
      <w:r w:rsidRPr="00312CBA">
        <w:rPr>
          <w:szCs w:val="24"/>
        </w:rPr>
        <w:t>договоров</w:t>
      </w:r>
      <w:r w:rsidR="008205CE" w:rsidRPr="00312CBA">
        <w:rPr>
          <w:szCs w:val="24"/>
        </w:rPr>
        <w:t>, принятие решений которых</w:t>
      </w:r>
      <w:r w:rsidRPr="00312CBA">
        <w:rPr>
          <w:szCs w:val="24"/>
        </w:rPr>
        <w:t xml:space="preserve"> в соответствии с Положени</w:t>
      </w:r>
      <w:r w:rsidR="008205CE" w:rsidRPr="00312CBA">
        <w:rPr>
          <w:szCs w:val="24"/>
        </w:rPr>
        <w:t>ем</w:t>
      </w:r>
      <w:r w:rsidRPr="00312CBA">
        <w:rPr>
          <w:szCs w:val="24"/>
        </w:rPr>
        <w:t xml:space="preserve"> о </w:t>
      </w:r>
      <w:proofErr w:type="gramStart"/>
      <w:r w:rsidRPr="00312CBA">
        <w:rPr>
          <w:szCs w:val="24"/>
        </w:rPr>
        <w:t>закупках</w:t>
      </w:r>
      <w:r w:rsidR="008205CE" w:rsidRPr="00312CBA">
        <w:rPr>
          <w:szCs w:val="24"/>
        </w:rPr>
        <w:t xml:space="preserve"> </w:t>
      </w:r>
      <w:r w:rsidR="00347E94" w:rsidRPr="00312CBA">
        <w:rPr>
          <w:szCs w:val="24"/>
        </w:rPr>
        <w:t xml:space="preserve"> и</w:t>
      </w:r>
      <w:proofErr w:type="gramEnd"/>
      <w:r w:rsidR="00347E94" w:rsidRPr="00312CBA">
        <w:rPr>
          <w:szCs w:val="24"/>
        </w:rPr>
        <w:t xml:space="preserve"> локальными нормативными актами Общества </w:t>
      </w:r>
      <w:r w:rsidR="008205CE" w:rsidRPr="00312CBA">
        <w:rPr>
          <w:szCs w:val="24"/>
        </w:rPr>
        <w:t>отнесено к компетенции Совета директоров Общества</w:t>
      </w:r>
      <w:r w:rsidR="0054031B" w:rsidRPr="00312CBA">
        <w:rPr>
          <w:szCs w:val="24"/>
        </w:rPr>
        <w:t>;</w:t>
      </w:r>
    </w:p>
    <w:p w14:paraId="43326BFA" w14:textId="77777777" w:rsidR="0054031B" w:rsidRPr="008565CA" w:rsidRDefault="00411C66" w:rsidP="002A20C1">
      <w:pPr>
        <w:numPr>
          <w:ilvl w:val="2"/>
          <w:numId w:val="1"/>
        </w:numPr>
        <w:spacing w:before="0" w:after="0"/>
        <w:ind w:left="0" w:right="459" w:firstLine="709"/>
        <w:rPr>
          <w:szCs w:val="24"/>
        </w:rPr>
      </w:pPr>
      <w:r w:rsidRPr="00312CBA">
        <w:rPr>
          <w:szCs w:val="24"/>
        </w:rPr>
        <w:t>предварительное согласование перед утверждением Совет</w:t>
      </w:r>
      <w:r w:rsidR="008205CE" w:rsidRPr="00312CBA">
        <w:rPr>
          <w:szCs w:val="24"/>
        </w:rPr>
        <w:t>ом</w:t>
      </w:r>
      <w:r w:rsidRPr="00312CBA">
        <w:rPr>
          <w:szCs w:val="24"/>
        </w:rPr>
        <w:t xml:space="preserve"> директоров</w:t>
      </w:r>
      <w:r w:rsidRPr="00936BE1">
        <w:rPr>
          <w:szCs w:val="24"/>
        </w:rPr>
        <w:t xml:space="preserve"> корректировок ГКПЗ, превышающих лимиты бизнес-плана</w:t>
      </w:r>
      <w:r w:rsidR="008205CE">
        <w:rPr>
          <w:szCs w:val="24"/>
        </w:rPr>
        <w:t xml:space="preserve"> </w:t>
      </w:r>
      <w:r w:rsidR="008205CE" w:rsidRPr="008565CA">
        <w:rPr>
          <w:szCs w:val="24"/>
        </w:rPr>
        <w:t>Общества</w:t>
      </w:r>
      <w:r w:rsidR="001A7767" w:rsidRPr="008565CA">
        <w:rPr>
          <w:szCs w:val="24"/>
        </w:rPr>
        <w:t xml:space="preserve"> и/или размеры дополнительной выручки по концессионным соглашениям, или корректировок ГКПЗ, ухудшающих показатели финансового результата Общества</w:t>
      </w:r>
      <w:r w:rsidR="0054031B" w:rsidRPr="008565CA">
        <w:rPr>
          <w:szCs w:val="24"/>
        </w:rPr>
        <w:t>;</w:t>
      </w:r>
    </w:p>
    <w:p w14:paraId="00652AC1" w14:textId="77777777" w:rsidR="008A4B8A" w:rsidRPr="00936BE1" w:rsidRDefault="00555625" w:rsidP="005A1AE8">
      <w:pPr>
        <w:numPr>
          <w:ilvl w:val="2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п</w:t>
      </w:r>
      <w:r w:rsidR="0054031B" w:rsidRPr="00936BE1">
        <w:rPr>
          <w:snapToGrid w:val="0"/>
          <w:szCs w:val="24"/>
          <w:lang w:eastAsia="ru-RU"/>
        </w:rPr>
        <w:t>редварительное согласование иных вопросов, отнесенных к компетенции Совета директоров Общества.</w:t>
      </w:r>
    </w:p>
    <w:p w14:paraId="4425F080" w14:textId="77777777" w:rsidR="006B6937" w:rsidRPr="006B6937" w:rsidRDefault="005B2B8B" w:rsidP="006B6937">
      <w:pPr>
        <w:pStyle w:val="2"/>
        <w:numPr>
          <w:ilvl w:val="1"/>
          <w:numId w:val="1"/>
        </w:numPr>
        <w:spacing w:before="0"/>
        <w:ind w:left="0" w:right="459" w:firstLine="709"/>
        <w:rPr>
          <w:sz w:val="24"/>
          <w:szCs w:val="24"/>
        </w:rPr>
      </w:pPr>
      <w:r w:rsidRPr="00936BE1">
        <w:rPr>
          <w:sz w:val="24"/>
          <w:szCs w:val="24"/>
        </w:rPr>
        <w:t>К компетенции Комитета по закупкам не относится рассмотрение вопросов по корректировке ГКПЗ в следующих случаях:</w:t>
      </w:r>
    </w:p>
    <w:p w14:paraId="72F4E395" w14:textId="29F291D9" w:rsidR="00806A9B" w:rsidRPr="00F62B3B" w:rsidRDefault="00806A9B" w:rsidP="004259AE">
      <w:pPr>
        <w:pStyle w:val="af4"/>
        <w:numPr>
          <w:ilvl w:val="0"/>
          <w:numId w:val="25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bookmarkStart w:id="11" w:name="_Toc304887120"/>
      <w:bookmarkStart w:id="12" w:name="_Toc304981676"/>
      <w:r w:rsidRPr="00F62B3B">
        <w:rPr>
          <w:snapToGrid w:val="0"/>
          <w:szCs w:val="24"/>
          <w:lang w:eastAsia="ru-RU"/>
        </w:rPr>
        <w:t>изменение кодов по закупкам (ОКПД2, ОКВЭД2, ОКАТО, ОКЕИ) в утвержденной ГКПЗ;</w:t>
      </w:r>
    </w:p>
    <w:p w14:paraId="37CBC650" w14:textId="62285DB5" w:rsidR="00806A9B" w:rsidRPr="00F62B3B" w:rsidRDefault="00806A9B" w:rsidP="004259AE">
      <w:pPr>
        <w:pStyle w:val="af4"/>
        <w:numPr>
          <w:ilvl w:val="0"/>
          <w:numId w:val="25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F62B3B">
        <w:rPr>
          <w:snapToGrid w:val="0"/>
          <w:szCs w:val="24"/>
          <w:lang w:eastAsia="ru-RU"/>
        </w:rPr>
        <w:t>исправление технических и орфографических ошибок в ГКПЗ.</w:t>
      </w:r>
    </w:p>
    <w:p w14:paraId="1F83B638" w14:textId="77777777" w:rsidR="00806A9B" w:rsidRPr="00F62B3B" w:rsidRDefault="00806A9B" w:rsidP="00F62B3B">
      <w:pPr>
        <w:pStyle w:val="2"/>
        <w:numPr>
          <w:ilvl w:val="0"/>
          <w:numId w:val="0"/>
        </w:numPr>
        <w:spacing w:before="0"/>
        <w:ind w:right="459" w:firstLine="709"/>
        <w:rPr>
          <w:sz w:val="24"/>
          <w:szCs w:val="24"/>
        </w:rPr>
      </w:pPr>
      <w:r w:rsidRPr="00F62B3B">
        <w:rPr>
          <w:sz w:val="24"/>
          <w:szCs w:val="24"/>
        </w:rPr>
        <w:t>Решение о такой корректировке находится в компетенции подразделения Общества по подготовке и проведению конкурентных закупок.</w:t>
      </w:r>
    </w:p>
    <w:p w14:paraId="5917DB11" w14:textId="77777777" w:rsidR="0054031B" w:rsidRPr="00936BE1" w:rsidRDefault="0054031B" w:rsidP="00936BE1">
      <w:pPr>
        <w:pStyle w:val="2"/>
        <w:spacing w:before="360" w:after="120"/>
        <w:ind w:left="0" w:right="459" w:firstLine="709"/>
        <w:rPr>
          <w:b/>
          <w:sz w:val="24"/>
          <w:szCs w:val="24"/>
        </w:rPr>
      </w:pPr>
      <w:r w:rsidRPr="00936BE1">
        <w:rPr>
          <w:b/>
          <w:sz w:val="24"/>
          <w:szCs w:val="24"/>
        </w:rPr>
        <w:t>Права Комитета</w:t>
      </w:r>
      <w:bookmarkEnd w:id="11"/>
      <w:bookmarkEnd w:id="12"/>
    </w:p>
    <w:p w14:paraId="033C116B" w14:textId="77777777" w:rsidR="0054031B" w:rsidRPr="00936BE1" w:rsidRDefault="0054031B" w:rsidP="00105DC5">
      <w:pPr>
        <w:numPr>
          <w:ilvl w:val="1"/>
          <w:numId w:val="1"/>
        </w:numPr>
        <w:tabs>
          <w:tab w:val="left" w:pos="142"/>
          <w:tab w:val="num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Для реализации возложенных функций Комитет наделяется следующими правами:</w:t>
      </w:r>
    </w:p>
    <w:p w14:paraId="3274DB1D" w14:textId="77777777" w:rsidR="0054031B" w:rsidRPr="00936BE1" w:rsidRDefault="0054031B" w:rsidP="002A20C1">
      <w:pPr>
        <w:numPr>
          <w:ilvl w:val="2"/>
          <w:numId w:val="1"/>
        </w:numPr>
        <w:tabs>
          <w:tab w:val="left" w:pos="142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рассматривать и принимать решения по вопросам, отнесенным к его компетенции в соответствии с </w:t>
      </w:r>
      <w:r w:rsidRPr="00E86711">
        <w:rPr>
          <w:snapToGrid w:val="0"/>
          <w:szCs w:val="24"/>
          <w:lang w:eastAsia="ru-RU"/>
        </w:rPr>
        <w:t>Положение</w:t>
      </w:r>
      <w:r w:rsidR="007C218A" w:rsidRPr="00E86711">
        <w:rPr>
          <w:snapToGrid w:val="0"/>
          <w:szCs w:val="24"/>
          <w:lang w:eastAsia="ru-RU"/>
        </w:rPr>
        <w:t>м</w:t>
      </w:r>
      <w:r w:rsidRPr="00E86711">
        <w:rPr>
          <w:snapToGrid w:val="0"/>
          <w:szCs w:val="24"/>
          <w:lang w:eastAsia="ru-RU"/>
        </w:rPr>
        <w:t xml:space="preserve"> о закупках и настоящим Положением, а также иными локальными нормативными актами Общества</w:t>
      </w:r>
      <w:r w:rsidRPr="00936BE1">
        <w:rPr>
          <w:snapToGrid w:val="0"/>
          <w:szCs w:val="24"/>
          <w:lang w:eastAsia="ru-RU"/>
        </w:rPr>
        <w:t>;</w:t>
      </w:r>
    </w:p>
    <w:p w14:paraId="4806A594" w14:textId="77777777" w:rsidR="0054031B" w:rsidRPr="00936BE1" w:rsidRDefault="0054031B" w:rsidP="002A20C1">
      <w:pPr>
        <w:numPr>
          <w:ilvl w:val="2"/>
          <w:numId w:val="1"/>
        </w:numPr>
        <w:tabs>
          <w:tab w:val="left" w:pos="142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представлять рекомендации руководству Общества, ходатайствовать перед </w:t>
      </w:r>
      <w:r w:rsidR="00C67BB7">
        <w:rPr>
          <w:snapToGrid w:val="0"/>
          <w:szCs w:val="24"/>
          <w:lang w:eastAsia="ru-RU"/>
        </w:rPr>
        <w:t>е</w:t>
      </w:r>
      <w:r w:rsidR="00171017" w:rsidRPr="00936BE1">
        <w:rPr>
          <w:snapToGrid w:val="0"/>
          <w:szCs w:val="24"/>
          <w:lang w:eastAsia="ru-RU"/>
        </w:rPr>
        <w:t xml:space="preserve">диноличным исполнительным органом </w:t>
      </w:r>
      <w:r w:rsidRPr="00936BE1">
        <w:rPr>
          <w:snapToGrid w:val="0"/>
          <w:szCs w:val="24"/>
          <w:lang w:eastAsia="ru-RU"/>
        </w:rPr>
        <w:t>и/или Советом директоров Общества по вопросам закупочной деятельности, отнесенным к его компетенции;</w:t>
      </w:r>
    </w:p>
    <w:p w14:paraId="420AF888" w14:textId="77777777" w:rsidR="0054031B" w:rsidRPr="00936BE1" w:rsidRDefault="0054031B" w:rsidP="002A20C1">
      <w:pPr>
        <w:numPr>
          <w:ilvl w:val="2"/>
          <w:numId w:val="1"/>
        </w:numPr>
        <w:tabs>
          <w:tab w:val="left" w:pos="142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запрашивать и получать необходимую для осуществления своей деятельности информацию и документы от должностных лиц Общества, а также вправе через </w:t>
      </w:r>
      <w:r w:rsidR="00C67BB7">
        <w:rPr>
          <w:snapToGrid w:val="0"/>
          <w:szCs w:val="24"/>
          <w:lang w:eastAsia="ru-RU"/>
        </w:rPr>
        <w:t>е</w:t>
      </w:r>
      <w:r w:rsidR="00555625" w:rsidRPr="00936BE1">
        <w:rPr>
          <w:snapToGrid w:val="0"/>
          <w:szCs w:val="24"/>
          <w:lang w:eastAsia="ru-RU"/>
        </w:rPr>
        <w:t>диноличн</w:t>
      </w:r>
      <w:r w:rsidR="003638C6" w:rsidRPr="00936BE1">
        <w:rPr>
          <w:snapToGrid w:val="0"/>
          <w:szCs w:val="24"/>
          <w:lang w:eastAsia="ru-RU"/>
        </w:rPr>
        <w:t>ый</w:t>
      </w:r>
      <w:r w:rsidR="00555625" w:rsidRPr="00936BE1">
        <w:rPr>
          <w:snapToGrid w:val="0"/>
          <w:szCs w:val="24"/>
          <w:lang w:eastAsia="ru-RU"/>
        </w:rPr>
        <w:t xml:space="preserve"> исполнительн</w:t>
      </w:r>
      <w:r w:rsidR="003638C6" w:rsidRPr="00936BE1">
        <w:rPr>
          <w:snapToGrid w:val="0"/>
          <w:szCs w:val="24"/>
          <w:lang w:eastAsia="ru-RU"/>
        </w:rPr>
        <w:t>ый</w:t>
      </w:r>
      <w:r w:rsidR="00555625" w:rsidRPr="00936BE1">
        <w:rPr>
          <w:snapToGrid w:val="0"/>
          <w:szCs w:val="24"/>
          <w:lang w:eastAsia="ru-RU"/>
        </w:rPr>
        <w:t xml:space="preserve"> орган Общества </w:t>
      </w:r>
      <w:r w:rsidRPr="00936BE1">
        <w:rPr>
          <w:snapToGrid w:val="0"/>
          <w:szCs w:val="24"/>
          <w:lang w:eastAsia="ru-RU"/>
        </w:rPr>
        <w:t xml:space="preserve">(либо уполномоченных </w:t>
      </w:r>
      <w:r w:rsidR="003638C6" w:rsidRPr="00936BE1">
        <w:rPr>
          <w:snapToGrid w:val="0"/>
          <w:szCs w:val="24"/>
          <w:lang w:eastAsia="ru-RU"/>
        </w:rPr>
        <w:t>на основании</w:t>
      </w:r>
      <w:r w:rsidRPr="00936BE1">
        <w:rPr>
          <w:snapToGrid w:val="0"/>
          <w:szCs w:val="24"/>
          <w:lang w:eastAsia="ru-RU"/>
        </w:rPr>
        <w:t xml:space="preserve"> доверенности должностных лиц) запрашивать</w:t>
      </w:r>
      <w:r w:rsidR="003638C6" w:rsidRPr="00936BE1">
        <w:rPr>
          <w:snapToGrid w:val="0"/>
          <w:szCs w:val="24"/>
          <w:lang w:eastAsia="ru-RU"/>
        </w:rPr>
        <w:t xml:space="preserve"> в установленном в Обществе порядке</w:t>
      </w:r>
      <w:r w:rsidRPr="00936BE1">
        <w:rPr>
          <w:snapToGrid w:val="0"/>
          <w:szCs w:val="24"/>
          <w:lang w:eastAsia="ru-RU"/>
        </w:rPr>
        <w:t xml:space="preserve"> информацию у сторонних организаций, кроме информации, содержащей государственную тайну. </w:t>
      </w:r>
      <w:r w:rsidR="00F93C97" w:rsidRPr="00936BE1">
        <w:rPr>
          <w:snapToGrid w:val="0"/>
          <w:szCs w:val="24"/>
          <w:lang w:eastAsia="ru-RU"/>
        </w:rPr>
        <w:t>Информацию, содержащую коммерческую тайну, запрашивать в установленном в Обществе порядке</w:t>
      </w:r>
      <w:r w:rsidR="008205CE">
        <w:rPr>
          <w:snapToGrid w:val="0"/>
          <w:szCs w:val="24"/>
          <w:lang w:eastAsia="ru-RU"/>
        </w:rPr>
        <w:t>;</w:t>
      </w:r>
    </w:p>
    <w:p w14:paraId="39ED441C" w14:textId="77777777" w:rsidR="0054031B" w:rsidRPr="00936BE1" w:rsidRDefault="0054031B" w:rsidP="002A20C1">
      <w:pPr>
        <w:numPr>
          <w:ilvl w:val="2"/>
          <w:numId w:val="1"/>
        </w:numPr>
        <w:tabs>
          <w:tab w:val="left" w:pos="142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приглашать сотрудников Общества, а также </w:t>
      </w:r>
      <w:r w:rsidR="00F95BD0" w:rsidRPr="00936BE1">
        <w:rPr>
          <w:snapToGrid w:val="0"/>
          <w:szCs w:val="24"/>
          <w:lang w:eastAsia="ru-RU"/>
        </w:rPr>
        <w:t xml:space="preserve">иных </w:t>
      </w:r>
      <w:r w:rsidRPr="00936BE1">
        <w:rPr>
          <w:snapToGrid w:val="0"/>
          <w:szCs w:val="24"/>
          <w:lang w:eastAsia="ru-RU"/>
        </w:rPr>
        <w:t>лиц, для участия в очных заседаниях Комитета;</w:t>
      </w:r>
    </w:p>
    <w:p w14:paraId="5E5AC3AE" w14:textId="77777777" w:rsidR="0054031B" w:rsidRPr="00936BE1" w:rsidRDefault="0054031B" w:rsidP="002A20C1">
      <w:pPr>
        <w:numPr>
          <w:ilvl w:val="2"/>
          <w:numId w:val="1"/>
        </w:numPr>
        <w:tabs>
          <w:tab w:val="left" w:pos="142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при необходимости разрабатывать проекты изменений и до</w:t>
      </w:r>
      <w:r w:rsidR="00F93C97" w:rsidRPr="00936BE1">
        <w:rPr>
          <w:snapToGrid w:val="0"/>
          <w:szCs w:val="24"/>
          <w:lang w:eastAsia="ru-RU"/>
        </w:rPr>
        <w:t>полнений в настоящее Положение,</w:t>
      </w:r>
      <w:r w:rsidRPr="00936BE1">
        <w:rPr>
          <w:snapToGrid w:val="0"/>
          <w:szCs w:val="24"/>
          <w:lang w:eastAsia="ru-RU"/>
        </w:rPr>
        <w:t xml:space="preserve"> подлежащие утверждению Советом директоров Общества</w:t>
      </w:r>
      <w:r w:rsidR="00555625" w:rsidRPr="00936BE1">
        <w:rPr>
          <w:snapToGrid w:val="0"/>
          <w:szCs w:val="24"/>
          <w:lang w:eastAsia="ru-RU"/>
        </w:rPr>
        <w:t>;</w:t>
      </w:r>
    </w:p>
    <w:p w14:paraId="5B11DE6C" w14:textId="77777777" w:rsidR="001B7697" w:rsidRPr="00936BE1" w:rsidRDefault="0054031B" w:rsidP="002A20C1">
      <w:pPr>
        <w:numPr>
          <w:ilvl w:val="2"/>
          <w:numId w:val="1"/>
        </w:numPr>
        <w:tabs>
          <w:tab w:val="left" w:pos="142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Комитет имеет иные права, указанные в настоящем Положении.</w:t>
      </w:r>
    </w:p>
    <w:p w14:paraId="578ECADF" w14:textId="77777777" w:rsidR="0054031B" w:rsidRPr="00936BE1" w:rsidRDefault="0054031B" w:rsidP="00936BE1">
      <w:pPr>
        <w:pStyle w:val="2"/>
        <w:spacing w:before="360" w:after="120"/>
        <w:ind w:left="0" w:right="459" w:firstLine="709"/>
        <w:rPr>
          <w:b/>
          <w:sz w:val="24"/>
          <w:szCs w:val="24"/>
        </w:rPr>
      </w:pPr>
      <w:bookmarkStart w:id="13" w:name="_Toc304887121"/>
      <w:bookmarkStart w:id="14" w:name="_Toc304981677"/>
      <w:r w:rsidRPr="00936BE1">
        <w:rPr>
          <w:b/>
          <w:sz w:val="24"/>
          <w:szCs w:val="24"/>
        </w:rPr>
        <w:t>Обязанности Комитета</w:t>
      </w:r>
      <w:bookmarkEnd w:id="13"/>
      <w:bookmarkEnd w:id="14"/>
    </w:p>
    <w:p w14:paraId="1C09AD99" w14:textId="77777777" w:rsidR="0054031B" w:rsidRPr="00936BE1" w:rsidRDefault="0054031B" w:rsidP="00105DC5">
      <w:pPr>
        <w:numPr>
          <w:ilvl w:val="1"/>
          <w:numId w:val="1"/>
        </w:numPr>
        <w:tabs>
          <w:tab w:val="left" w:pos="142"/>
          <w:tab w:val="num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Комитет обязан:</w:t>
      </w:r>
    </w:p>
    <w:p w14:paraId="3A557F3A" w14:textId="77777777" w:rsidR="0054031B" w:rsidRPr="00936BE1" w:rsidRDefault="0054031B" w:rsidP="002A20C1">
      <w:pPr>
        <w:numPr>
          <w:ilvl w:val="2"/>
          <w:numId w:val="1"/>
        </w:numPr>
        <w:tabs>
          <w:tab w:val="left" w:pos="142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добросовестно выполнять возложенные на Комитет задачи и осуществлять свою деятельность в соответствии с настоящим Положением, требованиями законодательства Российской Федерации, Устава и внутренних документов Общества;</w:t>
      </w:r>
    </w:p>
    <w:p w14:paraId="7CFEBA32" w14:textId="77777777" w:rsidR="0054031B" w:rsidRPr="00936BE1" w:rsidRDefault="0054031B" w:rsidP="002A20C1">
      <w:pPr>
        <w:numPr>
          <w:ilvl w:val="2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предоставлять письменные Заключения (мнения) по вопросам закупочной деятельности, отнесенным к компетенции Совета директоров, </w:t>
      </w:r>
      <w:r w:rsidR="00C67BB7">
        <w:rPr>
          <w:snapToGrid w:val="0"/>
          <w:szCs w:val="24"/>
          <w:lang w:eastAsia="ru-RU"/>
        </w:rPr>
        <w:t>е</w:t>
      </w:r>
      <w:r w:rsidR="00171017" w:rsidRPr="00936BE1">
        <w:rPr>
          <w:snapToGrid w:val="0"/>
          <w:szCs w:val="24"/>
          <w:lang w:eastAsia="ru-RU"/>
        </w:rPr>
        <w:t>диноличного исполнительного органа</w:t>
      </w:r>
      <w:r w:rsidR="008205CE">
        <w:rPr>
          <w:snapToGrid w:val="0"/>
          <w:szCs w:val="24"/>
          <w:lang w:eastAsia="ru-RU"/>
        </w:rPr>
        <w:t xml:space="preserve"> Общества</w:t>
      </w:r>
      <w:r w:rsidRPr="00936BE1">
        <w:rPr>
          <w:snapToGrid w:val="0"/>
          <w:szCs w:val="24"/>
          <w:lang w:eastAsia="ru-RU"/>
        </w:rPr>
        <w:t>;</w:t>
      </w:r>
    </w:p>
    <w:p w14:paraId="533A001B" w14:textId="77777777" w:rsidR="001B7697" w:rsidRPr="00936BE1" w:rsidRDefault="0054031B" w:rsidP="002A20C1">
      <w:pPr>
        <w:numPr>
          <w:ilvl w:val="2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соблюдать требования конфиденциальности, не разглашать информацию об Обществе, составляющую коммерческую тайну.</w:t>
      </w:r>
    </w:p>
    <w:p w14:paraId="7322F408" w14:textId="77777777" w:rsidR="0054031B" w:rsidRPr="00936BE1" w:rsidRDefault="0054031B" w:rsidP="00936BE1">
      <w:pPr>
        <w:pStyle w:val="2"/>
        <w:spacing w:before="360" w:after="120"/>
        <w:ind w:left="0" w:right="459" w:firstLine="709"/>
        <w:rPr>
          <w:b/>
          <w:sz w:val="24"/>
          <w:szCs w:val="24"/>
        </w:rPr>
      </w:pPr>
      <w:bookmarkStart w:id="15" w:name="_Toc304887122"/>
      <w:bookmarkStart w:id="16" w:name="_Toc304981678"/>
      <w:r w:rsidRPr="00936BE1">
        <w:rPr>
          <w:b/>
          <w:sz w:val="24"/>
          <w:szCs w:val="24"/>
        </w:rPr>
        <w:lastRenderedPageBreak/>
        <w:t xml:space="preserve">Организационные аспекты работы </w:t>
      </w:r>
      <w:bookmarkEnd w:id="15"/>
      <w:bookmarkEnd w:id="16"/>
      <w:r w:rsidR="00C67BB7">
        <w:rPr>
          <w:b/>
          <w:sz w:val="24"/>
          <w:szCs w:val="24"/>
          <w:lang w:val="ru-RU"/>
        </w:rPr>
        <w:t>Комитета</w:t>
      </w:r>
    </w:p>
    <w:p w14:paraId="1EF8CA26" w14:textId="77777777" w:rsidR="0054031B" w:rsidRPr="00936BE1" w:rsidRDefault="0054031B" w:rsidP="00105DC5">
      <w:pPr>
        <w:numPr>
          <w:ilvl w:val="1"/>
          <w:numId w:val="1"/>
        </w:numPr>
        <w:tabs>
          <w:tab w:val="num" w:pos="1418"/>
        </w:tabs>
        <w:spacing w:before="0" w:after="0"/>
        <w:ind w:left="0" w:right="459" w:firstLine="709"/>
        <w:rPr>
          <w:szCs w:val="24"/>
          <w:lang w:eastAsia="ru-RU"/>
        </w:rPr>
      </w:pPr>
      <w:r w:rsidRPr="00936BE1">
        <w:rPr>
          <w:szCs w:val="24"/>
          <w:lang w:eastAsia="ru-RU"/>
        </w:rPr>
        <w:t>Состав Комитета</w:t>
      </w:r>
    </w:p>
    <w:p w14:paraId="496FD55E" w14:textId="77777777" w:rsidR="0054031B" w:rsidRPr="00936BE1" w:rsidRDefault="0054031B" w:rsidP="002A20C1">
      <w:pPr>
        <w:numPr>
          <w:ilvl w:val="2"/>
          <w:numId w:val="1"/>
        </w:numPr>
        <w:spacing w:before="0" w:after="0"/>
        <w:ind w:left="0" w:right="459" w:firstLine="709"/>
        <w:rPr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Количественный состав Комитета составляет не </w:t>
      </w:r>
      <w:r w:rsidRPr="00404083">
        <w:rPr>
          <w:snapToGrid w:val="0"/>
          <w:szCs w:val="24"/>
          <w:lang w:eastAsia="ru-RU"/>
        </w:rPr>
        <w:t xml:space="preserve">менее </w:t>
      </w:r>
      <w:r w:rsidR="000A31BA" w:rsidRPr="00404083">
        <w:rPr>
          <w:snapToGrid w:val="0"/>
          <w:szCs w:val="24"/>
          <w:lang w:eastAsia="ru-RU"/>
        </w:rPr>
        <w:t>7</w:t>
      </w:r>
      <w:r w:rsidRPr="00404083">
        <w:rPr>
          <w:snapToGrid w:val="0"/>
          <w:szCs w:val="24"/>
          <w:lang w:eastAsia="ru-RU"/>
        </w:rPr>
        <w:t xml:space="preserve"> (</w:t>
      </w:r>
      <w:r w:rsidR="000A31BA" w:rsidRPr="00404083">
        <w:rPr>
          <w:snapToGrid w:val="0"/>
          <w:szCs w:val="24"/>
          <w:lang w:eastAsia="ru-RU"/>
        </w:rPr>
        <w:t>семи</w:t>
      </w:r>
      <w:r w:rsidRPr="00404083">
        <w:rPr>
          <w:snapToGrid w:val="0"/>
          <w:szCs w:val="24"/>
          <w:lang w:eastAsia="ru-RU"/>
        </w:rPr>
        <w:t>)</w:t>
      </w:r>
      <w:r w:rsidR="008205CE" w:rsidRPr="00404083">
        <w:rPr>
          <w:snapToGrid w:val="0"/>
          <w:szCs w:val="24"/>
          <w:lang w:eastAsia="ru-RU"/>
        </w:rPr>
        <w:t xml:space="preserve"> членов</w:t>
      </w:r>
      <w:r w:rsidR="00C67BB7" w:rsidRPr="00404083">
        <w:rPr>
          <w:snapToGrid w:val="0"/>
        </w:rPr>
        <w:t xml:space="preserve"> и</w:t>
      </w:r>
      <w:r w:rsidR="00C67BB7" w:rsidRPr="00381C70">
        <w:rPr>
          <w:snapToGrid w:val="0"/>
        </w:rPr>
        <w:t xml:space="preserve"> не более 11</w:t>
      </w:r>
      <w:r w:rsidR="00E86711">
        <w:rPr>
          <w:snapToGrid w:val="0"/>
        </w:rPr>
        <w:t xml:space="preserve"> (</w:t>
      </w:r>
      <w:r w:rsidR="00823073">
        <w:rPr>
          <w:snapToGrid w:val="0"/>
        </w:rPr>
        <w:t>одиннадцати</w:t>
      </w:r>
      <w:r w:rsidR="00E86711">
        <w:rPr>
          <w:snapToGrid w:val="0"/>
        </w:rPr>
        <w:t>)</w:t>
      </w:r>
      <w:r w:rsidR="00C67BB7" w:rsidRPr="00381C70">
        <w:rPr>
          <w:snapToGrid w:val="0"/>
        </w:rPr>
        <w:t xml:space="preserve"> членов</w:t>
      </w:r>
      <w:r w:rsidRPr="00936BE1">
        <w:rPr>
          <w:snapToGrid w:val="0"/>
          <w:szCs w:val="24"/>
          <w:lang w:eastAsia="ru-RU"/>
        </w:rPr>
        <w:t>.</w:t>
      </w:r>
    </w:p>
    <w:p w14:paraId="62594E83" w14:textId="77777777" w:rsidR="0054031B" w:rsidRPr="00936BE1" w:rsidRDefault="0054031B" w:rsidP="002A20C1">
      <w:pPr>
        <w:numPr>
          <w:ilvl w:val="0"/>
          <w:numId w:val="0"/>
        </w:numPr>
        <w:spacing w:before="0" w:after="0"/>
        <w:ind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Персональный состав Комитета утверждается Советом директоров Общества из числа кандидатов, представленных </w:t>
      </w:r>
      <w:r w:rsidR="00C67BB7">
        <w:rPr>
          <w:snapToGrid w:val="0"/>
          <w:szCs w:val="24"/>
          <w:lang w:eastAsia="ru-RU"/>
        </w:rPr>
        <w:t>е</w:t>
      </w:r>
      <w:r w:rsidR="00455736" w:rsidRPr="00936BE1">
        <w:rPr>
          <w:snapToGrid w:val="0"/>
          <w:szCs w:val="24"/>
          <w:lang w:eastAsia="ru-RU"/>
        </w:rPr>
        <w:t>диноличным исполнительным органом Общества</w:t>
      </w:r>
      <w:r w:rsidRPr="00936BE1">
        <w:rPr>
          <w:snapToGrid w:val="0"/>
          <w:szCs w:val="24"/>
          <w:lang w:eastAsia="ru-RU"/>
        </w:rPr>
        <w:t>.</w:t>
      </w:r>
    </w:p>
    <w:p w14:paraId="1725EFDA" w14:textId="77777777" w:rsidR="0054031B" w:rsidRPr="00936BE1" w:rsidRDefault="0054031B" w:rsidP="002A20C1">
      <w:pPr>
        <w:numPr>
          <w:ilvl w:val="0"/>
          <w:numId w:val="0"/>
        </w:numPr>
        <w:spacing w:before="0" w:after="0"/>
        <w:ind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Членами Комитета могут быть только физические лица, в том числе, не состоящие в трудовых отношениях с Обществом.</w:t>
      </w:r>
    </w:p>
    <w:p w14:paraId="256F4621" w14:textId="77777777" w:rsidR="0054031B" w:rsidRPr="00936BE1" w:rsidRDefault="0054031B" w:rsidP="002A20C1">
      <w:pPr>
        <w:numPr>
          <w:ilvl w:val="0"/>
          <w:numId w:val="0"/>
        </w:numPr>
        <w:spacing w:before="0" w:after="0"/>
        <w:ind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Предложение о кандидатах в члены Комитета должно содержать следующие сведения о кандидате:</w:t>
      </w:r>
    </w:p>
    <w:p w14:paraId="38E221DA" w14:textId="77777777" w:rsidR="0054031B" w:rsidRPr="00936BE1" w:rsidRDefault="0054031B" w:rsidP="004259AE">
      <w:pPr>
        <w:pStyle w:val="af4"/>
        <w:numPr>
          <w:ilvl w:val="0"/>
          <w:numId w:val="25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фамили</w:t>
      </w:r>
      <w:r w:rsidR="00153287" w:rsidRPr="00936BE1">
        <w:rPr>
          <w:snapToGrid w:val="0"/>
          <w:szCs w:val="24"/>
          <w:lang w:eastAsia="ru-RU"/>
        </w:rPr>
        <w:t>ю</w:t>
      </w:r>
      <w:r w:rsidRPr="00936BE1">
        <w:rPr>
          <w:snapToGrid w:val="0"/>
          <w:szCs w:val="24"/>
          <w:lang w:eastAsia="ru-RU"/>
        </w:rPr>
        <w:t xml:space="preserve">, имя, отчество </w:t>
      </w:r>
      <w:r w:rsidR="00153287" w:rsidRPr="00936BE1">
        <w:rPr>
          <w:snapToGrid w:val="0"/>
          <w:szCs w:val="24"/>
          <w:lang w:eastAsia="ru-RU"/>
        </w:rPr>
        <w:t>полностью</w:t>
      </w:r>
      <w:r w:rsidRPr="00936BE1">
        <w:rPr>
          <w:snapToGrid w:val="0"/>
          <w:szCs w:val="24"/>
          <w:lang w:eastAsia="ru-RU"/>
        </w:rPr>
        <w:t>;</w:t>
      </w:r>
    </w:p>
    <w:p w14:paraId="56397512" w14:textId="77777777" w:rsidR="0054031B" w:rsidRPr="00936BE1" w:rsidRDefault="0054031B" w:rsidP="004259AE">
      <w:pPr>
        <w:pStyle w:val="af4"/>
        <w:numPr>
          <w:ilvl w:val="0"/>
          <w:numId w:val="25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место работы и должность на</w:t>
      </w:r>
      <w:r w:rsidR="00411C66" w:rsidRPr="00936BE1">
        <w:rPr>
          <w:snapToGrid w:val="0"/>
          <w:szCs w:val="24"/>
          <w:lang w:eastAsia="ru-RU"/>
        </w:rPr>
        <w:t xml:space="preserve"> момент направления предложения.</w:t>
      </w:r>
    </w:p>
    <w:p w14:paraId="754D1B50" w14:textId="77777777" w:rsidR="0054031B" w:rsidRPr="00936BE1" w:rsidRDefault="0054031B" w:rsidP="002A20C1">
      <w:pPr>
        <w:numPr>
          <w:ilvl w:val="2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При избрании членов Комитета должны учитываться </w:t>
      </w:r>
      <w:r w:rsidR="008205CE">
        <w:rPr>
          <w:snapToGrid w:val="0"/>
          <w:szCs w:val="24"/>
          <w:lang w:eastAsia="ru-RU"/>
        </w:rPr>
        <w:t xml:space="preserve">их </w:t>
      </w:r>
      <w:r w:rsidRPr="00936BE1">
        <w:rPr>
          <w:snapToGrid w:val="0"/>
          <w:szCs w:val="24"/>
          <w:lang w:eastAsia="ru-RU"/>
        </w:rPr>
        <w:t>образование, профессиональная подготовка, опыт работы в сфере деятельности Общества и по профилю Комитета, а также иные специальные знания, необходимые для осуществления членами Комитета своих полномочий.</w:t>
      </w:r>
    </w:p>
    <w:p w14:paraId="2A1DBBDB" w14:textId="77777777" w:rsidR="0054031B" w:rsidRPr="00936BE1" w:rsidRDefault="0054031B" w:rsidP="002A20C1">
      <w:pPr>
        <w:numPr>
          <w:ilvl w:val="2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Полномочия любого члена Комитета могут быть прекращены решением Совета директоров Общества по представлению </w:t>
      </w:r>
      <w:r w:rsidR="00C67BB7">
        <w:rPr>
          <w:snapToGrid w:val="0"/>
          <w:szCs w:val="24"/>
          <w:lang w:eastAsia="ru-RU"/>
        </w:rPr>
        <w:t>е</w:t>
      </w:r>
      <w:r w:rsidR="00555625" w:rsidRPr="00936BE1">
        <w:rPr>
          <w:snapToGrid w:val="0"/>
          <w:szCs w:val="24"/>
          <w:lang w:eastAsia="ru-RU"/>
        </w:rPr>
        <w:t>диноличного исполнительного органа Общества</w:t>
      </w:r>
      <w:r w:rsidRPr="00936BE1">
        <w:rPr>
          <w:snapToGrid w:val="0"/>
          <w:szCs w:val="24"/>
          <w:lang w:eastAsia="ru-RU"/>
        </w:rPr>
        <w:t>.</w:t>
      </w:r>
    </w:p>
    <w:p w14:paraId="51BC9AB2" w14:textId="77777777" w:rsidR="0054031B" w:rsidRPr="00936BE1" w:rsidRDefault="0054031B" w:rsidP="002A20C1">
      <w:pPr>
        <w:numPr>
          <w:ilvl w:val="2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Члены Комитета в любое время могут сложить с себя свои полномочия путем направления заявления об этом в Совет директоров и </w:t>
      </w:r>
      <w:r w:rsidR="00C67BB7">
        <w:rPr>
          <w:snapToGrid w:val="0"/>
          <w:szCs w:val="24"/>
          <w:lang w:eastAsia="ru-RU"/>
        </w:rPr>
        <w:t>е</w:t>
      </w:r>
      <w:r w:rsidR="00171017" w:rsidRPr="00936BE1">
        <w:rPr>
          <w:snapToGrid w:val="0"/>
          <w:szCs w:val="24"/>
          <w:lang w:eastAsia="ru-RU"/>
        </w:rPr>
        <w:t>диноличный исполнительный орган</w:t>
      </w:r>
      <w:r w:rsidRPr="00936BE1">
        <w:rPr>
          <w:snapToGrid w:val="0"/>
          <w:szCs w:val="24"/>
          <w:lang w:eastAsia="ru-RU"/>
        </w:rPr>
        <w:t xml:space="preserve">. </w:t>
      </w:r>
    </w:p>
    <w:p w14:paraId="4B878C35" w14:textId="77777777" w:rsidR="0054031B" w:rsidRPr="00936BE1" w:rsidRDefault="0054031B" w:rsidP="002A20C1">
      <w:pPr>
        <w:numPr>
          <w:ilvl w:val="2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В случае</w:t>
      </w:r>
      <w:r w:rsidR="008205CE">
        <w:rPr>
          <w:snapToGrid w:val="0"/>
          <w:szCs w:val="24"/>
          <w:lang w:eastAsia="ru-RU"/>
        </w:rPr>
        <w:t>,</w:t>
      </w:r>
      <w:r w:rsidRPr="00936BE1">
        <w:rPr>
          <w:snapToGrid w:val="0"/>
          <w:szCs w:val="24"/>
          <w:lang w:eastAsia="ru-RU"/>
        </w:rPr>
        <w:t xml:space="preserve"> если количественный состав Комитета становится менее </w:t>
      </w:r>
      <w:r w:rsidR="009D7E6E" w:rsidRPr="00936BE1">
        <w:rPr>
          <w:snapToGrid w:val="0"/>
          <w:szCs w:val="24"/>
          <w:lang w:eastAsia="ru-RU"/>
        </w:rPr>
        <w:t>7 (семи)</w:t>
      </w:r>
      <w:r w:rsidRPr="00936BE1">
        <w:rPr>
          <w:snapToGrid w:val="0"/>
          <w:szCs w:val="24"/>
          <w:lang w:eastAsia="ru-RU"/>
        </w:rPr>
        <w:t xml:space="preserve"> </w:t>
      </w:r>
      <w:r w:rsidR="008205CE">
        <w:rPr>
          <w:snapToGrid w:val="0"/>
          <w:szCs w:val="24"/>
          <w:lang w:eastAsia="ru-RU"/>
        </w:rPr>
        <w:t>членов</w:t>
      </w:r>
      <w:r w:rsidR="003351C1" w:rsidRPr="00936BE1">
        <w:rPr>
          <w:snapToGrid w:val="0"/>
          <w:szCs w:val="24"/>
          <w:lang w:eastAsia="ru-RU"/>
        </w:rPr>
        <w:t>,</w:t>
      </w:r>
      <w:r w:rsidRPr="00936BE1">
        <w:rPr>
          <w:snapToGrid w:val="0"/>
          <w:szCs w:val="24"/>
          <w:lang w:eastAsia="ru-RU"/>
        </w:rPr>
        <w:t xml:space="preserve"> </w:t>
      </w:r>
      <w:r w:rsidR="00C67BB7">
        <w:rPr>
          <w:snapToGrid w:val="0"/>
          <w:szCs w:val="24"/>
          <w:lang w:eastAsia="ru-RU"/>
        </w:rPr>
        <w:t>е</w:t>
      </w:r>
      <w:r w:rsidR="00555625" w:rsidRPr="00936BE1">
        <w:rPr>
          <w:snapToGrid w:val="0"/>
          <w:szCs w:val="24"/>
          <w:lang w:eastAsia="ru-RU"/>
        </w:rPr>
        <w:t>диноличный исполнительный орган Общества</w:t>
      </w:r>
      <w:r w:rsidR="00555625" w:rsidRPr="00936BE1">
        <w:rPr>
          <w:szCs w:val="24"/>
        </w:rPr>
        <w:t xml:space="preserve"> </w:t>
      </w:r>
      <w:r w:rsidRPr="00936BE1">
        <w:rPr>
          <w:snapToGrid w:val="0"/>
          <w:szCs w:val="24"/>
          <w:lang w:eastAsia="ru-RU"/>
        </w:rPr>
        <w:t>инициирует включение вопроса об избрании новых членов Комитета в повестку дня ближайшего заседания Совета директоров Общества.</w:t>
      </w:r>
    </w:p>
    <w:p w14:paraId="2A1ABC86" w14:textId="77777777" w:rsidR="0054031B" w:rsidRPr="00936BE1" w:rsidRDefault="0054031B" w:rsidP="00105DC5">
      <w:pPr>
        <w:numPr>
          <w:ilvl w:val="1"/>
          <w:numId w:val="1"/>
        </w:numPr>
        <w:tabs>
          <w:tab w:val="num" w:pos="1418"/>
        </w:tabs>
        <w:spacing w:before="0" w:after="0"/>
        <w:ind w:left="0" w:right="459" w:firstLine="709"/>
        <w:rPr>
          <w:szCs w:val="24"/>
          <w:lang w:eastAsia="ru-RU"/>
        </w:rPr>
      </w:pPr>
      <w:r w:rsidRPr="00936BE1">
        <w:rPr>
          <w:szCs w:val="24"/>
          <w:lang w:eastAsia="ru-RU"/>
        </w:rPr>
        <w:t>Председатель Комитета:</w:t>
      </w:r>
    </w:p>
    <w:p w14:paraId="5EBF3067" w14:textId="77777777" w:rsidR="0054031B" w:rsidRPr="00936BE1" w:rsidRDefault="0054031B" w:rsidP="002A20C1">
      <w:pPr>
        <w:numPr>
          <w:ilvl w:val="2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Председатель Комитета утверждается Советом директоров из числа членов Комитета </w:t>
      </w:r>
      <w:r w:rsidR="007C75EE" w:rsidRPr="00936BE1">
        <w:rPr>
          <w:snapToGrid w:val="0"/>
          <w:szCs w:val="24"/>
          <w:lang w:eastAsia="ru-RU"/>
        </w:rPr>
        <w:t xml:space="preserve">и </w:t>
      </w:r>
      <w:r w:rsidRPr="00936BE1">
        <w:rPr>
          <w:snapToGrid w:val="0"/>
          <w:szCs w:val="24"/>
          <w:lang w:eastAsia="ru-RU"/>
        </w:rPr>
        <w:t xml:space="preserve">осуществляет руководство Комитетом и организацию его деятельности. Председатель Комитета в любое время может сложить с себя свои полномочия Председателя путем направления заявления об этом в Совет директоров и </w:t>
      </w:r>
      <w:r w:rsidR="00C67BB7">
        <w:rPr>
          <w:snapToGrid w:val="0"/>
          <w:szCs w:val="24"/>
          <w:lang w:eastAsia="ru-RU"/>
        </w:rPr>
        <w:t>е</w:t>
      </w:r>
      <w:r w:rsidR="00171017" w:rsidRPr="00936BE1">
        <w:rPr>
          <w:snapToGrid w:val="0"/>
          <w:szCs w:val="24"/>
          <w:lang w:eastAsia="ru-RU"/>
        </w:rPr>
        <w:t>диноличному исполнительному органу Общества</w:t>
      </w:r>
      <w:r w:rsidR="00555625" w:rsidRPr="00936BE1">
        <w:rPr>
          <w:snapToGrid w:val="0"/>
          <w:szCs w:val="24"/>
          <w:lang w:eastAsia="ru-RU"/>
        </w:rPr>
        <w:t>.</w:t>
      </w:r>
    </w:p>
    <w:p w14:paraId="67B0C372" w14:textId="77777777" w:rsidR="0054031B" w:rsidRPr="00936BE1" w:rsidRDefault="0054031B" w:rsidP="002A20C1">
      <w:pPr>
        <w:numPr>
          <w:ilvl w:val="2"/>
          <w:numId w:val="1"/>
        </w:numPr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zCs w:val="24"/>
          <w:lang w:eastAsia="ru-RU"/>
        </w:rPr>
        <w:t>Председатель</w:t>
      </w:r>
      <w:r w:rsidRPr="00936BE1">
        <w:rPr>
          <w:snapToGrid w:val="0"/>
          <w:szCs w:val="24"/>
          <w:lang w:eastAsia="ru-RU"/>
        </w:rPr>
        <w:t xml:space="preserve"> Комитета выполняет следующие функции:</w:t>
      </w:r>
    </w:p>
    <w:p w14:paraId="0346D910" w14:textId="77777777" w:rsidR="0054031B" w:rsidRPr="00936BE1" w:rsidRDefault="0054031B" w:rsidP="004259AE">
      <w:pPr>
        <w:numPr>
          <w:ilvl w:val="2"/>
          <w:numId w:val="3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руководит Комитетом, организует и координирует его работу;</w:t>
      </w:r>
    </w:p>
    <w:p w14:paraId="5001FCD3" w14:textId="77777777" w:rsidR="0054031B" w:rsidRPr="00936BE1" w:rsidRDefault="0054031B" w:rsidP="004259AE">
      <w:pPr>
        <w:numPr>
          <w:ilvl w:val="2"/>
          <w:numId w:val="3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обеспечивает подготовку планов работы Комитета, заседаний Комитета;</w:t>
      </w:r>
    </w:p>
    <w:p w14:paraId="774D0577" w14:textId="77777777" w:rsidR="0054031B" w:rsidRPr="00936BE1" w:rsidRDefault="0054031B" w:rsidP="004259AE">
      <w:pPr>
        <w:numPr>
          <w:ilvl w:val="2"/>
          <w:numId w:val="3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созывает </w:t>
      </w:r>
      <w:r w:rsidR="00105DC5">
        <w:rPr>
          <w:snapToGrid w:val="0"/>
          <w:szCs w:val="24"/>
          <w:lang w:eastAsia="ru-RU"/>
        </w:rPr>
        <w:t xml:space="preserve">заседания </w:t>
      </w:r>
      <w:r w:rsidRPr="00936BE1">
        <w:rPr>
          <w:snapToGrid w:val="0"/>
          <w:szCs w:val="24"/>
          <w:lang w:eastAsia="ru-RU"/>
        </w:rPr>
        <w:t>Комитет</w:t>
      </w:r>
      <w:r w:rsidR="00105DC5">
        <w:rPr>
          <w:snapToGrid w:val="0"/>
          <w:szCs w:val="24"/>
          <w:lang w:eastAsia="ru-RU"/>
        </w:rPr>
        <w:t>а</w:t>
      </w:r>
      <w:r w:rsidRPr="00936BE1">
        <w:rPr>
          <w:snapToGrid w:val="0"/>
          <w:szCs w:val="24"/>
          <w:lang w:eastAsia="ru-RU"/>
        </w:rPr>
        <w:t>, председательствует на заседаниях Комитета, ведет заседания Комитета, подписывает протоколы заседаний;</w:t>
      </w:r>
    </w:p>
    <w:p w14:paraId="60D79CC4" w14:textId="77777777" w:rsidR="0054031B" w:rsidRPr="00936BE1" w:rsidRDefault="0054031B" w:rsidP="004259AE">
      <w:pPr>
        <w:numPr>
          <w:ilvl w:val="2"/>
          <w:numId w:val="3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определяет список лиц, приглашаемых для участия в очном заседании Комитета. Приглашение на очное заседание Комитета (рассмотрение отдельных вопросов повестки дня заседания) должностных лиц и иных сотрудников Общества осуществляется путем направления соответствующего приглашения на заседание Комитета (рассмотрение отдельных вопросов повестки дня заседания); </w:t>
      </w:r>
    </w:p>
    <w:p w14:paraId="4AA5F2D4" w14:textId="77777777" w:rsidR="0054031B" w:rsidRPr="00936BE1" w:rsidRDefault="0054031B" w:rsidP="004259AE">
      <w:pPr>
        <w:numPr>
          <w:ilvl w:val="2"/>
          <w:numId w:val="3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представляет Комитет при взаимодействии с Советом директором Общества, исполнительными органами, структурными подразделениями Общества, его дочерними и зависимыми обществами, сторонними организациями, третьими лицами;</w:t>
      </w:r>
    </w:p>
    <w:p w14:paraId="5B6190DF" w14:textId="77777777" w:rsidR="0054031B" w:rsidRPr="00936BE1" w:rsidRDefault="0054031B" w:rsidP="004259AE">
      <w:pPr>
        <w:numPr>
          <w:ilvl w:val="2"/>
          <w:numId w:val="3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осуществляет официальную переписку Комитета, подписывает запросы, письма, иные документы от имени Комитета;</w:t>
      </w:r>
    </w:p>
    <w:p w14:paraId="48FF9D64" w14:textId="77777777" w:rsidR="0054031B" w:rsidRPr="00936BE1" w:rsidRDefault="0054031B" w:rsidP="004259AE">
      <w:pPr>
        <w:numPr>
          <w:ilvl w:val="2"/>
          <w:numId w:val="3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осуществляет общий контроль реализации принятых Комитетом решений;</w:t>
      </w:r>
    </w:p>
    <w:p w14:paraId="1145F221" w14:textId="77777777" w:rsidR="0054031B" w:rsidRPr="00936BE1" w:rsidRDefault="0054031B" w:rsidP="004259AE">
      <w:pPr>
        <w:numPr>
          <w:ilvl w:val="2"/>
          <w:numId w:val="3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обеспечивает в процессе деятельности Комитета соблюдение требований законодательства Российской Федерации, Устава Общества, иных локальных нормативных документов Общества и настоящего Положения;</w:t>
      </w:r>
    </w:p>
    <w:p w14:paraId="43668593" w14:textId="77777777" w:rsidR="0054031B" w:rsidRPr="00936BE1" w:rsidRDefault="0054031B" w:rsidP="004259AE">
      <w:pPr>
        <w:numPr>
          <w:ilvl w:val="2"/>
          <w:numId w:val="3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lastRenderedPageBreak/>
        <w:t>решает иные вопросы оперативной деятельности Комитета.</w:t>
      </w:r>
    </w:p>
    <w:p w14:paraId="4F1F2AF9" w14:textId="77777777" w:rsidR="0054031B" w:rsidRPr="00936BE1" w:rsidRDefault="0054031B" w:rsidP="002A20C1">
      <w:pPr>
        <w:numPr>
          <w:ilvl w:val="2"/>
          <w:numId w:val="1"/>
        </w:numPr>
        <w:tabs>
          <w:tab w:val="left" w:pos="1560"/>
        </w:tabs>
        <w:spacing w:before="0" w:after="0"/>
        <w:ind w:left="0" w:right="459" w:firstLine="709"/>
        <w:rPr>
          <w:szCs w:val="24"/>
        </w:rPr>
      </w:pPr>
      <w:bookmarkStart w:id="17" w:name="_Ref303868359"/>
      <w:r w:rsidRPr="00936BE1">
        <w:rPr>
          <w:szCs w:val="24"/>
        </w:rPr>
        <w:t>В отсутствие председателя Комитета функции председателя осуществляет заместитель Председателя Комитета</w:t>
      </w:r>
      <w:r w:rsidR="00105DC5">
        <w:rPr>
          <w:szCs w:val="24"/>
        </w:rPr>
        <w:t>, утверждаемый Советом директоров Общества из числа членов Комитета</w:t>
      </w:r>
      <w:r w:rsidRPr="00936BE1">
        <w:rPr>
          <w:szCs w:val="24"/>
        </w:rPr>
        <w:t>.</w:t>
      </w:r>
      <w:bookmarkEnd w:id="17"/>
    </w:p>
    <w:p w14:paraId="79C072BD" w14:textId="77777777" w:rsidR="0054031B" w:rsidRPr="00936BE1" w:rsidRDefault="0054031B" w:rsidP="00105DC5">
      <w:pPr>
        <w:numPr>
          <w:ilvl w:val="1"/>
          <w:numId w:val="1"/>
        </w:numPr>
        <w:tabs>
          <w:tab w:val="num" w:pos="1418"/>
        </w:tabs>
        <w:spacing w:before="0" w:after="0"/>
        <w:ind w:left="0" w:right="459" w:firstLine="709"/>
        <w:rPr>
          <w:szCs w:val="24"/>
          <w:lang w:eastAsia="ru-RU"/>
        </w:rPr>
      </w:pPr>
      <w:bookmarkStart w:id="18" w:name="_Ref303868365"/>
      <w:r w:rsidRPr="00936BE1">
        <w:rPr>
          <w:szCs w:val="24"/>
          <w:lang w:eastAsia="ru-RU"/>
        </w:rPr>
        <w:t>Члены Комитета</w:t>
      </w:r>
      <w:bookmarkEnd w:id="18"/>
      <w:r w:rsidRPr="00936BE1">
        <w:rPr>
          <w:szCs w:val="24"/>
          <w:lang w:eastAsia="ru-RU"/>
        </w:rPr>
        <w:t>:</w:t>
      </w:r>
    </w:p>
    <w:p w14:paraId="66FEA628" w14:textId="77777777" w:rsidR="0054031B" w:rsidRPr="00936BE1" w:rsidRDefault="0054031B" w:rsidP="002A20C1">
      <w:pPr>
        <w:numPr>
          <w:ilvl w:val="2"/>
          <w:numId w:val="1"/>
        </w:numPr>
        <w:tabs>
          <w:tab w:val="left" w:pos="0"/>
        </w:tabs>
        <w:spacing w:before="0" w:after="0"/>
        <w:ind w:left="0" w:right="459" w:firstLine="709"/>
        <w:rPr>
          <w:szCs w:val="24"/>
        </w:rPr>
      </w:pPr>
      <w:r w:rsidRPr="00936BE1">
        <w:rPr>
          <w:szCs w:val="24"/>
        </w:rPr>
        <w:t>Члены Комитета</w:t>
      </w:r>
      <w:r w:rsidR="005B2B8B" w:rsidRPr="00936BE1">
        <w:rPr>
          <w:szCs w:val="24"/>
        </w:rPr>
        <w:t xml:space="preserve"> в рамках своей компетенции </w:t>
      </w:r>
      <w:r w:rsidRPr="00936BE1">
        <w:rPr>
          <w:szCs w:val="24"/>
        </w:rPr>
        <w:t>имеют право:</w:t>
      </w:r>
    </w:p>
    <w:p w14:paraId="52394324" w14:textId="77777777" w:rsidR="0054031B" w:rsidRPr="00936BE1" w:rsidRDefault="0054031B" w:rsidP="004259AE">
      <w:pPr>
        <w:numPr>
          <w:ilvl w:val="2"/>
          <w:numId w:val="4"/>
        </w:numPr>
        <w:tabs>
          <w:tab w:val="left" w:pos="0"/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непосредственно участвовать в работе Комитета;</w:t>
      </w:r>
    </w:p>
    <w:p w14:paraId="79D1AA85" w14:textId="77777777" w:rsidR="0054031B" w:rsidRPr="00936BE1" w:rsidRDefault="0054031B" w:rsidP="004259AE">
      <w:pPr>
        <w:numPr>
          <w:ilvl w:val="2"/>
          <w:numId w:val="4"/>
        </w:numPr>
        <w:tabs>
          <w:tab w:val="left" w:pos="0"/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запрашивать у Председателя и/или секретаря Комитета устно или письменно документы и информацию, необходим</w:t>
      </w:r>
      <w:r w:rsidR="007C75EE" w:rsidRPr="00936BE1">
        <w:rPr>
          <w:snapToGrid w:val="0"/>
          <w:szCs w:val="24"/>
          <w:lang w:eastAsia="ru-RU"/>
        </w:rPr>
        <w:t>ую</w:t>
      </w:r>
      <w:r w:rsidRPr="00936BE1">
        <w:rPr>
          <w:snapToGrid w:val="0"/>
          <w:szCs w:val="24"/>
          <w:lang w:eastAsia="ru-RU"/>
        </w:rPr>
        <w:t xml:space="preserve"> для принятия решения по вопросам компетенции Комитета;</w:t>
      </w:r>
    </w:p>
    <w:p w14:paraId="7B87A67A" w14:textId="77777777" w:rsidR="0054031B" w:rsidRPr="00936BE1" w:rsidRDefault="0054031B" w:rsidP="004259AE">
      <w:pPr>
        <w:numPr>
          <w:ilvl w:val="2"/>
          <w:numId w:val="4"/>
        </w:numPr>
        <w:tabs>
          <w:tab w:val="left" w:pos="0"/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вносить предложения по вопросам формирования плана работы Комитета;</w:t>
      </w:r>
    </w:p>
    <w:p w14:paraId="1E0A8165" w14:textId="77777777" w:rsidR="0054031B" w:rsidRPr="00936BE1" w:rsidRDefault="0054031B" w:rsidP="004259AE">
      <w:pPr>
        <w:numPr>
          <w:ilvl w:val="2"/>
          <w:numId w:val="4"/>
        </w:numPr>
        <w:tabs>
          <w:tab w:val="left" w:pos="0"/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вносить замечания и предложения по повестке заседания, порядку рассмотрения и существу обсуждаемых вопросов;</w:t>
      </w:r>
    </w:p>
    <w:p w14:paraId="1412C8E6" w14:textId="77777777" w:rsidR="0054031B" w:rsidRPr="00936BE1" w:rsidRDefault="0054031B" w:rsidP="004259AE">
      <w:pPr>
        <w:numPr>
          <w:ilvl w:val="2"/>
          <w:numId w:val="4"/>
        </w:numPr>
        <w:tabs>
          <w:tab w:val="left" w:pos="0"/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выступать, задавать вопросы, давать справки; </w:t>
      </w:r>
    </w:p>
    <w:p w14:paraId="2FB1E4CA" w14:textId="77777777" w:rsidR="0054031B" w:rsidRPr="00936BE1" w:rsidRDefault="0054031B" w:rsidP="004259AE">
      <w:pPr>
        <w:numPr>
          <w:ilvl w:val="2"/>
          <w:numId w:val="4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излагать особое мнение по принятым решениям; </w:t>
      </w:r>
    </w:p>
    <w:p w14:paraId="56A2ECED" w14:textId="77777777" w:rsidR="0054031B" w:rsidRPr="00936BE1" w:rsidRDefault="0054031B" w:rsidP="004259AE">
      <w:pPr>
        <w:numPr>
          <w:ilvl w:val="2"/>
          <w:numId w:val="4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вносить предложения Председателю Комитета по приглашению на заседания Комитета любых заинтересованных лиц.</w:t>
      </w:r>
    </w:p>
    <w:p w14:paraId="43682E3E" w14:textId="77777777" w:rsidR="0054031B" w:rsidRPr="00936BE1" w:rsidRDefault="0054031B" w:rsidP="00105DC5">
      <w:pPr>
        <w:numPr>
          <w:ilvl w:val="2"/>
          <w:numId w:val="1"/>
        </w:numPr>
        <w:tabs>
          <w:tab w:val="left" w:pos="0"/>
          <w:tab w:val="left" w:pos="1418"/>
        </w:tabs>
        <w:spacing w:before="0" w:after="0"/>
        <w:ind w:left="0" w:right="459" w:firstLine="709"/>
        <w:rPr>
          <w:szCs w:val="24"/>
        </w:rPr>
      </w:pPr>
      <w:r w:rsidRPr="00936BE1">
        <w:rPr>
          <w:szCs w:val="24"/>
        </w:rPr>
        <w:t xml:space="preserve">Члены </w:t>
      </w:r>
      <w:r w:rsidR="00020B03" w:rsidRPr="00936BE1">
        <w:rPr>
          <w:szCs w:val="24"/>
        </w:rPr>
        <w:t>Комитета</w:t>
      </w:r>
      <w:r w:rsidRPr="00936BE1">
        <w:rPr>
          <w:szCs w:val="24"/>
        </w:rPr>
        <w:t xml:space="preserve"> в рамках своей компетенции обязаны:</w:t>
      </w:r>
    </w:p>
    <w:p w14:paraId="0EC2DAD1" w14:textId="77777777" w:rsidR="0054031B" w:rsidRPr="00936BE1" w:rsidRDefault="0054031B" w:rsidP="004259AE">
      <w:pPr>
        <w:numPr>
          <w:ilvl w:val="2"/>
          <w:numId w:val="5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активно участвовать в работе Комитета; </w:t>
      </w:r>
    </w:p>
    <w:p w14:paraId="645132AE" w14:textId="77777777" w:rsidR="0054031B" w:rsidRPr="00936BE1" w:rsidRDefault="0054031B" w:rsidP="004259AE">
      <w:pPr>
        <w:numPr>
          <w:ilvl w:val="2"/>
          <w:numId w:val="5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знакомиться с протоколами заседаний, документами и материалами Комитета и вырабатывать собственную позицию по каждому вопросу повестки дня заседания Комитета;</w:t>
      </w:r>
    </w:p>
    <w:p w14:paraId="1A12243D" w14:textId="77777777" w:rsidR="0054031B" w:rsidRPr="00936BE1" w:rsidRDefault="0054031B" w:rsidP="004259AE">
      <w:pPr>
        <w:numPr>
          <w:ilvl w:val="2"/>
          <w:numId w:val="5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обеспечивать объективность, полноту и </w:t>
      </w:r>
      <w:r w:rsidR="00105DC5">
        <w:rPr>
          <w:snapToGrid w:val="0"/>
          <w:szCs w:val="24"/>
          <w:lang w:eastAsia="ru-RU"/>
        </w:rPr>
        <w:t>обоснованность</w:t>
      </w:r>
      <w:r w:rsidR="00105DC5" w:rsidRPr="00936BE1">
        <w:rPr>
          <w:snapToGrid w:val="0"/>
          <w:szCs w:val="24"/>
          <w:lang w:eastAsia="ru-RU"/>
        </w:rPr>
        <w:t xml:space="preserve"> </w:t>
      </w:r>
      <w:r w:rsidRPr="00936BE1">
        <w:rPr>
          <w:snapToGrid w:val="0"/>
          <w:szCs w:val="24"/>
          <w:lang w:eastAsia="ru-RU"/>
        </w:rPr>
        <w:t>принимаемых решений;</w:t>
      </w:r>
    </w:p>
    <w:p w14:paraId="450508A2" w14:textId="77777777" w:rsidR="0054031B" w:rsidRPr="00936BE1" w:rsidRDefault="0054031B" w:rsidP="004259AE">
      <w:pPr>
        <w:numPr>
          <w:ilvl w:val="2"/>
          <w:numId w:val="5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обеспечивать реализацию решений Комитета, исполнение которых на них возложено, при необходимости информируя письменно Председателя Комитета о проводимых мероприятиях.</w:t>
      </w:r>
    </w:p>
    <w:p w14:paraId="6D290BD6" w14:textId="77777777" w:rsidR="0054031B" w:rsidRPr="00936BE1" w:rsidRDefault="003204C0" w:rsidP="00105DC5">
      <w:pPr>
        <w:numPr>
          <w:ilvl w:val="1"/>
          <w:numId w:val="1"/>
        </w:numPr>
        <w:tabs>
          <w:tab w:val="num" w:pos="1418"/>
        </w:tabs>
        <w:spacing w:before="0" w:after="0"/>
        <w:ind w:left="0" w:right="459" w:firstLine="709"/>
        <w:rPr>
          <w:szCs w:val="24"/>
          <w:lang w:eastAsia="ru-RU"/>
        </w:rPr>
      </w:pPr>
      <w:r w:rsidRPr="00936BE1">
        <w:rPr>
          <w:szCs w:val="24"/>
          <w:lang w:eastAsia="ru-RU"/>
        </w:rPr>
        <w:t>С</w:t>
      </w:r>
      <w:r w:rsidR="00983178" w:rsidRPr="00936BE1">
        <w:rPr>
          <w:szCs w:val="24"/>
          <w:lang w:eastAsia="ru-RU"/>
        </w:rPr>
        <w:t>екретарь Комитета.</w:t>
      </w:r>
    </w:p>
    <w:p w14:paraId="5AB7FA8A" w14:textId="77777777" w:rsidR="0054031B" w:rsidRPr="00936BE1" w:rsidRDefault="003204C0" w:rsidP="002A20C1">
      <w:pPr>
        <w:numPr>
          <w:ilvl w:val="2"/>
          <w:numId w:val="1"/>
        </w:numPr>
        <w:tabs>
          <w:tab w:val="left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С</w:t>
      </w:r>
      <w:r w:rsidR="0054031B" w:rsidRPr="00936BE1">
        <w:rPr>
          <w:snapToGrid w:val="0"/>
          <w:szCs w:val="24"/>
          <w:lang w:eastAsia="ru-RU"/>
        </w:rPr>
        <w:t>екретарь Комитета утверждается Комите</w:t>
      </w:r>
      <w:r w:rsidR="00FC0B08" w:rsidRPr="00936BE1">
        <w:rPr>
          <w:snapToGrid w:val="0"/>
          <w:szCs w:val="24"/>
          <w:lang w:eastAsia="ru-RU"/>
        </w:rPr>
        <w:t>том</w:t>
      </w:r>
      <w:r w:rsidR="00983178" w:rsidRPr="00936BE1">
        <w:rPr>
          <w:snapToGrid w:val="0"/>
          <w:szCs w:val="24"/>
          <w:lang w:eastAsia="ru-RU"/>
        </w:rPr>
        <w:t>.</w:t>
      </w:r>
    </w:p>
    <w:p w14:paraId="5F136C41" w14:textId="77777777" w:rsidR="0054031B" w:rsidRPr="00936BE1" w:rsidRDefault="003204C0" w:rsidP="002A20C1">
      <w:pPr>
        <w:numPr>
          <w:ilvl w:val="2"/>
          <w:numId w:val="1"/>
        </w:numPr>
        <w:tabs>
          <w:tab w:val="left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С</w:t>
      </w:r>
      <w:r w:rsidR="0054031B" w:rsidRPr="00936BE1">
        <w:rPr>
          <w:snapToGrid w:val="0"/>
          <w:szCs w:val="24"/>
          <w:lang w:eastAsia="ru-RU"/>
        </w:rPr>
        <w:t>екретарь осуществляет техническое (информационное, документарное, протокольное) обеспечение текущей деятельности Комитета:</w:t>
      </w:r>
    </w:p>
    <w:p w14:paraId="072CD794" w14:textId="77777777" w:rsidR="0054031B" w:rsidRPr="00936BE1" w:rsidRDefault="0054031B" w:rsidP="004259AE">
      <w:pPr>
        <w:numPr>
          <w:ilvl w:val="2"/>
          <w:numId w:val="6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осуществляет сбор и систематизацию материалов к заседаниям;</w:t>
      </w:r>
    </w:p>
    <w:p w14:paraId="5E56F3B3" w14:textId="77777777" w:rsidR="0054031B" w:rsidRPr="00936BE1" w:rsidRDefault="00411C66" w:rsidP="004259AE">
      <w:pPr>
        <w:numPr>
          <w:ilvl w:val="2"/>
          <w:numId w:val="6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формирует повестку заседания Комитета и согласовывает ее с Председателем Комитета</w:t>
      </w:r>
      <w:r w:rsidR="0054031B" w:rsidRPr="00936BE1">
        <w:rPr>
          <w:snapToGrid w:val="0"/>
          <w:szCs w:val="24"/>
          <w:lang w:eastAsia="ru-RU"/>
        </w:rPr>
        <w:t>;</w:t>
      </w:r>
    </w:p>
    <w:p w14:paraId="48CFF6F0" w14:textId="77777777" w:rsidR="0054031B" w:rsidRPr="00936BE1" w:rsidRDefault="0054031B" w:rsidP="004259AE">
      <w:pPr>
        <w:numPr>
          <w:ilvl w:val="2"/>
          <w:numId w:val="6"/>
        </w:numPr>
        <w:tabs>
          <w:tab w:val="left" w:pos="1134"/>
          <w:tab w:val="num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обеспечивает своевременное направление членам Комитета и лицам, приглашаемым для участия в заседании Комитета, уведомлений о проведении заседаний Комитета, повестки дня заседаний, материалов по вопросам повестки дня и опросных листов;</w:t>
      </w:r>
    </w:p>
    <w:p w14:paraId="6D413804" w14:textId="77777777" w:rsidR="0054031B" w:rsidRPr="00936BE1" w:rsidRDefault="0054031B" w:rsidP="004259AE">
      <w:pPr>
        <w:numPr>
          <w:ilvl w:val="2"/>
          <w:numId w:val="6"/>
        </w:numPr>
        <w:tabs>
          <w:tab w:val="left" w:pos="1134"/>
          <w:tab w:val="num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осуществляет протоколирование заседаний, организует подготовку проектов решений Комитета;</w:t>
      </w:r>
    </w:p>
    <w:p w14:paraId="7A0EE1B1" w14:textId="77777777" w:rsidR="0054031B" w:rsidRPr="00936BE1" w:rsidRDefault="0054031B" w:rsidP="004259AE">
      <w:pPr>
        <w:numPr>
          <w:ilvl w:val="2"/>
          <w:numId w:val="6"/>
        </w:numPr>
        <w:tabs>
          <w:tab w:val="left" w:pos="1134"/>
          <w:tab w:val="num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осуществляет учет адресованной Комитету и/или членам Комитета корреспонденции (в том числе запросов, требований, ходатайств), обеспечивает получение членами Комитета необходимой информации;</w:t>
      </w:r>
    </w:p>
    <w:p w14:paraId="27F54767" w14:textId="77777777" w:rsidR="0054031B" w:rsidRPr="00936BE1" w:rsidRDefault="0054031B" w:rsidP="004259AE">
      <w:pPr>
        <w:numPr>
          <w:ilvl w:val="2"/>
          <w:numId w:val="6"/>
        </w:numPr>
        <w:tabs>
          <w:tab w:val="left" w:pos="1134"/>
          <w:tab w:val="num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обеспечивает оперативный контроль исполнения решений Комитета;</w:t>
      </w:r>
    </w:p>
    <w:p w14:paraId="07C0F6E4" w14:textId="77777777" w:rsidR="0054031B" w:rsidRPr="00936BE1" w:rsidRDefault="0054031B" w:rsidP="004259AE">
      <w:pPr>
        <w:numPr>
          <w:ilvl w:val="2"/>
          <w:numId w:val="6"/>
        </w:numPr>
        <w:tabs>
          <w:tab w:val="left" w:pos="1134"/>
          <w:tab w:val="num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обеспечивает хранение протоколов заседаний Комитета и иных документов и материалов, относящихся к деятельности Комитета в соответствии с процедурами хранения документации, принятыми в Обществе;</w:t>
      </w:r>
    </w:p>
    <w:p w14:paraId="10CC2C59" w14:textId="77777777" w:rsidR="0054031B" w:rsidRPr="00936BE1" w:rsidRDefault="0054031B" w:rsidP="004259AE">
      <w:pPr>
        <w:numPr>
          <w:ilvl w:val="2"/>
          <w:numId w:val="6"/>
        </w:numPr>
        <w:tabs>
          <w:tab w:val="left" w:pos="1134"/>
          <w:tab w:val="num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выполняет поручения Председателя Комитета в рамках полномочий Председателя Комитета;</w:t>
      </w:r>
    </w:p>
    <w:p w14:paraId="03CE098F" w14:textId="77777777" w:rsidR="0054031B" w:rsidRPr="00105DC5" w:rsidRDefault="0054031B" w:rsidP="004259AE">
      <w:pPr>
        <w:numPr>
          <w:ilvl w:val="2"/>
          <w:numId w:val="6"/>
        </w:numPr>
        <w:tabs>
          <w:tab w:val="left" w:pos="1134"/>
          <w:tab w:val="num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осуществляет иные функции в соответствии с Положением и/или </w:t>
      </w:r>
      <w:r w:rsidRPr="00105DC5">
        <w:rPr>
          <w:snapToGrid w:val="0"/>
          <w:szCs w:val="24"/>
          <w:lang w:eastAsia="ru-RU"/>
        </w:rPr>
        <w:t>поручениями Председателя Комитета.</w:t>
      </w:r>
    </w:p>
    <w:p w14:paraId="12516168" w14:textId="77777777" w:rsidR="0054031B" w:rsidRPr="00936BE1" w:rsidRDefault="0054031B" w:rsidP="00105DC5">
      <w:pPr>
        <w:numPr>
          <w:ilvl w:val="1"/>
          <w:numId w:val="1"/>
        </w:numPr>
        <w:tabs>
          <w:tab w:val="num" w:pos="1418"/>
        </w:tabs>
        <w:spacing w:before="0" w:after="0"/>
        <w:ind w:left="0" w:right="459" w:firstLine="709"/>
        <w:rPr>
          <w:szCs w:val="24"/>
          <w:lang w:eastAsia="ru-RU"/>
        </w:rPr>
      </w:pPr>
      <w:r w:rsidRPr="00936BE1">
        <w:rPr>
          <w:szCs w:val="24"/>
          <w:lang w:eastAsia="ru-RU"/>
        </w:rPr>
        <w:lastRenderedPageBreak/>
        <w:t>Заседания Комитета.</w:t>
      </w:r>
    </w:p>
    <w:p w14:paraId="57129DEF" w14:textId="77777777" w:rsidR="0054031B" w:rsidRPr="00936BE1" w:rsidRDefault="0054031B" w:rsidP="002A20C1">
      <w:pPr>
        <w:numPr>
          <w:ilvl w:val="2"/>
          <w:numId w:val="1"/>
        </w:numPr>
        <w:tabs>
          <w:tab w:val="left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Заседание Комитета проводится по мере необходимости, но не реже одного раза в три месяца.</w:t>
      </w:r>
    </w:p>
    <w:p w14:paraId="0041BAC9" w14:textId="77777777" w:rsidR="0054031B" w:rsidRPr="00936BE1" w:rsidRDefault="0054031B" w:rsidP="002A20C1">
      <w:pPr>
        <w:numPr>
          <w:ilvl w:val="2"/>
          <w:numId w:val="1"/>
        </w:numPr>
        <w:tabs>
          <w:tab w:val="left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Заседание Комитета считается правомочным (имеет кворум), если в нем приняли участие не менее половины </w:t>
      </w:r>
      <w:r w:rsidR="007B7F66">
        <w:rPr>
          <w:snapToGrid w:val="0"/>
          <w:szCs w:val="24"/>
          <w:lang w:eastAsia="ru-RU"/>
        </w:rPr>
        <w:t>утвержденных</w:t>
      </w:r>
      <w:r w:rsidR="007B7F66" w:rsidRPr="00936BE1">
        <w:rPr>
          <w:snapToGrid w:val="0"/>
          <w:szCs w:val="24"/>
          <w:lang w:eastAsia="ru-RU"/>
        </w:rPr>
        <w:t xml:space="preserve"> </w:t>
      </w:r>
      <w:r w:rsidRPr="00936BE1">
        <w:rPr>
          <w:snapToGrid w:val="0"/>
          <w:szCs w:val="24"/>
          <w:lang w:eastAsia="ru-RU"/>
        </w:rPr>
        <w:t>членов Комитета.</w:t>
      </w:r>
    </w:p>
    <w:p w14:paraId="74A76624" w14:textId="77777777" w:rsidR="0054031B" w:rsidRPr="00936BE1" w:rsidRDefault="0054031B" w:rsidP="002A20C1">
      <w:pPr>
        <w:numPr>
          <w:ilvl w:val="2"/>
          <w:numId w:val="1"/>
        </w:numPr>
        <w:tabs>
          <w:tab w:val="left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При принятии решения о созыве </w:t>
      </w:r>
      <w:r w:rsidR="007B7F66">
        <w:rPr>
          <w:snapToGrid w:val="0"/>
          <w:szCs w:val="24"/>
          <w:lang w:eastAsia="ru-RU"/>
        </w:rPr>
        <w:t xml:space="preserve">заседания </w:t>
      </w:r>
      <w:r w:rsidRPr="00936BE1">
        <w:rPr>
          <w:snapToGrid w:val="0"/>
          <w:szCs w:val="24"/>
          <w:lang w:eastAsia="ru-RU"/>
        </w:rPr>
        <w:t>Комитета Председатель Комитета определяет дату, время, форму, место проведения заседания, повестку дня, а также перечень лиц, приглашаемых для участия в очном заседании Комитета.</w:t>
      </w:r>
    </w:p>
    <w:p w14:paraId="55066AF7" w14:textId="77777777" w:rsidR="0054031B" w:rsidRPr="00936BE1" w:rsidRDefault="0054031B" w:rsidP="002A20C1">
      <w:pPr>
        <w:numPr>
          <w:ilvl w:val="2"/>
          <w:numId w:val="1"/>
        </w:numPr>
        <w:tabs>
          <w:tab w:val="left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Заседания Комитета могут проходить в очной и заочной формах. </w:t>
      </w:r>
      <w:r w:rsidR="007B7F66">
        <w:rPr>
          <w:snapToGrid w:val="0"/>
          <w:szCs w:val="24"/>
          <w:lang w:eastAsia="ru-RU"/>
        </w:rPr>
        <w:t>З</w:t>
      </w:r>
      <w:r w:rsidRPr="00936BE1">
        <w:rPr>
          <w:snapToGrid w:val="0"/>
          <w:szCs w:val="24"/>
          <w:lang w:eastAsia="ru-RU"/>
        </w:rPr>
        <w:t>аседани</w:t>
      </w:r>
      <w:r w:rsidR="007B7F66">
        <w:rPr>
          <w:snapToGrid w:val="0"/>
          <w:szCs w:val="24"/>
          <w:lang w:eastAsia="ru-RU"/>
        </w:rPr>
        <w:t>е</w:t>
      </w:r>
      <w:r w:rsidRPr="00936BE1">
        <w:rPr>
          <w:snapToGrid w:val="0"/>
          <w:szCs w:val="24"/>
          <w:lang w:eastAsia="ru-RU"/>
        </w:rPr>
        <w:t xml:space="preserve"> Комитета </w:t>
      </w:r>
      <w:r w:rsidR="007B7F66">
        <w:rPr>
          <w:snapToGrid w:val="0"/>
          <w:szCs w:val="24"/>
          <w:lang w:eastAsia="ru-RU"/>
        </w:rPr>
        <w:t xml:space="preserve">в заочной форме </w:t>
      </w:r>
      <w:r w:rsidRPr="00936BE1">
        <w:rPr>
          <w:snapToGrid w:val="0"/>
          <w:szCs w:val="24"/>
          <w:lang w:eastAsia="ru-RU"/>
        </w:rPr>
        <w:t xml:space="preserve">осуществляется путем заполнения и направления опросных листов для заочного голосования. </w:t>
      </w:r>
    </w:p>
    <w:p w14:paraId="72425F91" w14:textId="77777777" w:rsidR="0054031B" w:rsidRPr="00936BE1" w:rsidRDefault="0054031B" w:rsidP="002A20C1">
      <w:pPr>
        <w:numPr>
          <w:ilvl w:val="2"/>
          <w:numId w:val="1"/>
        </w:numPr>
        <w:tabs>
          <w:tab w:val="left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При очной форме проведения, члены Комитета участвуют в работе Комитета лично. Если член Комитета не может лично присутствовать на очном заседании Комитета, он </w:t>
      </w:r>
      <w:r w:rsidR="00883FD6">
        <w:rPr>
          <w:snapToGrid w:val="0"/>
          <w:szCs w:val="24"/>
          <w:lang w:eastAsia="ru-RU"/>
        </w:rPr>
        <w:t>в</w:t>
      </w:r>
      <w:r w:rsidRPr="00936BE1">
        <w:rPr>
          <w:snapToGrid w:val="0"/>
          <w:szCs w:val="24"/>
          <w:lang w:eastAsia="ru-RU"/>
        </w:rPr>
        <w:t xml:space="preserve">праве письменно выразить свое мнение по вопросам повестки дня путем заполнения опросного листа для голосования по вопросам повестки дня заседания (Приложение к настоящему Положению). Опросный лист должен быть представлен секретарю Комитета до начала проведения очного заседания Комитета. </w:t>
      </w:r>
      <w:r w:rsidR="00EA2FCE" w:rsidRPr="00936BE1">
        <w:rPr>
          <w:snapToGrid w:val="0"/>
          <w:szCs w:val="24"/>
          <w:lang w:eastAsia="ru-RU"/>
        </w:rPr>
        <w:t>В случае своевременного представления опросного листа</w:t>
      </w:r>
      <w:r w:rsidRPr="00936BE1">
        <w:rPr>
          <w:snapToGrid w:val="0"/>
          <w:szCs w:val="24"/>
          <w:lang w:eastAsia="ru-RU"/>
        </w:rPr>
        <w:t xml:space="preserve"> такой член Комитета считается принявшим участие в заседании, а его опросный лист учитывается при определении кворума для принятия решения по вопросам повестки дня и результатов голосования. </w:t>
      </w:r>
    </w:p>
    <w:p w14:paraId="775935B5" w14:textId="77777777" w:rsidR="0054031B" w:rsidRPr="00936BE1" w:rsidRDefault="0054031B" w:rsidP="002A20C1">
      <w:pPr>
        <w:numPr>
          <w:ilvl w:val="2"/>
          <w:numId w:val="1"/>
        </w:numPr>
        <w:tabs>
          <w:tab w:val="left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На очном заседании секретарь Комитета оглашает результаты голосования согласно поступившим опросным листам членов Комитета, отсутствующих на заседании, до начала голосования по соответствующему вопросу повестки дня. </w:t>
      </w:r>
    </w:p>
    <w:p w14:paraId="346E60A8" w14:textId="77777777" w:rsidR="0054031B" w:rsidRPr="00936BE1" w:rsidRDefault="0054031B" w:rsidP="002A20C1">
      <w:pPr>
        <w:numPr>
          <w:ilvl w:val="2"/>
          <w:numId w:val="1"/>
        </w:numPr>
        <w:tabs>
          <w:tab w:val="left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Для проведения заочного заседания Комитета одновременно с материалами (информацией) по вопросам повестки дня заочного заседания членам Комитета направляются опросные листы для голосования по вопросам повестки дня заседания (Приложение к настоящему Положению). </w:t>
      </w:r>
    </w:p>
    <w:p w14:paraId="097EE946" w14:textId="77777777" w:rsidR="0054031B" w:rsidRPr="00936BE1" w:rsidRDefault="0054031B" w:rsidP="002A20C1">
      <w:pPr>
        <w:numPr>
          <w:ilvl w:val="2"/>
          <w:numId w:val="1"/>
        </w:numPr>
        <w:tabs>
          <w:tab w:val="left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Заполненный и подписанный опросный лист для заочного голосования должен быть представлен членом Комитета секретарю Комитета не позднее даты и времени окончания приема опросных листов, указанных в опросном листе, в оригинале либо посредством факсимильной связи (электронной почты) с последующим направлением оригинала опросного листа по адресу, указанному в опросном листе. </w:t>
      </w:r>
    </w:p>
    <w:p w14:paraId="64C7C68B" w14:textId="77777777" w:rsidR="0054031B" w:rsidRPr="00936BE1" w:rsidRDefault="0054031B" w:rsidP="002A20C1">
      <w:pPr>
        <w:numPr>
          <w:ilvl w:val="2"/>
          <w:numId w:val="1"/>
        </w:numPr>
        <w:tabs>
          <w:tab w:val="left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Принявшими участие в з</w:t>
      </w:r>
      <w:r w:rsidR="001B7697" w:rsidRPr="00936BE1">
        <w:rPr>
          <w:snapToGrid w:val="0"/>
          <w:szCs w:val="24"/>
          <w:lang w:eastAsia="ru-RU"/>
        </w:rPr>
        <w:t>а</w:t>
      </w:r>
      <w:r w:rsidRPr="00936BE1">
        <w:rPr>
          <w:snapToGrid w:val="0"/>
          <w:szCs w:val="24"/>
          <w:lang w:eastAsia="ru-RU"/>
        </w:rPr>
        <w:t>очном заседании Комитета считаются члены Комитета, чьи опросные листы были получены секретарем Комитета не позднее даты и времени окончания приема опросных листов. Опросный лист члена Комитета представленный с нарушением времени и даты его представления, признается недействительным, не участвует в определении кворума, необходимого для принятия решения заочным голосованием, не учитывается при подсчете голосов и определении результатов голосования</w:t>
      </w:r>
    </w:p>
    <w:p w14:paraId="5F18B177" w14:textId="77777777" w:rsidR="0054031B" w:rsidRPr="00936BE1" w:rsidRDefault="0054031B" w:rsidP="000547E0">
      <w:pPr>
        <w:numPr>
          <w:ilvl w:val="2"/>
          <w:numId w:val="1"/>
        </w:numPr>
        <w:tabs>
          <w:tab w:val="left" w:pos="0"/>
          <w:tab w:val="left" w:pos="1560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При заполнении опросного листа для голосования на заседаниях Комитета, проводимых в очной и заочной формах</w:t>
      </w:r>
      <w:r w:rsidR="007B7F66">
        <w:rPr>
          <w:snapToGrid w:val="0"/>
          <w:szCs w:val="24"/>
          <w:lang w:eastAsia="ru-RU"/>
        </w:rPr>
        <w:t>,</w:t>
      </w:r>
      <w:r w:rsidRPr="00936BE1">
        <w:rPr>
          <w:snapToGrid w:val="0"/>
          <w:szCs w:val="24"/>
          <w:lang w:eastAsia="ru-RU"/>
        </w:rPr>
        <w:t xml:space="preserve"> членом Комитета по каждому вопросу, поставленному на голосование, должен быть оставлен не зачеркнутым только один из возможных вариантов голосования («за», «против», «воздержался»). Заполненный опросный лист должен быть подписан членом Комитета с указанием его фамилии и инициалов.</w:t>
      </w:r>
    </w:p>
    <w:p w14:paraId="515CFC72" w14:textId="77777777" w:rsidR="0054031B" w:rsidRPr="00936BE1" w:rsidRDefault="0054031B" w:rsidP="000547E0">
      <w:pPr>
        <w:numPr>
          <w:ilvl w:val="2"/>
          <w:numId w:val="1"/>
        </w:numPr>
        <w:tabs>
          <w:tab w:val="left" w:pos="0"/>
          <w:tab w:val="left" w:pos="1560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Опросный лист, заполненный с нарушением требований, указанных в п</w:t>
      </w:r>
      <w:r w:rsidR="007B7F66">
        <w:rPr>
          <w:snapToGrid w:val="0"/>
          <w:szCs w:val="24"/>
          <w:lang w:eastAsia="ru-RU"/>
        </w:rPr>
        <w:t>п.7.5.10</w:t>
      </w:r>
      <w:r w:rsidRPr="00936BE1">
        <w:rPr>
          <w:snapToGrid w:val="0"/>
          <w:szCs w:val="24"/>
          <w:lang w:eastAsia="ru-RU"/>
        </w:rPr>
        <w:t xml:space="preserve"> Положения, не учитывается при подсчете голосов в части соответствующего вопроса.</w:t>
      </w:r>
    </w:p>
    <w:p w14:paraId="774D6F90" w14:textId="77777777" w:rsidR="005B2B8B" w:rsidRPr="00936BE1" w:rsidRDefault="005B2B8B" w:rsidP="000547E0">
      <w:pPr>
        <w:numPr>
          <w:ilvl w:val="2"/>
          <w:numId w:val="1"/>
        </w:numPr>
        <w:tabs>
          <w:tab w:val="left" w:pos="0"/>
          <w:tab w:val="left" w:pos="1560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</w:rPr>
        <w:t>Решения на заседаниях Комитета принимаются простым большинством голосов членов Комитета</w:t>
      </w:r>
      <w:r w:rsidR="0023792C">
        <w:rPr>
          <w:snapToGrid w:val="0"/>
          <w:szCs w:val="24"/>
        </w:rPr>
        <w:t>, принявших участие в заседании</w:t>
      </w:r>
      <w:r w:rsidRPr="00936BE1">
        <w:rPr>
          <w:snapToGrid w:val="0"/>
          <w:szCs w:val="24"/>
        </w:rPr>
        <w:t xml:space="preserve">. При решении вопросов на </w:t>
      </w:r>
      <w:r w:rsidRPr="00936BE1">
        <w:rPr>
          <w:snapToGrid w:val="0"/>
          <w:szCs w:val="24"/>
        </w:rPr>
        <w:lastRenderedPageBreak/>
        <w:t>заседании каждый член Комитета обладает одним голосом. В случае равенства голосов голос Председателя Комитета является решающим.</w:t>
      </w:r>
    </w:p>
    <w:p w14:paraId="70BDD275" w14:textId="77777777" w:rsidR="0054031B" w:rsidRPr="00936BE1" w:rsidRDefault="0054031B" w:rsidP="000547E0">
      <w:pPr>
        <w:numPr>
          <w:ilvl w:val="2"/>
          <w:numId w:val="1"/>
        </w:numPr>
        <w:tabs>
          <w:tab w:val="left" w:pos="0"/>
          <w:tab w:val="left" w:pos="1560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Не позднее 2 (</w:t>
      </w:r>
      <w:r w:rsidR="00983178" w:rsidRPr="00936BE1">
        <w:rPr>
          <w:snapToGrid w:val="0"/>
          <w:szCs w:val="24"/>
          <w:lang w:eastAsia="ru-RU"/>
        </w:rPr>
        <w:t>д</w:t>
      </w:r>
      <w:r w:rsidRPr="00936BE1">
        <w:rPr>
          <w:snapToGrid w:val="0"/>
          <w:szCs w:val="24"/>
          <w:lang w:eastAsia="ru-RU"/>
        </w:rPr>
        <w:t>вух) рабочих дней после проведения заседания Комитета секретарь Комитета составляет протокол заседания.</w:t>
      </w:r>
    </w:p>
    <w:p w14:paraId="3D3FC91E" w14:textId="77777777" w:rsidR="0054031B" w:rsidRPr="00936BE1" w:rsidRDefault="0054031B" w:rsidP="000547E0">
      <w:pPr>
        <w:numPr>
          <w:ilvl w:val="2"/>
          <w:numId w:val="1"/>
        </w:numPr>
        <w:tabs>
          <w:tab w:val="left" w:pos="0"/>
          <w:tab w:val="left" w:pos="1560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Протокол заседания Комитета подписывается Председательствующим на заседании, секретарем Комитета</w:t>
      </w:r>
      <w:bookmarkStart w:id="19" w:name="Последняя"/>
      <w:bookmarkEnd w:id="19"/>
      <w:r w:rsidRPr="00936BE1">
        <w:rPr>
          <w:snapToGrid w:val="0"/>
          <w:szCs w:val="24"/>
          <w:lang w:eastAsia="ru-RU"/>
        </w:rPr>
        <w:t xml:space="preserve">. Подписанный протокол в течение одного рабочего дня подлежит обязательному направлению </w:t>
      </w:r>
      <w:r w:rsidR="0023792C">
        <w:rPr>
          <w:snapToGrid w:val="0"/>
          <w:szCs w:val="24"/>
          <w:lang w:eastAsia="ru-RU"/>
        </w:rPr>
        <w:t>е</w:t>
      </w:r>
      <w:r w:rsidR="00171017" w:rsidRPr="00936BE1">
        <w:rPr>
          <w:snapToGrid w:val="0"/>
          <w:szCs w:val="24"/>
          <w:lang w:eastAsia="ru-RU"/>
        </w:rPr>
        <w:t>диноличному исполнительному органу Общества</w:t>
      </w:r>
      <w:r w:rsidRPr="00936BE1">
        <w:rPr>
          <w:snapToGrid w:val="0"/>
          <w:szCs w:val="24"/>
          <w:lang w:eastAsia="ru-RU"/>
        </w:rPr>
        <w:t>.</w:t>
      </w:r>
    </w:p>
    <w:p w14:paraId="53134C0E" w14:textId="77777777" w:rsidR="0054031B" w:rsidRPr="00936BE1" w:rsidRDefault="0054031B" w:rsidP="000547E0">
      <w:pPr>
        <w:numPr>
          <w:ilvl w:val="2"/>
          <w:numId w:val="1"/>
        </w:numPr>
        <w:tabs>
          <w:tab w:val="left" w:pos="0"/>
          <w:tab w:val="left" w:pos="1560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Выписка из протокола за подписью секретаря Комитета (в части конкретного вопроса повестки дня) доводится до сведения всех заинтересованных лиц в течение 1 (</w:t>
      </w:r>
      <w:r w:rsidR="00983178" w:rsidRPr="00936BE1">
        <w:rPr>
          <w:snapToGrid w:val="0"/>
          <w:szCs w:val="24"/>
          <w:lang w:eastAsia="ru-RU"/>
        </w:rPr>
        <w:t>о</w:t>
      </w:r>
      <w:r w:rsidRPr="00936BE1">
        <w:rPr>
          <w:snapToGrid w:val="0"/>
          <w:szCs w:val="24"/>
          <w:lang w:eastAsia="ru-RU"/>
        </w:rPr>
        <w:t>дного) рабочего дня после подписания протокола. Оригинал протокола остается в архиве Комитета.</w:t>
      </w:r>
    </w:p>
    <w:p w14:paraId="26598BDB" w14:textId="77777777" w:rsidR="0054031B" w:rsidRPr="00936BE1" w:rsidRDefault="0054031B" w:rsidP="000547E0">
      <w:pPr>
        <w:numPr>
          <w:ilvl w:val="2"/>
          <w:numId w:val="1"/>
        </w:numPr>
        <w:tabs>
          <w:tab w:val="left" w:pos="0"/>
          <w:tab w:val="left" w:pos="1560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Председательствующий и секретарь Комитета несут ответственность за правильность составления Протокола. Ответственным за хранение протокола, опросных листов, материалов и рекомендаций Комитета является секретарь Комитета.</w:t>
      </w:r>
    </w:p>
    <w:p w14:paraId="54571112" w14:textId="77777777" w:rsidR="0054031B" w:rsidRPr="00936BE1" w:rsidRDefault="0054031B" w:rsidP="000547E0">
      <w:pPr>
        <w:numPr>
          <w:ilvl w:val="2"/>
          <w:numId w:val="1"/>
        </w:numPr>
        <w:tabs>
          <w:tab w:val="left" w:pos="0"/>
          <w:tab w:val="left" w:pos="1560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В Протоколе заседания Комитета указываются:</w:t>
      </w:r>
    </w:p>
    <w:p w14:paraId="2B36C871" w14:textId="77777777" w:rsidR="0054031B" w:rsidRPr="00936BE1" w:rsidRDefault="0054031B" w:rsidP="004259AE">
      <w:pPr>
        <w:numPr>
          <w:ilvl w:val="2"/>
          <w:numId w:val="7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форма проведения заседания;</w:t>
      </w:r>
    </w:p>
    <w:p w14:paraId="6FB455EA" w14:textId="77777777" w:rsidR="0054031B" w:rsidRPr="00936BE1" w:rsidRDefault="0054031B" w:rsidP="004259AE">
      <w:pPr>
        <w:numPr>
          <w:ilvl w:val="2"/>
          <w:numId w:val="7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дата, место и время проведения заседания (дата и время окончания приема опросных листов);</w:t>
      </w:r>
    </w:p>
    <w:p w14:paraId="7450DB0E" w14:textId="77777777" w:rsidR="0054031B" w:rsidRPr="00936BE1" w:rsidRDefault="0054031B" w:rsidP="004259AE">
      <w:pPr>
        <w:numPr>
          <w:ilvl w:val="2"/>
          <w:numId w:val="7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список членов Комитета, принявших участие в рассмотрении вопросов повестки дня</w:t>
      </w:r>
      <w:r w:rsidR="007B7F66">
        <w:rPr>
          <w:snapToGrid w:val="0"/>
          <w:szCs w:val="24"/>
          <w:lang w:eastAsia="ru-RU"/>
        </w:rPr>
        <w:t>,</w:t>
      </w:r>
      <w:r w:rsidRPr="00936BE1">
        <w:rPr>
          <w:snapToGrid w:val="0"/>
          <w:szCs w:val="24"/>
          <w:lang w:eastAsia="ru-RU"/>
        </w:rPr>
        <w:t xml:space="preserve"> с указанием формы голосования (очно, представление мнения в письменной форме путем направления опросного листа), а также список иных лиц, присутствовавших на очном заседании;</w:t>
      </w:r>
    </w:p>
    <w:p w14:paraId="5CF09B66" w14:textId="77777777" w:rsidR="0054031B" w:rsidRPr="00936BE1" w:rsidRDefault="0054031B" w:rsidP="004259AE">
      <w:pPr>
        <w:numPr>
          <w:ilvl w:val="2"/>
          <w:numId w:val="7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повестка дня;</w:t>
      </w:r>
    </w:p>
    <w:p w14:paraId="158686E0" w14:textId="77777777" w:rsidR="0054031B" w:rsidRPr="00936BE1" w:rsidRDefault="0054031B" w:rsidP="004259AE">
      <w:pPr>
        <w:numPr>
          <w:ilvl w:val="2"/>
          <w:numId w:val="7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предложения членов Комитета по вопросам повестки дня;</w:t>
      </w:r>
    </w:p>
    <w:p w14:paraId="64F10BA6" w14:textId="77777777" w:rsidR="0054031B" w:rsidRPr="00936BE1" w:rsidRDefault="0054031B" w:rsidP="004259AE">
      <w:pPr>
        <w:numPr>
          <w:ilvl w:val="2"/>
          <w:numId w:val="7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вопросы, поставленные на голосование, итоги голосования по ним, с указанием характера голосования каждого члена Комитета;</w:t>
      </w:r>
    </w:p>
    <w:p w14:paraId="0E58DC10" w14:textId="77777777" w:rsidR="0054031B" w:rsidRPr="00936BE1" w:rsidRDefault="0054031B" w:rsidP="004259AE">
      <w:pPr>
        <w:numPr>
          <w:ilvl w:val="2"/>
          <w:numId w:val="7"/>
        </w:numPr>
        <w:tabs>
          <w:tab w:val="left" w:pos="1134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принятые решения.</w:t>
      </w:r>
    </w:p>
    <w:p w14:paraId="01FF15DA" w14:textId="77777777" w:rsidR="0075526E" w:rsidRPr="00936BE1" w:rsidRDefault="0054031B" w:rsidP="000547E0">
      <w:pPr>
        <w:numPr>
          <w:ilvl w:val="2"/>
          <w:numId w:val="1"/>
        </w:numPr>
        <w:tabs>
          <w:tab w:val="left" w:pos="0"/>
          <w:tab w:val="left" w:pos="1560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По желанию члена Комитета к Протоколу заседания Комитета может прилагаться оформленное в письменном виде его особое мнени</w:t>
      </w:r>
      <w:r w:rsidR="00412B08">
        <w:rPr>
          <w:snapToGrid w:val="0"/>
          <w:szCs w:val="24"/>
          <w:lang w:eastAsia="ru-RU"/>
        </w:rPr>
        <w:t>е</w:t>
      </w:r>
      <w:r w:rsidRPr="00936BE1">
        <w:rPr>
          <w:snapToGrid w:val="0"/>
          <w:szCs w:val="24"/>
          <w:lang w:eastAsia="ru-RU"/>
        </w:rPr>
        <w:t xml:space="preserve"> по вопросам повестки дня заседания Комитета. Такое мнение готовится членом Комитета и передается секретарю Комитета.</w:t>
      </w:r>
    </w:p>
    <w:p w14:paraId="31F5FCFA" w14:textId="77777777" w:rsidR="0054031B" w:rsidRPr="00936BE1" w:rsidRDefault="0054031B" w:rsidP="00936BE1">
      <w:pPr>
        <w:pStyle w:val="2"/>
        <w:spacing w:before="360" w:after="120"/>
        <w:ind w:left="0" w:right="459" w:firstLine="709"/>
        <w:rPr>
          <w:b/>
          <w:sz w:val="24"/>
          <w:szCs w:val="24"/>
        </w:rPr>
      </w:pPr>
      <w:bookmarkStart w:id="20" w:name="_Toc304887123"/>
      <w:bookmarkStart w:id="21" w:name="_Toc304981679"/>
      <w:r w:rsidRPr="00936BE1">
        <w:rPr>
          <w:b/>
          <w:sz w:val="24"/>
          <w:szCs w:val="24"/>
        </w:rPr>
        <w:t>Заключительные положения</w:t>
      </w:r>
      <w:bookmarkEnd w:id="20"/>
      <w:bookmarkEnd w:id="21"/>
    </w:p>
    <w:p w14:paraId="44F6BFD0" w14:textId="77777777" w:rsidR="0054031B" w:rsidRPr="00936BE1" w:rsidRDefault="0054031B" w:rsidP="002A20C1">
      <w:pPr>
        <w:numPr>
          <w:ilvl w:val="2"/>
          <w:numId w:val="1"/>
        </w:numPr>
        <w:tabs>
          <w:tab w:val="left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 xml:space="preserve">По поручению </w:t>
      </w:r>
      <w:r w:rsidR="0023792C">
        <w:rPr>
          <w:snapToGrid w:val="0"/>
          <w:szCs w:val="24"/>
          <w:lang w:eastAsia="ru-RU"/>
        </w:rPr>
        <w:t>е</w:t>
      </w:r>
      <w:r w:rsidR="00983178" w:rsidRPr="00936BE1">
        <w:rPr>
          <w:snapToGrid w:val="0"/>
          <w:szCs w:val="24"/>
          <w:lang w:eastAsia="ru-RU"/>
        </w:rPr>
        <w:t xml:space="preserve">диноличного исполнительного органа Общества </w:t>
      </w:r>
      <w:r w:rsidRPr="00936BE1">
        <w:rPr>
          <w:snapToGrid w:val="0"/>
          <w:szCs w:val="24"/>
          <w:lang w:eastAsia="ru-RU"/>
        </w:rPr>
        <w:t>Комитет предоставляет отчет и информацию о деятельности Комитета. Сроки подготовки и представления такого отчета определяются соответствующим запросом.</w:t>
      </w:r>
    </w:p>
    <w:p w14:paraId="492979DC" w14:textId="77777777" w:rsidR="0054031B" w:rsidRPr="00936BE1" w:rsidRDefault="0054031B" w:rsidP="002A20C1">
      <w:pPr>
        <w:numPr>
          <w:ilvl w:val="2"/>
          <w:numId w:val="1"/>
        </w:numPr>
        <w:tabs>
          <w:tab w:val="left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Настоящее Положение, а также все дополнения и изменения к нему, утверждаются Советом директоров Общества.</w:t>
      </w:r>
    </w:p>
    <w:p w14:paraId="5734CAF5" w14:textId="77777777" w:rsidR="0054031B" w:rsidRPr="00936BE1" w:rsidRDefault="0054031B" w:rsidP="002A20C1">
      <w:pPr>
        <w:numPr>
          <w:ilvl w:val="2"/>
          <w:numId w:val="1"/>
        </w:numPr>
        <w:tabs>
          <w:tab w:val="left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Вопросы, не урегулированные настоящим Положением, регулируются Уставом Общества, Положением о закупках, локальными нормативными актами Общества, действующим законодательством Российской Федерации, решениями Совета директоров Общества.</w:t>
      </w:r>
    </w:p>
    <w:p w14:paraId="1F5AF146" w14:textId="77777777" w:rsidR="0054031B" w:rsidRPr="00936BE1" w:rsidRDefault="0054031B" w:rsidP="002A20C1">
      <w:pPr>
        <w:numPr>
          <w:ilvl w:val="2"/>
          <w:numId w:val="1"/>
        </w:numPr>
        <w:tabs>
          <w:tab w:val="left" w:pos="1418"/>
        </w:tabs>
        <w:spacing w:before="0" w:after="0"/>
        <w:ind w:left="0" w:right="459" w:firstLine="709"/>
        <w:rPr>
          <w:snapToGrid w:val="0"/>
          <w:szCs w:val="24"/>
          <w:lang w:eastAsia="ru-RU"/>
        </w:rPr>
      </w:pPr>
      <w:r w:rsidRPr="00936BE1">
        <w:rPr>
          <w:snapToGrid w:val="0"/>
          <w:szCs w:val="24"/>
          <w:lang w:eastAsia="ru-RU"/>
        </w:rPr>
        <w:t>Если в результате изменения законодательства или нормативных актов Российской Федерации отдельные статьи Положения вступают в противоречие с ними, эти статьи утрачивают силу, и до момента внесения изменений в Положение члены Комитета руководствуются законами и иными нормативно-правовыми актами Российской Федерации.</w:t>
      </w:r>
    </w:p>
    <w:p w14:paraId="7EE6BCDA" w14:textId="77777777" w:rsidR="0054031B" w:rsidRPr="00936BE1" w:rsidRDefault="0054031B" w:rsidP="002A20FD">
      <w:pPr>
        <w:numPr>
          <w:ilvl w:val="0"/>
          <w:numId w:val="0"/>
        </w:numPr>
        <w:spacing w:before="0" w:after="0"/>
        <w:ind w:left="1440" w:right="459"/>
        <w:jc w:val="right"/>
        <w:rPr>
          <w:rFonts w:eastAsia="Times New Roman"/>
          <w:szCs w:val="24"/>
          <w:lang w:eastAsia="ru-RU"/>
        </w:rPr>
      </w:pPr>
      <w:r w:rsidRPr="00411C66">
        <w:rPr>
          <w:sz w:val="26"/>
          <w:szCs w:val="26"/>
          <w:lang w:eastAsia="ru-RU"/>
        </w:rPr>
        <w:br w:type="page"/>
      </w:r>
      <w:r w:rsidRPr="00936BE1">
        <w:rPr>
          <w:rFonts w:eastAsia="Times New Roman"/>
          <w:szCs w:val="24"/>
          <w:lang w:eastAsia="ru-RU"/>
        </w:rPr>
        <w:lastRenderedPageBreak/>
        <w:t>Приложение</w:t>
      </w:r>
    </w:p>
    <w:p w14:paraId="74E800C3" w14:textId="77777777" w:rsidR="0054031B" w:rsidRPr="00936BE1" w:rsidRDefault="0054031B" w:rsidP="007B5E28">
      <w:pPr>
        <w:numPr>
          <w:ilvl w:val="0"/>
          <w:numId w:val="0"/>
        </w:numPr>
        <w:spacing w:before="120" w:after="0"/>
        <w:ind w:left="360" w:right="459"/>
        <w:jc w:val="center"/>
        <w:rPr>
          <w:b/>
          <w:szCs w:val="24"/>
        </w:rPr>
      </w:pPr>
      <w:r w:rsidRPr="00936BE1">
        <w:rPr>
          <w:b/>
          <w:szCs w:val="24"/>
        </w:rPr>
        <w:t xml:space="preserve">Комитет по закупкам </w:t>
      </w:r>
    </w:p>
    <w:p w14:paraId="03722591" w14:textId="77777777" w:rsidR="0054031B" w:rsidRPr="00936BE1" w:rsidRDefault="007B47B0" w:rsidP="00BF479E">
      <w:pPr>
        <w:widowControl w:val="0"/>
        <w:numPr>
          <w:ilvl w:val="0"/>
          <w:numId w:val="0"/>
        </w:numPr>
        <w:autoSpaceDE w:val="0"/>
        <w:autoSpaceDN w:val="0"/>
        <w:spacing w:before="0" w:after="0"/>
        <w:ind w:left="360" w:right="459"/>
        <w:jc w:val="center"/>
        <w:rPr>
          <w:rFonts w:eastAsia="Times New Roman"/>
          <w:b/>
          <w:szCs w:val="24"/>
          <w:lang w:eastAsia="ru-RU"/>
        </w:rPr>
      </w:pPr>
      <w:r>
        <w:rPr>
          <w:szCs w:val="24"/>
        </w:rPr>
        <w:t>ПАО «ТГК-1</w:t>
      </w:r>
      <w:r w:rsidR="00AB441A">
        <w:rPr>
          <w:b/>
          <w:szCs w:val="24"/>
        </w:rPr>
        <w:t>»</w:t>
      </w:r>
      <w:r w:rsidR="0054031B" w:rsidRPr="00936BE1">
        <w:rPr>
          <w:b/>
          <w:szCs w:val="24"/>
          <w:lang w:eastAsia="ru-RU"/>
        </w:rPr>
        <w:t xml:space="preserve"> </w:t>
      </w:r>
    </w:p>
    <w:p w14:paraId="4D17CE5E" w14:textId="77777777" w:rsidR="0054031B" w:rsidRPr="00936BE1" w:rsidRDefault="005A1AE8" w:rsidP="007B5E28">
      <w:pPr>
        <w:widowControl w:val="0"/>
        <w:numPr>
          <w:ilvl w:val="0"/>
          <w:numId w:val="0"/>
        </w:numPr>
        <w:autoSpaceDE w:val="0"/>
        <w:autoSpaceDN w:val="0"/>
        <w:spacing w:after="0"/>
        <w:ind w:left="360" w:right="459"/>
        <w:jc w:val="center"/>
        <w:rPr>
          <w:rFonts w:eastAsia="Times New Roman"/>
          <w:bCs/>
          <w:szCs w:val="24"/>
          <w:lang w:eastAsia="ru-RU"/>
        </w:rPr>
      </w:pPr>
      <w:r w:rsidRPr="00936BE1"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615D59C" wp14:editId="5EB090DF">
                <wp:simplePos x="0" y="0"/>
                <wp:positionH relativeFrom="column">
                  <wp:posOffset>-74295</wp:posOffset>
                </wp:positionH>
                <wp:positionV relativeFrom="paragraph">
                  <wp:posOffset>55880</wp:posOffset>
                </wp:positionV>
                <wp:extent cx="6217920" cy="0"/>
                <wp:effectExtent l="0" t="0" r="1143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A34B3" id="Line 2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4.4pt" to="483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" o:allowincell="f"/>
            </w:pict>
          </mc:Fallback>
        </mc:AlternateContent>
      </w:r>
      <w:bookmarkStart w:id="22" w:name="_Toc304887124"/>
      <w:bookmarkStart w:id="23" w:name="_Toc304981680"/>
      <w:r w:rsidR="0054031B" w:rsidRPr="00936BE1">
        <w:rPr>
          <w:rFonts w:eastAsia="Times New Roman"/>
          <w:bCs/>
          <w:szCs w:val="24"/>
          <w:lang w:eastAsia="ru-RU"/>
        </w:rPr>
        <w:t>ОПРОСНЫЙ ЛИСТ</w:t>
      </w:r>
      <w:bookmarkEnd w:id="22"/>
      <w:bookmarkEnd w:id="23"/>
    </w:p>
    <w:p w14:paraId="2554C9D0" w14:textId="77777777" w:rsidR="0054031B" w:rsidRPr="00936BE1" w:rsidRDefault="0054031B" w:rsidP="00BF479E">
      <w:pPr>
        <w:widowControl w:val="0"/>
        <w:numPr>
          <w:ilvl w:val="0"/>
          <w:numId w:val="0"/>
        </w:numPr>
        <w:shd w:val="clear" w:color="auto" w:fill="FFFFFF"/>
        <w:autoSpaceDE w:val="0"/>
        <w:autoSpaceDN w:val="0"/>
        <w:spacing w:before="0" w:after="0"/>
        <w:ind w:left="360" w:right="459"/>
        <w:jc w:val="center"/>
        <w:rPr>
          <w:rFonts w:eastAsia="Times New Roman"/>
          <w:bCs/>
          <w:szCs w:val="24"/>
          <w:lang w:eastAsia="ru-RU"/>
        </w:rPr>
      </w:pPr>
      <w:r w:rsidRPr="00936BE1">
        <w:rPr>
          <w:rFonts w:eastAsia="Times New Roman"/>
          <w:bCs/>
          <w:szCs w:val="24"/>
          <w:lang w:eastAsia="ru-RU"/>
        </w:rPr>
        <w:t>для голосования по вопросам повестки дня заочного заседания</w:t>
      </w:r>
      <w:r w:rsidRPr="00936BE1">
        <w:rPr>
          <w:rFonts w:eastAsia="Times New Roman"/>
          <w:bCs/>
          <w:szCs w:val="24"/>
          <w:lang w:eastAsia="ru-RU"/>
        </w:rPr>
        <w:br/>
        <w:t xml:space="preserve">Комитета по закупкам </w:t>
      </w:r>
      <w:r w:rsidR="007B47B0">
        <w:rPr>
          <w:szCs w:val="24"/>
        </w:rPr>
        <w:t>ПАО «ТГК-1»</w:t>
      </w:r>
      <w:r w:rsidRPr="00936BE1">
        <w:rPr>
          <w:szCs w:val="24"/>
          <w:lang w:eastAsia="ru-RU"/>
        </w:rPr>
        <w:br/>
      </w:r>
      <w:r w:rsidRPr="00936BE1">
        <w:rPr>
          <w:rFonts w:eastAsia="Times New Roman"/>
          <w:bCs/>
          <w:szCs w:val="24"/>
          <w:lang w:eastAsia="ru-RU"/>
        </w:rPr>
        <w:t>проводимого "____" ___________ 20__ г.</w:t>
      </w:r>
    </w:p>
    <w:p w14:paraId="40CEE5FD" w14:textId="77777777" w:rsidR="0054031B" w:rsidRPr="007B5E28" w:rsidRDefault="0054031B" w:rsidP="007B5E28">
      <w:pPr>
        <w:widowControl w:val="0"/>
        <w:numPr>
          <w:ilvl w:val="0"/>
          <w:numId w:val="0"/>
        </w:numPr>
        <w:autoSpaceDE w:val="0"/>
        <w:autoSpaceDN w:val="0"/>
        <w:spacing w:before="120" w:after="0"/>
        <w:ind w:right="459" w:firstLine="851"/>
        <w:rPr>
          <w:rFonts w:eastAsia="Times New Roman"/>
          <w:b/>
          <w:szCs w:val="24"/>
          <w:lang w:eastAsia="ru-RU"/>
        </w:rPr>
      </w:pPr>
      <w:r w:rsidRPr="007B5E28">
        <w:rPr>
          <w:rFonts w:eastAsia="Times New Roman"/>
          <w:b/>
          <w:szCs w:val="24"/>
          <w:lang w:eastAsia="ru-RU"/>
        </w:rPr>
        <w:t>Вопрос № __:</w:t>
      </w:r>
    </w:p>
    <w:p w14:paraId="5C59E1F1" w14:textId="77777777" w:rsidR="0054031B" w:rsidRPr="00936BE1" w:rsidRDefault="0054031B" w:rsidP="007B5E28">
      <w:pPr>
        <w:widowControl w:val="0"/>
        <w:numPr>
          <w:ilvl w:val="0"/>
          <w:numId w:val="0"/>
        </w:numPr>
        <w:autoSpaceDE w:val="0"/>
        <w:autoSpaceDN w:val="0"/>
        <w:spacing w:before="0" w:after="0"/>
        <w:ind w:right="459" w:firstLine="851"/>
        <w:rPr>
          <w:rFonts w:eastAsia="Times New Roman"/>
          <w:szCs w:val="24"/>
          <w:lang w:eastAsia="ru-RU"/>
        </w:rPr>
      </w:pPr>
      <w:r w:rsidRPr="00936BE1">
        <w:rPr>
          <w:rFonts w:eastAsia="Times New Roman"/>
          <w:szCs w:val="24"/>
          <w:lang w:eastAsia="ru-RU"/>
        </w:rPr>
        <w:t xml:space="preserve">____________________________________________________________________ </w:t>
      </w:r>
    </w:p>
    <w:p w14:paraId="7F3DBBE1" w14:textId="77777777" w:rsidR="0054031B" w:rsidRPr="007B5E28" w:rsidRDefault="0054031B" w:rsidP="007B5E28">
      <w:pPr>
        <w:widowControl w:val="0"/>
        <w:numPr>
          <w:ilvl w:val="0"/>
          <w:numId w:val="0"/>
        </w:numPr>
        <w:autoSpaceDE w:val="0"/>
        <w:autoSpaceDN w:val="0"/>
        <w:spacing w:before="0" w:after="0"/>
        <w:ind w:right="459" w:firstLine="851"/>
        <w:rPr>
          <w:rFonts w:eastAsia="Times New Roman"/>
          <w:sz w:val="22"/>
          <w:szCs w:val="24"/>
          <w:lang w:eastAsia="ru-RU"/>
        </w:rPr>
      </w:pPr>
      <w:r w:rsidRPr="007B5E28">
        <w:rPr>
          <w:rFonts w:eastAsia="Times New Roman"/>
          <w:sz w:val="22"/>
          <w:szCs w:val="24"/>
          <w:lang w:eastAsia="ru-RU"/>
        </w:rPr>
        <w:t>[</w:t>
      </w:r>
      <w:r w:rsidRPr="007B5E28">
        <w:rPr>
          <w:rFonts w:eastAsia="Times New Roman"/>
          <w:i/>
          <w:sz w:val="22"/>
          <w:szCs w:val="24"/>
          <w:lang w:eastAsia="ru-RU"/>
        </w:rPr>
        <w:t>указывается номер вопроса и излагается предмет вопроса в соответствии с повесткой заседания Комитета по закупкам</w:t>
      </w:r>
      <w:r w:rsidRPr="007B5E28">
        <w:rPr>
          <w:rFonts w:eastAsia="Times New Roman"/>
          <w:sz w:val="22"/>
          <w:szCs w:val="24"/>
          <w:lang w:eastAsia="ru-RU"/>
        </w:rPr>
        <w:t>]</w:t>
      </w:r>
    </w:p>
    <w:p w14:paraId="7E5DA510" w14:textId="77777777" w:rsidR="0054031B" w:rsidRPr="007B5E28" w:rsidRDefault="0054031B" w:rsidP="007B5E28">
      <w:pPr>
        <w:widowControl w:val="0"/>
        <w:numPr>
          <w:ilvl w:val="0"/>
          <w:numId w:val="0"/>
        </w:numPr>
        <w:autoSpaceDE w:val="0"/>
        <w:autoSpaceDN w:val="0"/>
        <w:spacing w:before="120" w:after="0"/>
        <w:ind w:right="459" w:firstLine="851"/>
        <w:rPr>
          <w:rFonts w:eastAsia="Times New Roman"/>
          <w:b/>
          <w:szCs w:val="24"/>
          <w:lang w:eastAsia="ru-RU"/>
        </w:rPr>
      </w:pPr>
      <w:r w:rsidRPr="007B5E28">
        <w:rPr>
          <w:rFonts w:eastAsia="Times New Roman"/>
          <w:b/>
          <w:szCs w:val="24"/>
          <w:lang w:eastAsia="ru-RU"/>
        </w:rPr>
        <w:t>Решение:</w:t>
      </w:r>
    </w:p>
    <w:p w14:paraId="6992609A" w14:textId="77777777" w:rsidR="0054031B" w:rsidRPr="00936BE1" w:rsidRDefault="0054031B" w:rsidP="007B5E28">
      <w:pPr>
        <w:widowControl w:val="0"/>
        <w:numPr>
          <w:ilvl w:val="0"/>
          <w:numId w:val="0"/>
        </w:numPr>
        <w:autoSpaceDE w:val="0"/>
        <w:autoSpaceDN w:val="0"/>
        <w:spacing w:before="0" w:after="0"/>
        <w:ind w:right="459" w:firstLine="851"/>
        <w:rPr>
          <w:rFonts w:eastAsia="Times New Roman"/>
          <w:szCs w:val="24"/>
          <w:lang w:eastAsia="ru-RU"/>
        </w:rPr>
      </w:pPr>
      <w:r w:rsidRPr="00936BE1">
        <w:rPr>
          <w:rFonts w:eastAsia="Times New Roman"/>
          <w:szCs w:val="24"/>
          <w:lang w:eastAsia="ru-RU"/>
        </w:rPr>
        <w:t>____________________________________________________________</w:t>
      </w:r>
    </w:p>
    <w:p w14:paraId="2F90F5A6" w14:textId="77777777" w:rsidR="0054031B" w:rsidRPr="007B5E28" w:rsidRDefault="0054031B" w:rsidP="007B5E28">
      <w:pPr>
        <w:widowControl w:val="0"/>
        <w:numPr>
          <w:ilvl w:val="0"/>
          <w:numId w:val="0"/>
        </w:numPr>
        <w:autoSpaceDE w:val="0"/>
        <w:autoSpaceDN w:val="0"/>
        <w:spacing w:before="0" w:after="120"/>
        <w:ind w:right="459" w:firstLine="851"/>
        <w:rPr>
          <w:rFonts w:eastAsia="Times New Roman"/>
          <w:i/>
          <w:sz w:val="22"/>
          <w:szCs w:val="24"/>
          <w:lang w:eastAsia="ru-RU"/>
        </w:rPr>
      </w:pPr>
      <w:r w:rsidRPr="007B5E28">
        <w:rPr>
          <w:rFonts w:eastAsia="Times New Roman"/>
          <w:i/>
          <w:sz w:val="22"/>
          <w:szCs w:val="24"/>
          <w:lang w:eastAsia="ru-RU"/>
        </w:rPr>
        <w:t>[указывается решение, предлагаемое для голосования по соответствующему вопросу]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26"/>
        <w:gridCol w:w="2976"/>
        <w:gridCol w:w="425"/>
        <w:gridCol w:w="2694"/>
      </w:tblGrid>
      <w:tr w:rsidR="0054031B" w:rsidRPr="00936BE1" w14:paraId="54B6C332" w14:textId="77777777" w:rsidTr="0054031B"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672CA4E3" w14:textId="77777777" w:rsidR="0054031B" w:rsidRPr="00936BE1" w:rsidRDefault="0054031B" w:rsidP="00BF479E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0" w:after="0"/>
              <w:ind w:left="1429" w:right="459" w:hanging="360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  <w:r w:rsidRPr="00936BE1">
              <w:rPr>
                <w:rFonts w:eastAsia="Times New Roman"/>
                <w:bCs/>
                <w:szCs w:val="24"/>
                <w:lang w:eastAsia="ru-RU"/>
              </w:rPr>
              <w:t>ЗА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E9286" w14:textId="77777777" w:rsidR="0054031B" w:rsidRPr="00936BE1" w:rsidRDefault="0054031B" w:rsidP="00BF479E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59" w:firstLine="851"/>
              <w:jc w:val="center"/>
              <w:textAlignment w:val="baseline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F466" w14:textId="77777777" w:rsidR="0054031B" w:rsidRPr="00936BE1" w:rsidRDefault="0054031B" w:rsidP="00BF479E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59" w:firstLine="851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  <w:r w:rsidRPr="00936BE1">
              <w:rPr>
                <w:rFonts w:eastAsia="Times New Roman"/>
                <w:bCs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7BF19" w14:textId="77777777" w:rsidR="0054031B" w:rsidRPr="00936BE1" w:rsidRDefault="0054031B" w:rsidP="00BF479E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59" w:firstLine="851"/>
              <w:jc w:val="center"/>
              <w:textAlignment w:val="baseline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19AB1E51" w14:textId="77777777" w:rsidR="0054031B" w:rsidRPr="00936BE1" w:rsidRDefault="0054031B" w:rsidP="00983178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59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  <w:r w:rsidRPr="00936BE1">
              <w:rPr>
                <w:rFonts w:eastAsia="Times New Roman"/>
                <w:bCs/>
                <w:szCs w:val="24"/>
                <w:lang w:eastAsia="ru-RU"/>
              </w:rPr>
              <w:t>ВОЗДЕРЖАЛСЯ</w:t>
            </w:r>
          </w:p>
        </w:tc>
      </w:tr>
      <w:tr w:rsidR="0054031B" w:rsidRPr="00936BE1" w14:paraId="446A3436" w14:textId="77777777" w:rsidTr="0054031B">
        <w:trPr>
          <w:trHeight w:val="411"/>
        </w:trPr>
        <w:tc>
          <w:tcPr>
            <w:tcW w:w="2551" w:type="dxa"/>
            <w:tcBorders>
              <w:right w:val="single" w:sz="4" w:space="0" w:color="auto"/>
            </w:tcBorders>
          </w:tcPr>
          <w:p w14:paraId="026B30BB" w14:textId="77777777" w:rsidR="0054031B" w:rsidRPr="00936BE1" w:rsidRDefault="0054031B" w:rsidP="00BF479E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59" w:firstLine="851"/>
              <w:jc w:val="left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9280F" w14:textId="77777777" w:rsidR="0054031B" w:rsidRPr="00936BE1" w:rsidRDefault="0054031B" w:rsidP="00BF479E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59" w:firstLine="851"/>
              <w:jc w:val="center"/>
              <w:textAlignment w:val="baseline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5CC2B525" w14:textId="77777777" w:rsidR="0054031B" w:rsidRPr="00936BE1" w:rsidRDefault="0054031B" w:rsidP="00BF479E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59" w:firstLine="851"/>
              <w:jc w:val="center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C3A4A" w14:textId="77777777" w:rsidR="0054031B" w:rsidRPr="00936BE1" w:rsidRDefault="0054031B" w:rsidP="00BF479E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59" w:firstLine="851"/>
              <w:jc w:val="center"/>
              <w:textAlignment w:val="baseline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E44E74C" w14:textId="77777777" w:rsidR="0054031B" w:rsidRPr="00936BE1" w:rsidRDefault="0054031B" w:rsidP="00BF479E">
            <w:pPr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0" w:after="0"/>
              <w:ind w:right="459" w:firstLine="851"/>
              <w:jc w:val="center"/>
              <w:textAlignment w:val="baseline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</w:tbl>
    <w:p w14:paraId="3961E125" w14:textId="77777777" w:rsidR="0054031B" w:rsidRPr="007B5E28" w:rsidRDefault="0054031B" w:rsidP="007B5E28">
      <w:pPr>
        <w:numPr>
          <w:ilvl w:val="0"/>
          <w:numId w:val="0"/>
        </w:numPr>
        <w:autoSpaceDE w:val="0"/>
        <w:autoSpaceDN w:val="0"/>
        <w:spacing w:before="120" w:after="0"/>
        <w:ind w:right="139"/>
        <w:jc w:val="center"/>
        <w:rPr>
          <w:rFonts w:eastAsia="Times New Roman"/>
          <w:bCs/>
          <w:sz w:val="20"/>
          <w:szCs w:val="24"/>
          <w:u w:val="single"/>
          <w:lang w:eastAsia="ru-RU"/>
        </w:rPr>
      </w:pPr>
      <w:r w:rsidRPr="007B5E28">
        <w:rPr>
          <w:rFonts w:eastAsia="Times New Roman"/>
          <w:i/>
          <w:sz w:val="20"/>
          <w:szCs w:val="24"/>
          <w:lang w:eastAsia="ru-RU"/>
        </w:rPr>
        <w:t xml:space="preserve">Вы вправе оставить не зачеркнутым только один вариант голосования, под выбранным вариантом необходимо поставить свою фамилию, инициалы и подпись </w:t>
      </w:r>
    </w:p>
    <w:p w14:paraId="7B0726FF" w14:textId="77777777" w:rsidR="0054031B" w:rsidRPr="00936BE1" w:rsidRDefault="0054031B" w:rsidP="007B5E28">
      <w:pPr>
        <w:widowControl w:val="0"/>
        <w:numPr>
          <w:ilvl w:val="0"/>
          <w:numId w:val="0"/>
        </w:numPr>
        <w:autoSpaceDE w:val="0"/>
        <w:autoSpaceDN w:val="0"/>
        <w:spacing w:before="120" w:after="0"/>
        <w:ind w:right="459" w:firstLine="851"/>
        <w:rPr>
          <w:rFonts w:eastAsia="Times New Roman"/>
          <w:szCs w:val="24"/>
          <w:lang w:eastAsia="ru-RU"/>
        </w:rPr>
      </w:pPr>
      <w:r w:rsidRPr="00936BE1">
        <w:rPr>
          <w:rFonts w:eastAsia="Times New Roman"/>
          <w:szCs w:val="24"/>
          <w:lang w:eastAsia="ru-RU"/>
        </w:rPr>
        <w:t>В случае голосования «Против» или «Воздержался» указать причины:</w:t>
      </w:r>
    </w:p>
    <w:p w14:paraId="5C700DAE" w14:textId="77777777" w:rsidR="0054031B" w:rsidRPr="00936BE1" w:rsidRDefault="0054031B" w:rsidP="00BF479E">
      <w:pPr>
        <w:widowControl w:val="0"/>
        <w:numPr>
          <w:ilvl w:val="0"/>
          <w:numId w:val="0"/>
        </w:numPr>
        <w:autoSpaceDE w:val="0"/>
        <w:autoSpaceDN w:val="0"/>
        <w:spacing w:before="0" w:after="0"/>
        <w:ind w:right="459"/>
        <w:rPr>
          <w:rFonts w:eastAsia="Times New Roman"/>
          <w:szCs w:val="24"/>
          <w:lang w:eastAsia="ru-RU"/>
        </w:rPr>
      </w:pPr>
      <w:r w:rsidRPr="00936BE1">
        <w:rPr>
          <w:rFonts w:eastAsia="Times New Roman"/>
          <w:szCs w:val="24"/>
          <w:lang w:eastAsia="ru-RU"/>
        </w:rPr>
        <w:t>__________________________________________________________________________</w:t>
      </w:r>
      <w:r w:rsidRPr="00936BE1">
        <w:rPr>
          <w:szCs w:val="24"/>
        </w:rPr>
        <w:t xml:space="preserve"> </w:t>
      </w:r>
      <w:r w:rsidRPr="00936BE1">
        <w:rPr>
          <w:rFonts w:eastAsia="Times New Roman"/>
          <w:szCs w:val="24"/>
          <w:lang w:eastAsia="ru-RU"/>
        </w:rPr>
        <w:t>__________________________________________________________________________</w:t>
      </w:r>
    </w:p>
    <w:p w14:paraId="51C9AE97" w14:textId="77777777" w:rsidR="0054031B" w:rsidRPr="007B5E28" w:rsidRDefault="0054031B" w:rsidP="007B5E28">
      <w:pPr>
        <w:widowControl w:val="0"/>
        <w:numPr>
          <w:ilvl w:val="0"/>
          <w:numId w:val="0"/>
        </w:numPr>
        <w:shd w:val="clear" w:color="auto" w:fill="FFFFFF"/>
        <w:autoSpaceDE w:val="0"/>
        <w:autoSpaceDN w:val="0"/>
        <w:spacing w:after="0"/>
        <w:ind w:right="459" w:firstLine="851"/>
        <w:rPr>
          <w:rFonts w:eastAsia="Times New Roman"/>
          <w:i/>
          <w:sz w:val="22"/>
          <w:szCs w:val="24"/>
          <w:lang w:eastAsia="ru-RU"/>
        </w:rPr>
      </w:pPr>
      <w:r w:rsidRPr="007B5E28">
        <w:rPr>
          <w:rFonts w:eastAsia="Times New Roman"/>
          <w:i/>
          <w:sz w:val="22"/>
          <w:szCs w:val="24"/>
          <w:lang w:eastAsia="ru-RU"/>
        </w:rPr>
        <w:t>[Аналогичным образом заполняются решения члена Комитета по закупкам по каждому вопросу, изложенному в повестке заочного заседания Комитета по закупкам]</w:t>
      </w:r>
    </w:p>
    <w:p w14:paraId="413BC3A7" w14:textId="77777777" w:rsidR="0054031B" w:rsidRPr="00936BE1" w:rsidRDefault="0054031B" w:rsidP="007B5E28">
      <w:pPr>
        <w:widowControl w:val="0"/>
        <w:numPr>
          <w:ilvl w:val="0"/>
          <w:numId w:val="0"/>
        </w:numPr>
        <w:shd w:val="clear" w:color="auto" w:fill="FFFFFF"/>
        <w:autoSpaceDE w:val="0"/>
        <w:autoSpaceDN w:val="0"/>
        <w:spacing w:before="120" w:after="0"/>
        <w:ind w:right="459" w:firstLine="567"/>
        <w:rPr>
          <w:rFonts w:eastAsia="Times New Roman"/>
          <w:szCs w:val="24"/>
          <w:lang w:eastAsia="ru-RU"/>
        </w:rPr>
      </w:pPr>
      <w:r w:rsidRPr="00936BE1">
        <w:rPr>
          <w:rFonts w:eastAsia="Times New Roman"/>
          <w:szCs w:val="24"/>
          <w:lang w:eastAsia="ru-RU"/>
        </w:rPr>
        <w:t>Заполненный и подписанный опросный лист направл</w:t>
      </w:r>
      <w:r w:rsidR="007B5E28">
        <w:rPr>
          <w:rFonts w:eastAsia="Times New Roman"/>
          <w:szCs w:val="24"/>
          <w:lang w:eastAsia="ru-RU"/>
        </w:rPr>
        <w:t>яется по факсу _____________</w:t>
      </w:r>
      <w:r w:rsidRPr="00936BE1">
        <w:rPr>
          <w:rFonts w:eastAsia="Times New Roman"/>
          <w:szCs w:val="24"/>
          <w:lang w:eastAsia="ru-RU"/>
        </w:rPr>
        <w:t xml:space="preserve"> [</w:t>
      </w:r>
      <w:r w:rsidRPr="00936BE1">
        <w:rPr>
          <w:rFonts w:eastAsia="Times New Roman"/>
          <w:i/>
          <w:szCs w:val="24"/>
          <w:lang w:eastAsia="ru-RU"/>
        </w:rPr>
        <w:t>указывается номер факса с кодом города</w:t>
      </w:r>
      <w:r w:rsidRPr="00936BE1">
        <w:rPr>
          <w:rFonts w:eastAsia="Times New Roman"/>
          <w:szCs w:val="24"/>
          <w:lang w:eastAsia="ru-RU"/>
        </w:rPr>
        <w:t>], либо в отсканированном виде, позволяющем прочтение документа, по адресу электронной почты _______________ [</w:t>
      </w:r>
      <w:r w:rsidRPr="00936BE1">
        <w:rPr>
          <w:rFonts w:eastAsia="Times New Roman"/>
          <w:i/>
          <w:szCs w:val="24"/>
          <w:lang w:eastAsia="ru-RU"/>
        </w:rPr>
        <w:t>указывается адрес электронной почты секретаря Комитета по закупкам</w:t>
      </w:r>
      <w:r w:rsidRPr="00936BE1">
        <w:rPr>
          <w:rFonts w:eastAsia="Times New Roman"/>
          <w:szCs w:val="24"/>
          <w:lang w:eastAsia="ru-RU"/>
        </w:rPr>
        <w:t xml:space="preserve">] </w:t>
      </w:r>
      <w:r w:rsidRPr="00936BE1">
        <w:rPr>
          <w:rFonts w:eastAsia="Times New Roman"/>
          <w:spacing w:val="-2"/>
          <w:szCs w:val="24"/>
          <w:lang w:eastAsia="ru-RU"/>
        </w:rPr>
        <w:t>либо в оригинале по адресу ______________________ [</w:t>
      </w:r>
      <w:r w:rsidRPr="00936BE1">
        <w:rPr>
          <w:rFonts w:eastAsia="Times New Roman"/>
          <w:i/>
          <w:szCs w:val="24"/>
          <w:lang w:eastAsia="ru-RU"/>
        </w:rPr>
        <w:t>указывается адрес, по которому должен быть передан заполненный опросный лист</w:t>
      </w:r>
      <w:r w:rsidRPr="00936BE1">
        <w:rPr>
          <w:rFonts w:eastAsia="Times New Roman"/>
          <w:spacing w:val="-2"/>
          <w:szCs w:val="24"/>
          <w:lang w:eastAsia="ru-RU"/>
        </w:rPr>
        <w:t xml:space="preserve">] </w:t>
      </w:r>
      <w:r w:rsidRPr="00936BE1">
        <w:rPr>
          <w:rFonts w:eastAsia="Times New Roman"/>
          <w:szCs w:val="24"/>
          <w:lang w:eastAsia="ru-RU"/>
        </w:rPr>
        <w:t>в срок не позднее ____________ [</w:t>
      </w:r>
      <w:r w:rsidRPr="00936BE1">
        <w:rPr>
          <w:rFonts w:eastAsia="Times New Roman"/>
          <w:i/>
          <w:szCs w:val="24"/>
          <w:lang w:eastAsia="ru-RU"/>
        </w:rPr>
        <w:t>указывается календарная дата и местное время, до которого опросный лист должен быть передан любым из указанных способов</w:t>
      </w:r>
      <w:r w:rsidRPr="00936BE1">
        <w:rPr>
          <w:rFonts w:eastAsia="Times New Roman"/>
          <w:szCs w:val="24"/>
          <w:lang w:eastAsia="ru-RU"/>
        </w:rPr>
        <w:t>].</w:t>
      </w:r>
    </w:p>
    <w:p w14:paraId="2CCDAD9E" w14:textId="77777777" w:rsidR="0054031B" w:rsidRPr="00936BE1" w:rsidRDefault="0054031B" w:rsidP="00BF479E">
      <w:pPr>
        <w:widowControl w:val="0"/>
        <w:numPr>
          <w:ilvl w:val="0"/>
          <w:numId w:val="0"/>
        </w:numPr>
        <w:shd w:val="clear" w:color="auto" w:fill="FFFFFF"/>
        <w:autoSpaceDE w:val="0"/>
        <w:autoSpaceDN w:val="0"/>
        <w:spacing w:before="120" w:after="0"/>
        <w:ind w:right="459" w:firstLine="851"/>
        <w:rPr>
          <w:rFonts w:eastAsia="Times New Roman"/>
          <w:szCs w:val="24"/>
          <w:lang w:eastAsia="ru-RU"/>
        </w:rPr>
      </w:pPr>
      <w:r w:rsidRPr="00936BE1">
        <w:rPr>
          <w:rFonts w:eastAsia="Times New Roman"/>
          <w:szCs w:val="24"/>
          <w:lang w:eastAsia="ru-RU"/>
        </w:rPr>
        <w:t>Опросный лист, поступивший в Общество по истечении даты и времени окончания приема опросного листа, признается недействительным, не участвует в определении кворума и не учитывается при определении результатов голосования.</w:t>
      </w:r>
    </w:p>
    <w:p w14:paraId="698A58F8" w14:textId="77777777" w:rsidR="007B5E28" w:rsidRDefault="0054031B" w:rsidP="00BF479E">
      <w:pPr>
        <w:widowControl w:val="0"/>
        <w:numPr>
          <w:ilvl w:val="0"/>
          <w:numId w:val="0"/>
        </w:numPr>
        <w:shd w:val="clear" w:color="auto" w:fill="FFFFFF"/>
        <w:autoSpaceDE w:val="0"/>
        <w:autoSpaceDN w:val="0"/>
        <w:spacing w:before="120" w:after="0"/>
        <w:ind w:right="459" w:firstLine="851"/>
        <w:rPr>
          <w:rFonts w:eastAsia="Times New Roman"/>
          <w:szCs w:val="24"/>
          <w:lang w:eastAsia="ru-RU"/>
        </w:rPr>
      </w:pPr>
      <w:r w:rsidRPr="00936BE1">
        <w:rPr>
          <w:rFonts w:eastAsia="Times New Roman"/>
          <w:szCs w:val="24"/>
          <w:lang w:eastAsia="ru-RU"/>
        </w:rPr>
        <w:t>Оригинал опросного листа [</w:t>
      </w:r>
      <w:r w:rsidRPr="00936BE1">
        <w:rPr>
          <w:rFonts w:eastAsia="Times New Roman"/>
          <w:i/>
          <w:szCs w:val="24"/>
          <w:lang w:eastAsia="ru-RU"/>
        </w:rPr>
        <w:t>если он направлялся факсом или на адрес электронной почты</w:t>
      </w:r>
      <w:r w:rsidRPr="00936BE1">
        <w:rPr>
          <w:rFonts w:eastAsia="Times New Roman"/>
          <w:szCs w:val="24"/>
          <w:lang w:eastAsia="ru-RU"/>
        </w:rPr>
        <w:t xml:space="preserve">] просьба направить </w:t>
      </w:r>
      <w:r w:rsidR="007B5E28">
        <w:rPr>
          <w:rFonts w:eastAsia="Times New Roman"/>
          <w:szCs w:val="24"/>
          <w:lang w:eastAsia="ru-RU"/>
        </w:rPr>
        <w:t>по адресу: _________________________________</w:t>
      </w:r>
    </w:p>
    <w:p w14:paraId="7B840260" w14:textId="77777777" w:rsidR="0054031B" w:rsidRPr="007B5E28" w:rsidRDefault="0054031B" w:rsidP="007B5E28">
      <w:pPr>
        <w:widowControl w:val="0"/>
        <w:numPr>
          <w:ilvl w:val="0"/>
          <w:numId w:val="0"/>
        </w:numPr>
        <w:shd w:val="clear" w:color="auto" w:fill="FFFFFF"/>
        <w:autoSpaceDE w:val="0"/>
        <w:autoSpaceDN w:val="0"/>
        <w:spacing w:before="0" w:after="0"/>
        <w:ind w:right="459" w:firstLine="851"/>
        <w:rPr>
          <w:rFonts w:eastAsia="Times New Roman"/>
          <w:sz w:val="22"/>
          <w:szCs w:val="24"/>
          <w:lang w:eastAsia="ru-RU"/>
        </w:rPr>
      </w:pPr>
      <w:r w:rsidRPr="007B5E28">
        <w:rPr>
          <w:rFonts w:eastAsia="Times New Roman"/>
          <w:sz w:val="22"/>
          <w:szCs w:val="24"/>
          <w:lang w:eastAsia="ru-RU"/>
        </w:rPr>
        <w:t>[</w:t>
      </w:r>
      <w:r w:rsidRPr="007B5E28">
        <w:rPr>
          <w:rFonts w:eastAsia="Times New Roman"/>
          <w:i/>
          <w:sz w:val="22"/>
          <w:szCs w:val="24"/>
          <w:lang w:eastAsia="ru-RU"/>
        </w:rPr>
        <w:t>указывается адрес, по которому должен быть передан заполненный опросный лист; адрес не должен противоречить адресу, указанному выше</w:t>
      </w:r>
      <w:r w:rsidRPr="007B5E28">
        <w:rPr>
          <w:rFonts w:eastAsia="Times New Roman"/>
          <w:sz w:val="22"/>
          <w:szCs w:val="24"/>
          <w:lang w:eastAsia="ru-RU"/>
        </w:rPr>
        <w:t>]</w:t>
      </w:r>
    </w:p>
    <w:p w14:paraId="125C0661" w14:textId="77777777" w:rsidR="0054031B" w:rsidRPr="00936BE1" w:rsidRDefault="0054031B" w:rsidP="007B5E28">
      <w:pPr>
        <w:numPr>
          <w:ilvl w:val="0"/>
          <w:numId w:val="0"/>
        </w:numPr>
        <w:tabs>
          <w:tab w:val="left" w:pos="7560"/>
        </w:tabs>
        <w:spacing w:after="0"/>
        <w:ind w:right="459"/>
        <w:rPr>
          <w:rFonts w:eastAsia="Times New Roman"/>
          <w:szCs w:val="24"/>
          <w:lang w:eastAsia="ru-RU"/>
        </w:rPr>
      </w:pPr>
      <w:r w:rsidRPr="00936BE1">
        <w:rPr>
          <w:rFonts w:eastAsia="Times New Roman"/>
          <w:szCs w:val="24"/>
          <w:lang w:eastAsia="ru-RU"/>
        </w:rPr>
        <w:t>Член Комитета по закупкам</w:t>
      </w:r>
    </w:p>
    <w:p w14:paraId="6F6D611F" w14:textId="77777777" w:rsidR="0054031B" w:rsidRPr="00936BE1" w:rsidRDefault="007B47B0" w:rsidP="007B5E28">
      <w:pPr>
        <w:numPr>
          <w:ilvl w:val="0"/>
          <w:numId w:val="0"/>
        </w:numPr>
        <w:tabs>
          <w:tab w:val="right" w:pos="9355"/>
        </w:tabs>
        <w:spacing w:before="0" w:after="0"/>
        <w:ind w:right="459"/>
        <w:rPr>
          <w:rFonts w:eastAsia="Times New Roman"/>
          <w:szCs w:val="24"/>
          <w:lang w:eastAsia="ru-RU"/>
        </w:rPr>
      </w:pPr>
      <w:r>
        <w:rPr>
          <w:szCs w:val="24"/>
        </w:rPr>
        <w:t>ПАО «ТГК-1»</w:t>
      </w:r>
      <w:r w:rsidR="0054031B" w:rsidRPr="00936BE1">
        <w:rPr>
          <w:szCs w:val="24"/>
          <w:lang w:eastAsia="ru-RU"/>
        </w:rPr>
        <w:t xml:space="preserve"> </w:t>
      </w:r>
      <w:r w:rsidR="0054031B" w:rsidRPr="00936BE1">
        <w:rPr>
          <w:rFonts w:eastAsia="Times New Roman"/>
          <w:szCs w:val="24"/>
          <w:lang w:eastAsia="ru-RU"/>
        </w:rPr>
        <w:tab/>
      </w:r>
      <w:r w:rsidR="007B5E28">
        <w:rPr>
          <w:rFonts w:eastAsia="Times New Roman"/>
          <w:szCs w:val="24"/>
          <w:lang w:eastAsia="ru-RU"/>
        </w:rPr>
        <w:t>_____</w:t>
      </w:r>
      <w:r w:rsidR="0054031B" w:rsidRPr="00936BE1">
        <w:rPr>
          <w:rFonts w:eastAsia="Times New Roman"/>
          <w:szCs w:val="24"/>
          <w:lang w:eastAsia="ru-RU"/>
        </w:rPr>
        <w:t>___________</w:t>
      </w:r>
      <w:r w:rsidR="007B5E28">
        <w:rPr>
          <w:rFonts w:eastAsia="Times New Roman"/>
          <w:szCs w:val="24"/>
          <w:lang w:eastAsia="ru-RU"/>
        </w:rPr>
        <w:t xml:space="preserve"> </w:t>
      </w:r>
      <w:r w:rsidR="0054031B" w:rsidRPr="00936BE1">
        <w:rPr>
          <w:rFonts w:eastAsia="Times New Roman"/>
          <w:szCs w:val="24"/>
          <w:lang w:eastAsia="ru-RU"/>
        </w:rPr>
        <w:t>/</w:t>
      </w:r>
      <w:r w:rsidR="007B5E28">
        <w:rPr>
          <w:rFonts w:eastAsia="Times New Roman"/>
          <w:szCs w:val="24"/>
          <w:lang w:eastAsia="ru-RU"/>
        </w:rPr>
        <w:t xml:space="preserve"> ____</w:t>
      </w:r>
      <w:r w:rsidR="0054031B" w:rsidRPr="00936BE1">
        <w:rPr>
          <w:rFonts w:eastAsia="Times New Roman"/>
          <w:szCs w:val="24"/>
          <w:lang w:eastAsia="ru-RU"/>
        </w:rPr>
        <w:t>_________/</w:t>
      </w:r>
    </w:p>
    <w:p w14:paraId="5233D0B5" w14:textId="77777777" w:rsidR="0054031B" w:rsidRPr="007B5E28" w:rsidRDefault="0054031B" w:rsidP="007B5E28">
      <w:pPr>
        <w:numPr>
          <w:ilvl w:val="0"/>
          <w:numId w:val="0"/>
        </w:numPr>
        <w:tabs>
          <w:tab w:val="left" w:pos="5812"/>
          <w:tab w:val="right" w:pos="9355"/>
        </w:tabs>
        <w:spacing w:before="0" w:after="0"/>
        <w:ind w:left="6096" w:right="459"/>
        <w:rPr>
          <w:rFonts w:eastAsia="Times New Roman"/>
          <w:sz w:val="20"/>
          <w:szCs w:val="24"/>
          <w:lang w:eastAsia="ru-RU"/>
        </w:rPr>
      </w:pPr>
      <w:r w:rsidRPr="007B5E28">
        <w:rPr>
          <w:rFonts w:eastAsia="Times New Roman"/>
          <w:sz w:val="20"/>
          <w:szCs w:val="24"/>
          <w:lang w:eastAsia="ru-RU"/>
        </w:rPr>
        <w:t>[</w:t>
      </w:r>
      <w:r w:rsidRPr="007B5E28">
        <w:rPr>
          <w:rFonts w:eastAsia="Times New Roman"/>
          <w:i/>
          <w:sz w:val="20"/>
          <w:szCs w:val="24"/>
          <w:lang w:eastAsia="ru-RU"/>
        </w:rPr>
        <w:t>подпись и расшифровка подписи</w:t>
      </w:r>
      <w:r w:rsidRPr="007B5E28">
        <w:rPr>
          <w:rFonts w:eastAsia="Times New Roman"/>
          <w:sz w:val="20"/>
          <w:szCs w:val="24"/>
          <w:lang w:eastAsia="ru-RU"/>
        </w:rPr>
        <w:t>]</w:t>
      </w:r>
    </w:p>
    <w:p w14:paraId="28DA7FB4" w14:textId="77777777" w:rsidR="0054031B" w:rsidRPr="007B5E28" w:rsidRDefault="0054031B" w:rsidP="007B5E28">
      <w:pPr>
        <w:widowControl w:val="0"/>
        <w:numPr>
          <w:ilvl w:val="0"/>
          <w:numId w:val="0"/>
        </w:numPr>
        <w:tabs>
          <w:tab w:val="center" w:pos="4677"/>
          <w:tab w:val="right" w:pos="9355"/>
        </w:tabs>
        <w:autoSpaceDE w:val="0"/>
        <w:autoSpaceDN w:val="0"/>
        <w:spacing w:before="120" w:after="0"/>
        <w:ind w:left="360" w:right="459"/>
        <w:jc w:val="left"/>
        <w:rPr>
          <w:rFonts w:eastAsia="Times New Roman"/>
          <w:sz w:val="20"/>
          <w:szCs w:val="20"/>
          <w:lang w:eastAsia="ru-RU"/>
        </w:rPr>
      </w:pPr>
      <w:r w:rsidRPr="00936BE1">
        <w:rPr>
          <w:rFonts w:eastAsia="Times New Roman"/>
          <w:szCs w:val="24"/>
          <w:lang w:eastAsia="ru-RU"/>
        </w:rPr>
        <w:t>_</w:t>
      </w:r>
      <w:proofErr w:type="gramStart"/>
      <w:r w:rsidRPr="00936BE1">
        <w:rPr>
          <w:rFonts w:eastAsia="Times New Roman"/>
          <w:szCs w:val="24"/>
          <w:lang w:eastAsia="ru-RU"/>
        </w:rPr>
        <w:t>_._</w:t>
      </w:r>
      <w:proofErr w:type="gramEnd"/>
      <w:r w:rsidRPr="00936BE1">
        <w:rPr>
          <w:rFonts w:eastAsia="Times New Roman"/>
          <w:szCs w:val="24"/>
          <w:lang w:eastAsia="ru-RU"/>
        </w:rPr>
        <w:t>_._____г</w:t>
      </w:r>
      <w:r w:rsidRPr="007B5E28">
        <w:rPr>
          <w:rFonts w:eastAsia="Times New Roman"/>
          <w:sz w:val="20"/>
          <w:szCs w:val="20"/>
          <w:lang w:eastAsia="ru-RU"/>
        </w:rPr>
        <w:t>. [</w:t>
      </w:r>
      <w:r w:rsidRPr="007B5E28">
        <w:rPr>
          <w:rFonts w:eastAsia="Times New Roman"/>
          <w:i/>
          <w:sz w:val="20"/>
          <w:szCs w:val="20"/>
          <w:lang w:eastAsia="ru-RU"/>
        </w:rPr>
        <w:t xml:space="preserve">указывается дата оформления Опросного листа </w:t>
      </w:r>
      <w:r w:rsidR="007B5E28" w:rsidRPr="007B5E28">
        <w:rPr>
          <w:rFonts w:eastAsia="Times New Roman"/>
          <w:i/>
          <w:sz w:val="20"/>
          <w:szCs w:val="20"/>
          <w:lang w:eastAsia="ru-RU"/>
        </w:rPr>
        <w:t>ч</w:t>
      </w:r>
      <w:r w:rsidRPr="007B5E28">
        <w:rPr>
          <w:rFonts w:eastAsia="Times New Roman"/>
          <w:i/>
          <w:sz w:val="20"/>
          <w:szCs w:val="20"/>
          <w:lang w:eastAsia="ru-RU"/>
        </w:rPr>
        <w:t>леном Комитета по закупкам</w:t>
      </w:r>
      <w:r w:rsidRPr="007B5E28">
        <w:rPr>
          <w:rFonts w:eastAsia="Times New Roman"/>
          <w:sz w:val="20"/>
          <w:szCs w:val="20"/>
          <w:lang w:eastAsia="ru-RU"/>
        </w:rPr>
        <w:t>]</w:t>
      </w:r>
    </w:p>
    <w:p w14:paraId="6161EEF6" w14:textId="77777777" w:rsidR="00BA47D3" w:rsidRPr="007B5E28" w:rsidRDefault="0054031B" w:rsidP="007B5E28">
      <w:pPr>
        <w:widowControl w:val="0"/>
        <w:numPr>
          <w:ilvl w:val="0"/>
          <w:numId w:val="0"/>
        </w:numPr>
        <w:autoSpaceDE w:val="0"/>
        <w:autoSpaceDN w:val="0"/>
        <w:spacing w:after="0"/>
        <w:ind w:left="360" w:right="459"/>
        <w:jc w:val="center"/>
        <w:rPr>
          <w:sz w:val="22"/>
          <w:szCs w:val="24"/>
        </w:rPr>
      </w:pPr>
      <w:r w:rsidRPr="007B5E28">
        <w:rPr>
          <w:rFonts w:eastAsia="Times New Roman"/>
          <w:b/>
          <w:caps/>
          <w:sz w:val="22"/>
          <w:szCs w:val="24"/>
          <w:lang w:eastAsia="ru-RU"/>
        </w:rPr>
        <w:t>без подписи члена комитета по закупкам опросный лист является недействительным</w:t>
      </w:r>
    </w:p>
    <w:sectPr w:rsidR="00BA47D3" w:rsidRPr="007B5E28" w:rsidSect="00936BE1">
      <w:headerReference w:type="default" r:id="rId12"/>
      <w:footerReference w:type="default" r:id="rId13"/>
      <w:pgSz w:w="11906" w:h="16838"/>
      <w:pgMar w:top="1134" w:right="851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37B0D" w14:textId="77777777" w:rsidR="00615A1D" w:rsidRDefault="00615A1D">
      <w:r>
        <w:separator/>
      </w:r>
    </w:p>
  </w:endnote>
  <w:endnote w:type="continuationSeparator" w:id="0">
    <w:p w14:paraId="03FB5B83" w14:textId="77777777" w:rsidR="00615A1D" w:rsidRDefault="0061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E7712" w14:textId="62CE7E10" w:rsidR="006442AD" w:rsidRPr="007B5E28" w:rsidRDefault="006442AD" w:rsidP="007B5E28">
    <w:pPr>
      <w:pStyle w:val="a5"/>
      <w:numPr>
        <w:ilvl w:val="0"/>
        <w:numId w:val="0"/>
      </w:numPr>
      <w:spacing w:before="0" w:after="480"/>
      <w:ind w:right="459"/>
      <w:jc w:val="right"/>
      <w:rPr>
        <w:sz w:val="20"/>
      </w:rPr>
    </w:pPr>
    <w:r w:rsidRPr="007B5E28">
      <w:rPr>
        <w:sz w:val="20"/>
      </w:rPr>
      <w:fldChar w:fldCharType="begin"/>
    </w:r>
    <w:r w:rsidRPr="007B5E28">
      <w:rPr>
        <w:sz w:val="20"/>
      </w:rPr>
      <w:instrText>PAGE   \* MERGEFORMAT</w:instrText>
    </w:r>
    <w:r w:rsidRPr="007B5E28">
      <w:rPr>
        <w:sz w:val="20"/>
      </w:rPr>
      <w:fldChar w:fldCharType="separate"/>
    </w:r>
    <w:r w:rsidR="006145FF" w:rsidRPr="006145FF">
      <w:rPr>
        <w:noProof/>
        <w:sz w:val="20"/>
        <w:lang w:val="ru-RU"/>
      </w:rPr>
      <w:t>9</w:t>
    </w:r>
    <w:r w:rsidRPr="007B5E2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F70CD" w14:textId="77777777" w:rsidR="00615A1D" w:rsidRDefault="00615A1D" w:rsidP="00DB1765">
      <w:pPr>
        <w:numPr>
          <w:ilvl w:val="0"/>
          <w:numId w:val="0"/>
        </w:numPr>
      </w:pPr>
      <w:r>
        <w:separator/>
      </w:r>
    </w:p>
  </w:footnote>
  <w:footnote w:type="continuationSeparator" w:id="0">
    <w:p w14:paraId="13A491D9" w14:textId="77777777" w:rsidR="00615A1D" w:rsidRDefault="0061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F50CE" w14:textId="77777777" w:rsidR="006442AD" w:rsidRPr="006810EB" w:rsidRDefault="006442AD" w:rsidP="0054031B">
    <w:pPr>
      <w:pStyle w:val="a3"/>
      <w:numPr>
        <w:ilvl w:val="0"/>
        <w:numId w:val="0"/>
      </w:num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2857"/>
    <w:multiLevelType w:val="hybridMultilevel"/>
    <w:tmpl w:val="77C4F602"/>
    <w:lvl w:ilvl="0" w:tplc="49B6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56CA"/>
    <w:multiLevelType w:val="hybridMultilevel"/>
    <w:tmpl w:val="9ED0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3684"/>
    <w:multiLevelType w:val="multilevel"/>
    <w:tmpl w:val="8832477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5BB6D8C"/>
    <w:multiLevelType w:val="multilevel"/>
    <w:tmpl w:val="E2E88500"/>
    <w:lvl w:ilvl="0">
      <w:start w:val="1"/>
      <w:numFmt w:val="decimal"/>
      <w:pStyle w:val="2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1BCD397E"/>
    <w:multiLevelType w:val="multilevel"/>
    <w:tmpl w:val="8832477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2AEF5B77"/>
    <w:multiLevelType w:val="multilevel"/>
    <w:tmpl w:val="CD3C33B0"/>
    <w:lvl w:ilvl="0">
      <w:start w:val="1"/>
      <w:numFmt w:val="decimal"/>
      <w:pStyle w:val="a"/>
      <w:lvlText w:val="%1."/>
      <w:lvlJc w:val="left"/>
      <w:pPr>
        <w:ind w:left="659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38" w:hanging="1800"/>
      </w:pPr>
      <w:rPr>
        <w:rFonts w:hint="default"/>
      </w:rPr>
    </w:lvl>
  </w:abstractNum>
  <w:abstractNum w:abstractNumId="6" w15:restartNumberingAfterBreak="0">
    <w:nsid w:val="37993442"/>
    <w:multiLevelType w:val="multilevel"/>
    <w:tmpl w:val="0354F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BFE3756"/>
    <w:multiLevelType w:val="hybridMultilevel"/>
    <w:tmpl w:val="A67A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E3A3C"/>
    <w:multiLevelType w:val="multilevel"/>
    <w:tmpl w:val="C7386D0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pStyle w:val="13"/>
      <w:lvlText w:val="%1.%2."/>
      <w:lvlJc w:val="left"/>
      <w:pPr>
        <w:ind w:left="750" w:hanging="7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23"/>
      <w:numFmt w:val="decimal"/>
      <w:lvlText w:val="%1.%2.%3."/>
      <w:lvlJc w:val="left"/>
      <w:pPr>
        <w:ind w:left="750" w:hanging="75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4F5EC0"/>
    <w:multiLevelType w:val="multilevel"/>
    <w:tmpl w:val="C9EC0E0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36"/>
        </w:tabs>
        <w:ind w:firstLine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4678"/>
        </w:tabs>
        <w:ind w:left="3969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983"/>
        </w:tabs>
        <w:ind w:left="3983" w:hanging="864"/>
      </w:pPr>
      <w:rPr>
        <w:rFonts w:cs="Times New Roman" w:hint="default"/>
        <w:color w:val="auto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4C5E7160"/>
    <w:multiLevelType w:val="multilevel"/>
    <w:tmpl w:val="79FAD648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</w:rPr>
    </w:lvl>
    <w:lvl w:ilvl="1">
      <w:start w:val="1"/>
      <w:numFmt w:val="decimal"/>
      <w:pStyle w:val="20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1" w15:restartNumberingAfterBreak="0">
    <w:nsid w:val="54E109B9"/>
    <w:multiLevelType w:val="hybridMultilevel"/>
    <w:tmpl w:val="76867BA2"/>
    <w:lvl w:ilvl="0" w:tplc="20DCDBD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EB3C0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A4152"/>
    <w:multiLevelType w:val="multilevel"/>
    <w:tmpl w:val="8832477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62581B0D"/>
    <w:multiLevelType w:val="multilevel"/>
    <w:tmpl w:val="8832477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3E4378C"/>
    <w:multiLevelType w:val="multilevel"/>
    <w:tmpl w:val="8832477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7F3023DD"/>
    <w:multiLevelType w:val="hybridMultilevel"/>
    <w:tmpl w:val="355C5886"/>
    <w:lvl w:ilvl="0" w:tplc="6BB80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9000E7A">
      <w:start w:val="1"/>
      <w:numFmt w:val="lowerLetter"/>
      <w:lvlText w:val="%2."/>
      <w:lvlJc w:val="left"/>
      <w:pPr>
        <w:ind w:left="1789" w:hanging="360"/>
      </w:pPr>
    </w:lvl>
    <w:lvl w:ilvl="2" w:tplc="C09224B4">
      <w:start w:val="1"/>
      <w:numFmt w:val="lowerRoman"/>
      <w:lvlText w:val="%3."/>
      <w:lvlJc w:val="right"/>
      <w:pPr>
        <w:ind w:left="2509" w:hanging="180"/>
      </w:pPr>
    </w:lvl>
    <w:lvl w:ilvl="3" w:tplc="7E724986">
      <w:start w:val="1"/>
      <w:numFmt w:val="decimal"/>
      <w:lvlText w:val="%4."/>
      <w:lvlJc w:val="left"/>
      <w:pPr>
        <w:ind w:left="3229" w:hanging="360"/>
      </w:pPr>
    </w:lvl>
    <w:lvl w:ilvl="4" w:tplc="2F147CD0">
      <w:start w:val="1"/>
      <w:numFmt w:val="lowerLetter"/>
      <w:lvlText w:val="%5."/>
      <w:lvlJc w:val="left"/>
      <w:pPr>
        <w:ind w:left="3949" w:hanging="360"/>
      </w:pPr>
    </w:lvl>
    <w:lvl w:ilvl="5" w:tplc="A698B2EE">
      <w:start w:val="1"/>
      <w:numFmt w:val="lowerRoman"/>
      <w:lvlText w:val="%6."/>
      <w:lvlJc w:val="right"/>
      <w:pPr>
        <w:ind w:left="4669" w:hanging="180"/>
      </w:pPr>
    </w:lvl>
    <w:lvl w:ilvl="6" w:tplc="C094A05C">
      <w:start w:val="1"/>
      <w:numFmt w:val="decimal"/>
      <w:lvlText w:val="%7."/>
      <w:lvlJc w:val="left"/>
      <w:pPr>
        <w:ind w:left="5389" w:hanging="360"/>
      </w:pPr>
    </w:lvl>
    <w:lvl w:ilvl="7" w:tplc="5B6A59DE">
      <w:start w:val="1"/>
      <w:numFmt w:val="lowerLetter"/>
      <w:lvlText w:val="%8."/>
      <w:lvlJc w:val="left"/>
      <w:pPr>
        <w:ind w:left="6109" w:hanging="360"/>
      </w:pPr>
    </w:lvl>
    <w:lvl w:ilvl="8" w:tplc="2FCE749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5"/>
  </w:num>
  <w:num w:numId="5">
    <w:abstractNumId w:val="14"/>
  </w:num>
  <w:num w:numId="6">
    <w:abstractNumId w:val="2"/>
  </w:num>
  <w:num w:numId="7">
    <w:abstractNumId w:val="12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13"/>
  </w:num>
  <w:num w:numId="13">
    <w:abstractNumId w:val="1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6"/>
  </w:num>
  <w:num w:numId="24">
    <w:abstractNumId w:val="8"/>
  </w:num>
  <w:num w:numId="25">
    <w:abstractNumId w:val="0"/>
  </w:num>
  <w:num w:numId="26">
    <w:abstractNumId w:val="15"/>
  </w:num>
  <w:num w:numId="27">
    <w:abstractNumId w:val="5"/>
  </w:num>
  <w:num w:numId="28">
    <w:abstractNumId w:val="3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1B"/>
    <w:rsid w:val="00000C72"/>
    <w:rsid w:val="00001C12"/>
    <w:rsid w:val="00001F3E"/>
    <w:rsid w:val="00006012"/>
    <w:rsid w:val="00006386"/>
    <w:rsid w:val="00007197"/>
    <w:rsid w:val="00010016"/>
    <w:rsid w:val="0001074B"/>
    <w:rsid w:val="00010EA3"/>
    <w:rsid w:val="00012197"/>
    <w:rsid w:val="00012671"/>
    <w:rsid w:val="00013630"/>
    <w:rsid w:val="0001668E"/>
    <w:rsid w:val="000178A7"/>
    <w:rsid w:val="00020B03"/>
    <w:rsid w:val="00020D47"/>
    <w:rsid w:val="00021906"/>
    <w:rsid w:val="00024043"/>
    <w:rsid w:val="00024073"/>
    <w:rsid w:val="0002539A"/>
    <w:rsid w:val="00025654"/>
    <w:rsid w:val="00025833"/>
    <w:rsid w:val="0002770E"/>
    <w:rsid w:val="00032D76"/>
    <w:rsid w:val="00033640"/>
    <w:rsid w:val="00034324"/>
    <w:rsid w:val="0003495B"/>
    <w:rsid w:val="00035238"/>
    <w:rsid w:val="000366B6"/>
    <w:rsid w:val="00037334"/>
    <w:rsid w:val="00040EAE"/>
    <w:rsid w:val="0004149C"/>
    <w:rsid w:val="0004178C"/>
    <w:rsid w:val="00041FC8"/>
    <w:rsid w:val="00042A0C"/>
    <w:rsid w:val="00043BCA"/>
    <w:rsid w:val="000457D4"/>
    <w:rsid w:val="00046166"/>
    <w:rsid w:val="00046979"/>
    <w:rsid w:val="00046E83"/>
    <w:rsid w:val="0004768D"/>
    <w:rsid w:val="00047986"/>
    <w:rsid w:val="00050796"/>
    <w:rsid w:val="000517BF"/>
    <w:rsid w:val="0005295D"/>
    <w:rsid w:val="00052BB3"/>
    <w:rsid w:val="00052FBA"/>
    <w:rsid w:val="000547E0"/>
    <w:rsid w:val="00054868"/>
    <w:rsid w:val="00056014"/>
    <w:rsid w:val="000566A0"/>
    <w:rsid w:val="00056E4A"/>
    <w:rsid w:val="000574E9"/>
    <w:rsid w:val="00057FCD"/>
    <w:rsid w:val="000600E2"/>
    <w:rsid w:val="00060802"/>
    <w:rsid w:val="0006130A"/>
    <w:rsid w:val="00061F68"/>
    <w:rsid w:val="000626C1"/>
    <w:rsid w:val="00062E14"/>
    <w:rsid w:val="000633FC"/>
    <w:rsid w:val="00063560"/>
    <w:rsid w:val="00063C29"/>
    <w:rsid w:val="00063E2A"/>
    <w:rsid w:val="00065329"/>
    <w:rsid w:val="00066E55"/>
    <w:rsid w:val="00067671"/>
    <w:rsid w:val="0006791E"/>
    <w:rsid w:val="00070653"/>
    <w:rsid w:val="000706EF"/>
    <w:rsid w:val="000714B3"/>
    <w:rsid w:val="00071A58"/>
    <w:rsid w:val="00071FE9"/>
    <w:rsid w:val="00075642"/>
    <w:rsid w:val="000759E1"/>
    <w:rsid w:val="000777A0"/>
    <w:rsid w:val="0008035B"/>
    <w:rsid w:val="00082DE3"/>
    <w:rsid w:val="00083117"/>
    <w:rsid w:val="000861F0"/>
    <w:rsid w:val="00086283"/>
    <w:rsid w:val="00086355"/>
    <w:rsid w:val="00087258"/>
    <w:rsid w:val="000908B5"/>
    <w:rsid w:val="00090F83"/>
    <w:rsid w:val="0009189E"/>
    <w:rsid w:val="0009190C"/>
    <w:rsid w:val="00092CC3"/>
    <w:rsid w:val="000945C8"/>
    <w:rsid w:val="00095787"/>
    <w:rsid w:val="00095F2B"/>
    <w:rsid w:val="0009705B"/>
    <w:rsid w:val="00097C02"/>
    <w:rsid w:val="000A036D"/>
    <w:rsid w:val="000A2731"/>
    <w:rsid w:val="000A29BE"/>
    <w:rsid w:val="000A31BA"/>
    <w:rsid w:val="000A4692"/>
    <w:rsid w:val="000A59EF"/>
    <w:rsid w:val="000B0055"/>
    <w:rsid w:val="000B06A5"/>
    <w:rsid w:val="000B215A"/>
    <w:rsid w:val="000B2557"/>
    <w:rsid w:val="000B2C76"/>
    <w:rsid w:val="000B496E"/>
    <w:rsid w:val="000B5517"/>
    <w:rsid w:val="000B6F03"/>
    <w:rsid w:val="000B733C"/>
    <w:rsid w:val="000B7ABB"/>
    <w:rsid w:val="000C1C4C"/>
    <w:rsid w:val="000C1F8A"/>
    <w:rsid w:val="000C3180"/>
    <w:rsid w:val="000C4030"/>
    <w:rsid w:val="000C5413"/>
    <w:rsid w:val="000C652E"/>
    <w:rsid w:val="000C661B"/>
    <w:rsid w:val="000C6B6B"/>
    <w:rsid w:val="000C7D50"/>
    <w:rsid w:val="000D00BA"/>
    <w:rsid w:val="000D066F"/>
    <w:rsid w:val="000D0B15"/>
    <w:rsid w:val="000D0C1B"/>
    <w:rsid w:val="000D2CA0"/>
    <w:rsid w:val="000D441F"/>
    <w:rsid w:val="000D44C3"/>
    <w:rsid w:val="000D4F59"/>
    <w:rsid w:val="000D4F70"/>
    <w:rsid w:val="000D5E74"/>
    <w:rsid w:val="000D6639"/>
    <w:rsid w:val="000D6B3C"/>
    <w:rsid w:val="000D6F87"/>
    <w:rsid w:val="000D7B62"/>
    <w:rsid w:val="000D7DE8"/>
    <w:rsid w:val="000E41D6"/>
    <w:rsid w:val="000E47A7"/>
    <w:rsid w:val="000E48EB"/>
    <w:rsid w:val="000E5296"/>
    <w:rsid w:val="000E5861"/>
    <w:rsid w:val="000E7C32"/>
    <w:rsid w:val="000F14E8"/>
    <w:rsid w:val="000F1523"/>
    <w:rsid w:val="000F2EE7"/>
    <w:rsid w:val="000F30E5"/>
    <w:rsid w:val="000F3447"/>
    <w:rsid w:val="000F4A9E"/>
    <w:rsid w:val="000F576D"/>
    <w:rsid w:val="000F6DF3"/>
    <w:rsid w:val="000F79EB"/>
    <w:rsid w:val="000F7F06"/>
    <w:rsid w:val="00101038"/>
    <w:rsid w:val="001018B9"/>
    <w:rsid w:val="00102D98"/>
    <w:rsid w:val="0010529D"/>
    <w:rsid w:val="00105DC5"/>
    <w:rsid w:val="00106299"/>
    <w:rsid w:val="0010718E"/>
    <w:rsid w:val="00112357"/>
    <w:rsid w:val="001137CD"/>
    <w:rsid w:val="0011439D"/>
    <w:rsid w:val="001147E8"/>
    <w:rsid w:val="001161DA"/>
    <w:rsid w:val="00116A0A"/>
    <w:rsid w:val="00121D09"/>
    <w:rsid w:val="001225DE"/>
    <w:rsid w:val="00122872"/>
    <w:rsid w:val="001239DF"/>
    <w:rsid w:val="001242A9"/>
    <w:rsid w:val="001246F2"/>
    <w:rsid w:val="001248B0"/>
    <w:rsid w:val="00125231"/>
    <w:rsid w:val="00125279"/>
    <w:rsid w:val="0012527B"/>
    <w:rsid w:val="00125393"/>
    <w:rsid w:val="00130175"/>
    <w:rsid w:val="0013066A"/>
    <w:rsid w:val="001317D5"/>
    <w:rsid w:val="00131F2F"/>
    <w:rsid w:val="00135460"/>
    <w:rsid w:val="00135B52"/>
    <w:rsid w:val="001364BB"/>
    <w:rsid w:val="00136B9F"/>
    <w:rsid w:val="00140B30"/>
    <w:rsid w:val="00141C32"/>
    <w:rsid w:val="00142C8B"/>
    <w:rsid w:val="0014449C"/>
    <w:rsid w:val="00145829"/>
    <w:rsid w:val="00146503"/>
    <w:rsid w:val="00146F86"/>
    <w:rsid w:val="00151189"/>
    <w:rsid w:val="00152444"/>
    <w:rsid w:val="00153287"/>
    <w:rsid w:val="00153D62"/>
    <w:rsid w:val="001541E8"/>
    <w:rsid w:val="00155082"/>
    <w:rsid w:val="00155B34"/>
    <w:rsid w:val="00161C6A"/>
    <w:rsid w:val="0016297B"/>
    <w:rsid w:val="00163A5B"/>
    <w:rsid w:val="00165259"/>
    <w:rsid w:val="00165BAF"/>
    <w:rsid w:val="001662E5"/>
    <w:rsid w:val="0016751F"/>
    <w:rsid w:val="001675E3"/>
    <w:rsid w:val="001678D0"/>
    <w:rsid w:val="00170D3D"/>
    <w:rsid w:val="00171017"/>
    <w:rsid w:val="00171B42"/>
    <w:rsid w:val="00175CC2"/>
    <w:rsid w:val="00177319"/>
    <w:rsid w:val="0017763C"/>
    <w:rsid w:val="00177CB0"/>
    <w:rsid w:val="00182257"/>
    <w:rsid w:val="00182B5F"/>
    <w:rsid w:val="00183920"/>
    <w:rsid w:val="00185015"/>
    <w:rsid w:val="001852C8"/>
    <w:rsid w:val="00187069"/>
    <w:rsid w:val="0018731F"/>
    <w:rsid w:val="00190A96"/>
    <w:rsid w:val="00191ED0"/>
    <w:rsid w:val="001925BD"/>
    <w:rsid w:val="001927D7"/>
    <w:rsid w:val="00195093"/>
    <w:rsid w:val="00195B4E"/>
    <w:rsid w:val="00195C31"/>
    <w:rsid w:val="001A0A0D"/>
    <w:rsid w:val="001A1D4F"/>
    <w:rsid w:val="001A3EC2"/>
    <w:rsid w:val="001A54DF"/>
    <w:rsid w:val="001A5D1C"/>
    <w:rsid w:val="001A5D98"/>
    <w:rsid w:val="001A6E4C"/>
    <w:rsid w:val="001A7244"/>
    <w:rsid w:val="001A728C"/>
    <w:rsid w:val="001A72F5"/>
    <w:rsid w:val="001A7767"/>
    <w:rsid w:val="001A7DBA"/>
    <w:rsid w:val="001B1478"/>
    <w:rsid w:val="001B2522"/>
    <w:rsid w:val="001B2AC1"/>
    <w:rsid w:val="001B2E4B"/>
    <w:rsid w:val="001B38DF"/>
    <w:rsid w:val="001B3F21"/>
    <w:rsid w:val="001B4DBC"/>
    <w:rsid w:val="001B4FB6"/>
    <w:rsid w:val="001B5CA3"/>
    <w:rsid w:val="001B6263"/>
    <w:rsid w:val="001B66BA"/>
    <w:rsid w:val="001B6F29"/>
    <w:rsid w:val="001B7697"/>
    <w:rsid w:val="001C150C"/>
    <w:rsid w:val="001C2A7A"/>
    <w:rsid w:val="001C338F"/>
    <w:rsid w:val="001C6721"/>
    <w:rsid w:val="001C68C7"/>
    <w:rsid w:val="001C6ED8"/>
    <w:rsid w:val="001D34B6"/>
    <w:rsid w:val="001D639F"/>
    <w:rsid w:val="001D6808"/>
    <w:rsid w:val="001D71A0"/>
    <w:rsid w:val="001E043B"/>
    <w:rsid w:val="001E0B06"/>
    <w:rsid w:val="001E0BA6"/>
    <w:rsid w:val="001E0CA4"/>
    <w:rsid w:val="001E12A0"/>
    <w:rsid w:val="001E1452"/>
    <w:rsid w:val="001E1D50"/>
    <w:rsid w:val="001E357E"/>
    <w:rsid w:val="001E48D5"/>
    <w:rsid w:val="001E5594"/>
    <w:rsid w:val="001E585A"/>
    <w:rsid w:val="001E5ACC"/>
    <w:rsid w:val="001E7F55"/>
    <w:rsid w:val="001F0D99"/>
    <w:rsid w:val="001F1516"/>
    <w:rsid w:val="001F2165"/>
    <w:rsid w:val="001F3D0E"/>
    <w:rsid w:val="001F5811"/>
    <w:rsid w:val="001F6D73"/>
    <w:rsid w:val="00201178"/>
    <w:rsid w:val="00205A80"/>
    <w:rsid w:val="002063C9"/>
    <w:rsid w:val="002105F8"/>
    <w:rsid w:val="00213CC8"/>
    <w:rsid w:val="002144E5"/>
    <w:rsid w:val="002150A5"/>
    <w:rsid w:val="00221562"/>
    <w:rsid w:val="0022161B"/>
    <w:rsid w:val="00221DE9"/>
    <w:rsid w:val="00222324"/>
    <w:rsid w:val="0022242D"/>
    <w:rsid w:val="002231AA"/>
    <w:rsid w:val="002238C9"/>
    <w:rsid w:val="00224AC6"/>
    <w:rsid w:val="00225C70"/>
    <w:rsid w:val="00225E83"/>
    <w:rsid w:val="002272A4"/>
    <w:rsid w:val="0022734C"/>
    <w:rsid w:val="0022741C"/>
    <w:rsid w:val="0023120C"/>
    <w:rsid w:val="0023278D"/>
    <w:rsid w:val="00233078"/>
    <w:rsid w:val="00234ED4"/>
    <w:rsid w:val="00235DD2"/>
    <w:rsid w:val="00236339"/>
    <w:rsid w:val="00236ECC"/>
    <w:rsid w:val="0023792C"/>
    <w:rsid w:val="0023793C"/>
    <w:rsid w:val="002400F8"/>
    <w:rsid w:val="002401C7"/>
    <w:rsid w:val="0024200B"/>
    <w:rsid w:val="00242928"/>
    <w:rsid w:val="002474CE"/>
    <w:rsid w:val="0025282F"/>
    <w:rsid w:val="00252B78"/>
    <w:rsid w:val="00252FB6"/>
    <w:rsid w:val="002531BD"/>
    <w:rsid w:val="00253A96"/>
    <w:rsid w:val="00255989"/>
    <w:rsid w:val="00255BBA"/>
    <w:rsid w:val="002567C8"/>
    <w:rsid w:val="0026072C"/>
    <w:rsid w:val="002612E6"/>
    <w:rsid w:val="00261E2B"/>
    <w:rsid w:val="002639A5"/>
    <w:rsid w:val="00263E13"/>
    <w:rsid w:val="00264B0E"/>
    <w:rsid w:val="00265AB9"/>
    <w:rsid w:val="002718CB"/>
    <w:rsid w:val="00271FA9"/>
    <w:rsid w:val="00272F21"/>
    <w:rsid w:val="00273DE3"/>
    <w:rsid w:val="00274FE1"/>
    <w:rsid w:val="002757BA"/>
    <w:rsid w:val="00276984"/>
    <w:rsid w:val="0027795C"/>
    <w:rsid w:val="00277A1A"/>
    <w:rsid w:val="002805EB"/>
    <w:rsid w:val="002812D9"/>
    <w:rsid w:val="00282B33"/>
    <w:rsid w:val="00284149"/>
    <w:rsid w:val="00284867"/>
    <w:rsid w:val="0028498C"/>
    <w:rsid w:val="002849C9"/>
    <w:rsid w:val="002856B4"/>
    <w:rsid w:val="002856D0"/>
    <w:rsid w:val="002877C8"/>
    <w:rsid w:val="00287897"/>
    <w:rsid w:val="0029184A"/>
    <w:rsid w:val="00294FC4"/>
    <w:rsid w:val="002A0530"/>
    <w:rsid w:val="002A124C"/>
    <w:rsid w:val="002A1269"/>
    <w:rsid w:val="002A15D6"/>
    <w:rsid w:val="002A20C1"/>
    <w:rsid w:val="002A20FD"/>
    <w:rsid w:val="002A218A"/>
    <w:rsid w:val="002A346F"/>
    <w:rsid w:val="002A3635"/>
    <w:rsid w:val="002A698E"/>
    <w:rsid w:val="002A72ED"/>
    <w:rsid w:val="002A7AD7"/>
    <w:rsid w:val="002B0CB5"/>
    <w:rsid w:val="002B106B"/>
    <w:rsid w:val="002B19FD"/>
    <w:rsid w:val="002B2C41"/>
    <w:rsid w:val="002B3898"/>
    <w:rsid w:val="002B39B4"/>
    <w:rsid w:val="002B4DA5"/>
    <w:rsid w:val="002B5321"/>
    <w:rsid w:val="002B66FE"/>
    <w:rsid w:val="002C0456"/>
    <w:rsid w:val="002C139E"/>
    <w:rsid w:val="002C1643"/>
    <w:rsid w:val="002C28E6"/>
    <w:rsid w:val="002C42BE"/>
    <w:rsid w:val="002C68B7"/>
    <w:rsid w:val="002C6FCA"/>
    <w:rsid w:val="002C75AE"/>
    <w:rsid w:val="002D07FD"/>
    <w:rsid w:val="002D18E8"/>
    <w:rsid w:val="002D3322"/>
    <w:rsid w:val="002D394D"/>
    <w:rsid w:val="002D3EDA"/>
    <w:rsid w:val="002D4522"/>
    <w:rsid w:val="002D4B04"/>
    <w:rsid w:val="002D6314"/>
    <w:rsid w:val="002D6E86"/>
    <w:rsid w:val="002D7965"/>
    <w:rsid w:val="002E0DAB"/>
    <w:rsid w:val="002E22B5"/>
    <w:rsid w:val="002E37E5"/>
    <w:rsid w:val="002E605B"/>
    <w:rsid w:val="002E6517"/>
    <w:rsid w:val="002E655D"/>
    <w:rsid w:val="002E696C"/>
    <w:rsid w:val="002E7495"/>
    <w:rsid w:val="002E7F17"/>
    <w:rsid w:val="002F0AC1"/>
    <w:rsid w:val="002F1D70"/>
    <w:rsid w:val="002F217A"/>
    <w:rsid w:val="002F3C16"/>
    <w:rsid w:val="002F4875"/>
    <w:rsid w:val="002F50E0"/>
    <w:rsid w:val="002F5A14"/>
    <w:rsid w:val="002F6906"/>
    <w:rsid w:val="002F779C"/>
    <w:rsid w:val="002F7BC7"/>
    <w:rsid w:val="002F7F06"/>
    <w:rsid w:val="00300969"/>
    <w:rsid w:val="00300B1B"/>
    <w:rsid w:val="00300BB4"/>
    <w:rsid w:val="003013A7"/>
    <w:rsid w:val="00302758"/>
    <w:rsid w:val="003037FE"/>
    <w:rsid w:val="00305653"/>
    <w:rsid w:val="003102AD"/>
    <w:rsid w:val="003113AC"/>
    <w:rsid w:val="00312CBA"/>
    <w:rsid w:val="00313BB8"/>
    <w:rsid w:val="00314BE4"/>
    <w:rsid w:val="00316DE5"/>
    <w:rsid w:val="003204C0"/>
    <w:rsid w:val="00320F49"/>
    <w:rsid w:val="0032105F"/>
    <w:rsid w:val="00321EDD"/>
    <w:rsid w:val="0032217B"/>
    <w:rsid w:val="003223CC"/>
    <w:rsid w:val="00322AE5"/>
    <w:rsid w:val="00322D77"/>
    <w:rsid w:val="003231D0"/>
    <w:rsid w:val="0033105E"/>
    <w:rsid w:val="003314A1"/>
    <w:rsid w:val="00331E5A"/>
    <w:rsid w:val="00332B98"/>
    <w:rsid w:val="00332C18"/>
    <w:rsid w:val="00333EC9"/>
    <w:rsid w:val="00334E2C"/>
    <w:rsid w:val="003351C1"/>
    <w:rsid w:val="00335C95"/>
    <w:rsid w:val="0033659E"/>
    <w:rsid w:val="00336A89"/>
    <w:rsid w:val="00337106"/>
    <w:rsid w:val="00337E3D"/>
    <w:rsid w:val="00340ABB"/>
    <w:rsid w:val="003416DC"/>
    <w:rsid w:val="003418F3"/>
    <w:rsid w:val="00341913"/>
    <w:rsid w:val="003432A4"/>
    <w:rsid w:val="003440F3"/>
    <w:rsid w:val="00344364"/>
    <w:rsid w:val="00344872"/>
    <w:rsid w:val="00347E94"/>
    <w:rsid w:val="00350582"/>
    <w:rsid w:val="00350B3E"/>
    <w:rsid w:val="00351196"/>
    <w:rsid w:val="003529C4"/>
    <w:rsid w:val="00354135"/>
    <w:rsid w:val="00354846"/>
    <w:rsid w:val="00354F55"/>
    <w:rsid w:val="00355AF3"/>
    <w:rsid w:val="00356385"/>
    <w:rsid w:val="003579FA"/>
    <w:rsid w:val="00357F15"/>
    <w:rsid w:val="0036033E"/>
    <w:rsid w:val="0036050C"/>
    <w:rsid w:val="00360757"/>
    <w:rsid w:val="003608A9"/>
    <w:rsid w:val="00360B3C"/>
    <w:rsid w:val="0036263A"/>
    <w:rsid w:val="003638C6"/>
    <w:rsid w:val="003655E5"/>
    <w:rsid w:val="00366336"/>
    <w:rsid w:val="003673A4"/>
    <w:rsid w:val="003703DE"/>
    <w:rsid w:val="0037137E"/>
    <w:rsid w:val="00372414"/>
    <w:rsid w:val="00372728"/>
    <w:rsid w:val="003730AB"/>
    <w:rsid w:val="00373EEC"/>
    <w:rsid w:val="003751A6"/>
    <w:rsid w:val="00376C02"/>
    <w:rsid w:val="00380385"/>
    <w:rsid w:val="003813F0"/>
    <w:rsid w:val="003815D8"/>
    <w:rsid w:val="003830AA"/>
    <w:rsid w:val="0038425A"/>
    <w:rsid w:val="00384D10"/>
    <w:rsid w:val="003853FE"/>
    <w:rsid w:val="00385A21"/>
    <w:rsid w:val="00386F60"/>
    <w:rsid w:val="0038713F"/>
    <w:rsid w:val="00387269"/>
    <w:rsid w:val="0039586B"/>
    <w:rsid w:val="00396C42"/>
    <w:rsid w:val="003971ED"/>
    <w:rsid w:val="003A068C"/>
    <w:rsid w:val="003A1123"/>
    <w:rsid w:val="003A1881"/>
    <w:rsid w:val="003A1E29"/>
    <w:rsid w:val="003A1F76"/>
    <w:rsid w:val="003A3642"/>
    <w:rsid w:val="003A4095"/>
    <w:rsid w:val="003A4260"/>
    <w:rsid w:val="003A4497"/>
    <w:rsid w:val="003A633C"/>
    <w:rsid w:val="003A693D"/>
    <w:rsid w:val="003A6F1A"/>
    <w:rsid w:val="003B14CA"/>
    <w:rsid w:val="003B1641"/>
    <w:rsid w:val="003B201C"/>
    <w:rsid w:val="003B3213"/>
    <w:rsid w:val="003B396E"/>
    <w:rsid w:val="003B5647"/>
    <w:rsid w:val="003B5ABA"/>
    <w:rsid w:val="003B6A1F"/>
    <w:rsid w:val="003C4733"/>
    <w:rsid w:val="003C4F53"/>
    <w:rsid w:val="003C5868"/>
    <w:rsid w:val="003C5A10"/>
    <w:rsid w:val="003C66C1"/>
    <w:rsid w:val="003C6BD7"/>
    <w:rsid w:val="003C6D52"/>
    <w:rsid w:val="003D16AD"/>
    <w:rsid w:val="003D2041"/>
    <w:rsid w:val="003D23BF"/>
    <w:rsid w:val="003D28DD"/>
    <w:rsid w:val="003D3A2E"/>
    <w:rsid w:val="003D3B0D"/>
    <w:rsid w:val="003D56FB"/>
    <w:rsid w:val="003D5DCA"/>
    <w:rsid w:val="003D5F14"/>
    <w:rsid w:val="003D737E"/>
    <w:rsid w:val="003E0697"/>
    <w:rsid w:val="003E0D55"/>
    <w:rsid w:val="003E258D"/>
    <w:rsid w:val="003E25D2"/>
    <w:rsid w:val="003E4481"/>
    <w:rsid w:val="003E4C04"/>
    <w:rsid w:val="003E5617"/>
    <w:rsid w:val="003E665F"/>
    <w:rsid w:val="003E6D0F"/>
    <w:rsid w:val="003E76DE"/>
    <w:rsid w:val="003F0142"/>
    <w:rsid w:val="003F06D5"/>
    <w:rsid w:val="003F0818"/>
    <w:rsid w:val="003F0B0A"/>
    <w:rsid w:val="003F1AD1"/>
    <w:rsid w:val="003F215C"/>
    <w:rsid w:val="003F3C0F"/>
    <w:rsid w:val="003F3E0A"/>
    <w:rsid w:val="003F4484"/>
    <w:rsid w:val="003F4E78"/>
    <w:rsid w:val="003F4EE9"/>
    <w:rsid w:val="00400FC6"/>
    <w:rsid w:val="004019ED"/>
    <w:rsid w:val="004036D1"/>
    <w:rsid w:val="00404083"/>
    <w:rsid w:val="004040D5"/>
    <w:rsid w:val="004062A5"/>
    <w:rsid w:val="004066DA"/>
    <w:rsid w:val="00407B7C"/>
    <w:rsid w:val="00407EBA"/>
    <w:rsid w:val="00411B11"/>
    <w:rsid w:val="00411C0B"/>
    <w:rsid w:val="00411C66"/>
    <w:rsid w:val="00412AB3"/>
    <w:rsid w:val="00412B08"/>
    <w:rsid w:val="0041383E"/>
    <w:rsid w:val="00413984"/>
    <w:rsid w:val="0041403A"/>
    <w:rsid w:val="00414259"/>
    <w:rsid w:val="00415564"/>
    <w:rsid w:val="00416223"/>
    <w:rsid w:val="00416C3A"/>
    <w:rsid w:val="004175A0"/>
    <w:rsid w:val="004216EA"/>
    <w:rsid w:val="00423D77"/>
    <w:rsid w:val="00424C30"/>
    <w:rsid w:val="004259AE"/>
    <w:rsid w:val="00426560"/>
    <w:rsid w:val="00426790"/>
    <w:rsid w:val="00427FB2"/>
    <w:rsid w:val="00431075"/>
    <w:rsid w:val="00432194"/>
    <w:rsid w:val="0043258D"/>
    <w:rsid w:val="0043359B"/>
    <w:rsid w:val="00433EF3"/>
    <w:rsid w:val="004368C2"/>
    <w:rsid w:val="0043744A"/>
    <w:rsid w:val="00442D93"/>
    <w:rsid w:val="00444F58"/>
    <w:rsid w:val="00446099"/>
    <w:rsid w:val="0045142A"/>
    <w:rsid w:val="00453699"/>
    <w:rsid w:val="00453EF7"/>
    <w:rsid w:val="00454B1C"/>
    <w:rsid w:val="00454FF2"/>
    <w:rsid w:val="00455151"/>
    <w:rsid w:val="00455736"/>
    <w:rsid w:val="004567BC"/>
    <w:rsid w:val="00456FD4"/>
    <w:rsid w:val="0046136F"/>
    <w:rsid w:val="004626F8"/>
    <w:rsid w:val="004636FF"/>
    <w:rsid w:val="004657D6"/>
    <w:rsid w:val="00466E8C"/>
    <w:rsid w:val="00470735"/>
    <w:rsid w:val="00470F6A"/>
    <w:rsid w:val="00471B8E"/>
    <w:rsid w:val="00472846"/>
    <w:rsid w:val="004729BE"/>
    <w:rsid w:val="0047566A"/>
    <w:rsid w:val="00475B35"/>
    <w:rsid w:val="004761D9"/>
    <w:rsid w:val="00476AE8"/>
    <w:rsid w:val="004775A3"/>
    <w:rsid w:val="00477AF6"/>
    <w:rsid w:val="00477B87"/>
    <w:rsid w:val="00480335"/>
    <w:rsid w:val="0048147A"/>
    <w:rsid w:val="00481898"/>
    <w:rsid w:val="00485877"/>
    <w:rsid w:val="0048616E"/>
    <w:rsid w:val="004867B2"/>
    <w:rsid w:val="0049063B"/>
    <w:rsid w:val="00491E38"/>
    <w:rsid w:val="00493AFC"/>
    <w:rsid w:val="004940CC"/>
    <w:rsid w:val="00494991"/>
    <w:rsid w:val="00495B10"/>
    <w:rsid w:val="00496932"/>
    <w:rsid w:val="00496D38"/>
    <w:rsid w:val="00496ED2"/>
    <w:rsid w:val="004970DB"/>
    <w:rsid w:val="004979C0"/>
    <w:rsid w:val="004979F5"/>
    <w:rsid w:val="00497A97"/>
    <w:rsid w:val="004A021A"/>
    <w:rsid w:val="004A13A8"/>
    <w:rsid w:val="004A30E6"/>
    <w:rsid w:val="004A31FF"/>
    <w:rsid w:val="004A6FF4"/>
    <w:rsid w:val="004B0FAB"/>
    <w:rsid w:val="004B2E9D"/>
    <w:rsid w:val="004B3289"/>
    <w:rsid w:val="004B341D"/>
    <w:rsid w:val="004B4D47"/>
    <w:rsid w:val="004B5472"/>
    <w:rsid w:val="004C04F3"/>
    <w:rsid w:val="004C065E"/>
    <w:rsid w:val="004C150B"/>
    <w:rsid w:val="004C1946"/>
    <w:rsid w:val="004C1D23"/>
    <w:rsid w:val="004C366D"/>
    <w:rsid w:val="004C4400"/>
    <w:rsid w:val="004C6241"/>
    <w:rsid w:val="004C63D2"/>
    <w:rsid w:val="004C68C6"/>
    <w:rsid w:val="004D0361"/>
    <w:rsid w:val="004D1291"/>
    <w:rsid w:val="004D1739"/>
    <w:rsid w:val="004D31BB"/>
    <w:rsid w:val="004D36DF"/>
    <w:rsid w:val="004D4F3E"/>
    <w:rsid w:val="004E286E"/>
    <w:rsid w:val="004E38F0"/>
    <w:rsid w:val="004E439A"/>
    <w:rsid w:val="004E5AB3"/>
    <w:rsid w:val="004E5CB3"/>
    <w:rsid w:val="004E68FA"/>
    <w:rsid w:val="004E6EFA"/>
    <w:rsid w:val="004E73AA"/>
    <w:rsid w:val="004F0485"/>
    <w:rsid w:val="004F135E"/>
    <w:rsid w:val="004F15F0"/>
    <w:rsid w:val="004F1709"/>
    <w:rsid w:val="004F1BF9"/>
    <w:rsid w:val="004F1BFE"/>
    <w:rsid w:val="004F4919"/>
    <w:rsid w:val="004F629F"/>
    <w:rsid w:val="004F63B3"/>
    <w:rsid w:val="004F738F"/>
    <w:rsid w:val="00501DCE"/>
    <w:rsid w:val="005029F2"/>
    <w:rsid w:val="0050380A"/>
    <w:rsid w:val="005046C9"/>
    <w:rsid w:val="0050516E"/>
    <w:rsid w:val="00506C78"/>
    <w:rsid w:val="00511A58"/>
    <w:rsid w:val="00511EA7"/>
    <w:rsid w:val="00514437"/>
    <w:rsid w:val="005149D6"/>
    <w:rsid w:val="0051581A"/>
    <w:rsid w:val="00515C9B"/>
    <w:rsid w:val="005207D9"/>
    <w:rsid w:val="0052171A"/>
    <w:rsid w:val="00525969"/>
    <w:rsid w:val="00527600"/>
    <w:rsid w:val="005279E6"/>
    <w:rsid w:val="00530305"/>
    <w:rsid w:val="00530D78"/>
    <w:rsid w:val="00531007"/>
    <w:rsid w:val="00531249"/>
    <w:rsid w:val="00533A2B"/>
    <w:rsid w:val="00535BE4"/>
    <w:rsid w:val="00536457"/>
    <w:rsid w:val="00536543"/>
    <w:rsid w:val="005369BF"/>
    <w:rsid w:val="005371D0"/>
    <w:rsid w:val="0054031B"/>
    <w:rsid w:val="00541644"/>
    <w:rsid w:val="005430F1"/>
    <w:rsid w:val="00544C23"/>
    <w:rsid w:val="00546420"/>
    <w:rsid w:val="00546AEC"/>
    <w:rsid w:val="00546EC3"/>
    <w:rsid w:val="00547250"/>
    <w:rsid w:val="00547372"/>
    <w:rsid w:val="00547CC3"/>
    <w:rsid w:val="00550273"/>
    <w:rsid w:val="00551807"/>
    <w:rsid w:val="00553D9F"/>
    <w:rsid w:val="00555625"/>
    <w:rsid w:val="00556F51"/>
    <w:rsid w:val="005574CC"/>
    <w:rsid w:val="0056096C"/>
    <w:rsid w:val="0056333B"/>
    <w:rsid w:val="00563345"/>
    <w:rsid w:val="00563570"/>
    <w:rsid w:val="005644BD"/>
    <w:rsid w:val="00565212"/>
    <w:rsid w:val="00565E0B"/>
    <w:rsid w:val="005745F6"/>
    <w:rsid w:val="005760E3"/>
    <w:rsid w:val="0058121B"/>
    <w:rsid w:val="005824B7"/>
    <w:rsid w:val="0058302C"/>
    <w:rsid w:val="00586B04"/>
    <w:rsid w:val="00586E61"/>
    <w:rsid w:val="005878BA"/>
    <w:rsid w:val="005879B5"/>
    <w:rsid w:val="00587FFB"/>
    <w:rsid w:val="0059075D"/>
    <w:rsid w:val="0059119C"/>
    <w:rsid w:val="005928EF"/>
    <w:rsid w:val="00592957"/>
    <w:rsid w:val="0059383E"/>
    <w:rsid w:val="00594D2A"/>
    <w:rsid w:val="00595633"/>
    <w:rsid w:val="00596D78"/>
    <w:rsid w:val="0059730E"/>
    <w:rsid w:val="005973D3"/>
    <w:rsid w:val="00597FC6"/>
    <w:rsid w:val="005A0462"/>
    <w:rsid w:val="005A0B4C"/>
    <w:rsid w:val="005A1AE8"/>
    <w:rsid w:val="005A346E"/>
    <w:rsid w:val="005A3FB1"/>
    <w:rsid w:val="005A514C"/>
    <w:rsid w:val="005A5265"/>
    <w:rsid w:val="005A538D"/>
    <w:rsid w:val="005A581F"/>
    <w:rsid w:val="005A5F06"/>
    <w:rsid w:val="005A64F1"/>
    <w:rsid w:val="005A69D1"/>
    <w:rsid w:val="005A71A2"/>
    <w:rsid w:val="005A73DB"/>
    <w:rsid w:val="005A7A1A"/>
    <w:rsid w:val="005B129B"/>
    <w:rsid w:val="005B1E1A"/>
    <w:rsid w:val="005B2B8B"/>
    <w:rsid w:val="005B36CE"/>
    <w:rsid w:val="005B6080"/>
    <w:rsid w:val="005B6C89"/>
    <w:rsid w:val="005B7E61"/>
    <w:rsid w:val="005C0716"/>
    <w:rsid w:val="005C1019"/>
    <w:rsid w:val="005C25F8"/>
    <w:rsid w:val="005C348B"/>
    <w:rsid w:val="005C3CB8"/>
    <w:rsid w:val="005C3E76"/>
    <w:rsid w:val="005C4270"/>
    <w:rsid w:val="005C66D2"/>
    <w:rsid w:val="005C69B2"/>
    <w:rsid w:val="005C72EE"/>
    <w:rsid w:val="005C7393"/>
    <w:rsid w:val="005D01ED"/>
    <w:rsid w:val="005D032B"/>
    <w:rsid w:val="005D2313"/>
    <w:rsid w:val="005D4532"/>
    <w:rsid w:val="005D4C5E"/>
    <w:rsid w:val="005D62F5"/>
    <w:rsid w:val="005D76DD"/>
    <w:rsid w:val="005D7839"/>
    <w:rsid w:val="005D7CBA"/>
    <w:rsid w:val="005E0137"/>
    <w:rsid w:val="005E1B44"/>
    <w:rsid w:val="005E1C28"/>
    <w:rsid w:val="005E29ED"/>
    <w:rsid w:val="005E36CC"/>
    <w:rsid w:val="005E3D9F"/>
    <w:rsid w:val="005E402F"/>
    <w:rsid w:val="005E4763"/>
    <w:rsid w:val="005E4BB1"/>
    <w:rsid w:val="005E6C63"/>
    <w:rsid w:val="005E74CE"/>
    <w:rsid w:val="005E7DFB"/>
    <w:rsid w:val="005F0E84"/>
    <w:rsid w:val="005F24AF"/>
    <w:rsid w:val="005F40C1"/>
    <w:rsid w:val="005F4A02"/>
    <w:rsid w:val="005F5289"/>
    <w:rsid w:val="005F52DA"/>
    <w:rsid w:val="005F6549"/>
    <w:rsid w:val="005F6569"/>
    <w:rsid w:val="005F6A77"/>
    <w:rsid w:val="005F7138"/>
    <w:rsid w:val="00601B65"/>
    <w:rsid w:val="00601B81"/>
    <w:rsid w:val="00602C0B"/>
    <w:rsid w:val="006041A7"/>
    <w:rsid w:val="00604648"/>
    <w:rsid w:val="0061018B"/>
    <w:rsid w:val="00610E86"/>
    <w:rsid w:val="00612CBF"/>
    <w:rsid w:val="00612D6E"/>
    <w:rsid w:val="0061340B"/>
    <w:rsid w:val="00613443"/>
    <w:rsid w:val="00613E8D"/>
    <w:rsid w:val="006145FF"/>
    <w:rsid w:val="006149F3"/>
    <w:rsid w:val="00615642"/>
    <w:rsid w:val="00615A1D"/>
    <w:rsid w:val="0061725B"/>
    <w:rsid w:val="00620954"/>
    <w:rsid w:val="00620E1D"/>
    <w:rsid w:val="00621E57"/>
    <w:rsid w:val="00622DC5"/>
    <w:rsid w:val="00624505"/>
    <w:rsid w:val="006263B2"/>
    <w:rsid w:val="006273A2"/>
    <w:rsid w:val="00627D77"/>
    <w:rsid w:val="00630F1A"/>
    <w:rsid w:val="006322B9"/>
    <w:rsid w:val="0063562C"/>
    <w:rsid w:val="00636668"/>
    <w:rsid w:val="00637403"/>
    <w:rsid w:val="006376D4"/>
    <w:rsid w:val="006406A8"/>
    <w:rsid w:val="00643C25"/>
    <w:rsid w:val="006442AD"/>
    <w:rsid w:val="006444AC"/>
    <w:rsid w:val="006446CC"/>
    <w:rsid w:val="00644FA8"/>
    <w:rsid w:val="00646809"/>
    <w:rsid w:val="006475DB"/>
    <w:rsid w:val="006478F5"/>
    <w:rsid w:val="00647C27"/>
    <w:rsid w:val="00647C75"/>
    <w:rsid w:val="006506F5"/>
    <w:rsid w:val="00650D12"/>
    <w:rsid w:val="0065137F"/>
    <w:rsid w:val="006515DE"/>
    <w:rsid w:val="00651A25"/>
    <w:rsid w:val="00651D96"/>
    <w:rsid w:val="0066200C"/>
    <w:rsid w:val="00663BA1"/>
    <w:rsid w:val="00670CAF"/>
    <w:rsid w:val="00672889"/>
    <w:rsid w:val="00674D7F"/>
    <w:rsid w:val="00674E98"/>
    <w:rsid w:val="006751BC"/>
    <w:rsid w:val="00675B79"/>
    <w:rsid w:val="00675D34"/>
    <w:rsid w:val="006763B6"/>
    <w:rsid w:val="00676E0C"/>
    <w:rsid w:val="00681B3D"/>
    <w:rsid w:val="00681D35"/>
    <w:rsid w:val="00682A6D"/>
    <w:rsid w:val="006832B7"/>
    <w:rsid w:val="006907EC"/>
    <w:rsid w:val="006930DC"/>
    <w:rsid w:val="0069416C"/>
    <w:rsid w:val="00697B09"/>
    <w:rsid w:val="006A030A"/>
    <w:rsid w:val="006A03E0"/>
    <w:rsid w:val="006A0F52"/>
    <w:rsid w:val="006A25D4"/>
    <w:rsid w:val="006A37DA"/>
    <w:rsid w:val="006A3CF9"/>
    <w:rsid w:val="006A5D27"/>
    <w:rsid w:val="006B0489"/>
    <w:rsid w:val="006B1AB4"/>
    <w:rsid w:val="006B203E"/>
    <w:rsid w:val="006B4807"/>
    <w:rsid w:val="006B5892"/>
    <w:rsid w:val="006B5E41"/>
    <w:rsid w:val="006B6531"/>
    <w:rsid w:val="006B67CF"/>
    <w:rsid w:val="006B6936"/>
    <w:rsid w:val="006B6937"/>
    <w:rsid w:val="006B7149"/>
    <w:rsid w:val="006B7C12"/>
    <w:rsid w:val="006C0578"/>
    <w:rsid w:val="006C156A"/>
    <w:rsid w:val="006C35C9"/>
    <w:rsid w:val="006C35E4"/>
    <w:rsid w:val="006C3E5D"/>
    <w:rsid w:val="006C4C81"/>
    <w:rsid w:val="006C53D8"/>
    <w:rsid w:val="006C5B4C"/>
    <w:rsid w:val="006C6093"/>
    <w:rsid w:val="006C68B3"/>
    <w:rsid w:val="006C6A3C"/>
    <w:rsid w:val="006C6F2F"/>
    <w:rsid w:val="006C7C10"/>
    <w:rsid w:val="006D2386"/>
    <w:rsid w:val="006D304C"/>
    <w:rsid w:val="006D352A"/>
    <w:rsid w:val="006D3C13"/>
    <w:rsid w:val="006D406B"/>
    <w:rsid w:val="006D4251"/>
    <w:rsid w:val="006D4C55"/>
    <w:rsid w:val="006D6AD4"/>
    <w:rsid w:val="006D7C13"/>
    <w:rsid w:val="006D7E2E"/>
    <w:rsid w:val="006E034E"/>
    <w:rsid w:val="006E03B2"/>
    <w:rsid w:val="006E1481"/>
    <w:rsid w:val="006E308C"/>
    <w:rsid w:val="006E3259"/>
    <w:rsid w:val="006E3BE0"/>
    <w:rsid w:val="006E6B3C"/>
    <w:rsid w:val="006E72F2"/>
    <w:rsid w:val="006E7747"/>
    <w:rsid w:val="006E77F1"/>
    <w:rsid w:val="006E7D6D"/>
    <w:rsid w:val="006F05A5"/>
    <w:rsid w:val="006F0CD3"/>
    <w:rsid w:val="006F130C"/>
    <w:rsid w:val="006F2B9B"/>
    <w:rsid w:val="006F304B"/>
    <w:rsid w:val="006F3331"/>
    <w:rsid w:val="006F4587"/>
    <w:rsid w:val="006F4EF3"/>
    <w:rsid w:val="006F685A"/>
    <w:rsid w:val="006F77EC"/>
    <w:rsid w:val="0070082E"/>
    <w:rsid w:val="00701900"/>
    <w:rsid w:val="007028BB"/>
    <w:rsid w:val="00703388"/>
    <w:rsid w:val="0070399D"/>
    <w:rsid w:val="00704AAD"/>
    <w:rsid w:val="00705F73"/>
    <w:rsid w:val="007102A4"/>
    <w:rsid w:val="00710ADE"/>
    <w:rsid w:val="00710B12"/>
    <w:rsid w:val="007117AB"/>
    <w:rsid w:val="00712103"/>
    <w:rsid w:val="007133C8"/>
    <w:rsid w:val="007162D9"/>
    <w:rsid w:val="0072070E"/>
    <w:rsid w:val="00720908"/>
    <w:rsid w:val="007215E9"/>
    <w:rsid w:val="007217CD"/>
    <w:rsid w:val="00721B7C"/>
    <w:rsid w:val="00725B92"/>
    <w:rsid w:val="00726316"/>
    <w:rsid w:val="007305F6"/>
    <w:rsid w:val="007310E5"/>
    <w:rsid w:val="007312CA"/>
    <w:rsid w:val="00732491"/>
    <w:rsid w:val="00732E6A"/>
    <w:rsid w:val="007330D0"/>
    <w:rsid w:val="007337B2"/>
    <w:rsid w:val="00733A78"/>
    <w:rsid w:val="0073429E"/>
    <w:rsid w:val="00736BC7"/>
    <w:rsid w:val="007370B6"/>
    <w:rsid w:val="00741C27"/>
    <w:rsid w:val="007421AE"/>
    <w:rsid w:val="007426D8"/>
    <w:rsid w:val="00744788"/>
    <w:rsid w:val="007455ED"/>
    <w:rsid w:val="007459E8"/>
    <w:rsid w:val="007501CC"/>
    <w:rsid w:val="007503AE"/>
    <w:rsid w:val="007506B2"/>
    <w:rsid w:val="007515C0"/>
    <w:rsid w:val="00751AF3"/>
    <w:rsid w:val="00751DF1"/>
    <w:rsid w:val="007524D8"/>
    <w:rsid w:val="00753717"/>
    <w:rsid w:val="00753997"/>
    <w:rsid w:val="00753BFF"/>
    <w:rsid w:val="0075526E"/>
    <w:rsid w:val="007570F8"/>
    <w:rsid w:val="00757539"/>
    <w:rsid w:val="007578ED"/>
    <w:rsid w:val="00757B82"/>
    <w:rsid w:val="00760325"/>
    <w:rsid w:val="007623E2"/>
    <w:rsid w:val="00763C55"/>
    <w:rsid w:val="007655C8"/>
    <w:rsid w:val="00766D07"/>
    <w:rsid w:val="007672CE"/>
    <w:rsid w:val="00772B8B"/>
    <w:rsid w:val="007737C1"/>
    <w:rsid w:val="007741C1"/>
    <w:rsid w:val="00775E7C"/>
    <w:rsid w:val="007801DD"/>
    <w:rsid w:val="00780548"/>
    <w:rsid w:val="0078107E"/>
    <w:rsid w:val="00781423"/>
    <w:rsid w:val="007825EB"/>
    <w:rsid w:val="007825EC"/>
    <w:rsid w:val="00783BAD"/>
    <w:rsid w:val="00783EBD"/>
    <w:rsid w:val="007840B1"/>
    <w:rsid w:val="0078414F"/>
    <w:rsid w:val="00785D2B"/>
    <w:rsid w:val="00786709"/>
    <w:rsid w:val="0078725D"/>
    <w:rsid w:val="00791345"/>
    <w:rsid w:val="00792A02"/>
    <w:rsid w:val="0079326A"/>
    <w:rsid w:val="007944FE"/>
    <w:rsid w:val="007945A4"/>
    <w:rsid w:val="007950F5"/>
    <w:rsid w:val="00795BA5"/>
    <w:rsid w:val="00796B3C"/>
    <w:rsid w:val="007A14BE"/>
    <w:rsid w:val="007A17C7"/>
    <w:rsid w:val="007A19D1"/>
    <w:rsid w:val="007A3015"/>
    <w:rsid w:val="007A32B0"/>
    <w:rsid w:val="007A34F5"/>
    <w:rsid w:val="007A58F1"/>
    <w:rsid w:val="007A593A"/>
    <w:rsid w:val="007A7B36"/>
    <w:rsid w:val="007B145F"/>
    <w:rsid w:val="007B2544"/>
    <w:rsid w:val="007B2AC1"/>
    <w:rsid w:val="007B3DE3"/>
    <w:rsid w:val="007B47B0"/>
    <w:rsid w:val="007B5CEB"/>
    <w:rsid w:val="007B5E28"/>
    <w:rsid w:val="007B5F62"/>
    <w:rsid w:val="007B6973"/>
    <w:rsid w:val="007B750C"/>
    <w:rsid w:val="007B792E"/>
    <w:rsid w:val="007B7A48"/>
    <w:rsid w:val="007B7F66"/>
    <w:rsid w:val="007C00A0"/>
    <w:rsid w:val="007C0A92"/>
    <w:rsid w:val="007C218A"/>
    <w:rsid w:val="007C310C"/>
    <w:rsid w:val="007C609B"/>
    <w:rsid w:val="007C75EE"/>
    <w:rsid w:val="007D1C4E"/>
    <w:rsid w:val="007D6A39"/>
    <w:rsid w:val="007D7FB8"/>
    <w:rsid w:val="007E0723"/>
    <w:rsid w:val="007E0B42"/>
    <w:rsid w:val="007E2C76"/>
    <w:rsid w:val="007E538B"/>
    <w:rsid w:val="007E56EE"/>
    <w:rsid w:val="007E5AB0"/>
    <w:rsid w:val="007E5F86"/>
    <w:rsid w:val="007E6710"/>
    <w:rsid w:val="007E6A07"/>
    <w:rsid w:val="007E7562"/>
    <w:rsid w:val="007E7D61"/>
    <w:rsid w:val="007F059E"/>
    <w:rsid w:val="007F0D6B"/>
    <w:rsid w:val="007F1422"/>
    <w:rsid w:val="007F2931"/>
    <w:rsid w:val="007F417F"/>
    <w:rsid w:val="007F5653"/>
    <w:rsid w:val="007F6CA7"/>
    <w:rsid w:val="007F7687"/>
    <w:rsid w:val="007F7A8F"/>
    <w:rsid w:val="0080080C"/>
    <w:rsid w:val="0080256B"/>
    <w:rsid w:val="00802BD1"/>
    <w:rsid w:val="00806A9B"/>
    <w:rsid w:val="00807AB4"/>
    <w:rsid w:val="00807DC1"/>
    <w:rsid w:val="00810115"/>
    <w:rsid w:val="0081138A"/>
    <w:rsid w:val="008120FB"/>
    <w:rsid w:val="0081226E"/>
    <w:rsid w:val="00812296"/>
    <w:rsid w:val="008149B2"/>
    <w:rsid w:val="008149CC"/>
    <w:rsid w:val="00815DB2"/>
    <w:rsid w:val="0081687C"/>
    <w:rsid w:val="00817BAC"/>
    <w:rsid w:val="00817F03"/>
    <w:rsid w:val="00820466"/>
    <w:rsid w:val="008205CE"/>
    <w:rsid w:val="00823073"/>
    <w:rsid w:val="008312C6"/>
    <w:rsid w:val="00833B08"/>
    <w:rsid w:val="00835C08"/>
    <w:rsid w:val="00835E57"/>
    <w:rsid w:val="0083699F"/>
    <w:rsid w:val="00837C62"/>
    <w:rsid w:val="00841D07"/>
    <w:rsid w:val="008422E8"/>
    <w:rsid w:val="008425D8"/>
    <w:rsid w:val="008429A6"/>
    <w:rsid w:val="00843135"/>
    <w:rsid w:val="00843F24"/>
    <w:rsid w:val="008455FE"/>
    <w:rsid w:val="00846533"/>
    <w:rsid w:val="00847052"/>
    <w:rsid w:val="008514C8"/>
    <w:rsid w:val="0085197F"/>
    <w:rsid w:val="00851D00"/>
    <w:rsid w:val="00852467"/>
    <w:rsid w:val="00855FF4"/>
    <w:rsid w:val="008565CA"/>
    <w:rsid w:val="008565F3"/>
    <w:rsid w:val="00857BEF"/>
    <w:rsid w:val="00863490"/>
    <w:rsid w:val="00864DEC"/>
    <w:rsid w:val="00865D89"/>
    <w:rsid w:val="00865E88"/>
    <w:rsid w:val="008708B9"/>
    <w:rsid w:val="00873A63"/>
    <w:rsid w:val="00875622"/>
    <w:rsid w:val="008756CF"/>
    <w:rsid w:val="00876029"/>
    <w:rsid w:val="008775EE"/>
    <w:rsid w:val="00877E7B"/>
    <w:rsid w:val="00881F97"/>
    <w:rsid w:val="00883FD6"/>
    <w:rsid w:val="00884730"/>
    <w:rsid w:val="008867B0"/>
    <w:rsid w:val="00891148"/>
    <w:rsid w:val="008913F4"/>
    <w:rsid w:val="00892B91"/>
    <w:rsid w:val="00893FB4"/>
    <w:rsid w:val="00894457"/>
    <w:rsid w:val="00895D16"/>
    <w:rsid w:val="00896FA9"/>
    <w:rsid w:val="00897121"/>
    <w:rsid w:val="008A0046"/>
    <w:rsid w:val="008A1AC8"/>
    <w:rsid w:val="008A262E"/>
    <w:rsid w:val="008A3210"/>
    <w:rsid w:val="008A4514"/>
    <w:rsid w:val="008A4B8A"/>
    <w:rsid w:val="008A5CE8"/>
    <w:rsid w:val="008A688C"/>
    <w:rsid w:val="008B0AD8"/>
    <w:rsid w:val="008B1158"/>
    <w:rsid w:val="008B194D"/>
    <w:rsid w:val="008B2C58"/>
    <w:rsid w:val="008B327F"/>
    <w:rsid w:val="008B4A8C"/>
    <w:rsid w:val="008B4F94"/>
    <w:rsid w:val="008B66A1"/>
    <w:rsid w:val="008B6FEC"/>
    <w:rsid w:val="008B755B"/>
    <w:rsid w:val="008C2118"/>
    <w:rsid w:val="008C25C9"/>
    <w:rsid w:val="008C3070"/>
    <w:rsid w:val="008C3158"/>
    <w:rsid w:val="008C34C0"/>
    <w:rsid w:val="008C4818"/>
    <w:rsid w:val="008C56BA"/>
    <w:rsid w:val="008D049B"/>
    <w:rsid w:val="008D13C2"/>
    <w:rsid w:val="008D1954"/>
    <w:rsid w:val="008D2048"/>
    <w:rsid w:val="008D40F5"/>
    <w:rsid w:val="008D5D10"/>
    <w:rsid w:val="008D7018"/>
    <w:rsid w:val="008E1128"/>
    <w:rsid w:val="008E3087"/>
    <w:rsid w:val="008E44C1"/>
    <w:rsid w:val="008E538A"/>
    <w:rsid w:val="008E5E5A"/>
    <w:rsid w:val="008E7D51"/>
    <w:rsid w:val="008E7F28"/>
    <w:rsid w:val="008F3B24"/>
    <w:rsid w:val="008F4967"/>
    <w:rsid w:val="008F6846"/>
    <w:rsid w:val="008F759B"/>
    <w:rsid w:val="00903B60"/>
    <w:rsid w:val="0090552E"/>
    <w:rsid w:val="00905D90"/>
    <w:rsid w:val="0090658D"/>
    <w:rsid w:val="00906F79"/>
    <w:rsid w:val="00907627"/>
    <w:rsid w:val="009113D4"/>
    <w:rsid w:val="00912633"/>
    <w:rsid w:val="009128A8"/>
    <w:rsid w:val="009135A9"/>
    <w:rsid w:val="00913AE4"/>
    <w:rsid w:val="00914A2C"/>
    <w:rsid w:val="00915C2E"/>
    <w:rsid w:val="0091626B"/>
    <w:rsid w:val="0091695F"/>
    <w:rsid w:val="00917A55"/>
    <w:rsid w:val="009215A9"/>
    <w:rsid w:val="00925326"/>
    <w:rsid w:val="00925DC8"/>
    <w:rsid w:val="00927580"/>
    <w:rsid w:val="00931211"/>
    <w:rsid w:val="00931D86"/>
    <w:rsid w:val="00931EA3"/>
    <w:rsid w:val="009328D4"/>
    <w:rsid w:val="00933252"/>
    <w:rsid w:val="009357D8"/>
    <w:rsid w:val="00936BE1"/>
    <w:rsid w:val="00940C81"/>
    <w:rsid w:val="0094280C"/>
    <w:rsid w:val="00942EEB"/>
    <w:rsid w:val="00943BC4"/>
    <w:rsid w:val="00944461"/>
    <w:rsid w:val="009445D8"/>
    <w:rsid w:val="00944892"/>
    <w:rsid w:val="00944B7F"/>
    <w:rsid w:val="00944F76"/>
    <w:rsid w:val="009455E9"/>
    <w:rsid w:val="00945680"/>
    <w:rsid w:val="00947FBE"/>
    <w:rsid w:val="009506A3"/>
    <w:rsid w:val="00950C37"/>
    <w:rsid w:val="00953F0A"/>
    <w:rsid w:val="00955062"/>
    <w:rsid w:val="00955E8A"/>
    <w:rsid w:val="00961026"/>
    <w:rsid w:val="009656B9"/>
    <w:rsid w:val="009659B1"/>
    <w:rsid w:val="00966363"/>
    <w:rsid w:val="00966938"/>
    <w:rsid w:val="009705D1"/>
    <w:rsid w:val="00970F86"/>
    <w:rsid w:val="009719BA"/>
    <w:rsid w:val="00974296"/>
    <w:rsid w:val="00974593"/>
    <w:rsid w:val="00974AD0"/>
    <w:rsid w:val="0097548E"/>
    <w:rsid w:val="00976057"/>
    <w:rsid w:val="00976106"/>
    <w:rsid w:val="00977FD2"/>
    <w:rsid w:val="009807B1"/>
    <w:rsid w:val="009819FD"/>
    <w:rsid w:val="00983178"/>
    <w:rsid w:val="0098399E"/>
    <w:rsid w:val="0098436E"/>
    <w:rsid w:val="00985AF9"/>
    <w:rsid w:val="0098679C"/>
    <w:rsid w:val="00986BCD"/>
    <w:rsid w:val="00990946"/>
    <w:rsid w:val="00993B70"/>
    <w:rsid w:val="00993E51"/>
    <w:rsid w:val="00995A51"/>
    <w:rsid w:val="00996090"/>
    <w:rsid w:val="009964B8"/>
    <w:rsid w:val="009A0263"/>
    <w:rsid w:val="009A080E"/>
    <w:rsid w:val="009A38D9"/>
    <w:rsid w:val="009A615E"/>
    <w:rsid w:val="009A640D"/>
    <w:rsid w:val="009B071E"/>
    <w:rsid w:val="009B2F33"/>
    <w:rsid w:val="009B4BD9"/>
    <w:rsid w:val="009C0178"/>
    <w:rsid w:val="009C0FE9"/>
    <w:rsid w:val="009C20EC"/>
    <w:rsid w:val="009C2AC8"/>
    <w:rsid w:val="009C5FF0"/>
    <w:rsid w:val="009C624C"/>
    <w:rsid w:val="009D100B"/>
    <w:rsid w:val="009D301D"/>
    <w:rsid w:val="009D3065"/>
    <w:rsid w:val="009D32A6"/>
    <w:rsid w:val="009D39A7"/>
    <w:rsid w:val="009D50D8"/>
    <w:rsid w:val="009D587C"/>
    <w:rsid w:val="009D7E6E"/>
    <w:rsid w:val="009D7EEC"/>
    <w:rsid w:val="009E1983"/>
    <w:rsid w:val="009E3817"/>
    <w:rsid w:val="009E3D7C"/>
    <w:rsid w:val="009E4BFC"/>
    <w:rsid w:val="009E4D4F"/>
    <w:rsid w:val="009E5DF1"/>
    <w:rsid w:val="009E66C7"/>
    <w:rsid w:val="009E7916"/>
    <w:rsid w:val="009E7FAC"/>
    <w:rsid w:val="009F1BFB"/>
    <w:rsid w:val="009F6460"/>
    <w:rsid w:val="009F738E"/>
    <w:rsid w:val="009F77A8"/>
    <w:rsid w:val="009F7EFD"/>
    <w:rsid w:val="00A04D53"/>
    <w:rsid w:val="00A062C4"/>
    <w:rsid w:val="00A07708"/>
    <w:rsid w:val="00A10E9C"/>
    <w:rsid w:val="00A123C3"/>
    <w:rsid w:val="00A12ABD"/>
    <w:rsid w:val="00A12EF2"/>
    <w:rsid w:val="00A133D5"/>
    <w:rsid w:val="00A1355B"/>
    <w:rsid w:val="00A1404B"/>
    <w:rsid w:val="00A203A7"/>
    <w:rsid w:val="00A2259C"/>
    <w:rsid w:val="00A2293B"/>
    <w:rsid w:val="00A236BA"/>
    <w:rsid w:val="00A244C7"/>
    <w:rsid w:val="00A25BF1"/>
    <w:rsid w:val="00A27A77"/>
    <w:rsid w:val="00A27BEB"/>
    <w:rsid w:val="00A27C5D"/>
    <w:rsid w:val="00A27E85"/>
    <w:rsid w:val="00A30295"/>
    <w:rsid w:val="00A33BB4"/>
    <w:rsid w:val="00A370F4"/>
    <w:rsid w:val="00A37A1B"/>
    <w:rsid w:val="00A4302B"/>
    <w:rsid w:val="00A44F3A"/>
    <w:rsid w:val="00A45065"/>
    <w:rsid w:val="00A455A5"/>
    <w:rsid w:val="00A465F8"/>
    <w:rsid w:val="00A473AC"/>
    <w:rsid w:val="00A52071"/>
    <w:rsid w:val="00A54BD5"/>
    <w:rsid w:val="00A54E47"/>
    <w:rsid w:val="00A55BAA"/>
    <w:rsid w:val="00A55F4E"/>
    <w:rsid w:val="00A56B45"/>
    <w:rsid w:val="00A570AF"/>
    <w:rsid w:val="00A5732E"/>
    <w:rsid w:val="00A6025A"/>
    <w:rsid w:val="00A6135C"/>
    <w:rsid w:val="00A63343"/>
    <w:rsid w:val="00A65CF2"/>
    <w:rsid w:val="00A66461"/>
    <w:rsid w:val="00A70FA6"/>
    <w:rsid w:val="00A71E52"/>
    <w:rsid w:val="00A73005"/>
    <w:rsid w:val="00A73975"/>
    <w:rsid w:val="00A73F9F"/>
    <w:rsid w:val="00A76370"/>
    <w:rsid w:val="00A803D2"/>
    <w:rsid w:val="00A81569"/>
    <w:rsid w:val="00A81624"/>
    <w:rsid w:val="00A81DC3"/>
    <w:rsid w:val="00A820EF"/>
    <w:rsid w:val="00A834C0"/>
    <w:rsid w:val="00A83F9E"/>
    <w:rsid w:val="00A87966"/>
    <w:rsid w:val="00A912AE"/>
    <w:rsid w:val="00A91765"/>
    <w:rsid w:val="00A92032"/>
    <w:rsid w:val="00A93810"/>
    <w:rsid w:val="00A93AEC"/>
    <w:rsid w:val="00A9575F"/>
    <w:rsid w:val="00A97EAF"/>
    <w:rsid w:val="00AA2217"/>
    <w:rsid w:val="00AA235E"/>
    <w:rsid w:val="00AA2C82"/>
    <w:rsid w:val="00AA36C7"/>
    <w:rsid w:val="00AA5C57"/>
    <w:rsid w:val="00AA6A00"/>
    <w:rsid w:val="00AA6EBE"/>
    <w:rsid w:val="00AA7999"/>
    <w:rsid w:val="00AA7EF7"/>
    <w:rsid w:val="00AB3006"/>
    <w:rsid w:val="00AB441A"/>
    <w:rsid w:val="00AB5169"/>
    <w:rsid w:val="00AB6B00"/>
    <w:rsid w:val="00AC052A"/>
    <w:rsid w:val="00AC157B"/>
    <w:rsid w:val="00AC24B8"/>
    <w:rsid w:val="00AC3180"/>
    <w:rsid w:val="00AC336D"/>
    <w:rsid w:val="00AC3F08"/>
    <w:rsid w:val="00AC433C"/>
    <w:rsid w:val="00AC4DE6"/>
    <w:rsid w:val="00AC6EE0"/>
    <w:rsid w:val="00AC7CAC"/>
    <w:rsid w:val="00AD1F54"/>
    <w:rsid w:val="00AD5BD7"/>
    <w:rsid w:val="00AD5E5B"/>
    <w:rsid w:val="00AD73D5"/>
    <w:rsid w:val="00AD7714"/>
    <w:rsid w:val="00AE0356"/>
    <w:rsid w:val="00AE0429"/>
    <w:rsid w:val="00AE0F9F"/>
    <w:rsid w:val="00AE0FC5"/>
    <w:rsid w:val="00AE11D7"/>
    <w:rsid w:val="00AE281E"/>
    <w:rsid w:val="00AE4379"/>
    <w:rsid w:val="00AE46E1"/>
    <w:rsid w:val="00AE6091"/>
    <w:rsid w:val="00AE65CA"/>
    <w:rsid w:val="00AE7813"/>
    <w:rsid w:val="00AF2F5A"/>
    <w:rsid w:val="00AF4A1F"/>
    <w:rsid w:val="00AF5F39"/>
    <w:rsid w:val="00AF7D68"/>
    <w:rsid w:val="00B0035F"/>
    <w:rsid w:val="00B019F0"/>
    <w:rsid w:val="00B022AD"/>
    <w:rsid w:val="00B04A52"/>
    <w:rsid w:val="00B04A56"/>
    <w:rsid w:val="00B05C58"/>
    <w:rsid w:val="00B07765"/>
    <w:rsid w:val="00B07FF9"/>
    <w:rsid w:val="00B10625"/>
    <w:rsid w:val="00B129F0"/>
    <w:rsid w:val="00B1392C"/>
    <w:rsid w:val="00B13950"/>
    <w:rsid w:val="00B14313"/>
    <w:rsid w:val="00B15035"/>
    <w:rsid w:val="00B15F69"/>
    <w:rsid w:val="00B163A5"/>
    <w:rsid w:val="00B166E4"/>
    <w:rsid w:val="00B1794D"/>
    <w:rsid w:val="00B17C59"/>
    <w:rsid w:val="00B204D3"/>
    <w:rsid w:val="00B21839"/>
    <w:rsid w:val="00B22283"/>
    <w:rsid w:val="00B22514"/>
    <w:rsid w:val="00B24893"/>
    <w:rsid w:val="00B2690D"/>
    <w:rsid w:val="00B30952"/>
    <w:rsid w:val="00B311E6"/>
    <w:rsid w:val="00B31C21"/>
    <w:rsid w:val="00B32030"/>
    <w:rsid w:val="00B3636D"/>
    <w:rsid w:val="00B3748C"/>
    <w:rsid w:val="00B40C2D"/>
    <w:rsid w:val="00B422E2"/>
    <w:rsid w:val="00B42C55"/>
    <w:rsid w:val="00B43EE9"/>
    <w:rsid w:val="00B44A32"/>
    <w:rsid w:val="00B45146"/>
    <w:rsid w:val="00B465B2"/>
    <w:rsid w:val="00B46A1F"/>
    <w:rsid w:val="00B47439"/>
    <w:rsid w:val="00B477EB"/>
    <w:rsid w:val="00B50385"/>
    <w:rsid w:val="00B507DA"/>
    <w:rsid w:val="00B51C0A"/>
    <w:rsid w:val="00B52755"/>
    <w:rsid w:val="00B52876"/>
    <w:rsid w:val="00B53C5B"/>
    <w:rsid w:val="00B53DCD"/>
    <w:rsid w:val="00B53DE4"/>
    <w:rsid w:val="00B57B02"/>
    <w:rsid w:val="00B57B57"/>
    <w:rsid w:val="00B57EBE"/>
    <w:rsid w:val="00B6152B"/>
    <w:rsid w:val="00B615FA"/>
    <w:rsid w:val="00B61CCD"/>
    <w:rsid w:val="00B633DC"/>
    <w:rsid w:val="00B6359B"/>
    <w:rsid w:val="00B66119"/>
    <w:rsid w:val="00B670AD"/>
    <w:rsid w:val="00B70358"/>
    <w:rsid w:val="00B71A29"/>
    <w:rsid w:val="00B724EB"/>
    <w:rsid w:val="00B74874"/>
    <w:rsid w:val="00B74A54"/>
    <w:rsid w:val="00B76A98"/>
    <w:rsid w:val="00B7735D"/>
    <w:rsid w:val="00B774AD"/>
    <w:rsid w:val="00B77504"/>
    <w:rsid w:val="00B77531"/>
    <w:rsid w:val="00B8182F"/>
    <w:rsid w:val="00B849D3"/>
    <w:rsid w:val="00B85F35"/>
    <w:rsid w:val="00B860A5"/>
    <w:rsid w:val="00B86701"/>
    <w:rsid w:val="00B9049D"/>
    <w:rsid w:val="00B90DC9"/>
    <w:rsid w:val="00B91F08"/>
    <w:rsid w:val="00B925C2"/>
    <w:rsid w:val="00B92AEC"/>
    <w:rsid w:val="00B9482D"/>
    <w:rsid w:val="00B95F7A"/>
    <w:rsid w:val="00B969DD"/>
    <w:rsid w:val="00BA0D2A"/>
    <w:rsid w:val="00BA1213"/>
    <w:rsid w:val="00BA1282"/>
    <w:rsid w:val="00BA47D3"/>
    <w:rsid w:val="00BA4840"/>
    <w:rsid w:val="00BA5301"/>
    <w:rsid w:val="00BB00D2"/>
    <w:rsid w:val="00BB04FF"/>
    <w:rsid w:val="00BB0EB2"/>
    <w:rsid w:val="00BB1F78"/>
    <w:rsid w:val="00BB2C66"/>
    <w:rsid w:val="00BB3070"/>
    <w:rsid w:val="00BB32E4"/>
    <w:rsid w:val="00BB389F"/>
    <w:rsid w:val="00BB3A08"/>
    <w:rsid w:val="00BB6ECA"/>
    <w:rsid w:val="00BB72D5"/>
    <w:rsid w:val="00BC04A6"/>
    <w:rsid w:val="00BC0602"/>
    <w:rsid w:val="00BC072E"/>
    <w:rsid w:val="00BC0880"/>
    <w:rsid w:val="00BC0ABD"/>
    <w:rsid w:val="00BC1A3D"/>
    <w:rsid w:val="00BC1B45"/>
    <w:rsid w:val="00BC2BB3"/>
    <w:rsid w:val="00BC31E8"/>
    <w:rsid w:val="00BC5CD2"/>
    <w:rsid w:val="00BC5E49"/>
    <w:rsid w:val="00BC79DF"/>
    <w:rsid w:val="00BC7A1A"/>
    <w:rsid w:val="00BD0325"/>
    <w:rsid w:val="00BD148E"/>
    <w:rsid w:val="00BD1FF0"/>
    <w:rsid w:val="00BD5572"/>
    <w:rsid w:val="00BD5FC6"/>
    <w:rsid w:val="00BD66E0"/>
    <w:rsid w:val="00BD7DFB"/>
    <w:rsid w:val="00BE00C4"/>
    <w:rsid w:val="00BE214C"/>
    <w:rsid w:val="00BE3B90"/>
    <w:rsid w:val="00BE7049"/>
    <w:rsid w:val="00BF0257"/>
    <w:rsid w:val="00BF1A0E"/>
    <w:rsid w:val="00BF258E"/>
    <w:rsid w:val="00BF2F3F"/>
    <w:rsid w:val="00BF4533"/>
    <w:rsid w:val="00BF479E"/>
    <w:rsid w:val="00BF74C2"/>
    <w:rsid w:val="00C00F99"/>
    <w:rsid w:val="00C02F5E"/>
    <w:rsid w:val="00C02F69"/>
    <w:rsid w:val="00C057D4"/>
    <w:rsid w:val="00C06F9A"/>
    <w:rsid w:val="00C073EA"/>
    <w:rsid w:val="00C0786B"/>
    <w:rsid w:val="00C1081E"/>
    <w:rsid w:val="00C10FB0"/>
    <w:rsid w:val="00C1276D"/>
    <w:rsid w:val="00C12C1F"/>
    <w:rsid w:val="00C16150"/>
    <w:rsid w:val="00C164B2"/>
    <w:rsid w:val="00C17150"/>
    <w:rsid w:val="00C17976"/>
    <w:rsid w:val="00C179B2"/>
    <w:rsid w:val="00C20015"/>
    <w:rsid w:val="00C21414"/>
    <w:rsid w:val="00C24320"/>
    <w:rsid w:val="00C24516"/>
    <w:rsid w:val="00C2628E"/>
    <w:rsid w:val="00C2776D"/>
    <w:rsid w:val="00C27850"/>
    <w:rsid w:val="00C31818"/>
    <w:rsid w:val="00C32072"/>
    <w:rsid w:val="00C32BD1"/>
    <w:rsid w:val="00C32EBE"/>
    <w:rsid w:val="00C33F67"/>
    <w:rsid w:val="00C3438A"/>
    <w:rsid w:val="00C35FE1"/>
    <w:rsid w:val="00C36BE1"/>
    <w:rsid w:val="00C4199C"/>
    <w:rsid w:val="00C420B8"/>
    <w:rsid w:val="00C430CF"/>
    <w:rsid w:val="00C43E3F"/>
    <w:rsid w:val="00C44280"/>
    <w:rsid w:val="00C44C96"/>
    <w:rsid w:val="00C4530A"/>
    <w:rsid w:val="00C45F52"/>
    <w:rsid w:val="00C53E4E"/>
    <w:rsid w:val="00C54061"/>
    <w:rsid w:val="00C5499E"/>
    <w:rsid w:val="00C54F99"/>
    <w:rsid w:val="00C55D31"/>
    <w:rsid w:val="00C619C5"/>
    <w:rsid w:val="00C61CE5"/>
    <w:rsid w:val="00C61DFE"/>
    <w:rsid w:val="00C626E3"/>
    <w:rsid w:val="00C64363"/>
    <w:rsid w:val="00C658B9"/>
    <w:rsid w:val="00C6696A"/>
    <w:rsid w:val="00C66A47"/>
    <w:rsid w:val="00C66AE3"/>
    <w:rsid w:val="00C670C9"/>
    <w:rsid w:val="00C67BB7"/>
    <w:rsid w:val="00C67E84"/>
    <w:rsid w:val="00C70A08"/>
    <w:rsid w:val="00C7503C"/>
    <w:rsid w:val="00C7533C"/>
    <w:rsid w:val="00C76094"/>
    <w:rsid w:val="00C767AB"/>
    <w:rsid w:val="00C778E8"/>
    <w:rsid w:val="00C77B35"/>
    <w:rsid w:val="00C824A9"/>
    <w:rsid w:val="00C8293A"/>
    <w:rsid w:val="00C83564"/>
    <w:rsid w:val="00C85131"/>
    <w:rsid w:val="00C92542"/>
    <w:rsid w:val="00C9568B"/>
    <w:rsid w:val="00CA0727"/>
    <w:rsid w:val="00CA2258"/>
    <w:rsid w:val="00CA34E5"/>
    <w:rsid w:val="00CA3ABB"/>
    <w:rsid w:val="00CA76DE"/>
    <w:rsid w:val="00CB03F0"/>
    <w:rsid w:val="00CB1187"/>
    <w:rsid w:val="00CB289A"/>
    <w:rsid w:val="00CB2D58"/>
    <w:rsid w:val="00CB43AA"/>
    <w:rsid w:val="00CB543A"/>
    <w:rsid w:val="00CB6457"/>
    <w:rsid w:val="00CC1ECC"/>
    <w:rsid w:val="00CC1EDC"/>
    <w:rsid w:val="00CC2965"/>
    <w:rsid w:val="00CC2AEA"/>
    <w:rsid w:val="00CC39C2"/>
    <w:rsid w:val="00CC3E87"/>
    <w:rsid w:val="00CC5D5E"/>
    <w:rsid w:val="00CD3135"/>
    <w:rsid w:val="00CD3B2F"/>
    <w:rsid w:val="00CD3C92"/>
    <w:rsid w:val="00CD4543"/>
    <w:rsid w:val="00CD53E1"/>
    <w:rsid w:val="00CD5957"/>
    <w:rsid w:val="00CD6017"/>
    <w:rsid w:val="00CD7208"/>
    <w:rsid w:val="00CE1925"/>
    <w:rsid w:val="00CE2F13"/>
    <w:rsid w:val="00CE3B55"/>
    <w:rsid w:val="00CE452E"/>
    <w:rsid w:val="00CE4891"/>
    <w:rsid w:val="00CE5D04"/>
    <w:rsid w:val="00CE61EA"/>
    <w:rsid w:val="00CE6869"/>
    <w:rsid w:val="00CE717E"/>
    <w:rsid w:val="00CE71CE"/>
    <w:rsid w:val="00CF03EA"/>
    <w:rsid w:val="00CF11E2"/>
    <w:rsid w:val="00CF1656"/>
    <w:rsid w:val="00CF1D8F"/>
    <w:rsid w:val="00CF2D1A"/>
    <w:rsid w:val="00CF4355"/>
    <w:rsid w:val="00CF5D6A"/>
    <w:rsid w:val="00CF61DD"/>
    <w:rsid w:val="00D011F4"/>
    <w:rsid w:val="00D01425"/>
    <w:rsid w:val="00D01509"/>
    <w:rsid w:val="00D01B0A"/>
    <w:rsid w:val="00D047B5"/>
    <w:rsid w:val="00D04E02"/>
    <w:rsid w:val="00D04E37"/>
    <w:rsid w:val="00D0507A"/>
    <w:rsid w:val="00D06055"/>
    <w:rsid w:val="00D0631E"/>
    <w:rsid w:val="00D072F5"/>
    <w:rsid w:val="00D07994"/>
    <w:rsid w:val="00D12A5D"/>
    <w:rsid w:val="00D1367F"/>
    <w:rsid w:val="00D139F7"/>
    <w:rsid w:val="00D13ECB"/>
    <w:rsid w:val="00D157B7"/>
    <w:rsid w:val="00D15CF6"/>
    <w:rsid w:val="00D16D00"/>
    <w:rsid w:val="00D17756"/>
    <w:rsid w:val="00D2173E"/>
    <w:rsid w:val="00D21F02"/>
    <w:rsid w:val="00D22294"/>
    <w:rsid w:val="00D23047"/>
    <w:rsid w:val="00D25DF4"/>
    <w:rsid w:val="00D25EA4"/>
    <w:rsid w:val="00D260FC"/>
    <w:rsid w:val="00D2703D"/>
    <w:rsid w:val="00D27A81"/>
    <w:rsid w:val="00D314EB"/>
    <w:rsid w:val="00D3430B"/>
    <w:rsid w:val="00D34391"/>
    <w:rsid w:val="00D34748"/>
    <w:rsid w:val="00D35446"/>
    <w:rsid w:val="00D37456"/>
    <w:rsid w:val="00D37766"/>
    <w:rsid w:val="00D37B6C"/>
    <w:rsid w:val="00D403E0"/>
    <w:rsid w:val="00D4271F"/>
    <w:rsid w:val="00D42818"/>
    <w:rsid w:val="00D430AE"/>
    <w:rsid w:val="00D447C4"/>
    <w:rsid w:val="00D505D7"/>
    <w:rsid w:val="00D513E7"/>
    <w:rsid w:val="00D517BD"/>
    <w:rsid w:val="00D51E4D"/>
    <w:rsid w:val="00D5243D"/>
    <w:rsid w:val="00D52611"/>
    <w:rsid w:val="00D52F1F"/>
    <w:rsid w:val="00D537AB"/>
    <w:rsid w:val="00D56355"/>
    <w:rsid w:val="00D57C7F"/>
    <w:rsid w:val="00D61D3E"/>
    <w:rsid w:val="00D6417B"/>
    <w:rsid w:val="00D649E9"/>
    <w:rsid w:val="00D652ED"/>
    <w:rsid w:val="00D65E20"/>
    <w:rsid w:val="00D66DCD"/>
    <w:rsid w:val="00D67AE2"/>
    <w:rsid w:val="00D70967"/>
    <w:rsid w:val="00D72ACA"/>
    <w:rsid w:val="00D732D5"/>
    <w:rsid w:val="00D74C86"/>
    <w:rsid w:val="00D75CFD"/>
    <w:rsid w:val="00D767CD"/>
    <w:rsid w:val="00D77A3D"/>
    <w:rsid w:val="00D80284"/>
    <w:rsid w:val="00D818CC"/>
    <w:rsid w:val="00D833DC"/>
    <w:rsid w:val="00D8357D"/>
    <w:rsid w:val="00D8641D"/>
    <w:rsid w:val="00D87597"/>
    <w:rsid w:val="00D87931"/>
    <w:rsid w:val="00D87BFB"/>
    <w:rsid w:val="00D91486"/>
    <w:rsid w:val="00D91B82"/>
    <w:rsid w:val="00D9485E"/>
    <w:rsid w:val="00D9548E"/>
    <w:rsid w:val="00D95D0F"/>
    <w:rsid w:val="00D9606C"/>
    <w:rsid w:val="00D967EE"/>
    <w:rsid w:val="00D97127"/>
    <w:rsid w:val="00D97331"/>
    <w:rsid w:val="00D97FF9"/>
    <w:rsid w:val="00DA1F8C"/>
    <w:rsid w:val="00DA24EF"/>
    <w:rsid w:val="00DA31E4"/>
    <w:rsid w:val="00DA5ED4"/>
    <w:rsid w:val="00DB0139"/>
    <w:rsid w:val="00DB06CF"/>
    <w:rsid w:val="00DB1097"/>
    <w:rsid w:val="00DB11AC"/>
    <w:rsid w:val="00DB1765"/>
    <w:rsid w:val="00DB1BF9"/>
    <w:rsid w:val="00DB1FCE"/>
    <w:rsid w:val="00DB2AF5"/>
    <w:rsid w:val="00DB3043"/>
    <w:rsid w:val="00DB4441"/>
    <w:rsid w:val="00DB5465"/>
    <w:rsid w:val="00DC043F"/>
    <w:rsid w:val="00DC138A"/>
    <w:rsid w:val="00DC1495"/>
    <w:rsid w:val="00DC1654"/>
    <w:rsid w:val="00DC16D6"/>
    <w:rsid w:val="00DC18A2"/>
    <w:rsid w:val="00DC3B7C"/>
    <w:rsid w:val="00DC5DC5"/>
    <w:rsid w:val="00DC6A8F"/>
    <w:rsid w:val="00DD0319"/>
    <w:rsid w:val="00DD21C7"/>
    <w:rsid w:val="00DD2395"/>
    <w:rsid w:val="00DD367B"/>
    <w:rsid w:val="00DD3D9E"/>
    <w:rsid w:val="00DD5EC4"/>
    <w:rsid w:val="00DD666D"/>
    <w:rsid w:val="00DD7302"/>
    <w:rsid w:val="00DE1004"/>
    <w:rsid w:val="00DE18F8"/>
    <w:rsid w:val="00DE2B59"/>
    <w:rsid w:val="00DE2C2E"/>
    <w:rsid w:val="00DE3903"/>
    <w:rsid w:val="00DE4AE9"/>
    <w:rsid w:val="00DE4D95"/>
    <w:rsid w:val="00DE61DC"/>
    <w:rsid w:val="00DE6D44"/>
    <w:rsid w:val="00DF2426"/>
    <w:rsid w:val="00DF3CBA"/>
    <w:rsid w:val="00DF428D"/>
    <w:rsid w:val="00DF4766"/>
    <w:rsid w:val="00DF4D67"/>
    <w:rsid w:val="00DF539F"/>
    <w:rsid w:val="00DF55EB"/>
    <w:rsid w:val="00DF7F76"/>
    <w:rsid w:val="00E00B94"/>
    <w:rsid w:val="00E00F1C"/>
    <w:rsid w:val="00E01DAF"/>
    <w:rsid w:val="00E02269"/>
    <w:rsid w:val="00E0360A"/>
    <w:rsid w:val="00E05680"/>
    <w:rsid w:val="00E05FDF"/>
    <w:rsid w:val="00E1171B"/>
    <w:rsid w:val="00E127C7"/>
    <w:rsid w:val="00E132A5"/>
    <w:rsid w:val="00E14BBE"/>
    <w:rsid w:val="00E152AA"/>
    <w:rsid w:val="00E15546"/>
    <w:rsid w:val="00E15872"/>
    <w:rsid w:val="00E15A35"/>
    <w:rsid w:val="00E1605E"/>
    <w:rsid w:val="00E2377C"/>
    <w:rsid w:val="00E26757"/>
    <w:rsid w:val="00E30294"/>
    <w:rsid w:val="00E31201"/>
    <w:rsid w:val="00E31298"/>
    <w:rsid w:val="00E337C5"/>
    <w:rsid w:val="00E33BED"/>
    <w:rsid w:val="00E33DF0"/>
    <w:rsid w:val="00E343BB"/>
    <w:rsid w:val="00E34E19"/>
    <w:rsid w:val="00E3539F"/>
    <w:rsid w:val="00E35996"/>
    <w:rsid w:val="00E36C81"/>
    <w:rsid w:val="00E3762D"/>
    <w:rsid w:val="00E376D8"/>
    <w:rsid w:val="00E40938"/>
    <w:rsid w:val="00E4119C"/>
    <w:rsid w:val="00E41203"/>
    <w:rsid w:val="00E4400F"/>
    <w:rsid w:val="00E449F4"/>
    <w:rsid w:val="00E45022"/>
    <w:rsid w:val="00E45F22"/>
    <w:rsid w:val="00E4780F"/>
    <w:rsid w:val="00E500A4"/>
    <w:rsid w:val="00E5291C"/>
    <w:rsid w:val="00E529FC"/>
    <w:rsid w:val="00E54193"/>
    <w:rsid w:val="00E54528"/>
    <w:rsid w:val="00E55F4C"/>
    <w:rsid w:val="00E564CC"/>
    <w:rsid w:val="00E56CCD"/>
    <w:rsid w:val="00E5770A"/>
    <w:rsid w:val="00E60D88"/>
    <w:rsid w:val="00E622CE"/>
    <w:rsid w:val="00E62B87"/>
    <w:rsid w:val="00E63EE4"/>
    <w:rsid w:val="00E64C41"/>
    <w:rsid w:val="00E6544C"/>
    <w:rsid w:val="00E65701"/>
    <w:rsid w:val="00E70836"/>
    <w:rsid w:val="00E711B6"/>
    <w:rsid w:val="00E74E36"/>
    <w:rsid w:val="00E76732"/>
    <w:rsid w:val="00E776E2"/>
    <w:rsid w:val="00E81242"/>
    <w:rsid w:val="00E81772"/>
    <w:rsid w:val="00E82A94"/>
    <w:rsid w:val="00E83404"/>
    <w:rsid w:val="00E84E9E"/>
    <w:rsid w:val="00E86711"/>
    <w:rsid w:val="00E87293"/>
    <w:rsid w:val="00E9064E"/>
    <w:rsid w:val="00E90D0C"/>
    <w:rsid w:val="00E91A98"/>
    <w:rsid w:val="00E91C55"/>
    <w:rsid w:val="00E92943"/>
    <w:rsid w:val="00E93EBF"/>
    <w:rsid w:val="00E9706C"/>
    <w:rsid w:val="00EA08C9"/>
    <w:rsid w:val="00EA2619"/>
    <w:rsid w:val="00EA2FCE"/>
    <w:rsid w:val="00EA34D0"/>
    <w:rsid w:val="00EA4719"/>
    <w:rsid w:val="00EA5BCD"/>
    <w:rsid w:val="00EA6A24"/>
    <w:rsid w:val="00EA6E2A"/>
    <w:rsid w:val="00EA79DC"/>
    <w:rsid w:val="00EB0A1B"/>
    <w:rsid w:val="00EB0B11"/>
    <w:rsid w:val="00EB1377"/>
    <w:rsid w:val="00EB1D0D"/>
    <w:rsid w:val="00EB40D2"/>
    <w:rsid w:val="00EB5000"/>
    <w:rsid w:val="00EB529D"/>
    <w:rsid w:val="00EB74D1"/>
    <w:rsid w:val="00EC0C65"/>
    <w:rsid w:val="00EC1355"/>
    <w:rsid w:val="00EC1A68"/>
    <w:rsid w:val="00EC42A3"/>
    <w:rsid w:val="00EC475C"/>
    <w:rsid w:val="00EC6AFA"/>
    <w:rsid w:val="00EC7D5F"/>
    <w:rsid w:val="00ED01F6"/>
    <w:rsid w:val="00ED0DF6"/>
    <w:rsid w:val="00ED2EB7"/>
    <w:rsid w:val="00ED46BC"/>
    <w:rsid w:val="00EE1652"/>
    <w:rsid w:val="00EE1DDD"/>
    <w:rsid w:val="00EE22E7"/>
    <w:rsid w:val="00EE2DD7"/>
    <w:rsid w:val="00EE305C"/>
    <w:rsid w:val="00EE3FF6"/>
    <w:rsid w:val="00EE40DC"/>
    <w:rsid w:val="00EE50A6"/>
    <w:rsid w:val="00EE5822"/>
    <w:rsid w:val="00EE5F88"/>
    <w:rsid w:val="00EE60AF"/>
    <w:rsid w:val="00EE6639"/>
    <w:rsid w:val="00EE711B"/>
    <w:rsid w:val="00EE72E7"/>
    <w:rsid w:val="00EF060F"/>
    <w:rsid w:val="00EF0B05"/>
    <w:rsid w:val="00EF0E27"/>
    <w:rsid w:val="00EF11FA"/>
    <w:rsid w:val="00EF3AD6"/>
    <w:rsid w:val="00EF462D"/>
    <w:rsid w:val="00EF4AA6"/>
    <w:rsid w:val="00EF53FF"/>
    <w:rsid w:val="00EF5CE4"/>
    <w:rsid w:val="00EF6CB9"/>
    <w:rsid w:val="00EF6D07"/>
    <w:rsid w:val="00EF70C3"/>
    <w:rsid w:val="00EF71A6"/>
    <w:rsid w:val="00F001E0"/>
    <w:rsid w:val="00F02BF0"/>
    <w:rsid w:val="00F03EF5"/>
    <w:rsid w:val="00F0510D"/>
    <w:rsid w:val="00F062FC"/>
    <w:rsid w:val="00F0644D"/>
    <w:rsid w:val="00F06700"/>
    <w:rsid w:val="00F10EE8"/>
    <w:rsid w:val="00F120BC"/>
    <w:rsid w:val="00F124FA"/>
    <w:rsid w:val="00F128D8"/>
    <w:rsid w:val="00F13258"/>
    <w:rsid w:val="00F13B23"/>
    <w:rsid w:val="00F142F8"/>
    <w:rsid w:val="00F14D0E"/>
    <w:rsid w:val="00F15495"/>
    <w:rsid w:val="00F1594E"/>
    <w:rsid w:val="00F17035"/>
    <w:rsid w:val="00F1775A"/>
    <w:rsid w:val="00F1777A"/>
    <w:rsid w:val="00F20C76"/>
    <w:rsid w:val="00F2127E"/>
    <w:rsid w:val="00F21ADB"/>
    <w:rsid w:val="00F2328B"/>
    <w:rsid w:val="00F23C2B"/>
    <w:rsid w:val="00F24CFA"/>
    <w:rsid w:val="00F2585C"/>
    <w:rsid w:val="00F260DE"/>
    <w:rsid w:val="00F26BDC"/>
    <w:rsid w:val="00F310EB"/>
    <w:rsid w:val="00F31CA2"/>
    <w:rsid w:val="00F323D8"/>
    <w:rsid w:val="00F338FB"/>
    <w:rsid w:val="00F340F3"/>
    <w:rsid w:val="00F35311"/>
    <w:rsid w:val="00F356BE"/>
    <w:rsid w:val="00F3754B"/>
    <w:rsid w:val="00F41F47"/>
    <w:rsid w:val="00F42141"/>
    <w:rsid w:val="00F42B66"/>
    <w:rsid w:val="00F43B36"/>
    <w:rsid w:val="00F44E58"/>
    <w:rsid w:val="00F45C44"/>
    <w:rsid w:val="00F45C56"/>
    <w:rsid w:val="00F46270"/>
    <w:rsid w:val="00F515BB"/>
    <w:rsid w:val="00F52E1E"/>
    <w:rsid w:val="00F53EE9"/>
    <w:rsid w:val="00F54B86"/>
    <w:rsid w:val="00F54F1F"/>
    <w:rsid w:val="00F550E4"/>
    <w:rsid w:val="00F559C3"/>
    <w:rsid w:val="00F55A0C"/>
    <w:rsid w:val="00F5613C"/>
    <w:rsid w:val="00F56C67"/>
    <w:rsid w:val="00F56F45"/>
    <w:rsid w:val="00F57411"/>
    <w:rsid w:val="00F62529"/>
    <w:rsid w:val="00F62B3B"/>
    <w:rsid w:val="00F632F5"/>
    <w:rsid w:val="00F65404"/>
    <w:rsid w:val="00F6550B"/>
    <w:rsid w:val="00F66E91"/>
    <w:rsid w:val="00F67816"/>
    <w:rsid w:val="00F733D1"/>
    <w:rsid w:val="00F75621"/>
    <w:rsid w:val="00F76198"/>
    <w:rsid w:val="00F8002F"/>
    <w:rsid w:val="00F81573"/>
    <w:rsid w:val="00F824D8"/>
    <w:rsid w:val="00F8313B"/>
    <w:rsid w:val="00F8351A"/>
    <w:rsid w:val="00F8471D"/>
    <w:rsid w:val="00F85BDB"/>
    <w:rsid w:val="00F86EA6"/>
    <w:rsid w:val="00F90553"/>
    <w:rsid w:val="00F90781"/>
    <w:rsid w:val="00F90923"/>
    <w:rsid w:val="00F91F3A"/>
    <w:rsid w:val="00F93C97"/>
    <w:rsid w:val="00F9502F"/>
    <w:rsid w:val="00F95085"/>
    <w:rsid w:val="00F95860"/>
    <w:rsid w:val="00F95BD0"/>
    <w:rsid w:val="00F96E71"/>
    <w:rsid w:val="00FA288B"/>
    <w:rsid w:val="00FA325D"/>
    <w:rsid w:val="00FA3CBC"/>
    <w:rsid w:val="00FA5054"/>
    <w:rsid w:val="00FA54DC"/>
    <w:rsid w:val="00FA7456"/>
    <w:rsid w:val="00FB09AD"/>
    <w:rsid w:val="00FB0A0D"/>
    <w:rsid w:val="00FB0A63"/>
    <w:rsid w:val="00FB1354"/>
    <w:rsid w:val="00FB1902"/>
    <w:rsid w:val="00FB291D"/>
    <w:rsid w:val="00FB2DE0"/>
    <w:rsid w:val="00FB344C"/>
    <w:rsid w:val="00FB495C"/>
    <w:rsid w:val="00FB5062"/>
    <w:rsid w:val="00FB5B49"/>
    <w:rsid w:val="00FB69D1"/>
    <w:rsid w:val="00FB7458"/>
    <w:rsid w:val="00FC0B08"/>
    <w:rsid w:val="00FC0C1E"/>
    <w:rsid w:val="00FC0FD0"/>
    <w:rsid w:val="00FC133B"/>
    <w:rsid w:val="00FC1618"/>
    <w:rsid w:val="00FC1F0E"/>
    <w:rsid w:val="00FC3866"/>
    <w:rsid w:val="00FC3C28"/>
    <w:rsid w:val="00FC47D2"/>
    <w:rsid w:val="00FC4A2E"/>
    <w:rsid w:val="00FC7692"/>
    <w:rsid w:val="00FC7A7A"/>
    <w:rsid w:val="00FC7B46"/>
    <w:rsid w:val="00FD11FC"/>
    <w:rsid w:val="00FD197D"/>
    <w:rsid w:val="00FD2397"/>
    <w:rsid w:val="00FD32ED"/>
    <w:rsid w:val="00FD333E"/>
    <w:rsid w:val="00FD794C"/>
    <w:rsid w:val="00FE0145"/>
    <w:rsid w:val="00FE285C"/>
    <w:rsid w:val="00FE28EF"/>
    <w:rsid w:val="00FE2D14"/>
    <w:rsid w:val="00FE34D6"/>
    <w:rsid w:val="00FE4C42"/>
    <w:rsid w:val="00FE4F2C"/>
    <w:rsid w:val="00FE7041"/>
    <w:rsid w:val="00FE7B9C"/>
    <w:rsid w:val="00FE7DF9"/>
    <w:rsid w:val="00FF1851"/>
    <w:rsid w:val="00FF1B71"/>
    <w:rsid w:val="00FF4050"/>
    <w:rsid w:val="00FF6696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D9EAC6"/>
  <w15:docId w15:val="{7872CB3F-5DD4-4401-B57C-6BB6DC5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31B"/>
    <w:pPr>
      <w:numPr>
        <w:numId w:val="4"/>
      </w:numPr>
      <w:spacing w:before="240" w:after="200"/>
      <w:jc w:val="both"/>
    </w:pPr>
    <w:rPr>
      <w:rFonts w:eastAsia="Calibri"/>
      <w:sz w:val="24"/>
      <w:szCs w:val="22"/>
      <w:lang w:eastAsia="en-US"/>
    </w:rPr>
  </w:style>
  <w:style w:type="paragraph" w:styleId="10">
    <w:name w:val="heading 1"/>
    <w:aliases w:val="Заголовок 1_стандарта"/>
    <w:basedOn w:val="a"/>
    <w:next w:val="a"/>
    <w:link w:val="11"/>
    <w:uiPriority w:val="99"/>
    <w:qFormat/>
    <w:rsid w:val="00EF5CE4"/>
    <w:pPr>
      <w:keepNext/>
      <w:numPr>
        <w:numId w:val="0"/>
      </w:numPr>
      <w:shd w:val="clear" w:color="auto" w:fill="FFFFFF"/>
      <w:tabs>
        <w:tab w:val="num" w:pos="432"/>
      </w:tabs>
      <w:spacing w:before="744" w:after="0" w:line="370" w:lineRule="exact"/>
      <w:ind w:left="432" w:hanging="432"/>
      <w:jc w:val="right"/>
      <w:outlineLvl w:val="0"/>
    </w:pPr>
    <w:rPr>
      <w:rFonts w:eastAsia="Times New Roman"/>
      <w:b/>
      <w:bCs/>
      <w:color w:val="000000"/>
      <w:spacing w:val="-3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1"/>
    <w:qFormat/>
    <w:rsid w:val="0054031B"/>
    <w:pPr>
      <w:keepNext/>
      <w:widowControl w:val="0"/>
      <w:numPr>
        <w:numId w:val="1"/>
      </w:numPr>
      <w:autoSpaceDE w:val="0"/>
      <w:autoSpaceDN w:val="0"/>
      <w:adjustRightInd w:val="0"/>
      <w:spacing w:after="0"/>
      <w:outlineLvl w:val="1"/>
    </w:pPr>
    <w:rPr>
      <w:rFonts w:eastAsia="Times New Roman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F5CE4"/>
    <w:pPr>
      <w:keepNext/>
      <w:numPr>
        <w:numId w:val="0"/>
      </w:numPr>
      <w:tabs>
        <w:tab w:val="num" w:pos="1008"/>
      </w:tabs>
      <w:spacing w:before="0" w:after="0"/>
      <w:ind w:left="1008" w:hanging="1008"/>
      <w:jc w:val="left"/>
      <w:outlineLvl w:val="4"/>
    </w:pPr>
    <w:rPr>
      <w:rFonts w:eastAsia="Times New Roman"/>
      <w:sz w:val="27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EF5CE4"/>
    <w:pPr>
      <w:keepNext/>
      <w:numPr>
        <w:numId w:val="0"/>
      </w:numPr>
      <w:tabs>
        <w:tab w:val="num" w:pos="1152"/>
      </w:tabs>
      <w:spacing w:before="0" w:after="0"/>
      <w:ind w:left="1152" w:hanging="1152"/>
      <w:jc w:val="right"/>
      <w:outlineLvl w:val="5"/>
    </w:pPr>
    <w:rPr>
      <w:rFonts w:eastAsia="Times New Roman"/>
      <w:i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EF5CE4"/>
    <w:pPr>
      <w:keepNext/>
      <w:numPr>
        <w:numId w:val="0"/>
      </w:numPr>
      <w:tabs>
        <w:tab w:val="num" w:pos="1296"/>
      </w:tabs>
      <w:spacing w:before="0" w:after="0"/>
      <w:ind w:left="1296" w:hanging="1296"/>
      <w:jc w:val="center"/>
      <w:outlineLvl w:val="6"/>
    </w:pPr>
    <w:rPr>
      <w:rFonts w:eastAsia="Times New Roman"/>
      <w:bCs/>
      <w:i/>
      <w:iCs/>
      <w:sz w:val="20"/>
      <w:szCs w:val="30"/>
      <w:lang w:val="x-none" w:eastAsia="x-none"/>
    </w:rPr>
  </w:style>
  <w:style w:type="paragraph" w:styleId="8">
    <w:name w:val="heading 8"/>
    <w:basedOn w:val="a"/>
    <w:next w:val="a"/>
    <w:link w:val="80"/>
    <w:qFormat/>
    <w:rsid w:val="00EF5CE4"/>
    <w:pPr>
      <w:numPr>
        <w:numId w:val="0"/>
      </w:numPr>
      <w:tabs>
        <w:tab w:val="num" w:pos="1440"/>
      </w:tabs>
      <w:spacing w:after="60"/>
      <w:ind w:left="1440" w:hanging="1440"/>
      <w:jc w:val="left"/>
      <w:outlineLvl w:val="7"/>
    </w:pPr>
    <w:rPr>
      <w:rFonts w:eastAsia="Times New Roman"/>
      <w:i/>
      <w:iCs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F5CE4"/>
    <w:pPr>
      <w:numPr>
        <w:numId w:val="0"/>
      </w:numPr>
      <w:tabs>
        <w:tab w:val="num" w:pos="1584"/>
      </w:tabs>
      <w:spacing w:after="60"/>
      <w:ind w:left="1584" w:hanging="1584"/>
      <w:jc w:val="left"/>
      <w:outlineLvl w:val="8"/>
    </w:pPr>
    <w:rPr>
      <w:rFonts w:ascii="Arial" w:eastAsia="Times New Roman" w:hAnsi="Arial"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"/>
    <w:locked/>
    <w:rsid w:val="0054031B"/>
    <w:rPr>
      <w:sz w:val="28"/>
      <w:szCs w:val="28"/>
      <w:lang w:val="x-none" w:eastAsia="x-none"/>
    </w:rPr>
  </w:style>
  <w:style w:type="paragraph" w:styleId="a3">
    <w:name w:val="header"/>
    <w:basedOn w:val="a"/>
    <w:link w:val="a4"/>
    <w:unhideWhenUsed/>
    <w:rsid w:val="0054031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54031B"/>
    <w:rPr>
      <w:rFonts w:eastAsia="Calibri"/>
      <w:sz w:val="24"/>
      <w:szCs w:val="22"/>
      <w:lang w:val="x-none" w:eastAsia="en-US" w:bidi="ar-SA"/>
    </w:rPr>
  </w:style>
  <w:style w:type="paragraph" w:styleId="a5">
    <w:name w:val="footer"/>
    <w:basedOn w:val="a"/>
    <w:link w:val="a6"/>
    <w:unhideWhenUsed/>
    <w:rsid w:val="0054031B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54031B"/>
    <w:rPr>
      <w:rFonts w:eastAsia="Calibri"/>
      <w:sz w:val="24"/>
      <w:szCs w:val="22"/>
      <w:lang w:val="x-none" w:eastAsia="en-US" w:bidi="ar-SA"/>
    </w:rPr>
  </w:style>
  <w:style w:type="character" w:styleId="a7">
    <w:name w:val="Hyperlink"/>
    <w:unhideWhenUsed/>
    <w:rsid w:val="0054031B"/>
    <w:rPr>
      <w:color w:val="0000FF"/>
      <w:u w:val="single"/>
    </w:rPr>
  </w:style>
  <w:style w:type="paragraph" w:styleId="22">
    <w:name w:val="toc 2"/>
    <w:basedOn w:val="a"/>
    <w:next w:val="a"/>
    <w:autoRedefine/>
    <w:unhideWhenUsed/>
    <w:rsid w:val="0054031B"/>
    <w:pPr>
      <w:numPr>
        <w:numId w:val="0"/>
      </w:numPr>
      <w:tabs>
        <w:tab w:val="right" w:pos="9356"/>
      </w:tabs>
      <w:spacing w:before="0" w:after="0"/>
      <w:ind w:right="-1"/>
    </w:pPr>
    <w:rPr>
      <w:rFonts w:ascii="Calibri" w:hAnsi="Calibri" w:cs="Calibri"/>
      <w:smallCaps/>
      <w:sz w:val="20"/>
      <w:szCs w:val="20"/>
    </w:rPr>
  </w:style>
  <w:style w:type="paragraph" w:styleId="a8">
    <w:name w:val="Balloon Text"/>
    <w:basedOn w:val="a"/>
    <w:semiHidden/>
    <w:rsid w:val="003C4F53"/>
    <w:rPr>
      <w:rFonts w:ascii="Tahoma" w:hAnsi="Tahoma" w:cs="Tahoma"/>
      <w:sz w:val="16"/>
      <w:szCs w:val="16"/>
    </w:rPr>
  </w:style>
  <w:style w:type="paragraph" w:customStyle="1" w:styleId="20">
    <w:name w:val="Пункт_2"/>
    <w:basedOn w:val="a"/>
    <w:rsid w:val="008D049B"/>
    <w:pPr>
      <w:numPr>
        <w:ilvl w:val="1"/>
        <w:numId w:val="9"/>
      </w:numPr>
      <w:snapToGrid w:val="0"/>
      <w:spacing w:before="0" w:after="0" w:line="360" w:lineRule="auto"/>
    </w:pPr>
    <w:rPr>
      <w:rFonts w:eastAsia="Times New Roman"/>
      <w:sz w:val="28"/>
      <w:szCs w:val="20"/>
      <w:lang w:eastAsia="ru-RU"/>
    </w:rPr>
  </w:style>
  <w:style w:type="paragraph" w:customStyle="1" w:styleId="3">
    <w:name w:val="Пункт_3"/>
    <w:basedOn w:val="20"/>
    <w:rsid w:val="008D049B"/>
    <w:pPr>
      <w:numPr>
        <w:ilvl w:val="2"/>
      </w:numPr>
      <w:tabs>
        <w:tab w:val="num" w:pos="2160"/>
      </w:tabs>
      <w:ind w:left="2160" w:hanging="360"/>
    </w:pPr>
  </w:style>
  <w:style w:type="paragraph" w:customStyle="1" w:styleId="4">
    <w:name w:val="Пункт_4"/>
    <w:basedOn w:val="3"/>
    <w:rsid w:val="008D049B"/>
    <w:pPr>
      <w:numPr>
        <w:ilvl w:val="3"/>
      </w:numPr>
      <w:tabs>
        <w:tab w:val="num" w:pos="2880"/>
      </w:tabs>
      <w:snapToGrid/>
      <w:ind w:left="2880"/>
    </w:pPr>
  </w:style>
  <w:style w:type="paragraph" w:customStyle="1" w:styleId="5ABCD">
    <w:name w:val="Пункт_5_ABCD"/>
    <w:basedOn w:val="a"/>
    <w:rsid w:val="008D049B"/>
    <w:pPr>
      <w:numPr>
        <w:ilvl w:val="4"/>
        <w:numId w:val="9"/>
      </w:numPr>
      <w:snapToGrid w:val="0"/>
      <w:spacing w:before="0" w:after="0" w:line="360" w:lineRule="auto"/>
    </w:pPr>
    <w:rPr>
      <w:rFonts w:eastAsia="Times New Roman"/>
      <w:sz w:val="28"/>
      <w:szCs w:val="20"/>
      <w:lang w:eastAsia="ru-RU"/>
    </w:rPr>
  </w:style>
  <w:style w:type="paragraph" w:customStyle="1" w:styleId="1">
    <w:name w:val="Пункт_1"/>
    <w:basedOn w:val="a"/>
    <w:rsid w:val="008D049B"/>
    <w:pPr>
      <w:keepNext/>
      <w:numPr>
        <w:numId w:val="9"/>
      </w:numPr>
      <w:snapToGrid w:val="0"/>
      <w:spacing w:before="480" w:after="240" w:line="360" w:lineRule="auto"/>
      <w:ind w:left="567" w:hanging="567"/>
      <w:jc w:val="center"/>
      <w:outlineLvl w:val="0"/>
    </w:pPr>
    <w:rPr>
      <w:rFonts w:ascii="Arial" w:eastAsia="Times New Roman" w:hAnsi="Arial"/>
      <w:b/>
      <w:sz w:val="32"/>
      <w:szCs w:val="28"/>
      <w:lang w:eastAsia="ru-RU"/>
    </w:rPr>
  </w:style>
  <w:style w:type="character" w:styleId="a9">
    <w:name w:val="annotation reference"/>
    <w:uiPriority w:val="99"/>
    <w:rsid w:val="007655C8"/>
    <w:rPr>
      <w:sz w:val="16"/>
      <w:szCs w:val="16"/>
    </w:rPr>
  </w:style>
  <w:style w:type="paragraph" w:styleId="aa">
    <w:name w:val="annotation text"/>
    <w:basedOn w:val="a"/>
    <w:link w:val="ab"/>
    <w:uiPriority w:val="99"/>
    <w:rsid w:val="007655C8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uiPriority w:val="99"/>
    <w:rsid w:val="007655C8"/>
    <w:rPr>
      <w:rFonts w:eastAsia="Calibri"/>
      <w:lang w:eastAsia="en-US"/>
    </w:rPr>
  </w:style>
  <w:style w:type="paragraph" w:styleId="ac">
    <w:name w:val="annotation subject"/>
    <w:basedOn w:val="aa"/>
    <w:next w:val="aa"/>
    <w:link w:val="ad"/>
    <w:rsid w:val="007655C8"/>
    <w:rPr>
      <w:b/>
      <w:bCs/>
    </w:rPr>
  </w:style>
  <w:style w:type="character" w:customStyle="1" w:styleId="ad">
    <w:name w:val="Тема примечания Знак"/>
    <w:link w:val="ac"/>
    <w:rsid w:val="007655C8"/>
    <w:rPr>
      <w:rFonts w:eastAsia="Calibri"/>
      <w:b/>
      <w:bCs/>
      <w:lang w:eastAsia="en-US"/>
    </w:rPr>
  </w:style>
  <w:style w:type="character" w:customStyle="1" w:styleId="11">
    <w:name w:val="Заголовок 1 Знак"/>
    <w:aliases w:val="Заголовок 1_стандарта Знак"/>
    <w:link w:val="10"/>
    <w:uiPriority w:val="99"/>
    <w:rsid w:val="00EF5CE4"/>
    <w:rPr>
      <w:b/>
      <w:bCs/>
      <w:color w:val="000000"/>
      <w:spacing w:val="-3"/>
      <w:sz w:val="32"/>
      <w:szCs w:val="32"/>
      <w:shd w:val="clear" w:color="auto" w:fill="FFFFFF"/>
    </w:rPr>
  </w:style>
  <w:style w:type="character" w:customStyle="1" w:styleId="50">
    <w:name w:val="Заголовок 5 Знак"/>
    <w:link w:val="5"/>
    <w:rsid w:val="00EF5CE4"/>
    <w:rPr>
      <w:sz w:val="27"/>
      <w:szCs w:val="28"/>
    </w:rPr>
  </w:style>
  <w:style w:type="character" w:customStyle="1" w:styleId="60">
    <w:name w:val="Заголовок 6 Знак"/>
    <w:link w:val="6"/>
    <w:rsid w:val="00EF5CE4"/>
    <w:rPr>
      <w:i/>
    </w:rPr>
  </w:style>
  <w:style w:type="character" w:customStyle="1" w:styleId="70">
    <w:name w:val="Заголовок 7 Знак"/>
    <w:link w:val="7"/>
    <w:rsid w:val="00EF5CE4"/>
    <w:rPr>
      <w:bCs/>
      <w:i/>
      <w:iCs/>
      <w:szCs w:val="30"/>
    </w:rPr>
  </w:style>
  <w:style w:type="character" w:customStyle="1" w:styleId="80">
    <w:name w:val="Заголовок 8 Знак"/>
    <w:link w:val="8"/>
    <w:rsid w:val="00EF5CE4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F5CE4"/>
    <w:rPr>
      <w:rFonts w:ascii="Arial" w:hAnsi="Arial" w:cs="Arial"/>
      <w:sz w:val="22"/>
      <w:szCs w:val="22"/>
    </w:rPr>
  </w:style>
  <w:style w:type="paragraph" w:styleId="23">
    <w:name w:val="List Continue 2"/>
    <w:basedOn w:val="a"/>
    <w:uiPriority w:val="99"/>
    <w:rsid w:val="00EF5CE4"/>
    <w:pPr>
      <w:numPr>
        <w:numId w:val="0"/>
      </w:numPr>
      <w:tabs>
        <w:tab w:val="num" w:pos="4678"/>
      </w:tabs>
      <w:spacing w:before="0" w:after="120"/>
      <w:ind w:left="3969" w:firstLine="709"/>
      <w:jc w:val="left"/>
    </w:pPr>
    <w:rPr>
      <w:rFonts w:eastAsia="Times New Roman"/>
      <w:szCs w:val="24"/>
      <w:lang w:eastAsia="ru-RU"/>
    </w:rPr>
  </w:style>
  <w:style w:type="paragraph" w:styleId="30">
    <w:name w:val="List Continue 3"/>
    <w:basedOn w:val="a"/>
    <w:rsid w:val="00EF5CE4"/>
    <w:pPr>
      <w:numPr>
        <w:numId w:val="0"/>
      </w:numPr>
      <w:tabs>
        <w:tab w:val="num" w:pos="3983"/>
      </w:tabs>
      <w:spacing w:before="0" w:after="120"/>
      <w:ind w:left="3983" w:hanging="864"/>
      <w:jc w:val="left"/>
    </w:pPr>
    <w:rPr>
      <w:rFonts w:eastAsia="Times New Roman"/>
      <w:szCs w:val="24"/>
      <w:lang w:eastAsia="ru-RU"/>
    </w:rPr>
  </w:style>
  <w:style w:type="paragraph" w:styleId="ae">
    <w:name w:val="footnote text"/>
    <w:basedOn w:val="a"/>
    <w:link w:val="af"/>
    <w:semiHidden/>
    <w:unhideWhenUsed/>
    <w:rsid w:val="00C17150"/>
    <w:pPr>
      <w:numPr>
        <w:numId w:val="0"/>
      </w:numPr>
      <w:spacing w:before="0" w:after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C17150"/>
  </w:style>
  <w:style w:type="character" w:styleId="af0">
    <w:name w:val="footnote reference"/>
    <w:basedOn w:val="a0"/>
    <w:semiHidden/>
    <w:unhideWhenUsed/>
    <w:rsid w:val="00C17150"/>
    <w:rPr>
      <w:vertAlign w:val="superscript"/>
    </w:rPr>
  </w:style>
  <w:style w:type="paragraph" w:styleId="af1">
    <w:name w:val="endnote text"/>
    <w:basedOn w:val="a"/>
    <w:link w:val="af2"/>
    <w:semiHidden/>
    <w:unhideWhenUsed/>
    <w:rsid w:val="009719BA"/>
    <w:pPr>
      <w:spacing w:before="0" w:after="0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semiHidden/>
    <w:rsid w:val="009719BA"/>
    <w:rPr>
      <w:rFonts w:eastAsia="Calibri"/>
      <w:lang w:eastAsia="en-US"/>
    </w:rPr>
  </w:style>
  <w:style w:type="character" w:styleId="af3">
    <w:name w:val="endnote reference"/>
    <w:basedOn w:val="a0"/>
    <w:semiHidden/>
    <w:unhideWhenUsed/>
    <w:rsid w:val="009719BA"/>
    <w:rPr>
      <w:vertAlign w:val="superscript"/>
    </w:rPr>
  </w:style>
  <w:style w:type="paragraph" w:customStyle="1" w:styleId="13">
    <w:name w:val="Стиль13"/>
    <w:basedOn w:val="23"/>
    <w:qFormat/>
    <w:rsid w:val="00BD66E0"/>
    <w:pPr>
      <w:numPr>
        <w:ilvl w:val="1"/>
        <w:numId w:val="24"/>
      </w:numPr>
      <w:shd w:val="clear" w:color="auto" w:fill="FFFFFF"/>
      <w:spacing w:before="120" w:after="0"/>
      <w:jc w:val="both"/>
    </w:pPr>
    <w:rPr>
      <w:color w:val="000000"/>
      <w:sz w:val="28"/>
      <w:szCs w:val="28"/>
    </w:rPr>
  </w:style>
  <w:style w:type="paragraph" w:styleId="af4">
    <w:name w:val="List Paragraph"/>
    <w:basedOn w:val="a"/>
    <w:uiPriority w:val="34"/>
    <w:qFormat/>
    <w:rsid w:val="00806A9B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963b53-587b-452e-a2ad-bee2ef661aa8">CXKWX26EJH3D-39-3097</_dlc_DocId>
    <_dlc_DocIdUrl xmlns="07963b53-587b-452e-a2ad-bee2ef661aa8">
      <Url>http://gport.tgc1.local/Company/Purchase/_layouts/DocIdRedir.aspx?ID=CXKWX26EJH3D-39-3097</Url>
      <Description>CXKWX26EJH3D-39-3097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25747023E3B640916C293A74AB402D" ma:contentTypeVersion="1" ma:contentTypeDescription="Создание документа." ma:contentTypeScope="" ma:versionID="102720f9a6b4efa0353072d9ac00ac53">
  <xsd:schema xmlns:xsd="http://www.w3.org/2001/XMLSchema" xmlns:xs="http://www.w3.org/2001/XMLSchema" xmlns:p="http://schemas.microsoft.com/office/2006/metadata/properties" xmlns:ns2="07963b53-587b-452e-a2ad-bee2ef661aa8" targetNamespace="http://schemas.microsoft.com/office/2006/metadata/properties" ma:root="true" ma:fieldsID="2b53dccfaff0fe4f0bd2fa4e37760654" ns2:_="">
    <xsd:import namespace="07963b53-587b-452e-a2ad-bee2ef661a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63b53-587b-452e-a2ad-bee2ef661a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00ADE-EB01-4146-A974-95BE895C34DC}">
  <ds:schemaRefs>
    <ds:schemaRef ds:uri="http://schemas.microsoft.com/office/2006/metadata/properties"/>
    <ds:schemaRef ds:uri="http://schemas.microsoft.com/office/infopath/2007/PartnerControls"/>
    <ds:schemaRef ds:uri="07963b53-587b-452e-a2ad-bee2ef661aa8"/>
  </ds:schemaRefs>
</ds:datastoreItem>
</file>

<file path=customXml/itemProps2.xml><?xml version="1.0" encoding="utf-8"?>
<ds:datastoreItem xmlns:ds="http://schemas.openxmlformats.org/officeDocument/2006/customXml" ds:itemID="{2140C78F-4C24-4977-8CC4-D5057C0B9FD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F176CB-7DC3-44B2-86F6-246017709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63b53-587b-452e-a2ad-bee2ef661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3E8618-380D-45C8-9AAB-24D3A05A92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C19118-08E6-49D9-810C-CE63346C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3981</Words>
  <Characters>22694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 Corporation</Company>
  <LinksUpToDate>false</LinksUpToDate>
  <CharactersWithSpaces>26622</CharactersWithSpaces>
  <SharedDoc>false</SharedDoc>
  <HLinks>
    <vt:vector size="54" baseType="variant">
      <vt:variant>
        <vt:i4>1507385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_Toc304981680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_Toc304981679</vt:lpwstr>
      </vt:variant>
      <vt:variant>
        <vt:i4>1572921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_Toc304981678</vt:lpwstr>
      </vt:variant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_Toc304981677</vt:lpwstr>
      </vt:variant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_Toc304981676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_Toc304981675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_Toc304981674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_Toc304981673</vt:lpwstr>
      </vt:variant>
      <vt:variant>
        <vt:i4>1572921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_Toc304981672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.</dc:creator>
  <cp:lastModifiedBy>Махонина Наталия Анатольевна</cp:lastModifiedBy>
  <cp:revision>7</cp:revision>
  <cp:lastPrinted>2025-10-22T04:21:00Z</cp:lastPrinted>
  <dcterms:created xsi:type="dcterms:W3CDTF">2025-09-25T13:27:00Z</dcterms:created>
  <dcterms:modified xsi:type="dcterms:W3CDTF">2025-10-22T04:21:00Z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0x0101002D25747023E3B640916C293A74AB402D</vt:lpwstr>
  </property>
  <property fmtid="{D5CDD505-2E9C-101B-9397-08002B2CF9AE}" pid="3" name="_dlc_DocIdItemGuid">
    <vt:lpwstr>57c44247-6f13-461b-96dc-3b3829e60b88</vt:lpwstr>
  </property>
</Properties>
</file>