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38F" w:rsidRPr="00B83A5C" w:rsidRDefault="0061538F" w:rsidP="0061538F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83A5C">
        <w:rPr>
          <w:rFonts w:ascii="Times New Roman" w:hAnsi="Times New Roman"/>
          <w:b/>
          <w:sz w:val="24"/>
          <w:szCs w:val="24"/>
          <w:lang w:val="ru-RU"/>
        </w:rPr>
        <w:t>Т</w:t>
      </w:r>
      <w:r w:rsidR="00202135" w:rsidRPr="00B83A5C">
        <w:rPr>
          <w:rFonts w:ascii="Times New Roman" w:hAnsi="Times New Roman"/>
          <w:b/>
          <w:sz w:val="24"/>
          <w:szCs w:val="24"/>
          <w:lang w:val="ru-RU"/>
        </w:rPr>
        <w:t>ЕХНИЧЕСКОЕ ЗАДАНИЕ</w:t>
      </w:r>
    </w:p>
    <w:p w:rsidR="00091B62" w:rsidRDefault="00091B62" w:rsidP="0061538F">
      <w:pPr>
        <w:jc w:val="center"/>
        <w:rPr>
          <w:rFonts w:ascii="Times New Roman" w:hAnsi="Times New Roman"/>
          <w:sz w:val="24"/>
          <w:lang w:val="ru-RU"/>
        </w:rPr>
      </w:pPr>
      <w:r w:rsidRPr="00091B62">
        <w:rPr>
          <w:rFonts w:ascii="Times New Roman" w:hAnsi="Times New Roman"/>
          <w:sz w:val="24"/>
          <w:lang w:val="ru-RU"/>
        </w:rPr>
        <w:t>на открытый запрос предложений</w:t>
      </w:r>
      <w:r>
        <w:rPr>
          <w:rFonts w:ascii="Times New Roman" w:hAnsi="Times New Roman"/>
          <w:sz w:val="24"/>
          <w:lang w:val="ru-RU"/>
        </w:rPr>
        <w:t xml:space="preserve"> </w:t>
      </w:r>
      <w:r w:rsidR="00202135">
        <w:rPr>
          <w:rFonts w:ascii="Times New Roman" w:hAnsi="Times New Roman"/>
          <w:sz w:val="24"/>
          <w:lang w:val="ru-RU"/>
        </w:rPr>
        <w:t xml:space="preserve">и выбору исполнителя работ </w:t>
      </w:r>
      <w:proofErr w:type="gramStart"/>
      <w:r w:rsidR="00202135">
        <w:rPr>
          <w:rFonts w:ascii="Times New Roman" w:hAnsi="Times New Roman"/>
          <w:sz w:val="24"/>
          <w:lang w:val="ru-RU"/>
        </w:rPr>
        <w:t>по</w:t>
      </w:r>
      <w:proofErr w:type="gramEnd"/>
      <w:r w:rsidR="00202135">
        <w:rPr>
          <w:rFonts w:ascii="Times New Roman" w:hAnsi="Times New Roman"/>
          <w:sz w:val="24"/>
          <w:lang w:val="ru-RU"/>
        </w:rPr>
        <w:t xml:space="preserve"> </w:t>
      </w:r>
    </w:p>
    <w:p w:rsidR="00202135" w:rsidRDefault="00202135" w:rsidP="0061538F">
      <w:pPr>
        <w:jc w:val="center"/>
        <w:rPr>
          <w:rFonts w:ascii="Times New Roman" w:hAnsi="Times New Roman"/>
          <w:b/>
          <w:sz w:val="24"/>
          <w:u w:val="single"/>
          <w:lang w:val="ru-RU"/>
        </w:rPr>
      </w:pPr>
      <w:r w:rsidRPr="00202135">
        <w:rPr>
          <w:rFonts w:ascii="Times New Roman" w:hAnsi="Times New Roman"/>
          <w:b/>
          <w:sz w:val="24"/>
          <w:u w:val="single"/>
          <w:lang w:val="ru-RU"/>
        </w:rPr>
        <w:t xml:space="preserve">ПИР по реконструкции системы </w:t>
      </w:r>
      <w:proofErr w:type="spellStart"/>
      <w:r w:rsidRPr="00202135">
        <w:rPr>
          <w:rFonts w:ascii="Times New Roman" w:hAnsi="Times New Roman"/>
          <w:b/>
          <w:sz w:val="24"/>
          <w:u w:val="single"/>
          <w:lang w:val="ru-RU"/>
        </w:rPr>
        <w:t>хозпитьевого</w:t>
      </w:r>
      <w:proofErr w:type="spellEnd"/>
      <w:r w:rsidRPr="00202135">
        <w:rPr>
          <w:rFonts w:ascii="Times New Roman" w:hAnsi="Times New Roman"/>
          <w:b/>
          <w:sz w:val="24"/>
          <w:u w:val="single"/>
          <w:lang w:val="ru-RU"/>
        </w:rPr>
        <w:t xml:space="preserve"> водоснабжения </w:t>
      </w:r>
    </w:p>
    <w:p w:rsidR="00202135" w:rsidRDefault="00202135" w:rsidP="0061538F">
      <w:pPr>
        <w:jc w:val="center"/>
        <w:rPr>
          <w:rFonts w:ascii="Times New Roman" w:hAnsi="Times New Roman"/>
          <w:sz w:val="24"/>
          <w:lang w:val="ru-RU"/>
        </w:rPr>
      </w:pPr>
      <w:r w:rsidRPr="00202135">
        <w:rPr>
          <w:rFonts w:ascii="Times New Roman" w:hAnsi="Times New Roman"/>
          <w:b/>
          <w:sz w:val="24"/>
          <w:u w:val="single"/>
          <w:lang w:val="ru-RU"/>
        </w:rPr>
        <w:t>объектов Каскада Кемских ГЭС</w:t>
      </w:r>
      <w:r>
        <w:rPr>
          <w:rFonts w:ascii="Times New Roman" w:hAnsi="Times New Roman"/>
          <w:sz w:val="24"/>
          <w:lang w:val="ru-RU"/>
        </w:rPr>
        <w:t xml:space="preserve"> </w:t>
      </w:r>
    </w:p>
    <w:p w:rsidR="00202135" w:rsidRPr="00091B62" w:rsidRDefault="00202135" w:rsidP="0061538F">
      <w:pPr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филиала «Карельский» ОАО «ТГК-1» в 2012г.</w:t>
      </w:r>
    </w:p>
    <w:p w:rsidR="00516205" w:rsidRDefault="00516205" w:rsidP="00516205">
      <w:pPr>
        <w:jc w:val="center"/>
        <w:rPr>
          <w:rFonts w:ascii="Times New Roman" w:hAnsi="Times New Roman"/>
          <w:b/>
          <w:sz w:val="24"/>
          <w:lang w:val="ru-RU"/>
        </w:rPr>
      </w:pPr>
    </w:p>
    <w:p w:rsidR="00516205" w:rsidRDefault="00516205" w:rsidP="00202135">
      <w:pPr>
        <w:jc w:val="center"/>
        <w:rPr>
          <w:rFonts w:ascii="Times New Roman" w:hAnsi="Times New Roman"/>
          <w:b/>
          <w:sz w:val="24"/>
          <w:lang w:val="ru-RU"/>
        </w:rPr>
      </w:pPr>
      <w:r w:rsidRPr="00516205">
        <w:rPr>
          <w:rFonts w:ascii="Times New Roman" w:hAnsi="Times New Roman"/>
          <w:b/>
          <w:sz w:val="24"/>
          <w:lang w:val="ru-RU"/>
        </w:rPr>
        <w:t xml:space="preserve">Номер </w:t>
      </w:r>
      <w:r>
        <w:rPr>
          <w:rFonts w:ascii="Times New Roman" w:hAnsi="Times New Roman"/>
          <w:b/>
          <w:sz w:val="24"/>
          <w:lang w:val="ru-RU"/>
        </w:rPr>
        <w:t>по ГКПЗ</w:t>
      </w:r>
      <w:r w:rsidRPr="00516205">
        <w:rPr>
          <w:rFonts w:ascii="Times New Roman" w:hAnsi="Times New Roman"/>
          <w:b/>
          <w:sz w:val="24"/>
          <w:lang w:val="ru-RU"/>
        </w:rPr>
        <w:t xml:space="preserve">: </w:t>
      </w:r>
      <w:r w:rsidR="00AC4B89" w:rsidRPr="00AC4B89">
        <w:rPr>
          <w:rFonts w:ascii="Times New Roman" w:hAnsi="Times New Roman"/>
          <w:b/>
          <w:sz w:val="24"/>
          <w:lang w:val="ru-RU"/>
        </w:rPr>
        <w:t>3400/2.4-2419</w:t>
      </w:r>
    </w:p>
    <w:p w:rsidR="00516205" w:rsidRPr="00202135" w:rsidRDefault="00E008F8" w:rsidP="00516205">
      <w:pPr>
        <w:jc w:val="center"/>
        <w:rPr>
          <w:rFonts w:ascii="Times New Roman" w:hAnsi="Times New Roman"/>
          <w:sz w:val="24"/>
          <w:lang w:val="ru-RU"/>
        </w:rPr>
      </w:pPr>
      <w:r w:rsidRPr="00202135">
        <w:rPr>
          <w:rFonts w:ascii="Times New Roman" w:hAnsi="Times New Roman"/>
          <w:sz w:val="24"/>
          <w:lang w:val="ru-RU"/>
        </w:rPr>
        <w:t xml:space="preserve"> </w:t>
      </w:r>
      <w:r w:rsidR="00202135" w:rsidRPr="00202135">
        <w:rPr>
          <w:rFonts w:ascii="Times New Roman" w:hAnsi="Times New Roman"/>
          <w:sz w:val="24"/>
          <w:lang w:val="ru-RU"/>
        </w:rPr>
        <w:t>(</w:t>
      </w:r>
      <w:r w:rsidR="00516205" w:rsidRPr="00202135">
        <w:rPr>
          <w:rFonts w:ascii="Times New Roman" w:hAnsi="Times New Roman"/>
          <w:sz w:val="24"/>
          <w:lang w:val="ru-RU"/>
        </w:rPr>
        <w:t>Официальная публикация на сайте ОАО «ТГК-1»</w:t>
      </w:r>
      <w:r w:rsidR="00202135" w:rsidRPr="00202135">
        <w:rPr>
          <w:rFonts w:ascii="Times New Roman" w:hAnsi="Times New Roman"/>
          <w:sz w:val="24"/>
          <w:lang w:val="ru-RU"/>
        </w:rPr>
        <w:t>)</w:t>
      </w:r>
    </w:p>
    <w:p w:rsidR="00B03938" w:rsidRPr="00B03938" w:rsidRDefault="00B03938" w:rsidP="00B03938">
      <w:pPr>
        <w:rPr>
          <w:lang w:val="ru-RU"/>
        </w:rPr>
      </w:pPr>
    </w:p>
    <w:p w:rsidR="0061538F" w:rsidRPr="00E66110" w:rsidRDefault="0061538F" w:rsidP="00E66110">
      <w:pPr>
        <w:pStyle w:val="a6"/>
        <w:numPr>
          <w:ilvl w:val="0"/>
          <w:numId w:val="14"/>
        </w:numPr>
        <w:jc w:val="both"/>
        <w:rPr>
          <w:rFonts w:ascii="Times New Roman" w:hAnsi="Times New Roman"/>
          <w:b/>
          <w:sz w:val="24"/>
          <w:lang w:val="ru-RU"/>
        </w:rPr>
      </w:pPr>
      <w:r w:rsidRPr="00E66110">
        <w:rPr>
          <w:rFonts w:ascii="Times New Roman" w:hAnsi="Times New Roman"/>
          <w:b/>
          <w:sz w:val="24"/>
          <w:lang w:val="ru-RU"/>
        </w:rPr>
        <w:t>Общие требования</w:t>
      </w:r>
    </w:p>
    <w:p w:rsidR="00E66110" w:rsidRPr="00E66110" w:rsidRDefault="00E66110" w:rsidP="00E66110">
      <w:pPr>
        <w:pStyle w:val="a6"/>
        <w:ind w:left="578"/>
        <w:jc w:val="both"/>
        <w:rPr>
          <w:rFonts w:ascii="Times New Roman" w:hAnsi="Times New Roman"/>
          <w:b/>
          <w:sz w:val="24"/>
          <w:lang w:val="ru-RU"/>
        </w:rPr>
      </w:pPr>
    </w:p>
    <w:p w:rsidR="0061538F" w:rsidRDefault="0061538F" w:rsidP="0061538F">
      <w:pPr>
        <w:ind w:firstLine="709"/>
        <w:jc w:val="both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  <w:lang w:val="ru-RU"/>
        </w:rPr>
        <w:t>Требования к месту выполнения работ: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58"/>
        <w:gridCol w:w="2418"/>
        <w:gridCol w:w="3678"/>
        <w:gridCol w:w="3299"/>
      </w:tblGrid>
      <w:tr w:rsidR="00CD7CD4" w:rsidRPr="00CD7CD4" w:rsidTr="00216EDC">
        <w:tc>
          <w:tcPr>
            <w:tcW w:w="458" w:type="dxa"/>
            <w:vAlign w:val="center"/>
          </w:tcPr>
          <w:p w:rsidR="00CD7CD4" w:rsidRPr="00CD7CD4" w:rsidRDefault="00CD7CD4" w:rsidP="00CD7CD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D7CD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2485" w:type="dxa"/>
            <w:vAlign w:val="center"/>
          </w:tcPr>
          <w:p w:rsidR="00CD7CD4" w:rsidRPr="00CD7CD4" w:rsidRDefault="00CD7CD4" w:rsidP="00CD7CD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D7CD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Наименование ГЭС</w:t>
            </w:r>
          </w:p>
        </w:tc>
        <w:tc>
          <w:tcPr>
            <w:tcW w:w="3969" w:type="dxa"/>
            <w:vAlign w:val="center"/>
          </w:tcPr>
          <w:p w:rsidR="00CD7CD4" w:rsidRPr="00CD7CD4" w:rsidRDefault="00CD7CD4" w:rsidP="00CD7CD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D7CD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Место  нахождения</w:t>
            </w:r>
          </w:p>
        </w:tc>
        <w:tc>
          <w:tcPr>
            <w:tcW w:w="3544" w:type="dxa"/>
            <w:vAlign w:val="center"/>
          </w:tcPr>
          <w:p w:rsidR="00CD7CD4" w:rsidRPr="00CD7CD4" w:rsidRDefault="00CD7CD4" w:rsidP="00CD7CD4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CD7CD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Примечание</w:t>
            </w:r>
          </w:p>
        </w:tc>
      </w:tr>
      <w:tr w:rsidR="00CD7CD4" w:rsidRPr="00E008F8" w:rsidTr="00216EDC">
        <w:trPr>
          <w:trHeight w:val="70"/>
        </w:trPr>
        <w:tc>
          <w:tcPr>
            <w:tcW w:w="458" w:type="dxa"/>
            <w:vAlign w:val="center"/>
          </w:tcPr>
          <w:p w:rsidR="00CD7CD4" w:rsidRPr="00CD7CD4" w:rsidRDefault="00CD7CD4" w:rsidP="00CD7CD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485" w:type="dxa"/>
            <w:vAlign w:val="center"/>
          </w:tcPr>
          <w:p w:rsidR="00CD7CD4" w:rsidRPr="00CD7CD4" w:rsidRDefault="00CD7CD4" w:rsidP="00CD7CD4">
            <w:pPr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</w:pPr>
            <w:proofErr w:type="spellStart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Пукинская</w:t>
            </w:r>
            <w:proofErr w:type="spellEnd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CD7CD4">
              <w:rPr>
                <w:rFonts w:ascii="Times New Roman" w:hAnsi="Times New Roman"/>
                <w:sz w:val="24"/>
                <w:szCs w:val="24"/>
                <w:u w:val="single"/>
                <w:lang w:val="ru-RU"/>
              </w:rPr>
              <w:t>ГЭС</w:t>
            </w:r>
          </w:p>
        </w:tc>
        <w:tc>
          <w:tcPr>
            <w:tcW w:w="3969" w:type="dxa"/>
            <w:vAlign w:val="center"/>
          </w:tcPr>
          <w:p w:rsidR="00CD7CD4" w:rsidRPr="00CD7CD4" w:rsidRDefault="00CD7CD4" w:rsidP="00CD7CD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Р.Карелия</w:t>
            </w:r>
            <w:proofErr w:type="spellEnd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Кемский</w:t>
            </w:r>
            <w:proofErr w:type="spellEnd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р-он., г. Кемь</w:t>
            </w:r>
          </w:p>
        </w:tc>
        <w:tc>
          <w:tcPr>
            <w:tcW w:w="3544" w:type="dxa"/>
            <w:vAlign w:val="center"/>
          </w:tcPr>
          <w:p w:rsidR="00CD7CD4" w:rsidRPr="00CD7CD4" w:rsidRDefault="00CD7CD4" w:rsidP="00CD7CD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Расстояние до г. Кемь – 5 км </w:t>
            </w:r>
          </w:p>
        </w:tc>
      </w:tr>
      <w:tr w:rsidR="00CD7CD4" w:rsidRPr="00E008F8" w:rsidTr="00216EDC">
        <w:tc>
          <w:tcPr>
            <w:tcW w:w="458" w:type="dxa"/>
            <w:vAlign w:val="center"/>
          </w:tcPr>
          <w:p w:rsidR="00CD7CD4" w:rsidRPr="00CD7CD4" w:rsidRDefault="00CD7CD4" w:rsidP="00CD7CD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485" w:type="dxa"/>
            <w:vAlign w:val="center"/>
          </w:tcPr>
          <w:p w:rsidR="00CD7CD4" w:rsidRPr="00CD7CD4" w:rsidRDefault="00CD7CD4" w:rsidP="00CD7CD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Подужемская ГЭС</w:t>
            </w:r>
          </w:p>
        </w:tc>
        <w:tc>
          <w:tcPr>
            <w:tcW w:w="3969" w:type="dxa"/>
            <w:vAlign w:val="center"/>
          </w:tcPr>
          <w:p w:rsidR="00CD7CD4" w:rsidRPr="00CD7CD4" w:rsidRDefault="00CD7CD4" w:rsidP="00CD7CD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Р.Карелия</w:t>
            </w:r>
            <w:proofErr w:type="spellEnd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Кемский</w:t>
            </w:r>
            <w:proofErr w:type="spellEnd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р-он., г. Кемь</w:t>
            </w:r>
          </w:p>
        </w:tc>
        <w:tc>
          <w:tcPr>
            <w:tcW w:w="3544" w:type="dxa"/>
            <w:vAlign w:val="center"/>
          </w:tcPr>
          <w:p w:rsidR="00CD7CD4" w:rsidRPr="00CD7CD4" w:rsidRDefault="00CD7CD4" w:rsidP="00CD7CD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Расстояние до г. Кемь – 15 км</w:t>
            </w:r>
          </w:p>
        </w:tc>
      </w:tr>
      <w:tr w:rsidR="00CD7CD4" w:rsidRPr="00E008F8" w:rsidTr="00216EDC">
        <w:tc>
          <w:tcPr>
            <w:tcW w:w="458" w:type="dxa"/>
            <w:vAlign w:val="center"/>
          </w:tcPr>
          <w:p w:rsidR="00CD7CD4" w:rsidRPr="00CD7CD4" w:rsidRDefault="00CD7CD4" w:rsidP="00CD7CD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485" w:type="dxa"/>
            <w:vAlign w:val="center"/>
          </w:tcPr>
          <w:p w:rsidR="00CD7CD4" w:rsidRPr="00CD7CD4" w:rsidRDefault="00CD7CD4" w:rsidP="00CD7CD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Кривопорожская ГЭС</w:t>
            </w:r>
          </w:p>
        </w:tc>
        <w:tc>
          <w:tcPr>
            <w:tcW w:w="3969" w:type="dxa"/>
            <w:vAlign w:val="center"/>
          </w:tcPr>
          <w:p w:rsidR="00CD7CD4" w:rsidRPr="00CD7CD4" w:rsidRDefault="00CD7CD4" w:rsidP="00CD7CD4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Р.Карелия</w:t>
            </w:r>
            <w:proofErr w:type="spellEnd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Кемский</w:t>
            </w:r>
            <w:proofErr w:type="spellEnd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р-он п. Кривой порог</w:t>
            </w:r>
          </w:p>
        </w:tc>
        <w:tc>
          <w:tcPr>
            <w:tcW w:w="3544" w:type="dxa"/>
            <w:vAlign w:val="center"/>
          </w:tcPr>
          <w:p w:rsidR="00CD7CD4" w:rsidRPr="00CD7CD4" w:rsidRDefault="00CD7CD4" w:rsidP="00CD7CD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Расстояние до г. Кемь – 50 км</w:t>
            </w:r>
          </w:p>
        </w:tc>
      </w:tr>
      <w:tr w:rsidR="00CD7CD4" w:rsidRPr="00E008F8" w:rsidTr="00216EDC">
        <w:tc>
          <w:tcPr>
            <w:tcW w:w="458" w:type="dxa"/>
            <w:vAlign w:val="center"/>
          </w:tcPr>
          <w:p w:rsidR="00CD7CD4" w:rsidRPr="00CD7CD4" w:rsidRDefault="00CD7CD4" w:rsidP="00CD7CD4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485" w:type="dxa"/>
            <w:vAlign w:val="center"/>
          </w:tcPr>
          <w:p w:rsidR="00CD7CD4" w:rsidRPr="00CD7CD4" w:rsidRDefault="00CD7CD4" w:rsidP="00CD7CD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Юшкозерская ГЭС</w:t>
            </w:r>
          </w:p>
        </w:tc>
        <w:tc>
          <w:tcPr>
            <w:tcW w:w="3969" w:type="dxa"/>
            <w:vAlign w:val="center"/>
          </w:tcPr>
          <w:p w:rsidR="00CD7CD4" w:rsidRPr="00CD7CD4" w:rsidRDefault="00CD7CD4" w:rsidP="00CD7CD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Р.Карелия</w:t>
            </w:r>
            <w:proofErr w:type="spellEnd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Калевальский</w:t>
            </w:r>
            <w:proofErr w:type="spellEnd"/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р-он, п. Новое Юшкозеро.</w:t>
            </w:r>
          </w:p>
        </w:tc>
        <w:tc>
          <w:tcPr>
            <w:tcW w:w="3544" w:type="dxa"/>
            <w:vAlign w:val="center"/>
          </w:tcPr>
          <w:p w:rsidR="00CD7CD4" w:rsidRPr="00CD7CD4" w:rsidRDefault="00CD7CD4" w:rsidP="00CD7CD4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7CD4">
              <w:rPr>
                <w:rFonts w:ascii="Times New Roman" w:hAnsi="Times New Roman"/>
                <w:sz w:val="24"/>
                <w:szCs w:val="24"/>
                <w:lang w:val="ru-RU"/>
              </w:rPr>
              <w:t>Расстояние до г. Кемь – 198 км</w:t>
            </w:r>
          </w:p>
        </w:tc>
      </w:tr>
    </w:tbl>
    <w:p w:rsidR="0061538F" w:rsidRDefault="0061538F" w:rsidP="0061538F">
      <w:pPr>
        <w:jc w:val="both"/>
        <w:rPr>
          <w:b/>
          <w:lang w:val="ru-RU"/>
        </w:rPr>
      </w:pPr>
      <w:r>
        <w:rPr>
          <w:b/>
          <w:lang w:val="ru-RU"/>
        </w:rPr>
        <w:t xml:space="preserve">                </w:t>
      </w:r>
    </w:p>
    <w:p w:rsidR="00A276EB" w:rsidRPr="00091B62" w:rsidRDefault="00A276EB" w:rsidP="00A276EB">
      <w:pPr>
        <w:ind w:firstLine="568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091B62">
        <w:rPr>
          <w:rFonts w:ascii="Times New Roman" w:hAnsi="Times New Roman"/>
          <w:b/>
          <w:sz w:val="24"/>
          <w:szCs w:val="24"/>
          <w:lang w:val="ru-RU"/>
        </w:rPr>
        <w:t xml:space="preserve">Должность и контактный телефон лиц, ответственных за составление технического задания:  </w:t>
      </w:r>
    </w:p>
    <w:p w:rsidR="00A276EB" w:rsidRPr="00A276EB" w:rsidRDefault="00A276EB" w:rsidP="00A276EB">
      <w:pPr>
        <w:ind w:firstLine="568"/>
        <w:jc w:val="both"/>
        <w:rPr>
          <w:rFonts w:ascii="Times New Roman" w:hAnsi="Times New Roman"/>
          <w:sz w:val="24"/>
          <w:szCs w:val="24"/>
          <w:lang w:val="ru-RU"/>
        </w:rPr>
      </w:pPr>
      <w:r w:rsidRPr="00A276EB">
        <w:rPr>
          <w:rFonts w:ascii="Times New Roman" w:hAnsi="Times New Roman"/>
          <w:sz w:val="24"/>
          <w:szCs w:val="24"/>
          <w:lang w:val="ru-RU"/>
        </w:rPr>
        <w:t xml:space="preserve">-  от филиала «Карельский» ОАО «ТГК-1» - </w:t>
      </w:r>
      <w:r w:rsidR="00287CE6">
        <w:rPr>
          <w:rFonts w:ascii="Times New Roman" w:hAnsi="Times New Roman"/>
          <w:sz w:val="24"/>
          <w:szCs w:val="24"/>
          <w:lang w:val="ru-RU"/>
        </w:rPr>
        <w:t>на</w:t>
      </w:r>
      <w:r w:rsidR="00304C17">
        <w:rPr>
          <w:rFonts w:ascii="Times New Roman" w:hAnsi="Times New Roman"/>
          <w:sz w:val="24"/>
          <w:szCs w:val="24"/>
          <w:lang w:val="ru-RU"/>
        </w:rPr>
        <w:t>чальник Э</w:t>
      </w:r>
      <w:r w:rsidR="006B6E24">
        <w:rPr>
          <w:rFonts w:ascii="Times New Roman" w:hAnsi="Times New Roman"/>
          <w:sz w:val="24"/>
          <w:szCs w:val="24"/>
          <w:lang w:val="ru-RU"/>
        </w:rPr>
        <w:t>кологического сектора</w:t>
      </w:r>
      <w:r w:rsidR="00304C17">
        <w:rPr>
          <w:rFonts w:ascii="Times New Roman" w:hAnsi="Times New Roman"/>
          <w:sz w:val="24"/>
          <w:szCs w:val="24"/>
          <w:lang w:val="ru-RU"/>
        </w:rPr>
        <w:t xml:space="preserve"> Иванихина О.Н</w:t>
      </w:r>
      <w:r w:rsidRPr="00A276EB">
        <w:rPr>
          <w:rFonts w:ascii="Times New Roman" w:hAnsi="Times New Roman"/>
          <w:sz w:val="24"/>
          <w:szCs w:val="24"/>
          <w:lang w:val="ru-RU"/>
        </w:rPr>
        <w:t>, тел. (8142)71-3</w:t>
      </w:r>
      <w:r w:rsidR="00304C17">
        <w:rPr>
          <w:rFonts w:ascii="Times New Roman" w:hAnsi="Times New Roman"/>
          <w:sz w:val="24"/>
          <w:szCs w:val="24"/>
          <w:lang w:val="ru-RU"/>
        </w:rPr>
        <w:t>8-77</w:t>
      </w:r>
      <w:r w:rsidRPr="00A276EB">
        <w:rPr>
          <w:rFonts w:ascii="Times New Roman" w:hAnsi="Times New Roman"/>
          <w:sz w:val="24"/>
          <w:szCs w:val="24"/>
          <w:lang w:val="ru-RU"/>
        </w:rPr>
        <w:t>;</w:t>
      </w:r>
    </w:p>
    <w:p w:rsidR="00A276EB" w:rsidRPr="00091B62" w:rsidRDefault="008044BA" w:rsidP="00A276EB">
      <w:pPr>
        <w:ind w:firstLine="56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- от К</w:t>
      </w:r>
      <w:r w:rsidR="00A276EB" w:rsidRPr="00A276EB">
        <w:rPr>
          <w:rFonts w:ascii="Times New Roman" w:hAnsi="Times New Roman"/>
          <w:sz w:val="24"/>
          <w:szCs w:val="24"/>
          <w:lang w:val="ru-RU"/>
        </w:rPr>
        <w:t xml:space="preserve">аскада </w:t>
      </w:r>
      <w:proofErr w:type="spellStart"/>
      <w:r w:rsidR="00A276EB" w:rsidRPr="00A276EB">
        <w:rPr>
          <w:rFonts w:ascii="Times New Roman" w:hAnsi="Times New Roman"/>
          <w:sz w:val="24"/>
          <w:szCs w:val="24"/>
          <w:lang w:val="ru-RU"/>
        </w:rPr>
        <w:t>Кемских</w:t>
      </w:r>
      <w:proofErr w:type="spellEnd"/>
      <w:r w:rsidR="00A276EB" w:rsidRPr="00A276EB">
        <w:rPr>
          <w:rFonts w:ascii="Times New Roman" w:hAnsi="Times New Roman"/>
          <w:sz w:val="24"/>
          <w:szCs w:val="24"/>
          <w:lang w:val="ru-RU"/>
        </w:rPr>
        <w:t xml:space="preserve"> ГЭС -  инженер по ООС (эколог) ПТО ККГЭС Усачев Сергей А</w:t>
      </w:r>
      <w:r w:rsidR="00091B62">
        <w:rPr>
          <w:rFonts w:ascii="Times New Roman" w:hAnsi="Times New Roman"/>
          <w:sz w:val="24"/>
          <w:szCs w:val="24"/>
          <w:lang w:val="ru-RU"/>
        </w:rPr>
        <w:t xml:space="preserve">натольевич, тел (81458) 2-07-88, </w:t>
      </w:r>
      <w:r w:rsidR="00091B62" w:rsidRPr="00091B62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091B62">
        <w:rPr>
          <w:rFonts w:ascii="Times New Roman" w:hAnsi="Times New Roman"/>
          <w:color w:val="000000"/>
          <w:sz w:val="24"/>
          <w:szCs w:val="24"/>
        </w:rPr>
        <w:t>E</w:t>
      </w:r>
      <w:r w:rsidR="00091B62" w:rsidRPr="00091B62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="00091B62">
        <w:rPr>
          <w:rFonts w:ascii="Times New Roman" w:hAnsi="Times New Roman"/>
          <w:color w:val="000000"/>
          <w:sz w:val="24"/>
          <w:szCs w:val="24"/>
        </w:rPr>
        <w:t>mail</w:t>
      </w:r>
      <w:r w:rsidR="00091B62" w:rsidRPr="00091B62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091B62">
        <w:rPr>
          <w:rFonts w:ascii="Times New Roman" w:hAnsi="Times New Roman"/>
          <w:color w:val="000000"/>
          <w:sz w:val="24"/>
          <w:szCs w:val="24"/>
        </w:rPr>
        <w:t>usachev</w:t>
      </w:r>
      <w:proofErr w:type="spellEnd"/>
      <w:r w:rsidR="00091B62" w:rsidRPr="00091B6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="00091B62">
        <w:rPr>
          <w:rFonts w:ascii="Times New Roman" w:hAnsi="Times New Roman"/>
          <w:color w:val="000000"/>
          <w:sz w:val="24"/>
          <w:szCs w:val="24"/>
        </w:rPr>
        <w:t>sa</w:t>
      </w:r>
      <w:proofErr w:type="spellEnd"/>
      <w:r w:rsidR="00091B62" w:rsidRPr="00091B62">
        <w:rPr>
          <w:rFonts w:ascii="Times New Roman" w:hAnsi="Times New Roman"/>
          <w:color w:val="000000"/>
          <w:sz w:val="24"/>
          <w:szCs w:val="24"/>
          <w:lang w:val="ru-RU"/>
        </w:rPr>
        <w:t>@</w:t>
      </w:r>
      <w:proofErr w:type="spellStart"/>
      <w:r w:rsidR="00091B62">
        <w:rPr>
          <w:rFonts w:ascii="Times New Roman" w:hAnsi="Times New Roman"/>
          <w:color w:val="000000"/>
          <w:sz w:val="24"/>
          <w:szCs w:val="24"/>
        </w:rPr>
        <w:t>karelia</w:t>
      </w:r>
      <w:proofErr w:type="spellEnd"/>
      <w:r w:rsidR="00091B62" w:rsidRPr="00091B62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spellStart"/>
      <w:r w:rsidR="00091B62">
        <w:rPr>
          <w:rFonts w:ascii="Times New Roman" w:hAnsi="Times New Roman"/>
          <w:color w:val="000000"/>
          <w:sz w:val="24"/>
          <w:szCs w:val="24"/>
        </w:rPr>
        <w:t>tgc</w:t>
      </w:r>
      <w:proofErr w:type="spellEnd"/>
      <w:r w:rsidR="00091B62" w:rsidRPr="00091B62">
        <w:rPr>
          <w:rFonts w:ascii="Times New Roman" w:hAnsi="Times New Roman"/>
          <w:color w:val="000000"/>
          <w:sz w:val="24"/>
          <w:szCs w:val="24"/>
          <w:lang w:val="ru-RU"/>
        </w:rPr>
        <w:t>1.</w:t>
      </w:r>
      <w:proofErr w:type="spellStart"/>
      <w:r w:rsidR="00091B62">
        <w:rPr>
          <w:rFonts w:ascii="Times New Roman" w:hAnsi="Times New Roman"/>
          <w:color w:val="000000"/>
          <w:sz w:val="24"/>
          <w:szCs w:val="24"/>
        </w:rPr>
        <w:t>ru</w:t>
      </w:r>
      <w:proofErr w:type="spellEnd"/>
      <w:r w:rsidR="00091B62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61538F" w:rsidRDefault="0061538F" w:rsidP="0061538F">
      <w:pPr>
        <w:ind w:firstLine="709"/>
        <w:jc w:val="both"/>
        <w:rPr>
          <w:rFonts w:ascii="Times New Roman" w:hAnsi="Times New Roman"/>
          <w:sz w:val="24"/>
          <w:lang w:val="ru-RU"/>
        </w:rPr>
      </w:pPr>
    </w:p>
    <w:p w:rsidR="00812711" w:rsidRPr="00812711" w:rsidRDefault="00812711" w:rsidP="00812711">
      <w:pPr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           </w:t>
      </w:r>
      <w:r w:rsidR="0061538F" w:rsidRPr="00812711">
        <w:rPr>
          <w:rFonts w:ascii="Times New Roman" w:hAnsi="Times New Roman"/>
          <w:b/>
          <w:sz w:val="24"/>
          <w:szCs w:val="24"/>
          <w:lang w:val="ru-RU"/>
        </w:rPr>
        <w:t xml:space="preserve">Требования к срокам выполнения работ: </w:t>
      </w:r>
    </w:p>
    <w:p w:rsidR="00812711" w:rsidRPr="00812711" w:rsidRDefault="00812711" w:rsidP="00812711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</w:t>
      </w:r>
      <w:r w:rsidR="00E66110">
        <w:rPr>
          <w:rFonts w:ascii="Times New Roman" w:hAnsi="Times New Roman"/>
          <w:sz w:val="24"/>
          <w:szCs w:val="24"/>
          <w:lang w:val="ru-RU"/>
        </w:rPr>
        <w:t>ачало: апрель 2012г.</w:t>
      </w:r>
    </w:p>
    <w:p w:rsidR="0061538F" w:rsidRDefault="00812711" w:rsidP="00812711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Pr="00812711">
        <w:rPr>
          <w:rFonts w:ascii="Times New Roman" w:hAnsi="Times New Roman"/>
          <w:sz w:val="24"/>
          <w:szCs w:val="24"/>
          <w:lang w:val="ru-RU"/>
        </w:rPr>
        <w:t>кончание</w:t>
      </w:r>
      <w:r w:rsidR="00E66110">
        <w:rPr>
          <w:rFonts w:ascii="Times New Roman" w:hAnsi="Times New Roman"/>
          <w:sz w:val="24"/>
          <w:szCs w:val="24"/>
          <w:lang w:val="ru-RU"/>
        </w:rPr>
        <w:t>: май 2012г.</w:t>
      </w:r>
    </w:p>
    <w:p w:rsidR="00E66110" w:rsidRDefault="00E66110" w:rsidP="00812711">
      <w:pPr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</w:p>
    <w:p w:rsidR="0061538F" w:rsidRDefault="00A516D6" w:rsidP="00E66110">
      <w:pPr>
        <w:ind w:firstLine="567"/>
        <w:rPr>
          <w:rFonts w:ascii="Times New Roman" w:hAnsi="Times New Roman"/>
          <w:sz w:val="24"/>
          <w:szCs w:val="24"/>
          <w:lang w:val="ru-RU"/>
        </w:rPr>
      </w:pPr>
      <w:r w:rsidRPr="00A516D6">
        <w:rPr>
          <w:rFonts w:ascii="Times New Roman" w:hAnsi="Times New Roman"/>
          <w:sz w:val="24"/>
          <w:szCs w:val="24"/>
          <w:lang w:val="ru-RU"/>
        </w:rPr>
        <w:t>Ценовая характеристика стоимости работ должна определяться в соответствии с требованиями системы ценообразования, принятой в ОАО «ТГК-1».</w:t>
      </w:r>
    </w:p>
    <w:p w:rsidR="00A516D6" w:rsidRDefault="00A516D6" w:rsidP="00812711">
      <w:pPr>
        <w:rPr>
          <w:rFonts w:ascii="Times New Roman" w:hAnsi="Times New Roman"/>
          <w:sz w:val="24"/>
          <w:szCs w:val="24"/>
          <w:lang w:val="ru-RU"/>
        </w:rPr>
      </w:pPr>
    </w:p>
    <w:p w:rsidR="00091B62" w:rsidRPr="00091B62" w:rsidRDefault="00091B62" w:rsidP="00812711">
      <w:pPr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  <w:lang w:val="ru-RU"/>
        </w:rPr>
        <w:t>. Требования к выполнению работ:</w:t>
      </w:r>
    </w:p>
    <w:p w:rsidR="00812711" w:rsidRPr="00E04550" w:rsidRDefault="00812711" w:rsidP="00E04550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04550">
        <w:rPr>
          <w:rFonts w:ascii="Times New Roman" w:hAnsi="Times New Roman"/>
          <w:b/>
          <w:sz w:val="24"/>
          <w:szCs w:val="24"/>
          <w:lang w:val="ru-RU"/>
        </w:rPr>
        <w:t xml:space="preserve">Назначение </w:t>
      </w:r>
      <w:r w:rsidR="00E0455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E04550">
        <w:rPr>
          <w:rFonts w:ascii="Times New Roman" w:hAnsi="Times New Roman"/>
          <w:b/>
          <w:sz w:val="24"/>
          <w:szCs w:val="24"/>
          <w:lang w:val="ru-RU"/>
        </w:rPr>
        <w:t xml:space="preserve">и </w:t>
      </w:r>
      <w:r w:rsidR="00E0455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E04550">
        <w:rPr>
          <w:rFonts w:ascii="Times New Roman" w:hAnsi="Times New Roman"/>
          <w:b/>
          <w:sz w:val="24"/>
          <w:szCs w:val="24"/>
          <w:lang w:val="ru-RU"/>
        </w:rPr>
        <w:t>цель реконструкции.</w:t>
      </w:r>
    </w:p>
    <w:p w:rsidR="00C66AFF" w:rsidRDefault="00BF6187" w:rsidP="00E04550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ПИР на</w:t>
      </w:r>
      <w:r w:rsidR="0061538F" w:rsidRPr="00E04550">
        <w:rPr>
          <w:rFonts w:ascii="Times New Roman" w:hAnsi="Times New Roman"/>
          <w:sz w:val="24"/>
          <w:szCs w:val="24"/>
          <w:lang w:val="ru-RU"/>
        </w:rPr>
        <w:t xml:space="preserve"> реконструкци</w:t>
      </w:r>
      <w:r>
        <w:rPr>
          <w:rFonts w:ascii="Times New Roman" w:hAnsi="Times New Roman"/>
          <w:sz w:val="24"/>
          <w:szCs w:val="24"/>
          <w:lang w:val="ru-RU"/>
        </w:rPr>
        <w:t>ю</w:t>
      </w:r>
      <w:r w:rsidR="0061538F" w:rsidRPr="00E04550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F6187">
        <w:rPr>
          <w:rFonts w:ascii="Times New Roman" w:hAnsi="Times New Roman"/>
          <w:sz w:val="24"/>
          <w:szCs w:val="24"/>
          <w:lang w:val="ru-RU"/>
        </w:rPr>
        <w:t xml:space="preserve">системы </w:t>
      </w:r>
      <w:proofErr w:type="spellStart"/>
      <w:r w:rsidRPr="00BF6187">
        <w:rPr>
          <w:rFonts w:ascii="Times New Roman" w:hAnsi="Times New Roman"/>
          <w:sz w:val="24"/>
          <w:szCs w:val="24"/>
          <w:lang w:val="ru-RU"/>
        </w:rPr>
        <w:t>хозпитьевого</w:t>
      </w:r>
      <w:proofErr w:type="spellEnd"/>
      <w:r w:rsidRPr="00BF6187">
        <w:rPr>
          <w:rFonts w:ascii="Times New Roman" w:hAnsi="Times New Roman"/>
          <w:sz w:val="24"/>
          <w:szCs w:val="24"/>
          <w:lang w:val="ru-RU"/>
        </w:rPr>
        <w:t xml:space="preserve"> водоснабжения объектов каскада Кемских ГЭС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="00A516D6" w:rsidRPr="00A516D6">
        <w:rPr>
          <w:lang w:val="ru-RU"/>
        </w:rPr>
        <w:t xml:space="preserve"> </w:t>
      </w:r>
      <w:r w:rsidR="00A516D6" w:rsidRPr="00A516D6">
        <w:rPr>
          <w:rFonts w:ascii="Times New Roman" w:hAnsi="Times New Roman"/>
          <w:sz w:val="24"/>
          <w:szCs w:val="24"/>
          <w:lang w:val="ru-RU"/>
        </w:rPr>
        <w:t xml:space="preserve">Обеспечение  персонал Каскада Кемских ГЭС водой, пригодной для питьевых и хозяйственно-бытовых нужд.  </w:t>
      </w:r>
    </w:p>
    <w:p w:rsidR="0033073F" w:rsidRDefault="0033073F" w:rsidP="00E04550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774167" w:rsidRPr="00774167" w:rsidRDefault="00774167" w:rsidP="00774167">
      <w:pPr>
        <w:pStyle w:val="4"/>
        <w:rPr>
          <w:lang w:val="ru-RU"/>
        </w:rPr>
      </w:pPr>
      <w:r w:rsidRPr="00774167">
        <w:rPr>
          <w:lang w:val="ru-RU"/>
        </w:rPr>
        <w:t>ВЕДОМОСТЬ РАБОТ</w:t>
      </w:r>
    </w:p>
    <w:p w:rsidR="00536D0E" w:rsidRDefault="00774167" w:rsidP="00A86BE2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36D0E">
        <w:rPr>
          <w:rFonts w:ascii="Times New Roman" w:hAnsi="Times New Roman"/>
          <w:b/>
          <w:sz w:val="24"/>
          <w:szCs w:val="24"/>
          <w:lang w:val="ru-RU"/>
        </w:rPr>
        <w:t>ПИР</w:t>
      </w:r>
      <w:r w:rsidRPr="00536D0E">
        <w:rPr>
          <w:b/>
          <w:lang w:val="ru-RU"/>
        </w:rPr>
        <w:t xml:space="preserve"> </w:t>
      </w:r>
      <w:r w:rsidR="00536D0E" w:rsidRPr="00516205">
        <w:rPr>
          <w:rFonts w:ascii="Times New Roman" w:hAnsi="Times New Roman"/>
          <w:b/>
          <w:bCs/>
          <w:sz w:val="24"/>
          <w:szCs w:val="24"/>
          <w:lang w:val="ru-RU"/>
        </w:rPr>
        <w:t xml:space="preserve">на реконструкцию системы </w:t>
      </w:r>
      <w:proofErr w:type="spellStart"/>
      <w:r w:rsidR="00536D0E" w:rsidRPr="00516205">
        <w:rPr>
          <w:rFonts w:ascii="Times New Roman" w:hAnsi="Times New Roman"/>
          <w:b/>
          <w:bCs/>
          <w:sz w:val="24"/>
          <w:szCs w:val="24"/>
          <w:lang w:val="ru-RU"/>
        </w:rPr>
        <w:t>хозпитьевого</w:t>
      </w:r>
      <w:proofErr w:type="spellEnd"/>
      <w:r w:rsidR="00536D0E" w:rsidRPr="00516205">
        <w:rPr>
          <w:rFonts w:ascii="Times New Roman" w:hAnsi="Times New Roman"/>
          <w:b/>
          <w:bCs/>
          <w:sz w:val="24"/>
          <w:szCs w:val="24"/>
          <w:lang w:val="ru-RU"/>
        </w:rPr>
        <w:t xml:space="preserve"> водоснабжения </w:t>
      </w:r>
    </w:p>
    <w:p w:rsidR="002472DB" w:rsidRDefault="00536D0E" w:rsidP="00A86BE2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16205">
        <w:rPr>
          <w:rFonts w:ascii="Times New Roman" w:hAnsi="Times New Roman"/>
          <w:b/>
          <w:bCs/>
          <w:sz w:val="24"/>
          <w:szCs w:val="24"/>
          <w:lang w:val="ru-RU"/>
        </w:rPr>
        <w:t>объектов каскада Кемских</w:t>
      </w:r>
      <w:r w:rsidRPr="00516205">
        <w:rPr>
          <w:rFonts w:ascii="Times New Roman" w:hAnsi="Times New Roman"/>
          <w:b/>
          <w:sz w:val="24"/>
          <w:szCs w:val="24"/>
          <w:lang w:val="ru-RU"/>
        </w:rPr>
        <w:t xml:space="preserve"> ГЭС</w:t>
      </w:r>
      <w:r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536D0E" w:rsidRDefault="00536D0E" w:rsidP="00A86BE2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320A5" w:rsidRDefault="00536D0E" w:rsidP="00A86BE2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Путкинская ГЭС.</w:t>
      </w:r>
    </w:p>
    <w:tbl>
      <w:tblPr>
        <w:tblStyle w:val="a7"/>
        <w:tblW w:w="9545" w:type="dxa"/>
        <w:tblLayout w:type="fixed"/>
        <w:tblLook w:val="04A0" w:firstRow="1" w:lastRow="0" w:firstColumn="1" w:lastColumn="0" w:noHBand="0" w:noVBand="1"/>
      </w:tblPr>
      <w:tblGrid>
        <w:gridCol w:w="675"/>
        <w:gridCol w:w="7203"/>
        <w:gridCol w:w="1667"/>
      </w:tblGrid>
      <w:tr w:rsidR="00A86BE2" w:rsidTr="003A4E27">
        <w:tc>
          <w:tcPr>
            <w:tcW w:w="675" w:type="dxa"/>
          </w:tcPr>
          <w:p w:rsidR="00A86BE2" w:rsidRPr="00284882" w:rsidRDefault="00A86BE2" w:rsidP="00A86BE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48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284882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284882">
              <w:rPr>
                <w:rFonts w:ascii="Times New Roman" w:hAnsi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7203" w:type="dxa"/>
          </w:tcPr>
          <w:p w:rsidR="00A86BE2" w:rsidRPr="00284882" w:rsidRDefault="00A86BE2" w:rsidP="00A86BE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4882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1667" w:type="dxa"/>
          </w:tcPr>
          <w:p w:rsidR="00A86BE2" w:rsidRPr="00284882" w:rsidRDefault="00A86BE2" w:rsidP="00A86BE2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4882">
              <w:rPr>
                <w:rFonts w:ascii="Times New Roman" w:hAnsi="Times New Roman"/>
                <w:sz w:val="24"/>
                <w:szCs w:val="24"/>
                <w:lang w:val="ru-RU"/>
              </w:rPr>
              <w:t>Исполнитель</w:t>
            </w:r>
          </w:p>
        </w:tc>
      </w:tr>
      <w:tr w:rsidR="009A20FC" w:rsidTr="003A4E27">
        <w:tc>
          <w:tcPr>
            <w:tcW w:w="675" w:type="dxa"/>
          </w:tcPr>
          <w:p w:rsidR="009A20FC" w:rsidRPr="009A20FC" w:rsidRDefault="009A20FC" w:rsidP="009A20FC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7203" w:type="dxa"/>
          </w:tcPr>
          <w:p w:rsidR="009A20FC" w:rsidRPr="009A20FC" w:rsidRDefault="009A20FC" w:rsidP="00C003A2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Обязательное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A2003D" w:rsidRPr="009A20FC">
              <w:rPr>
                <w:rFonts w:ascii="Times New Roman" w:hAnsi="Times New Roman"/>
                <w:sz w:val="24"/>
                <w:szCs w:val="24"/>
                <w:lang w:val="ru-RU"/>
              </w:rPr>
              <w:t>предпроектное</w:t>
            </w:r>
            <w:r w:rsidRPr="009A20F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9A20FC">
              <w:rPr>
                <w:rFonts w:ascii="Times New Roman" w:hAnsi="Times New Roman"/>
                <w:sz w:val="24"/>
                <w:szCs w:val="24"/>
                <w:lang w:val="ru-RU"/>
              </w:rPr>
              <w:t>обследование объекта.</w:t>
            </w:r>
          </w:p>
        </w:tc>
        <w:tc>
          <w:tcPr>
            <w:tcW w:w="1667" w:type="dxa"/>
          </w:tcPr>
          <w:p w:rsidR="009A20FC" w:rsidRPr="009A20FC" w:rsidRDefault="009A20FC" w:rsidP="00A86BE2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801194" w:rsidRPr="00E008F8" w:rsidTr="003A4E27">
        <w:tc>
          <w:tcPr>
            <w:tcW w:w="675" w:type="dxa"/>
          </w:tcPr>
          <w:p w:rsidR="00801194" w:rsidRDefault="00801194" w:rsidP="009A20FC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7203" w:type="dxa"/>
          </w:tcPr>
          <w:p w:rsidR="00801194" w:rsidRDefault="00801194" w:rsidP="0034633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Разработка проект</w:t>
            </w:r>
            <w:r w:rsidR="00797D8C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реконструкции </w:t>
            </w:r>
            <w:r w:rsidR="003463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системы </w:t>
            </w:r>
            <w:proofErr w:type="spellStart"/>
            <w:r w:rsidR="00346336">
              <w:rPr>
                <w:rFonts w:ascii="Times New Roman" w:hAnsi="Times New Roman"/>
                <w:sz w:val="24"/>
                <w:szCs w:val="24"/>
                <w:lang w:val="ru-RU"/>
              </w:rPr>
              <w:t>хоз</w:t>
            </w:r>
            <w:r w:rsidR="00A2003D">
              <w:rPr>
                <w:rFonts w:ascii="Times New Roman" w:hAnsi="Times New Roman"/>
                <w:sz w:val="24"/>
                <w:szCs w:val="24"/>
                <w:lang w:val="ru-RU"/>
              </w:rPr>
              <w:t>питьевого</w:t>
            </w:r>
            <w:proofErr w:type="spellEnd"/>
            <w:r w:rsidR="00A2003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водоснабжения</w:t>
            </w:r>
            <w:r w:rsidR="00C003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сметных расчетов</w:t>
            </w:r>
            <w:r w:rsidR="00C003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соответствии с</w:t>
            </w:r>
            <w:r w:rsidR="006320A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техническим заданием заказчика:</w:t>
            </w:r>
          </w:p>
        </w:tc>
        <w:tc>
          <w:tcPr>
            <w:tcW w:w="1667" w:type="dxa"/>
          </w:tcPr>
          <w:p w:rsidR="00801194" w:rsidRPr="009A20FC" w:rsidRDefault="00801194" w:rsidP="00801194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</w:p>
        </w:tc>
      </w:tr>
      <w:tr w:rsidR="00801194" w:rsidRPr="0033073F" w:rsidTr="003A4E27">
        <w:tc>
          <w:tcPr>
            <w:tcW w:w="675" w:type="dxa"/>
          </w:tcPr>
          <w:p w:rsidR="00801194" w:rsidRDefault="00801194" w:rsidP="009A20FC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7203" w:type="dxa"/>
          </w:tcPr>
          <w:p w:rsidR="00801194" w:rsidRPr="00D20939" w:rsidRDefault="00C003A2" w:rsidP="00C376F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Предусмотреть в проекте использование безреагентных систем 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очистки поверхностных вод (</w:t>
            </w:r>
            <w:r w:rsidR="00842927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обратноосмотические установк</w:t>
            </w:r>
            <w:proofErr w:type="gramStart"/>
            <w:r w:rsidR="00842927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="00842927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«Осмос» и</w:t>
            </w:r>
            <w:r w:rsidR="00E004EE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ли</w:t>
            </w:r>
            <w:r w:rsidR="00842927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их аналоги)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норм питьевого качества (СанПиН 2.1.4.1074-01).</w:t>
            </w:r>
            <w:r w:rsidR="006F349D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Режим работы - автомати</w:t>
            </w:r>
            <w:r w:rsidR="00C376FB">
              <w:rPr>
                <w:rFonts w:ascii="Times New Roman" w:hAnsi="Times New Roman"/>
                <w:sz w:val="24"/>
                <w:szCs w:val="24"/>
                <w:lang w:val="ru-RU"/>
              </w:rPr>
              <w:t>ческий</w:t>
            </w:r>
            <w:r w:rsidR="006F349D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67" w:type="dxa"/>
          </w:tcPr>
          <w:p w:rsidR="00801194" w:rsidRPr="009A20FC" w:rsidRDefault="00801194" w:rsidP="00801194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lastRenderedPageBreak/>
              <w:t>Подрядчик</w:t>
            </w:r>
          </w:p>
        </w:tc>
      </w:tr>
      <w:tr w:rsidR="00801194" w:rsidRPr="0033073F" w:rsidTr="003A4E27">
        <w:tc>
          <w:tcPr>
            <w:tcW w:w="675" w:type="dxa"/>
          </w:tcPr>
          <w:p w:rsidR="00801194" w:rsidRDefault="00801194" w:rsidP="009A20FC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lastRenderedPageBreak/>
              <w:t>2.2</w:t>
            </w:r>
          </w:p>
        </w:tc>
        <w:tc>
          <w:tcPr>
            <w:tcW w:w="7203" w:type="dxa"/>
          </w:tcPr>
          <w:p w:rsidR="00801194" w:rsidRPr="00D20939" w:rsidRDefault="00E004EE" w:rsidP="00C376F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Предусмотреть в проекте использование </w:t>
            </w:r>
            <w:proofErr w:type="spellStart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без</w:t>
            </w:r>
            <w:r w:rsidR="00B20145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реагентных</w:t>
            </w:r>
            <w:proofErr w:type="spellEnd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20145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обезжелезивателей</w:t>
            </w:r>
            <w:proofErr w:type="spellEnd"/>
            <w:r w:rsidR="00B20145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воды</w:t>
            </w:r>
            <w:r w:rsidR="00E574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(производство компании «Чистая практика» или их аналоги)</w:t>
            </w:r>
            <w:r w:rsidR="00B20145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6F349D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Режим работы – автомати</w:t>
            </w:r>
            <w:r w:rsidR="00C376FB">
              <w:rPr>
                <w:rFonts w:ascii="Times New Roman" w:hAnsi="Times New Roman"/>
                <w:sz w:val="24"/>
                <w:szCs w:val="24"/>
                <w:lang w:val="ru-RU"/>
              </w:rPr>
              <w:t>ческий</w:t>
            </w:r>
            <w:r w:rsidR="006F349D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E574E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7" w:type="dxa"/>
          </w:tcPr>
          <w:p w:rsidR="00801194" w:rsidRPr="009A20FC" w:rsidRDefault="00801194" w:rsidP="00801194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801194" w:rsidRPr="0073119F" w:rsidTr="003A4E27">
        <w:trPr>
          <w:trHeight w:val="286"/>
        </w:trPr>
        <w:tc>
          <w:tcPr>
            <w:tcW w:w="675" w:type="dxa"/>
          </w:tcPr>
          <w:p w:rsidR="00801194" w:rsidRDefault="0025013F" w:rsidP="0025013F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7203" w:type="dxa"/>
          </w:tcPr>
          <w:p w:rsidR="003C5009" w:rsidRPr="00D20939" w:rsidRDefault="00D20939" w:rsidP="00177D2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Предусмотреть в проекте использования ультрафиолетовых стерилизаторов.</w:t>
            </w:r>
          </w:p>
        </w:tc>
        <w:tc>
          <w:tcPr>
            <w:tcW w:w="1667" w:type="dxa"/>
          </w:tcPr>
          <w:p w:rsidR="00801194" w:rsidRPr="009A20FC" w:rsidRDefault="00801194" w:rsidP="00801194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801194" w:rsidRPr="0033073F" w:rsidTr="003A4E27">
        <w:trPr>
          <w:trHeight w:val="544"/>
        </w:trPr>
        <w:tc>
          <w:tcPr>
            <w:tcW w:w="675" w:type="dxa"/>
            <w:tcBorders>
              <w:bottom w:val="single" w:sz="4" w:space="0" w:color="auto"/>
            </w:tcBorders>
          </w:tcPr>
          <w:p w:rsidR="00801194" w:rsidRDefault="0025013F" w:rsidP="009A20FC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7203" w:type="dxa"/>
            <w:tcBorders>
              <w:bottom w:val="single" w:sz="4" w:space="0" w:color="auto"/>
            </w:tcBorders>
          </w:tcPr>
          <w:p w:rsidR="00801194" w:rsidRPr="00D20939" w:rsidRDefault="00685A3C" w:rsidP="00C376F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Предусмотреть в проекте замену насос</w:t>
            </w:r>
            <w:r w:rsidR="00346336">
              <w:rPr>
                <w:rFonts w:ascii="Times New Roman" w:hAnsi="Times New Roman"/>
                <w:sz w:val="24"/>
                <w:szCs w:val="24"/>
                <w:lang w:val="ru-RU"/>
              </w:rPr>
              <w:t>ных агрегатов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подачи воды в накопительный бак</w:t>
            </w:r>
            <w:r w:rsidR="003463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 схемой пуска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 Режим работы – автомати</w:t>
            </w:r>
            <w:r w:rsidR="00346336">
              <w:rPr>
                <w:rFonts w:ascii="Times New Roman" w:hAnsi="Times New Roman"/>
                <w:sz w:val="24"/>
                <w:szCs w:val="24"/>
                <w:lang w:val="ru-RU"/>
              </w:rPr>
              <w:t>ческий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801194" w:rsidRPr="009A20FC" w:rsidRDefault="00801194" w:rsidP="00801194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567E83" w:rsidRPr="00171076" w:rsidTr="003A4E27">
        <w:trPr>
          <w:trHeight w:val="58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7E83" w:rsidRDefault="0025013F" w:rsidP="009A20FC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567E83" w:rsidRPr="00D20939" w:rsidRDefault="0018493D" w:rsidP="0018493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Рассмотреть в проекте </w:t>
            </w:r>
            <w:r w:rsidR="00567E83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использование </w:t>
            </w:r>
            <w:r w:rsidR="00171076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существующего накопительного бака</w:t>
            </w:r>
            <w:r w:rsidR="0034633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46336">
              <w:rPr>
                <w:rFonts w:ascii="Times New Roman" w:hAnsi="Times New Roman"/>
                <w:sz w:val="24"/>
                <w:szCs w:val="24"/>
                <w:lang w:val="ru-RU"/>
              </w:rPr>
              <w:t>хоз</w:t>
            </w:r>
            <w:r w:rsidR="00273291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питьевой</w:t>
            </w:r>
            <w:proofErr w:type="spellEnd"/>
            <w:r w:rsidR="00273291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воды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20939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с устройством автоматической подкачки воды для поддержания рабочих уровней.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567E83" w:rsidRPr="009A20FC" w:rsidRDefault="002F139D" w:rsidP="00801194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567E83" w:rsidRPr="00567E83" w:rsidTr="003A4E27">
        <w:trPr>
          <w:trHeight w:val="4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567E83" w:rsidRDefault="0025013F" w:rsidP="009A20FC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906C64" w:rsidRPr="00D20939" w:rsidRDefault="009F05DB" w:rsidP="00346336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Предусмотреть в проекте замену трубопроводов </w:t>
            </w:r>
            <w:proofErr w:type="spellStart"/>
            <w:r w:rsidR="00E5334F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хозпитьевого</w:t>
            </w:r>
            <w:proofErr w:type="spellEnd"/>
            <w:r w:rsidR="00E5334F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водоснабжения с выбором материала трубопроводов и согласованием их с заказчиком.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567E83" w:rsidRPr="009A20FC" w:rsidRDefault="002F139D" w:rsidP="00801194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906C64" w:rsidRPr="00567E83" w:rsidTr="003A4E27">
        <w:trPr>
          <w:trHeight w:val="5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A4E27" w:rsidRDefault="003A4E27" w:rsidP="003A4E27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906C64" w:rsidRPr="00D20939" w:rsidRDefault="00906C64" w:rsidP="00567E8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Предусмотреть в проекте установку приборов для учета потребления воды.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906C64" w:rsidRPr="009A20FC" w:rsidRDefault="002F139D" w:rsidP="00801194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083D71" w:rsidRPr="00083D71" w:rsidTr="003A4E27">
        <w:trPr>
          <w:trHeight w:val="465"/>
        </w:trPr>
        <w:tc>
          <w:tcPr>
            <w:tcW w:w="675" w:type="dxa"/>
            <w:tcBorders>
              <w:top w:val="single" w:sz="4" w:space="0" w:color="auto"/>
            </w:tcBorders>
          </w:tcPr>
          <w:p w:rsidR="00083D71" w:rsidRDefault="003A4E27" w:rsidP="009A20FC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7203" w:type="dxa"/>
            <w:tcBorders>
              <w:top w:val="single" w:sz="4" w:space="0" w:color="auto"/>
            </w:tcBorders>
          </w:tcPr>
          <w:p w:rsidR="00083D71" w:rsidRPr="00D20939" w:rsidRDefault="00083D71" w:rsidP="00C0432E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Предусмотреть в проекте и согласовать с заказчиком места установки </w:t>
            </w:r>
            <w:r w:rsidR="003A4E27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нового 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оборудования</w:t>
            </w:r>
            <w:r w:rsidR="00C0432E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его  компоновку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667" w:type="dxa"/>
            <w:tcBorders>
              <w:top w:val="single" w:sz="4" w:space="0" w:color="auto"/>
            </w:tcBorders>
          </w:tcPr>
          <w:p w:rsidR="00083D71" w:rsidRPr="009A20FC" w:rsidRDefault="00083D71" w:rsidP="00801194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801194" w:rsidRPr="00465E36" w:rsidTr="003A4E27">
        <w:trPr>
          <w:trHeight w:val="238"/>
        </w:trPr>
        <w:tc>
          <w:tcPr>
            <w:tcW w:w="675" w:type="dxa"/>
            <w:tcBorders>
              <w:bottom w:val="single" w:sz="4" w:space="0" w:color="auto"/>
            </w:tcBorders>
          </w:tcPr>
          <w:p w:rsidR="00801194" w:rsidRDefault="0025013F" w:rsidP="003A4E27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</w:t>
            </w:r>
            <w:r w:rsidR="003A4E27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7203" w:type="dxa"/>
            <w:tcBorders>
              <w:bottom w:val="single" w:sz="4" w:space="0" w:color="auto"/>
            </w:tcBorders>
          </w:tcPr>
          <w:p w:rsidR="00801194" w:rsidRPr="00D20939" w:rsidRDefault="00567E83" w:rsidP="00567E8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Обязательное с</w:t>
            </w:r>
            <w:r w:rsidR="0025013F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огласование оборудования </w:t>
            </w:r>
            <w:r w:rsidR="00187FF5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материалов </w:t>
            </w:r>
            <w:r w:rsidR="0025013F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с заказчиком.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801194" w:rsidRPr="009A20FC" w:rsidRDefault="004C4668" w:rsidP="00801194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092657" w:rsidRPr="007C1017" w:rsidTr="003A4E27">
        <w:trPr>
          <w:trHeight w:val="8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092657" w:rsidRDefault="003A4E27" w:rsidP="0025013F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092657" w:rsidRPr="00D20939" w:rsidRDefault="007C1017" w:rsidP="009D694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Оборудование должно иметь все необходимые разрешения для использования</w:t>
            </w:r>
            <w:r w:rsidR="00FC6478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C0956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целях получения питьевой воды </w:t>
            </w:r>
            <w:r w:rsidR="00FC6478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(сертификаты, санитарно-эпидемиологически</w:t>
            </w:r>
            <w:r w:rsidR="009D6947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="00FC6478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заключения</w:t>
            </w:r>
            <w:r w:rsidR="009D6947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).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092657" w:rsidRPr="009A20FC" w:rsidRDefault="002F139D" w:rsidP="00801194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B20145" w:rsidRPr="007C1017" w:rsidTr="00C84BCB">
        <w:trPr>
          <w:trHeight w:val="5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B20145" w:rsidRDefault="002F139D" w:rsidP="003A4E27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</w:t>
            </w:r>
            <w:r w:rsidR="003A4E27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B20145" w:rsidRPr="00D20939" w:rsidRDefault="00B20145" w:rsidP="00B2014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Предусмотреть привязку нового оборудования к существующей схеме водоснабжения ГЭС.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B20145" w:rsidRPr="009A20FC" w:rsidRDefault="002F139D" w:rsidP="00801194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C84BCB" w:rsidRPr="00C84BCB" w:rsidTr="00C84BCB">
        <w:trPr>
          <w:trHeight w:val="392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84BCB" w:rsidRDefault="00C84BCB" w:rsidP="003A4E27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C84BCB" w:rsidRPr="00D20939" w:rsidRDefault="00C84BCB" w:rsidP="00B20145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Предусмотреть в проекте замену фильтров-отстойников грубой очистки воды с системой их промывки.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C84BCB" w:rsidRPr="009A20FC" w:rsidRDefault="00C84BCB" w:rsidP="00801194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F24B4D" w:rsidRPr="006C7607" w:rsidTr="003A4E27">
        <w:trPr>
          <w:trHeight w:val="376"/>
        </w:trPr>
        <w:tc>
          <w:tcPr>
            <w:tcW w:w="95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7607" w:rsidRPr="00D20939" w:rsidRDefault="006C7607" w:rsidP="00F24B4D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C7607" w:rsidRPr="00D20939" w:rsidRDefault="006C7607" w:rsidP="00F01AF0">
            <w:pPr>
              <w:jc w:val="center"/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Подужемская ГЭС.</w:t>
            </w:r>
          </w:p>
        </w:tc>
      </w:tr>
      <w:tr w:rsidR="006C7607" w:rsidRPr="00284882" w:rsidTr="00D20939">
        <w:tc>
          <w:tcPr>
            <w:tcW w:w="675" w:type="dxa"/>
          </w:tcPr>
          <w:p w:rsidR="006C7607" w:rsidRPr="00284882" w:rsidRDefault="006C7607" w:rsidP="00A212F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48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284882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284882">
              <w:rPr>
                <w:rFonts w:ascii="Times New Roman" w:hAnsi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7203" w:type="dxa"/>
          </w:tcPr>
          <w:p w:rsidR="006C7607" w:rsidRPr="00D20939" w:rsidRDefault="006C7607" w:rsidP="00A212F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1667" w:type="dxa"/>
          </w:tcPr>
          <w:p w:rsidR="006C7607" w:rsidRPr="00284882" w:rsidRDefault="006C7607" w:rsidP="00A212F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4882">
              <w:rPr>
                <w:rFonts w:ascii="Times New Roman" w:hAnsi="Times New Roman"/>
                <w:sz w:val="24"/>
                <w:szCs w:val="24"/>
                <w:lang w:val="ru-RU"/>
              </w:rPr>
              <w:t>Исполнитель</w:t>
            </w:r>
          </w:p>
        </w:tc>
      </w:tr>
      <w:tr w:rsidR="006C7607" w:rsidRPr="009A20FC" w:rsidTr="00D20939">
        <w:tc>
          <w:tcPr>
            <w:tcW w:w="675" w:type="dxa"/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7203" w:type="dxa"/>
          </w:tcPr>
          <w:p w:rsidR="006C7607" w:rsidRPr="00D20939" w:rsidRDefault="006C7607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Обязательное  предпроектное  обследование объекта.</w:t>
            </w:r>
          </w:p>
        </w:tc>
        <w:tc>
          <w:tcPr>
            <w:tcW w:w="1667" w:type="dxa"/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E008F8" w:rsidTr="003C064E">
        <w:trPr>
          <w:trHeight w:val="734"/>
        </w:trPr>
        <w:tc>
          <w:tcPr>
            <w:tcW w:w="675" w:type="dxa"/>
            <w:tcBorders>
              <w:bottom w:val="single" w:sz="4" w:space="0" w:color="auto"/>
            </w:tcBorders>
          </w:tcPr>
          <w:p w:rsidR="006C7607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7203" w:type="dxa"/>
            <w:tcBorders>
              <w:bottom w:val="single" w:sz="4" w:space="0" w:color="auto"/>
            </w:tcBorders>
          </w:tcPr>
          <w:p w:rsidR="006C7607" w:rsidRPr="00D20939" w:rsidRDefault="006C7607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Разработка проекта реконструкции системы хоз</w:t>
            </w:r>
            <w:proofErr w:type="gramStart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.-</w:t>
            </w:r>
            <w:proofErr w:type="gramEnd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питьевого водоснабжения и сметных расчетов в соответствии с</w:t>
            </w:r>
            <w:r w:rsidR="006320A5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техническим заданием заказчика: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</w:p>
        </w:tc>
      </w:tr>
      <w:tr w:rsidR="00737DA1" w:rsidRPr="0018493D" w:rsidTr="0018493D">
        <w:trPr>
          <w:trHeight w:val="309"/>
        </w:trPr>
        <w:tc>
          <w:tcPr>
            <w:tcW w:w="675" w:type="dxa"/>
            <w:tcBorders>
              <w:top w:val="single" w:sz="4" w:space="0" w:color="auto"/>
            </w:tcBorders>
          </w:tcPr>
          <w:p w:rsidR="00737DA1" w:rsidRDefault="00D20939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7203" w:type="dxa"/>
            <w:tcBorders>
              <w:top w:val="single" w:sz="4" w:space="0" w:color="auto"/>
            </w:tcBorders>
          </w:tcPr>
          <w:p w:rsidR="00737DA1" w:rsidRPr="00D20939" w:rsidRDefault="00737DA1" w:rsidP="003C064E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Предусмотреть в проекте </w:t>
            </w:r>
            <w:r w:rsidR="0018493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испо</w:t>
            </w:r>
            <w:r w:rsidR="001517A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льзование механических фильтров</w:t>
            </w:r>
            <w:r w:rsidR="003C064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очистки воды</w:t>
            </w:r>
            <w:r w:rsidR="001517A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, в качестве </w:t>
            </w:r>
            <w:proofErr w:type="gramStart"/>
            <w:r w:rsidR="003C064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пред</w:t>
            </w:r>
            <w:proofErr w:type="gramEnd"/>
            <w:r w:rsidR="003C064E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фильтров</w:t>
            </w:r>
            <w:r w:rsidR="001517AA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.</w:t>
            </w:r>
          </w:p>
        </w:tc>
        <w:tc>
          <w:tcPr>
            <w:tcW w:w="1667" w:type="dxa"/>
            <w:tcBorders>
              <w:top w:val="single" w:sz="4" w:space="0" w:color="auto"/>
            </w:tcBorders>
          </w:tcPr>
          <w:p w:rsidR="00737DA1" w:rsidRPr="009A20FC" w:rsidRDefault="006C68C4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D20939">
        <w:tc>
          <w:tcPr>
            <w:tcW w:w="675" w:type="dxa"/>
          </w:tcPr>
          <w:p w:rsidR="006C7607" w:rsidRDefault="00D20939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7203" w:type="dxa"/>
          </w:tcPr>
          <w:p w:rsidR="006C7607" w:rsidRPr="00D20939" w:rsidRDefault="006C7607" w:rsidP="007E00F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Предусмотреть в проекте использование безреагентных систем очистки поверхностных вод (обратноосмотические установк</w:t>
            </w:r>
            <w:proofErr w:type="gramStart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«Осмос» или их аналоги) до норм питьевого качества (СанПиН 2.1.4.1074-01)</w:t>
            </w:r>
            <w:r w:rsidR="00E5334F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нужд ГЭС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 Режим работы - автомати</w:t>
            </w:r>
            <w:r w:rsidR="007E00F3">
              <w:rPr>
                <w:rFonts w:ascii="Times New Roman" w:hAnsi="Times New Roman"/>
                <w:sz w:val="24"/>
                <w:szCs w:val="24"/>
                <w:lang w:val="ru-RU"/>
              </w:rPr>
              <w:t>ческий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67" w:type="dxa"/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D20939">
        <w:tc>
          <w:tcPr>
            <w:tcW w:w="675" w:type="dxa"/>
          </w:tcPr>
          <w:p w:rsidR="006C7607" w:rsidRDefault="00D20939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7203" w:type="dxa"/>
          </w:tcPr>
          <w:p w:rsidR="006C7607" w:rsidRPr="00D20939" w:rsidRDefault="006C7607" w:rsidP="007E00F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Предусмотреть в проекте использование </w:t>
            </w:r>
            <w:proofErr w:type="spellStart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безреагентных</w:t>
            </w:r>
            <w:proofErr w:type="spellEnd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обезжелезивателей</w:t>
            </w:r>
            <w:proofErr w:type="spellEnd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воды</w:t>
            </w:r>
            <w:r w:rsidR="00024F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(производство компании «Чистая практика» или их аналоги)</w:t>
            </w:r>
            <w:r w:rsidR="00024F9A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 Режим работы – автомати</w:t>
            </w:r>
            <w:r w:rsidR="00024F9A">
              <w:rPr>
                <w:rFonts w:ascii="Times New Roman" w:hAnsi="Times New Roman"/>
                <w:sz w:val="24"/>
                <w:szCs w:val="24"/>
                <w:lang w:val="ru-RU"/>
              </w:rPr>
              <w:t>ческий</w:t>
            </w:r>
            <w:r w:rsidR="00024F9A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67" w:type="dxa"/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D20939">
        <w:trPr>
          <w:trHeight w:val="286"/>
        </w:trPr>
        <w:tc>
          <w:tcPr>
            <w:tcW w:w="675" w:type="dxa"/>
          </w:tcPr>
          <w:p w:rsidR="006C7607" w:rsidRDefault="00D20939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7203" w:type="dxa"/>
          </w:tcPr>
          <w:p w:rsidR="006C7607" w:rsidRPr="00D20939" w:rsidRDefault="006C7607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Предусмотреть в проекте использования </w:t>
            </w:r>
            <w:r w:rsidR="00BA4D8E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ультрафиолетовых 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стерилизаторов.</w:t>
            </w:r>
          </w:p>
        </w:tc>
        <w:tc>
          <w:tcPr>
            <w:tcW w:w="1667" w:type="dxa"/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3406A0" w:rsidRPr="00BA4D8E" w:rsidTr="00D20939">
        <w:trPr>
          <w:trHeight w:val="544"/>
        </w:trPr>
        <w:tc>
          <w:tcPr>
            <w:tcW w:w="675" w:type="dxa"/>
            <w:tcBorders>
              <w:bottom w:val="single" w:sz="4" w:space="0" w:color="auto"/>
            </w:tcBorders>
          </w:tcPr>
          <w:p w:rsidR="003406A0" w:rsidRDefault="00D20939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7203" w:type="dxa"/>
            <w:tcBorders>
              <w:bottom w:val="single" w:sz="4" w:space="0" w:color="auto"/>
            </w:tcBorders>
          </w:tcPr>
          <w:p w:rsidR="003406A0" w:rsidRPr="00D20939" w:rsidRDefault="003406A0" w:rsidP="00F21C2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Предусмотреть в проекте </w:t>
            </w:r>
            <w:r w:rsidR="00BA4D8E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установку отдельных насос</w:t>
            </w:r>
            <w:r w:rsidR="007E00F3">
              <w:rPr>
                <w:rFonts w:ascii="Times New Roman" w:hAnsi="Times New Roman"/>
                <w:sz w:val="24"/>
                <w:szCs w:val="24"/>
                <w:lang w:val="ru-RU"/>
              </w:rPr>
              <w:t>ных агрегатов</w:t>
            </w:r>
            <w:r w:rsidR="00BA4D8E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F21C2F">
              <w:rPr>
                <w:rFonts w:ascii="Times New Roman" w:hAnsi="Times New Roman"/>
                <w:sz w:val="24"/>
                <w:szCs w:val="24"/>
                <w:lang w:val="ru-RU"/>
              </w:rPr>
              <w:t>ХВС</w:t>
            </w:r>
            <w:r w:rsidR="007E00F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3C064E">
              <w:rPr>
                <w:rFonts w:ascii="Times New Roman" w:hAnsi="Times New Roman"/>
                <w:sz w:val="24"/>
                <w:szCs w:val="24"/>
                <w:lang w:val="ru-RU"/>
              </w:rPr>
              <w:t>со схемой пуска</w:t>
            </w:r>
            <w:r w:rsidR="003C064E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7E00F3">
              <w:rPr>
                <w:rFonts w:ascii="Times New Roman" w:hAnsi="Times New Roman"/>
                <w:sz w:val="24"/>
                <w:szCs w:val="24"/>
                <w:lang w:val="ru-RU"/>
              </w:rPr>
              <w:t>для водоснабжения здания ГЭС.</w:t>
            </w:r>
            <w:r w:rsidR="003C06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3406A0" w:rsidRPr="009A20FC" w:rsidRDefault="003406A0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BA4D8E" w:rsidTr="00D20939">
        <w:trPr>
          <w:trHeight w:val="58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Default="00D20939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D20939" w:rsidRDefault="00D20939" w:rsidP="007E00F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Предусмотреть в проекте использование накопительного бака  </w:t>
            </w:r>
            <w:proofErr w:type="spellStart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хозпитьевой</w:t>
            </w:r>
            <w:proofErr w:type="spellEnd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воды с устройством автоматической подкачки воды 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для поддержания рабочих уровней.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lastRenderedPageBreak/>
              <w:t>Подрядчик</w:t>
            </w:r>
          </w:p>
        </w:tc>
      </w:tr>
      <w:tr w:rsidR="006C7607" w:rsidRPr="009A20FC" w:rsidTr="00D20939">
        <w:trPr>
          <w:trHeight w:val="4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Default="00D20939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lastRenderedPageBreak/>
              <w:t>2.7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D20939" w:rsidRDefault="00BA4D8E" w:rsidP="007E00F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Предусмотреть в проекте замену трубопроводов </w:t>
            </w:r>
            <w:proofErr w:type="spellStart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хозпитьевого</w:t>
            </w:r>
            <w:proofErr w:type="spellEnd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водоснабжения с выбором материала трубопроводов и согласованием их с заказчиком.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BA4D8E" w:rsidTr="003C064E">
        <w:trPr>
          <w:trHeight w:val="58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Default="00D20939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D20939" w:rsidRDefault="006C7607" w:rsidP="007E00F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Предусмотреть в проекте установку приборов для учета потребления воды</w:t>
            </w:r>
            <w:r w:rsidR="003406A0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7E00F3">
              <w:rPr>
                <w:rFonts w:ascii="Times New Roman" w:hAnsi="Times New Roman"/>
                <w:sz w:val="24"/>
                <w:szCs w:val="24"/>
                <w:lang w:val="ru-RU"/>
              </w:rPr>
              <w:t>хоз</w:t>
            </w:r>
            <w:r w:rsidR="00BA4D8E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питьевые</w:t>
            </w:r>
            <w:proofErr w:type="spellEnd"/>
            <w:r w:rsidR="003406A0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нужды ГЭС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3C064E" w:rsidRPr="003C064E" w:rsidTr="003C064E">
        <w:trPr>
          <w:trHeight w:val="39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C064E" w:rsidRDefault="006C68C4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2.9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3C064E" w:rsidRPr="00D20939" w:rsidRDefault="003C064E" w:rsidP="007E00F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Предусмотреть в проекте отдельную схему подачи воды для подпитки системы отопления.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3C064E" w:rsidRPr="009A20FC" w:rsidRDefault="006C68C4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BA4D8E" w:rsidTr="00D20939">
        <w:trPr>
          <w:trHeight w:val="465"/>
        </w:trPr>
        <w:tc>
          <w:tcPr>
            <w:tcW w:w="675" w:type="dxa"/>
            <w:tcBorders>
              <w:top w:val="single" w:sz="4" w:space="0" w:color="auto"/>
            </w:tcBorders>
          </w:tcPr>
          <w:p w:rsidR="006C7607" w:rsidRDefault="006C68C4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7203" w:type="dxa"/>
            <w:tcBorders>
              <w:top w:val="single" w:sz="4" w:space="0" w:color="auto"/>
            </w:tcBorders>
          </w:tcPr>
          <w:p w:rsidR="006C7607" w:rsidRPr="00D20939" w:rsidRDefault="00BA4D8E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Предусмотреть в проекте и согласовать с заказчиком места установки нового оборудования и его  компоновку.</w:t>
            </w:r>
          </w:p>
        </w:tc>
        <w:tc>
          <w:tcPr>
            <w:tcW w:w="1667" w:type="dxa"/>
            <w:tcBorders>
              <w:top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D20939">
        <w:trPr>
          <w:trHeight w:val="238"/>
        </w:trPr>
        <w:tc>
          <w:tcPr>
            <w:tcW w:w="675" w:type="dxa"/>
            <w:tcBorders>
              <w:bottom w:val="single" w:sz="4" w:space="0" w:color="auto"/>
            </w:tcBorders>
          </w:tcPr>
          <w:p w:rsidR="006C7607" w:rsidRDefault="006C68C4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2.11</w:t>
            </w:r>
          </w:p>
        </w:tc>
        <w:tc>
          <w:tcPr>
            <w:tcW w:w="7203" w:type="dxa"/>
            <w:tcBorders>
              <w:bottom w:val="single" w:sz="4" w:space="0" w:color="auto"/>
            </w:tcBorders>
          </w:tcPr>
          <w:p w:rsidR="006C7607" w:rsidRPr="00D20939" w:rsidRDefault="006C7607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Обязательное согласование оборудования  и материалов с заказчиком.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D20939">
        <w:trPr>
          <w:trHeight w:val="8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Default="006C68C4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D20939" w:rsidRDefault="006C7607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Оборудование должно иметь все необходимые разрешения для использования в целях получения питьевой воды (сертификаты, санитарно-эпидемиологические заключения).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D20939">
        <w:trPr>
          <w:trHeight w:val="61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Default="006C68C4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2.13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D20939" w:rsidRDefault="006C7607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Предусмотреть привязку нового оборудования к существующей схеме водоснабжения ГЭС.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E063BB" w:rsidRPr="009A20FC" w:rsidTr="00D20939">
        <w:trPr>
          <w:trHeight w:val="28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E063BB" w:rsidRDefault="006C68C4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2.14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E063BB" w:rsidRPr="00D20939" w:rsidRDefault="00E063BB" w:rsidP="007E00F3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Предусмотреть в проекте изменение схемы подключения фильтров и насосов в соответствии с </w:t>
            </w:r>
            <w:r w:rsidR="003406A0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разделением систем водоснабжения посёлка и ГЭС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E063BB" w:rsidRPr="009A20FC" w:rsidRDefault="00E063BB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F01AF0">
        <w:trPr>
          <w:trHeight w:val="505"/>
        </w:trPr>
        <w:tc>
          <w:tcPr>
            <w:tcW w:w="95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1AF0" w:rsidRPr="00D20939" w:rsidRDefault="00F01AF0" w:rsidP="006C760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C7607" w:rsidRPr="00D20939" w:rsidRDefault="006C7607" w:rsidP="006C7607">
            <w:pPr>
              <w:jc w:val="center"/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Кривопорожская ГЭС.</w:t>
            </w:r>
          </w:p>
        </w:tc>
      </w:tr>
      <w:tr w:rsidR="006C7607" w:rsidRPr="00284882" w:rsidTr="00A212F0">
        <w:tc>
          <w:tcPr>
            <w:tcW w:w="675" w:type="dxa"/>
          </w:tcPr>
          <w:p w:rsidR="006C7607" w:rsidRPr="00284882" w:rsidRDefault="006C7607" w:rsidP="00A212F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48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284882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284882">
              <w:rPr>
                <w:rFonts w:ascii="Times New Roman" w:hAnsi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7203" w:type="dxa"/>
          </w:tcPr>
          <w:p w:rsidR="006C7607" w:rsidRPr="00D20939" w:rsidRDefault="006C7607" w:rsidP="00A212F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1667" w:type="dxa"/>
          </w:tcPr>
          <w:p w:rsidR="006C7607" w:rsidRPr="00284882" w:rsidRDefault="006C7607" w:rsidP="00A212F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4882">
              <w:rPr>
                <w:rFonts w:ascii="Times New Roman" w:hAnsi="Times New Roman"/>
                <w:sz w:val="24"/>
                <w:szCs w:val="24"/>
                <w:lang w:val="ru-RU"/>
              </w:rPr>
              <w:t>Исполнитель</w:t>
            </w:r>
          </w:p>
        </w:tc>
      </w:tr>
      <w:tr w:rsidR="006C7607" w:rsidRPr="009A20FC" w:rsidTr="00A212F0">
        <w:tc>
          <w:tcPr>
            <w:tcW w:w="675" w:type="dxa"/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7203" w:type="dxa"/>
          </w:tcPr>
          <w:p w:rsidR="006C7607" w:rsidRPr="00D20939" w:rsidRDefault="006C7607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Обязательное  предпроектное  обследование объекта.</w:t>
            </w:r>
          </w:p>
        </w:tc>
        <w:tc>
          <w:tcPr>
            <w:tcW w:w="1667" w:type="dxa"/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E008F8" w:rsidTr="00A212F0">
        <w:tc>
          <w:tcPr>
            <w:tcW w:w="675" w:type="dxa"/>
          </w:tcPr>
          <w:p w:rsidR="006C7607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7203" w:type="dxa"/>
          </w:tcPr>
          <w:p w:rsidR="006C7607" w:rsidRPr="00D20939" w:rsidRDefault="006C7607" w:rsidP="007E00F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Разработка пр</w:t>
            </w:r>
            <w:r w:rsidR="007E00F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оекта реконструкции системы </w:t>
            </w:r>
            <w:proofErr w:type="spellStart"/>
            <w:r w:rsidR="007E00F3">
              <w:rPr>
                <w:rFonts w:ascii="Times New Roman" w:hAnsi="Times New Roman"/>
                <w:sz w:val="24"/>
                <w:szCs w:val="24"/>
                <w:lang w:val="ru-RU"/>
              </w:rPr>
              <w:t>хоз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питьевого</w:t>
            </w:r>
            <w:proofErr w:type="spellEnd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водоснабжения и сметных расчетов в соответствии с</w:t>
            </w:r>
            <w:r w:rsidR="006320A5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техническим заданием заказчика:</w:t>
            </w:r>
          </w:p>
        </w:tc>
        <w:tc>
          <w:tcPr>
            <w:tcW w:w="1667" w:type="dxa"/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</w:p>
        </w:tc>
      </w:tr>
      <w:tr w:rsidR="006C7607" w:rsidRPr="009A20FC" w:rsidTr="00A212F0">
        <w:tc>
          <w:tcPr>
            <w:tcW w:w="675" w:type="dxa"/>
          </w:tcPr>
          <w:p w:rsidR="006C7607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7203" w:type="dxa"/>
          </w:tcPr>
          <w:p w:rsidR="006C7607" w:rsidRPr="00D20939" w:rsidRDefault="006C7607" w:rsidP="007E00F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Предусмотреть в проекте использование безреагентных систем очистки поверхностных вод (обратноосмотические установк</w:t>
            </w:r>
            <w:proofErr w:type="gramStart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«Осмос» или их аналоги) до норм питьевого качества (СанПиН 2.1.4.1074-01). Режим работы - автомати</w:t>
            </w:r>
            <w:r w:rsidR="007E00F3">
              <w:rPr>
                <w:rFonts w:ascii="Times New Roman" w:hAnsi="Times New Roman"/>
                <w:sz w:val="24"/>
                <w:szCs w:val="24"/>
                <w:lang w:val="ru-RU"/>
              </w:rPr>
              <w:t>ческий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67" w:type="dxa"/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C54298" w:rsidTr="00A212F0">
        <w:tc>
          <w:tcPr>
            <w:tcW w:w="675" w:type="dxa"/>
          </w:tcPr>
          <w:p w:rsidR="006C7607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7203" w:type="dxa"/>
          </w:tcPr>
          <w:p w:rsidR="006C7607" w:rsidRPr="00D20939" w:rsidRDefault="006C7607" w:rsidP="007E00F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Предусмотреть в проекте использование </w:t>
            </w:r>
            <w:proofErr w:type="spellStart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безреа</w:t>
            </w:r>
            <w:r w:rsidR="00C54298">
              <w:rPr>
                <w:rFonts w:ascii="Times New Roman" w:hAnsi="Times New Roman"/>
                <w:sz w:val="24"/>
                <w:szCs w:val="24"/>
                <w:lang w:val="ru-RU"/>
              </w:rPr>
              <w:t>гентных</w:t>
            </w:r>
            <w:proofErr w:type="spellEnd"/>
            <w:r w:rsidR="00C542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4298">
              <w:rPr>
                <w:rFonts w:ascii="Times New Roman" w:hAnsi="Times New Roman"/>
                <w:sz w:val="24"/>
                <w:szCs w:val="24"/>
                <w:lang w:val="ru-RU"/>
              </w:rPr>
              <w:t>обезжелезивателей</w:t>
            </w:r>
            <w:proofErr w:type="spellEnd"/>
            <w:r w:rsidR="00C542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воды (производство компании «Чистая практика» или их аналоги)</w:t>
            </w:r>
            <w:r w:rsidR="00C54298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 Режим работы – автомати</w:t>
            </w:r>
            <w:r w:rsidR="00C54298">
              <w:rPr>
                <w:rFonts w:ascii="Times New Roman" w:hAnsi="Times New Roman"/>
                <w:sz w:val="24"/>
                <w:szCs w:val="24"/>
                <w:lang w:val="ru-RU"/>
              </w:rPr>
              <w:t>ческий</w:t>
            </w:r>
            <w:r w:rsidR="00C54298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67" w:type="dxa"/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C54298" w:rsidTr="00A212F0">
        <w:trPr>
          <w:trHeight w:val="286"/>
        </w:trPr>
        <w:tc>
          <w:tcPr>
            <w:tcW w:w="675" w:type="dxa"/>
          </w:tcPr>
          <w:p w:rsidR="006C7607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7203" w:type="dxa"/>
          </w:tcPr>
          <w:p w:rsidR="006C7607" w:rsidRPr="00D20939" w:rsidRDefault="00D20939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Предусмотреть в проекте использования ультрафиолетовых стерилизаторов.</w:t>
            </w:r>
          </w:p>
        </w:tc>
        <w:tc>
          <w:tcPr>
            <w:tcW w:w="1667" w:type="dxa"/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A212F0">
        <w:trPr>
          <w:trHeight w:val="544"/>
        </w:trPr>
        <w:tc>
          <w:tcPr>
            <w:tcW w:w="675" w:type="dxa"/>
            <w:tcBorders>
              <w:bottom w:val="single" w:sz="4" w:space="0" w:color="auto"/>
            </w:tcBorders>
          </w:tcPr>
          <w:p w:rsidR="006C7607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7203" w:type="dxa"/>
            <w:tcBorders>
              <w:bottom w:val="single" w:sz="4" w:space="0" w:color="auto"/>
            </w:tcBorders>
          </w:tcPr>
          <w:p w:rsidR="006C7607" w:rsidRPr="00D20939" w:rsidRDefault="00F21C2F" w:rsidP="007E00F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Предусмотреть в проекте 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использование механических фильтров очистки воды, в качестве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пред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фильтров.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A12461" w:rsidTr="00A212F0">
        <w:trPr>
          <w:trHeight w:val="58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D20939" w:rsidRDefault="006C7607" w:rsidP="003C064E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Предусмотреть в проекте использование </w:t>
            </w:r>
            <w:r w:rsidR="00A12461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накопительного бака </w:t>
            </w:r>
            <w:r w:rsidR="003C064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3C064E">
              <w:rPr>
                <w:rFonts w:ascii="Times New Roman" w:hAnsi="Times New Roman"/>
                <w:sz w:val="24"/>
                <w:szCs w:val="24"/>
                <w:lang w:val="ru-RU"/>
              </w:rPr>
              <w:t>хоз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питьевой</w:t>
            </w:r>
            <w:proofErr w:type="spellEnd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воды </w:t>
            </w:r>
            <w:r w:rsidR="00A12461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с устройством автоматической подкачки воды для поддержания рабочих уровней.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A12461" w:rsidTr="00A212F0">
        <w:trPr>
          <w:trHeight w:val="4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D20939" w:rsidRDefault="00D20939" w:rsidP="00165F5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Предусмотреть в проекте замену трубопроводов </w:t>
            </w:r>
            <w:proofErr w:type="spellStart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хозпитьевого</w:t>
            </w:r>
            <w:proofErr w:type="spellEnd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водоснабжения с выбором материала трубопроводов и согласованием их с заказчиком.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A212F0">
        <w:trPr>
          <w:trHeight w:val="5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D20939" w:rsidRDefault="006C7607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Предусмотреть в проекте установку приборов для учета потребления воды.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A212F0">
        <w:trPr>
          <w:trHeight w:val="465"/>
        </w:trPr>
        <w:tc>
          <w:tcPr>
            <w:tcW w:w="675" w:type="dxa"/>
            <w:tcBorders>
              <w:top w:val="single" w:sz="4" w:space="0" w:color="auto"/>
            </w:tcBorders>
          </w:tcPr>
          <w:p w:rsidR="006C7607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7203" w:type="dxa"/>
            <w:tcBorders>
              <w:top w:val="single" w:sz="4" w:space="0" w:color="auto"/>
            </w:tcBorders>
          </w:tcPr>
          <w:p w:rsidR="006C7607" w:rsidRPr="00D20939" w:rsidRDefault="00D20939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Предусмотреть в проекте и согласовать с заказчиком места установки нового оборудования и его  компоновку.</w:t>
            </w:r>
          </w:p>
        </w:tc>
        <w:tc>
          <w:tcPr>
            <w:tcW w:w="1667" w:type="dxa"/>
            <w:tcBorders>
              <w:top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A212F0">
        <w:trPr>
          <w:trHeight w:val="238"/>
        </w:trPr>
        <w:tc>
          <w:tcPr>
            <w:tcW w:w="675" w:type="dxa"/>
            <w:tcBorders>
              <w:bottom w:val="single" w:sz="4" w:space="0" w:color="auto"/>
            </w:tcBorders>
          </w:tcPr>
          <w:p w:rsidR="006C7607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2.9</w:t>
            </w:r>
          </w:p>
        </w:tc>
        <w:tc>
          <w:tcPr>
            <w:tcW w:w="7203" w:type="dxa"/>
            <w:tcBorders>
              <w:bottom w:val="single" w:sz="4" w:space="0" w:color="auto"/>
            </w:tcBorders>
          </w:tcPr>
          <w:p w:rsidR="006C7607" w:rsidRPr="00D20939" w:rsidRDefault="006C7607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Обязательное согласование оборудования  и материалов с заказчиком.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A212F0">
        <w:trPr>
          <w:trHeight w:val="8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lastRenderedPageBreak/>
              <w:t>2.10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D20939" w:rsidRDefault="006C7607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Оборудование должно иметь все необходимые разрешения для использования в целях получения питьевой воды (сертификаты, санитарно-эпидемиологические заключения).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6C7607">
        <w:trPr>
          <w:trHeight w:val="52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2.11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D20939" w:rsidRDefault="006C7607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Предусмотреть привязку нового оборудования к существующей схеме водоснабжения ГЭС.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F01AF0">
        <w:trPr>
          <w:trHeight w:val="483"/>
        </w:trPr>
        <w:tc>
          <w:tcPr>
            <w:tcW w:w="95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7607" w:rsidRPr="00D20939" w:rsidRDefault="006C7607" w:rsidP="006C760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C7607" w:rsidRPr="00D20939" w:rsidRDefault="006C7607" w:rsidP="006C7607">
            <w:pPr>
              <w:jc w:val="center"/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Юшкозерская ГЭС.</w:t>
            </w:r>
          </w:p>
        </w:tc>
      </w:tr>
      <w:tr w:rsidR="006C7607" w:rsidRPr="00284882" w:rsidTr="00A212F0">
        <w:tc>
          <w:tcPr>
            <w:tcW w:w="675" w:type="dxa"/>
          </w:tcPr>
          <w:p w:rsidR="006C7607" w:rsidRPr="00284882" w:rsidRDefault="006C7607" w:rsidP="00A212F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48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№ </w:t>
            </w:r>
            <w:proofErr w:type="gramStart"/>
            <w:r w:rsidRPr="00284882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proofErr w:type="gramEnd"/>
            <w:r w:rsidRPr="00284882">
              <w:rPr>
                <w:rFonts w:ascii="Times New Roman" w:hAnsi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7203" w:type="dxa"/>
          </w:tcPr>
          <w:p w:rsidR="006C7607" w:rsidRPr="00D20939" w:rsidRDefault="006C7607" w:rsidP="00A212F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1667" w:type="dxa"/>
          </w:tcPr>
          <w:p w:rsidR="006C7607" w:rsidRPr="00284882" w:rsidRDefault="006C7607" w:rsidP="00A212F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4882">
              <w:rPr>
                <w:rFonts w:ascii="Times New Roman" w:hAnsi="Times New Roman"/>
                <w:sz w:val="24"/>
                <w:szCs w:val="24"/>
                <w:lang w:val="ru-RU"/>
              </w:rPr>
              <w:t>Исполнитель</w:t>
            </w:r>
          </w:p>
        </w:tc>
      </w:tr>
      <w:tr w:rsidR="006C7607" w:rsidRPr="009A20FC" w:rsidTr="00A212F0">
        <w:tc>
          <w:tcPr>
            <w:tcW w:w="675" w:type="dxa"/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7203" w:type="dxa"/>
          </w:tcPr>
          <w:p w:rsidR="006C7607" w:rsidRPr="00D20939" w:rsidRDefault="006C7607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Обязательное  предпроектное  обследование объекта.</w:t>
            </w:r>
          </w:p>
        </w:tc>
        <w:tc>
          <w:tcPr>
            <w:tcW w:w="1667" w:type="dxa"/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E008F8" w:rsidTr="00A212F0">
        <w:tc>
          <w:tcPr>
            <w:tcW w:w="675" w:type="dxa"/>
          </w:tcPr>
          <w:p w:rsidR="006C7607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7203" w:type="dxa"/>
          </w:tcPr>
          <w:p w:rsidR="006C7607" w:rsidRPr="00D20939" w:rsidRDefault="006C7607" w:rsidP="00165F5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проекта реконструкции системы </w:t>
            </w:r>
            <w:proofErr w:type="spellStart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хозпитьевого</w:t>
            </w:r>
            <w:proofErr w:type="spellEnd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водоснабжения и сметных расчетов в соответствии с</w:t>
            </w:r>
            <w:r w:rsidR="006320A5"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техническим заданием заказчика:</w:t>
            </w:r>
          </w:p>
        </w:tc>
        <w:tc>
          <w:tcPr>
            <w:tcW w:w="1667" w:type="dxa"/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</w:p>
        </w:tc>
      </w:tr>
      <w:tr w:rsidR="006C7607" w:rsidRPr="009A20FC" w:rsidTr="00A212F0">
        <w:tc>
          <w:tcPr>
            <w:tcW w:w="675" w:type="dxa"/>
          </w:tcPr>
          <w:p w:rsidR="006C7607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2.1</w:t>
            </w:r>
          </w:p>
        </w:tc>
        <w:tc>
          <w:tcPr>
            <w:tcW w:w="7203" w:type="dxa"/>
          </w:tcPr>
          <w:p w:rsidR="006C7607" w:rsidRPr="00D20939" w:rsidRDefault="006C7607" w:rsidP="00165F5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Предусмотреть в проекте использование безреагентных систем очистки поверхностных вод (обратноосмотические установк</w:t>
            </w:r>
            <w:proofErr w:type="gramStart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и ООО</w:t>
            </w:r>
            <w:proofErr w:type="gramEnd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«Осмос» или их аналоги) до норм питьевого качества (СанПиН 2.1.4.1074-01). Режим работы - автомати</w:t>
            </w:r>
            <w:r w:rsidR="00165F55">
              <w:rPr>
                <w:rFonts w:ascii="Times New Roman" w:hAnsi="Times New Roman"/>
                <w:sz w:val="24"/>
                <w:szCs w:val="24"/>
                <w:lang w:val="ru-RU"/>
              </w:rPr>
              <w:t>ческий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67" w:type="dxa"/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64372B" w:rsidTr="003C064E">
        <w:trPr>
          <w:trHeight w:val="900"/>
        </w:trPr>
        <w:tc>
          <w:tcPr>
            <w:tcW w:w="675" w:type="dxa"/>
            <w:tcBorders>
              <w:bottom w:val="single" w:sz="4" w:space="0" w:color="auto"/>
            </w:tcBorders>
          </w:tcPr>
          <w:p w:rsidR="006C7607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2.2</w:t>
            </w:r>
          </w:p>
        </w:tc>
        <w:tc>
          <w:tcPr>
            <w:tcW w:w="7203" w:type="dxa"/>
            <w:tcBorders>
              <w:bottom w:val="single" w:sz="4" w:space="0" w:color="auto"/>
            </w:tcBorders>
          </w:tcPr>
          <w:p w:rsidR="006C7607" w:rsidRPr="00D20939" w:rsidRDefault="006C7607" w:rsidP="00165F5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Предусмотреть в проекте использование </w:t>
            </w:r>
            <w:proofErr w:type="spellStart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безреа</w:t>
            </w:r>
            <w:r w:rsidR="0064372B">
              <w:rPr>
                <w:rFonts w:ascii="Times New Roman" w:hAnsi="Times New Roman"/>
                <w:sz w:val="24"/>
                <w:szCs w:val="24"/>
                <w:lang w:val="ru-RU"/>
              </w:rPr>
              <w:t>гентных</w:t>
            </w:r>
            <w:proofErr w:type="spellEnd"/>
            <w:r w:rsidR="0064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4372B">
              <w:rPr>
                <w:rFonts w:ascii="Times New Roman" w:hAnsi="Times New Roman"/>
                <w:sz w:val="24"/>
                <w:szCs w:val="24"/>
                <w:lang w:val="ru-RU"/>
              </w:rPr>
              <w:t>обезжелезивателей</w:t>
            </w:r>
            <w:proofErr w:type="spellEnd"/>
            <w:r w:rsidR="0064372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воды (производство компании «Чистая практика» или их аналоги)</w:t>
            </w:r>
            <w:r w:rsidR="0064372B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 Режим работы – автомати</w:t>
            </w:r>
            <w:r w:rsidR="0064372B">
              <w:rPr>
                <w:rFonts w:ascii="Times New Roman" w:hAnsi="Times New Roman"/>
                <w:sz w:val="24"/>
                <w:szCs w:val="24"/>
                <w:lang w:val="ru-RU"/>
              </w:rPr>
              <w:t>ческий</w:t>
            </w:r>
            <w:r w:rsidR="0064372B"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3C064E" w:rsidRPr="00F21C2F" w:rsidTr="003C064E">
        <w:trPr>
          <w:trHeight w:val="528"/>
        </w:trPr>
        <w:tc>
          <w:tcPr>
            <w:tcW w:w="675" w:type="dxa"/>
            <w:tcBorders>
              <w:top w:val="single" w:sz="4" w:space="0" w:color="auto"/>
            </w:tcBorders>
          </w:tcPr>
          <w:p w:rsidR="003C064E" w:rsidRDefault="00F21C2F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2.3</w:t>
            </w:r>
          </w:p>
        </w:tc>
        <w:tc>
          <w:tcPr>
            <w:tcW w:w="7203" w:type="dxa"/>
            <w:tcBorders>
              <w:top w:val="single" w:sz="4" w:space="0" w:color="auto"/>
            </w:tcBorders>
          </w:tcPr>
          <w:p w:rsidR="003C064E" w:rsidRPr="00D20939" w:rsidRDefault="00F21C2F" w:rsidP="00165F5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Предусмотреть в проекте </w:t>
            </w:r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использование механических фильтров очистки воды, в качестве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пред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фильтров.</w:t>
            </w:r>
          </w:p>
        </w:tc>
        <w:tc>
          <w:tcPr>
            <w:tcW w:w="1667" w:type="dxa"/>
            <w:tcBorders>
              <w:top w:val="single" w:sz="4" w:space="0" w:color="auto"/>
            </w:tcBorders>
          </w:tcPr>
          <w:p w:rsidR="003C064E" w:rsidRPr="009A20FC" w:rsidRDefault="006C68C4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F21C2F">
        <w:trPr>
          <w:trHeight w:val="551"/>
        </w:trPr>
        <w:tc>
          <w:tcPr>
            <w:tcW w:w="675" w:type="dxa"/>
            <w:tcBorders>
              <w:bottom w:val="single" w:sz="4" w:space="0" w:color="auto"/>
            </w:tcBorders>
          </w:tcPr>
          <w:p w:rsidR="006C7607" w:rsidRDefault="00F21C2F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2.4</w:t>
            </w:r>
          </w:p>
        </w:tc>
        <w:tc>
          <w:tcPr>
            <w:tcW w:w="7203" w:type="dxa"/>
            <w:tcBorders>
              <w:bottom w:val="single" w:sz="4" w:space="0" w:color="auto"/>
            </w:tcBorders>
          </w:tcPr>
          <w:p w:rsidR="006C7607" w:rsidRPr="00D20939" w:rsidRDefault="00D20939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Предусмотреть в проекте использования ультрафиолетовых стерилизаторов.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3C064E" w:rsidRPr="003C064E" w:rsidTr="003C064E">
        <w:trPr>
          <w:trHeight w:val="7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3C064E" w:rsidRDefault="00F21C2F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3C064E" w:rsidRPr="00D20939" w:rsidRDefault="003C064E" w:rsidP="003C064E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Предусмотреть в проекте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насос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ных агрегатов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подачи воды в накопительный бак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со схемой пуска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 Режим работы – автомати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ческий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3C064E" w:rsidRPr="009A20FC" w:rsidRDefault="006C68C4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3C064E" w:rsidRPr="003C064E" w:rsidTr="003C064E">
        <w:trPr>
          <w:trHeight w:val="840"/>
        </w:trPr>
        <w:tc>
          <w:tcPr>
            <w:tcW w:w="675" w:type="dxa"/>
            <w:tcBorders>
              <w:top w:val="single" w:sz="4" w:space="0" w:color="auto"/>
            </w:tcBorders>
          </w:tcPr>
          <w:p w:rsidR="003C064E" w:rsidRDefault="00F21C2F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2.6</w:t>
            </w:r>
          </w:p>
        </w:tc>
        <w:tc>
          <w:tcPr>
            <w:tcW w:w="7203" w:type="dxa"/>
            <w:tcBorders>
              <w:top w:val="single" w:sz="4" w:space="0" w:color="auto"/>
            </w:tcBorders>
          </w:tcPr>
          <w:p w:rsidR="003C064E" w:rsidRPr="00D20939" w:rsidRDefault="003C064E" w:rsidP="003C064E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Предусмотреть в проекте использование накопительного бака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хоз</w:t>
            </w: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питьевой</w:t>
            </w:r>
            <w:proofErr w:type="spellEnd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воды с устройством автоматической подкачки воды для поддержания рабочих уровней.</w:t>
            </w:r>
          </w:p>
        </w:tc>
        <w:tc>
          <w:tcPr>
            <w:tcW w:w="1667" w:type="dxa"/>
            <w:tcBorders>
              <w:top w:val="single" w:sz="4" w:space="0" w:color="auto"/>
            </w:tcBorders>
          </w:tcPr>
          <w:p w:rsidR="003C064E" w:rsidRPr="009A20FC" w:rsidRDefault="006C68C4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A212F0">
        <w:trPr>
          <w:trHeight w:val="49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Default="00F21C2F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2.7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D20939" w:rsidRDefault="00D20939" w:rsidP="00165F5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Предусмотреть в проекте замену трубопроводов </w:t>
            </w:r>
            <w:proofErr w:type="spellStart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хозпитьевого</w:t>
            </w:r>
            <w:proofErr w:type="spellEnd"/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водоснабжения с выбором материала трубопроводов и согласованием их с заказчиком.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A212F0">
        <w:trPr>
          <w:trHeight w:val="51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Default="00F21C2F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2.8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D20939" w:rsidRDefault="006C7607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Предусмотреть в проекте установку приборов для учета потребления воды.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A212F0">
        <w:trPr>
          <w:trHeight w:val="465"/>
        </w:trPr>
        <w:tc>
          <w:tcPr>
            <w:tcW w:w="675" w:type="dxa"/>
            <w:tcBorders>
              <w:top w:val="single" w:sz="4" w:space="0" w:color="auto"/>
            </w:tcBorders>
          </w:tcPr>
          <w:p w:rsidR="006C7607" w:rsidRDefault="00F21C2F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2.9</w:t>
            </w:r>
          </w:p>
        </w:tc>
        <w:tc>
          <w:tcPr>
            <w:tcW w:w="7203" w:type="dxa"/>
            <w:tcBorders>
              <w:top w:val="single" w:sz="4" w:space="0" w:color="auto"/>
            </w:tcBorders>
          </w:tcPr>
          <w:p w:rsidR="006C7607" w:rsidRPr="00D20939" w:rsidRDefault="00D20939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Предусмотреть в проекте и согласовать с заказчиком места установки нового оборудования и его  компоновку.</w:t>
            </w:r>
          </w:p>
        </w:tc>
        <w:tc>
          <w:tcPr>
            <w:tcW w:w="1667" w:type="dxa"/>
            <w:tcBorders>
              <w:top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A212F0">
        <w:trPr>
          <w:trHeight w:val="238"/>
        </w:trPr>
        <w:tc>
          <w:tcPr>
            <w:tcW w:w="675" w:type="dxa"/>
            <w:tcBorders>
              <w:bottom w:val="single" w:sz="4" w:space="0" w:color="auto"/>
            </w:tcBorders>
          </w:tcPr>
          <w:p w:rsidR="006C7607" w:rsidRDefault="00F21C2F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2.10</w:t>
            </w:r>
          </w:p>
        </w:tc>
        <w:tc>
          <w:tcPr>
            <w:tcW w:w="7203" w:type="dxa"/>
            <w:tcBorders>
              <w:bottom w:val="single" w:sz="4" w:space="0" w:color="auto"/>
            </w:tcBorders>
          </w:tcPr>
          <w:p w:rsidR="006C7607" w:rsidRPr="00D20939" w:rsidRDefault="006C7607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Обязательное согласование оборудования  и материалов с заказчиком.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A212F0">
        <w:trPr>
          <w:trHeight w:val="8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Default="00F21C2F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2.11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D20939" w:rsidRDefault="006C7607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sz w:val="24"/>
                <w:szCs w:val="24"/>
                <w:lang w:val="ru-RU"/>
              </w:rPr>
              <w:t>Оборудование должно иметь все необходимые разрешения для использования в целях получения питьевой воды (сертификаты, санитарно-эпидемиологические заключения).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9A20FC" w:rsidTr="006C7607">
        <w:trPr>
          <w:trHeight w:val="57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Default="00F21C2F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2.12</w:t>
            </w: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D20939" w:rsidRDefault="006C7607" w:rsidP="00A212F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20939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Предусмотреть привязку нового оборудования к существующей схеме водоснабжения ГЭС.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6C7607" w:rsidRPr="009A20FC" w:rsidRDefault="006C7607" w:rsidP="00A212F0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6C7607" w:rsidRPr="00E008F8" w:rsidTr="001E7A6D">
        <w:trPr>
          <w:trHeight w:val="576"/>
        </w:trPr>
        <w:tc>
          <w:tcPr>
            <w:tcW w:w="95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C7607" w:rsidRDefault="006C7607" w:rsidP="00A212F0">
            <w:pPr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</w:p>
          <w:p w:rsidR="006C7607" w:rsidRPr="009A20FC" w:rsidRDefault="006C7607" w:rsidP="006C7607">
            <w:pPr>
              <w:jc w:val="center"/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25013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Требования к проекту и проектно-сметной документации.</w:t>
            </w:r>
          </w:p>
        </w:tc>
      </w:tr>
      <w:tr w:rsidR="0025013F" w:rsidRPr="00F24B4D" w:rsidTr="003A4E27">
        <w:trPr>
          <w:trHeight w:val="24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25013F" w:rsidRDefault="0025013F" w:rsidP="009A20FC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</w:p>
        </w:tc>
        <w:tc>
          <w:tcPr>
            <w:tcW w:w="7203" w:type="dxa"/>
            <w:tcBorders>
              <w:top w:val="single" w:sz="4" w:space="0" w:color="auto"/>
              <w:bottom w:val="single" w:sz="4" w:space="0" w:color="auto"/>
            </w:tcBorders>
          </w:tcPr>
          <w:p w:rsidR="0025013F" w:rsidRPr="0025013F" w:rsidRDefault="0025013F" w:rsidP="00F24B4D">
            <w:pPr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25013F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Сметная  документация должна быть выполнена в </w:t>
            </w:r>
            <w:r w:rsidR="00F24B4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программе А</w:t>
            </w:r>
            <w:proofErr w:type="gramStart"/>
            <w:r w:rsidR="00F24B4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0</w:t>
            </w:r>
            <w:proofErr w:type="gramEnd"/>
            <w:r w:rsidR="00F24B4D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в ТЕР Республики Карелия 2001 (ред. 2009).</w:t>
            </w:r>
          </w:p>
        </w:tc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</w:tcPr>
          <w:p w:rsidR="0025013F" w:rsidRPr="009A20FC" w:rsidRDefault="002F139D" w:rsidP="00801194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  <w:tr w:rsidR="00801194" w:rsidRPr="0012164E" w:rsidTr="003A4E27">
        <w:trPr>
          <w:trHeight w:val="1407"/>
        </w:trPr>
        <w:tc>
          <w:tcPr>
            <w:tcW w:w="675" w:type="dxa"/>
          </w:tcPr>
          <w:p w:rsidR="00801194" w:rsidRDefault="00801194" w:rsidP="009A20FC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</w:p>
        </w:tc>
        <w:tc>
          <w:tcPr>
            <w:tcW w:w="7203" w:type="dxa"/>
          </w:tcPr>
          <w:p w:rsidR="00536D0E" w:rsidRPr="00187FF5" w:rsidRDefault="00801194" w:rsidP="001E33BB">
            <w:pPr>
              <w:jc w:val="both"/>
              <w:rPr>
                <w:rFonts w:ascii="Times New Roman" w:eastAsia="MS Mincho" w:hAnsi="Times New Roman"/>
                <w:sz w:val="24"/>
                <w:szCs w:val="24"/>
                <w:highlight w:val="yellow"/>
                <w:lang w:val="ru-RU"/>
              </w:rPr>
            </w:pPr>
            <w:r w:rsidRPr="001E33BB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 xml:space="preserve">Предоставление Заказчику проектно-сметной документации в </w:t>
            </w:r>
            <w:r w:rsidR="00F56C8D" w:rsidRPr="001E33BB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4</w:t>
            </w:r>
            <w:r w:rsidRPr="001E33BB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-х экземплярах на бумажном носителе</w:t>
            </w:r>
            <w:r w:rsidR="001E33BB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 xml:space="preserve"> и в </w:t>
            </w:r>
            <w:r w:rsidR="00187FF5" w:rsidRPr="001E33BB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эл</w:t>
            </w:r>
            <w:r w:rsidR="001E33BB" w:rsidRPr="001E33BB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ектрон</w:t>
            </w:r>
            <w:r w:rsidR="001E33BB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н</w:t>
            </w:r>
            <w:r w:rsidR="001E33BB" w:rsidRPr="001E33BB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ом</w:t>
            </w:r>
            <w:r w:rsidR="00187FF5" w:rsidRPr="001E33BB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 xml:space="preserve"> виде на </w:t>
            </w:r>
            <w:r w:rsidR="00187FF5" w:rsidRPr="001E33BB">
              <w:rPr>
                <w:rFonts w:ascii="Times New Roman" w:eastAsia="MS Mincho" w:hAnsi="Times New Roman"/>
                <w:sz w:val="24"/>
                <w:szCs w:val="24"/>
              </w:rPr>
              <w:t>CD</w:t>
            </w:r>
            <w:r w:rsidRPr="001E33BB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 xml:space="preserve">. </w:t>
            </w:r>
            <w:r w:rsidRPr="001E33BB">
              <w:rPr>
                <w:rFonts w:ascii="Times New Roman" w:hAnsi="Times New Roman"/>
                <w:sz w:val="24"/>
                <w:szCs w:val="24"/>
                <w:lang w:val="ru-RU"/>
              </w:rPr>
              <w:t>Все схемы должны быть пред</w:t>
            </w:r>
            <w:r w:rsidR="00E62268" w:rsidRPr="001E33BB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1E33BB">
              <w:rPr>
                <w:rFonts w:ascii="Times New Roman" w:hAnsi="Times New Roman"/>
                <w:sz w:val="24"/>
                <w:szCs w:val="24"/>
                <w:lang w:val="ru-RU"/>
              </w:rPr>
              <w:t>ставлены заказчику в электронном виде (</w:t>
            </w:r>
            <w:proofErr w:type="spellStart"/>
            <w:r w:rsidR="00F17775" w:rsidRPr="001E33BB">
              <w:rPr>
                <w:rFonts w:ascii="Times New Roman" w:hAnsi="Times New Roman"/>
                <w:sz w:val="24"/>
                <w:szCs w:val="24"/>
              </w:rPr>
              <w:t>AutoCad</w:t>
            </w:r>
            <w:proofErr w:type="spellEnd"/>
            <w:r w:rsidR="00F17775" w:rsidRPr="001E33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r w:rsidRPr="001E33BB">
              <w:rPr>
                <w:rFonts w:ascii="Times New Roman" w:hAnsi="Times New Roman"/>
                <w:sz w:val="24"/>
                <w:szCs w:val="24"/>
              </w:rPr>
              <w:t>Visio</w:t>
            </w:r>
            <w:r w:rsidRPr="001E33BB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  <w:r w:rsidRPr="001E33B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, чертежи в формате-</w:t>
            </w:r>
            <w:r w:rsidR="00F56C8D" w:rsidRPr="001E33BB">
              <w:rPr>
                <w:rFonts w:ascii="Times New Roman" w:hAnsi="Times New Roman"/>
                <w:noProof/>
                <w:sz w:val="24"/>
                <w:szCs w:val="24"/>
              </w:rPr>
              <w:t>dwg</w:t>
            </w:r>
            <w:r w:rsidRPr="001E33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r w:rsidRPr="001E33BB">
              <w:rPr>
                <w:rFonts w:ascii="Times New Roman" w:hAnsi="Times New Roman"/>
                <w:sz w:val="24"/>
                <w:szCs w:val="24"/>
              </w:rPr>
              <w:t>CD</w:t>
            </w:r>
            <w:r w:rsidRPr="001E33B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2</w:t>
            </w:r>
            <w:r w:rsidRPr="001E33BB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-х экземплярах.</w:t>
            </w:r>
          </w:p>
        </w:tc>
        <w:tc>
          <w:tcPr>
            <w:tcW w:w="1667" w:type="dxa"/>
          </w:tcPr>
          <w:p w:rsidR="00801194" w:rsidRPr="009A20FC" w:rsidRDefault="00801194" w:rsidP="00801194">
            <w:pPr>
              <w:rPr>
                <w:rFonts w:ascii="Times New Roman" w:eastAsia="MS Mincho" w:hAnsi="Times New Roman"/>
                <w:sz w:val="24"/>
                <w:szCs w:val="24"/>
                <w:lang w:val="ru-RU"/>
              </w:rPr>
            </w:pPr>
            <w:r w:rsidRPr="009A20FC">
              <w:rPr>
                <w:rFonts w:ascii="Times New Roman" w:eastAsia="MS Mincho" w:hAnsi="Times New Roman"/>
                <w:sz w:val="24"/>
                <w:szCs w:val="24"/>
                <w:lang w:val="ru-RU"/>
              </w:rPr>
              <w:t>Подрядчик</w:t>
            </w:r>
          </w:p>
        </w:tc>
      </w:tr>
    </w:tbl>
    <w:p w:rsidR="00B03938" w:rsidRDefault="00B03938" w:rsidP="0061538F">
      <w:pPr>
        <w:jc w:val="both"/>
        <w:rPr>
          <w:rFonts w:ascii="Times New Roman" w:hAnsi="Times New Roman"/>
          <w:sz w:val="24"/>
          <w:lang w:val="ru-RU"/>
        </w:rPr>
      </w:pPr>
    </w:p>
    <w:p w:rsidR="00BA68ED" w:rsidRDefault="00BA68ED" w:rsidP="0061538F">
      <w:pPr>
        <w:jc w:val="both"/>
        <w:rPr>
          <w:rFonts w:ascii="Times New Roman" w:hAnsi="Times New Roman"/>
          <w:sz w:val="24"/>
          <w:lang w:val="ru-RU"/>
        </w:rPr>
      </w:pPr>
    </w:p>
    <w:p w:rsidR="00B6102B" w:rsidRPr="00B6102B" w:rsidRDefault="00B6102B" w:rsidP="00B6102B">
      <w:pPr>
        <w:tabs>
          <w:tab w:val="num" w:pos="540"/>
        </w:tabs>
        <w:jc w:val="both"/>
        <w:rPr>
          <w:rFonts w:ascii="Times New Roman" w:hAnsi="Times New Roman"/>
          <w:b/>
          <w:sz w:val="24"/>
          <w:lang w:val="ru-RU"/>
        </w:rPr>
      </w:pPr>
      <w:r w:rsidRPr="00B6102B">
        <w:rPr>
          <w:rFonts w:ascii="Times New Roman" w:hAnsi="Times New Roman"/>
          <w:b/>
          <w:sz w:val="24"/>
          <w:lang w:val="ru-RU"/>
        </w:rPr>
        <w:t xml:space="preserve">Примечание: </w:t>
      </w:r>
    </w:p>
    <w:p w:rsidR="001431B5" w:rsidRPr="001431B5" w:rsidRDefault="001431B5" w:rsidP="001431B5">
      <w:pPr>
        <w:tabs>
          <w:tab w:val="num" w:pos="54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2D0A83">
        <w:rPr>
          <w:rFonts w:ascii="Times New Roman" w:hAnsi="Times New Roman"/>
          <w:sz w:val="24"/>
          <w:szCs w:val="24"/>
          <w:lang w:val="ru-RU"/>
        </w:rPr>
        <w:t xml:space="preserve">Получить дополнительную необходимую документацию и уточнить технические характеристики можно у  </w:t>
      </w:r>
      <w:r w:rsidR="00B51503" w:rsidRPr="002D0A83">
        <w:rPr>
          <w:rFonts w:ascii="Times New Roman" w:hAnsi="Times New Roman"/>
          <w:sz w:val="24"/>
          <w:szCs w:val="24"/>
          <w:lang w:val="ru-RU"/>
        </w:rPr>
        <w:t>начальника</w:t>
      </w:r>
      <w:r w:rsidR="00801194" w:rsidRPr="002D0A83">
        <w:rPr>
          <w:rFonts w:ascii="Times New Roman" w:hAnsi="Times New Roman"/>
          <w:sz w:val="24"/>
          <w:szCs w:val="24"/>
          <w:lang w:val="ru-RU"/>
        </w:rPr>
        <w:t xml:space="preserve"> Путкинской</w:t>
      </w:r>
      <w:r w:rsidRPr="002D0A83">
        <w:rPr>
          <w:rFonts w:ascii="Times New Roman" w:hAnsi="Times New Roman"/>
          <w:sz w:val="24"/>
          <w:szCs w:val="24"/>
          <w:lang w:val="ru-RU"/>
        </w:rPr>
        <w:t xml:space="preserve">, Подужемской ГЭС -  </w:t>
      </w:r>
      <w:r w:rsidR="00B51503" w:rsidRPr="002D0A83">
        <w:rPr>
          <w:rFonts w:ascii="Times New Roman" w:hAnsi="Times New Roman"/>
          <w:sz w:val="24"/>
          <w:szCs w:val="24"/>
          <w:lang w:val="ru-RU"/>
        </w:rPr>
        <w:t>Лебедева С.А</w:t>
      </w:r>
      <w:r w:rsidRPr="002D0A83">
        <w:rPr>
          <w:rFonts w:ascii="Times New Roman" w:hAnsi="Times New Roman"/>
          <w:sz w:val="24"/>
          <w:szCs w:val="24"/>
          <w:lang w:val="ru-RU"/>
        </w:rPr>
        <w:t>., (</w:t>
      </w:r>
      <w:proofErr w:type="spellStart"/>
      <w:r w:rsidRPr="002D0A83">
        <w:rPr>
          <w:rFonts w:ascii="Times New Roman" w:hAnsi="Times New Roman"/>
          <w:sz w:val="24"/>
          <w:szCs w:val="24"/>
          <w:lang w:val="ru-RU"/>
        </w:rPr>
        <w:t>конт</w:t>
      </w:r>
      <w:proofErr w:type="spellEnd"/>
      <w:r w:rsidRPr="002D0A83">
        <w:rPr>
          <w:rFonts w:ascii="Times New Roman" w:hAnsi="Times New Roman"/>
          <w:sz w:val="24"/>
          <w:szCs w:val="24"/>
          <w:lang w:val="ru-RU"/>
        </w:rPr>
        <w:t>. тел. +7</w:t>
      </w:r>
      <w:r w:rsidR="002D0A83" w:rsidRPr="002D0A83">
        <w:rPr>
          <w:rFonts w:ascii="Times New Roman" w:hAnsi="Times New Roman"/>
          <w:sz w:val="24"/>
          <w:szCs w:val="24"/>
          <w:lang w:val="ru-RU"/>
        </w:rPr>
        <w:t>9214669540</w:t>
      </w:r>
      <w:r w:rsidRPr="002D0A83">
        <w:rPr>
          <w:rFonts w:ascii="Times New Roman" w:hAnsi="Times New Roman"/>
          <w:sz w:val="24"/>
          <w:szCs w:val="24"/>
          <w:lang w:val="ru-RU"/>
        </w:rPr>
        <w:t xml:space="preserve">), </w:t>
      </w:r>
      <w:r w:rsidR="00B51503" w:rsidRPr="002D0A83">
        <w:rPr>
          <w:rFonts w:ascii="Times New Roman" w:hAnsi="Times New Roman"/>
          <w:sz w:val="24"/>
          <w:szCs w:val="24"/>
          <w:lang w:val="ru-RU"/>
        </w:rPr>
        <w:t>начальника</w:t>
      </w:r>
      <w:r w:rsidR="00801194" w:rsidRPr="002D0A8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2D0A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B7DCD" w:rsidRPr="002D0A83">
        <w:rPr>
          <w:rFonts w:ascii="Times New Roman" w:hAnsi="Times New Roman"/>
          <w:sz w:val="24"/>
          <w:szCs w:val="24"/>
          <w:lang w:val="ru-RU"/>
        </w:rPr>
        <w:t>Кривопорожской</w:t>
      </w:r>
      <w:proofErr w:type="spellEnd"/>
      <w:r w:rsidR="00801194" w:rsidRPr="002D0A83">
        <w:rPr>
          <w:rFonts w:ascii="Times New Roman" w:hAnsi="Times New Roman"/>
          <w:sz w:val="24"/>
          <w:szCs w:val="24"/>
          <w:lang w:val="ru-RU"/>
        </w:rPr>
        <w:t xml:space="preserve"> ГЭС – </w:t>
      </w:r>
      <w:proofErr w:type="spellStart"/>
      <w:r w:rsidR="00B51503" w:rsidRPr="002D0A83">
        <w:rPr>
          <w:rFonts w:ascii="Times New Roman" w:hAnsi="Times New Roman"/>
          <w:sz w:val="24"/>
          <w:szCs w:val="24"/>
          <w:lang w:val="ru-RU"/>
        </w:rPr>
        <w:t>Пупкова</w:t>
      </w:r>
      <w:proofErr w:type="spellEnd"/>
      <w:r w:rsidR="00B51503" w:rsidRPr="002D0A83">
        <w:rPr>
          <w:rFonts w:ascii="Times New Roman" w:hAnsi="Times New Roman"/>
          <w:sz w:val="24"/>
          <w:szCs w:val="24"/>
          <w:lang w:val="ru-RU"/>
        </w:rPr>
        <w:t xml:space="preserve"> С.С</w:t>
      </w:r>
      <w:r w:rsidR="00801194" w:rsidRPr="002D0A83">
        <w:rPr>
          <w:rFonts w:ascii="Times New Roman" w:hAnsi="Times New Roman"/>
          <w:sz w:val="24"/>
          <w:szCs w:val="24"/>
          <w:lang w:val="ru-RU"/>
        </w:rPr>
        <w:t>., (</w:t>
      </w:r>
      <w:proofErr w:type="spellStart"/>
      <w:r w:rsidR="00801194" w:rsidRPr="002D0A83">
        <w:rPr>
          <w:rFonts w:ascii="Times New Roman" w:hAnsi="Times New Roman"/>
          <w:sz w:val="24"/>
          <w:szCs w:val="24"/>
          <w:lang w:val="ru-RU"/>
        </w:rPr>
        <w:t>конт</w:t>
      </w:r>
      <w:proofErr w:type="spellEnd"/>
      <w:r w:rsidR="00801194" w:rsidRPr="002D0A83">
        <w:rPr>
          <w:rFonts w:ascii="Times New Roman" w:hAnsi="Times New Roman"/>
          <w:sz w:val="24"/>
          <w:szCs w:val="24"/>
          <w:lang w:val="ru-RU"/>
        </w:rPr>
        <w:t>. тел. +7</w:t>
      </w:r>
      <w:r w:rsidR="002D0A83" w:rsidRPr="002D0A83">
        <w:rPr>
          <w:rFonts w:ascii="Times New Roman" w:hAnsi="Times New Roman"/>
          <w:sz w:val="24"/>
          <w:szCs w:val="24"/>
          <w:lang w:val="ru-RU"/>
        </w:rPr>
        <w:t>9215215282</w:t>
      </w:r>
      <w:r w:rsidR="00801194" w:rsidRPr="002D0A83">
        <w:rPr>
          <w:rFonts w:ascii="Times New Roman" w:hAnsi="Times New Roman"/>
          <w:sz w:val="24"/>
          <w:szCs w:val="24"/>
          <w:lang w:val="ru-RU"/>
        </w:rPr>
        <w:t>)</w:t>
      </w:r>
      <w:r w:rsidR="00AB7DCD" w:rsidRPr="002D0A83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B51503" w:rsidRPr="002D0A83">
        <w:rPr>
          <w:rFonts w:ascii="Times New Roman" w:hAnsi="Times New Roman"/>
          <w:sz w:val="24"/>
          <w:szCs w:val="24"/>
          <w:lang w:val="ru-RU"/>
        </w:rPr>
        <w:t>начальника</w:t>
      </w:r>
      <w:r w:rsidR="00AB7DCD" w:rsidRPr="002D0A8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B7DCD" w:rsidRPr="002D0A83">
        <w:rPr>
          <w:rFonts w:ascii="Times New Roman" w:hAnsi="Times New Roman"/>
          <w:sz w:val="24"/>
          <w:szCs w:val="24"/>
          <w:lang w:val="ru-RU"/>
        </w:rPr>
        <w:t>Юшкозерской</w:t>
      </w:r>
      <w:proofErr w:type="spellEnd"/>
      <w:r w:rsidR="00AB7DCD" w:rsidRPr="002D0A83">
        <w:rPr>
          <w:rFonts w:ascii="Times New Roman" w:hAnsi="Times New Roman"/>
          <w:sz w:val="24"/>
          <w:szCs w:val="24"/>
          <w:lang w:val="ru-RU"/>
        </w:rPr>
        <w:t xml:space="preserve"> ГЭС – </w:t>
      </w:r>
      <w:proofErr w:type="spellStart"/>
      <w:r w:rsidR="00B51503" w:rsidRPr="002D0A83">
        <w:rPr>
          <w:rFonts w:ascii="Times New Roman" w:hAnsi="Times New Roman"/>
          <w:sz w:val="24"/>
          <w:szCs w:val="24"/>
          <w:lang w:val="ru-RU"/>
        </w:rPr>
        <w:t>Люленкова</w:t>
      </w:r>
      <w:proofErr w:type="spellEnd"/>
      <w:r w:rsidR="00B51503" w:rsidRPr="002D0A83">
        <w:rPr>
          <w:rFonts w:ascii="Times New Roman" w:hAnsi="Times New Roman"/>
          <w:sz w:val="24"/>
          <w:szCs w:val="24"/>
          <w:lang w:val="ru-RU"/>
        </w:rPr>
        <w:t xml:space="preserve"> В.С</w:t>
      </w:r>
      <w:r w:rsidR="00AB7DCD" w:rsidRPr="002D0A83">
        <w:rPr>
          <w:rFonts w:ascii="Times New Roman" w:hAnsi="Times New Roman"/>
          <w:sz w:val="24"/>
          <w:szCs w:val="24"/>
          <w:lang w:val="ru-RU"/>
        </w:rPr>
        <w:t>. (</w:t>
      </w:r>
      <w:proofErr w:type="spellStart"/>
      <w:r w:rsidR="00AB7DCD" w:rsidRPr="002D0A83">
        <w:rPr>
          <w:rFonts w:ascii="Times New Roman" w:hAnsi="Times New Roman"/>
          <w:sz w:val="24"/>
          <w:szCs w:val="24"/>
          <w:lang w:val="ru-RU"/>
        </w:rPr>
        <w:t>конт</w:t>
      </w:r>
      <w:proofErr w:type="spellEnd"/>
      <w:r w:rsidR="00AB7DCD" w:rsidRPr="002D0A83">
        <w:rPr>
          <w:rFonts w:ascii="Times New Roman" w:hAnsi="Times New Roman"/>
          <w:sz w:val="24"/>
          <w:szCs w:val="24"/>
          <w:lang w:val="ru-RU"/>
        </w:rPr>
        <w:t>. тел. +7</w:t>
      </w:r>
      <w:r w:rsidR="002D0A83" w:rsidRPr="002D0A83">
        <w:rPr>
          <w:rFonts w:ascii="Times New Roman" w:hAnsi="Times New Roman"/>
          <w:sz w:val="24"/>
          <w:szCs w:val="24"/>
          <w:lang w:val="ru-RU"/>
        </w:rPr>
        <w:t>9214509200</w:t>
      </w:r>
      <w:r w:rsidR="00AB7DCD" w:rsidRPr="002D0A83">
        <w:rPr>
          <w:rFonts w:ascii="Times New Roman" w:hAnsi="Times New Roman"/>
          <w:sz w:val="24"/>
          <w:szCs w:val="24"/>
          <w:lang w:val="ru-RU"/>
        </w:rPr>
        <w:t>).</w:t>
      </w:r>
    </w:p>
    <w:p w:rsidR="00A212F0" w:rsidRPr="00733763" w:rsidRDefault="00B6102B" w:rsidP="00733763">
      <w:pPr>
        <w:jc w:val="both"/>
        <w:rPr>
          <w:lang w:val="ru-RU"/>
        </w:rPr>
      </w:pPr>
      <w:r w:rsidRPr="00B6102B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A212F0" w:rsidRPr="00E04550" w:rsidRDefault="00A212F0" w:rsidP="00A212F0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04550">
        <w:rPr>
          <w:rFonts w:ascii="Times New Roman" w:hAnsi="Times New Roman"/>
          <w:b/>
          <w:sz w:val="24"/>
          <w:szCs w:val="24"/>
          <w:lang w:val="ru-RU"/>
        </w:rPr>
        <w:t>Требования к составу документации:</w:t>
      </w:r>
    </w:p>
    <w:p w:rsidR="00A212F0" w:rsidRPr="00E04550" w:rsidRDefault="00A212F0" w:rsidP="00A212F0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Состав и содержание проектной</w:t>
      </w:r>
      <w:r w:rsidRPr="00E04550">
        <w:rPr>
          <w:rFonts w:ascii="Times New Roman" w:hAnsi="Times New Roman"/>
          <w:sz w:val="24"/>
          <w:szCs w:val="24"/>
          <w:lang w:val="ru-RU"/>
        </w:rPr>
        <w:t xml:space="preserve"> документации должны соответствовать “Положению о составе разделов проектной документации и требованиям к их содержанию“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E04550">
        <w:rPr>
          <w:rFonts w:ascii="Times New Roman" w:hAnsi="Times New Roman"/>
          <w:sz w:val="24"/>
          <w:szCs w:val="24"/>
          <w:lang w:val="ru-RU"/>
        </w:rPr>
        <w:t xml:space="preserve"> утвержденному </w:t>
      </w:r>
      <w:r>
        <w:rPr>
          <w:rFonts w:ascii="Times New Roman" w:hAnsi="Times New Roman"/>
          <w:sz w:val="24"/>
          <w:szCs w:val="24"/>
          <w:lang w:val="ru-RU"/>
        </w:rPr>
        <w:t xml:space="preserve"> постановлением</w:t>
      </w:r>
      <w:r w:rsidRPr="00E04550">
        <w:rPr>
          <w:rFonts w:ascii="Times New Roman" w:hAnsi="Times New Roman"/>
          <w:sz w:val="24"/>
          <w:szCs w:val="24"/>
          <w:lang w:val="ru-RU"/>
        </w:rPr>
        <w:t xml:space="preserve"> Правительства РФ № 87 от 16.02.2008 г., Градостроительному кодексу РФ ст. 48,49.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04550">
        <w:rPr>
          <w:rFonts w:ascii="Times New Roman" w:hAnsi="Times New Roman"/>
          <w:sz w:val="24"/>
          <w:szCs w:val="24"/>
          <w:lang w:val="ru-RU"/>
        </w:rPr>
        <w:t xml:space="preserve">Проект должен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04550">
        <w:rPr>
          <w:rFonts w:ascii="Times New Roman" w:hAnsi="Times New Roman"/>
          <w:sz w:val="24"/>
          <w:szCs w:val="24"/>
          <w:lang w:val="ru-RU"/>
        </w:rPr>
        <w:t>соответс</w:t>
      </w:r>
      <w:r>
        <w:rPr>
          <w:rFonts w:ascii="Times New Roman" w:hAnsi="Times New Roman"/>
          <w:sz w:val="24"/>
          <w:szCs w:val="24"/>
          <w:lang w:val="ru-RU"/>
        </w:rPr>
        <w:t>т</w:t>
      </w:r>
      <w:r w:rsidRPr="00E04550">
        <w:rPr>
          <w:rFonts w:ascii="Times New Roman" w:hAnsi="Times New Roman"/>
          <w:sz w:val="24"/>
          <w:szCs w:val="24"/>
          <w:lang w:val="ru-RU"/>
        </w:rPr>
        <w:t xml:space="preserve">вовать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04550">
        <w:rPr>
          <w:rFonts w:ascii="Times New Roman" w:hAnsi="Times New Roman"/>
          <w:sz w:val="24"/>
          <w:szCs w:val="24"/>
          <w:lang w:val="ru-RU"/>
        </w:rPr>
        <w:t>требованиям ГОСТ Р21.1101-2009 «Основные требования к проектной и рабочей документации»,  стандартам СПДС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9A20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B1980">
        <w:rPr>
          <w:rFonts w:ascii="Times New Roman" w:hAnsi="Times New Roman"/>
          <w:color w:val="000000"/>
          <w:sz w:val="24"/>
          <w:szCs w:val="24"/>
          <w:lang w:val="ru-RU"/>
        </w:rPr>
        <w:t xml:space="preserve">а также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соответствовать </w:t>
      </w:r>
      <w:r w:rsidRPr="000B1980">
        <w:rPr>
          <w:rFonts w:ascii="Times New Roman" w:hAnsi="Times New Roman"/>
          <w:color w:val="000000"/>
          <w:sz w:val="24"/>
          <w:szCs w:val="24"/>
          <w:lang w:val="ru-RU"/>
        </w:rPr>
        <w:t>стандарт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ам</w:t>
      </w:r>
      <w:r w:rsidRPr="000B1980">
        <w:rPr>
          <w:rFonts w:ascii="Times New Roman" w:hAnsi="Times New Roman"/>
          <w:color w:val="000000"/>
          <w:sz w:val="24"/>
          <w:szCs w:val="24"/>
          <w:lang w:val="ru-RU"/>
        </w:rPr>
        <w:t xml:space="preserve"> единой системы конструкторской документации (ЕСКД)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E04550">
        <w:rPr>
          <w:rFonts w:ascii="Times New Roman" w:hAnsi="Times New Roman"/>
          <w:sz w:val="24"/>
          <w:szCs w:val="24"/>
          <w:lang w:val="ru-RU"/>
        </w:rPr>
        <w:t xml:space="preserve"> и настоящему техническому заданию с приложением необходимых расчетов, чертежей и т.д.</w:t>
      </w:r>
    </w:p>
    <w:p w:rsidR="00A212F0" w:rsidRDefault="00A212F0" w:rsidP="00A212F0">
      <w:pPr>
        <w:shd w:val="clear" w:color="auto" w:fill="FFFFFF"/>
        <w:jc w:val="both"/>
        <w:rPr>
          <w:rFonts w:ascii="Times New Roman" w:hAnsi="Times New Roman"/>
          <w:sz w:val="24"/>
          <w:szCs w:val="24"/>
          <w:lang w:val="ru-RU"/>
        </w:rPr>
      </w:pPr>
      <w:r w:rsidRPr="00E04550">
        <w:rPr>
          <w:rFonts w:ascii="Times New Roman" w:hAnsi="Times New Roman"/>
          <w:sz w:val="24"/>
          <w:szCs w:val="24"/>
          <w:lang w:val="ru-RU"/>
        </w:rPr>
        <w:t>Подрядчик п</w:t>
      </w:r>
      <w:r>
        <w:rPr>
          <w:rFonts w:ascii="Times New Roman" w:hAnsi="Times New Roman"/>
          <w:sz w:val="24"/>
          <w:szCs w:val="24"/>
          <w:lang w:val="ru-RU"/>
        </w:rPr>
        <w:t>редоставляет заказчику проектно-сметную</w:t>
      </w:r>
      <w:r w:rsidRPr="00E04550">
        <w:rPr>
          <w:rFonts w:ascii="Times New Roman" w:hAnsi="Times New Roman"/>
          <w:sz w:val="24"/>
          <w:szCs w:val="24"/>
          <w:lang w:val="ru-RU"/>
        </w:rPr>
        <w:t xml:space="preserve"> документацию на бумажном носителе в </w:t>
      </w:r>
      <w:r>
        <w:rPr>
          <w:rFonts w:ascii="Times New Roman" w:hAnsi="Times New Roman"/>
          <w:sz w:val="24"/>
          <w:szCs w:val="24"/>
          <w:lang w:val="ru-RU"/>
        </w:rPr>
        <w:t xml:space="preserve">трех экземплярах.  </w:t>
      </w:r>
      <w:r w:rsidRPr="00C66AFF">
        <w:rPr>
          <w:rFonts w:ascii="Times New Roman" w:hAnsi="Times New Roman"/>
          <w:sz w:val="24"/>
          <w:szCs w:val="24"/>
          <w:lang w:val="ru-RU"/>
        </w:rPr>
        <w:t>Исполнительная и эксплуатационная документация предоставляется заказчику в объеме и в соответствии с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F465C"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«Инструкцией о порядке разработки, согласования, утверждения и составе проектной документации на строительство предприятий, зданий и сооружений» СНИП 11-01-95.</w:t>
      </w:r>
    </w:p>
    <w:p w:rsidR="00A212F0" w:rsidRPr="00F17775" w:rsidRDefault="00A212F0" w:rsidP="00A212F0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212F0" w:rsidRPr="00E04550" w:rsidRDefault="00A212F0" w:rsidP="00A212F0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04550">
        <w:rPr>
          <w:rFonts w:ascii="Times New Roman" w:hAnsi="Times New Roman"/>
          <w:b/>
          <w:sz w:val="24"/>
          <w:szCs w:val="24"/>
          <w:lang w:val="ru-RU"/>
        </w:rPr>
        <w:t>Требование к проекту:</w:t>
      </w:r>
    </w:p>
    <w:p w:rsidR="00A212F0" w:rsidRPr="00E04550" w:rsidRDefault="00A212F0" w:rsidP="00A212F0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04550">
        <w:rPr>
          <w:rFonts w:ascii="Times New Roman" w:hAnsi="Times New Roman"/>
          <w:sz w:val="24"/>
          <w:szCs w:val="24"/>
          <w:lang w:val="ru-RU"/>
        </w:rPr>
        <w:t>Проект должен включать в себя: пояснительную записку и рабочую документацию.</w:t>
      </w:r>
    </w:p>
    <w:p w:rsidR="00A212F0" w:rsidRPr="00E04550" w:rsidRDefault="00A212F0" w:rsidP="00A212F0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04550">
        <w:rPr>
          <w:rFonts w:ascii="Times New Roman" w:hAnsi="Times New Roman"/>
          <w:sz w:val="24"/>
          <w:szCs w:val="24"/>
          <w:lang w:val="ru-RU"/>
        </w:rPr>
        <w:t xml:space="preserve">Пояснительная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04550">
        <w:rPr>
          <w:rFonts w:ascii="Times New Roman" w:hAnsi="Times New Roman"/>
          <w:sz w:val="24"/>
          <w:szCs w:val="24"/>
          <w:lang w:val="ru-RU"/>
        </w:rPr>
        <w:t>записка должна включать:</w:t>
      </w:r>
    </w:p>
    <w:p w:rsidR="00A212F0" w:rsidRPr="00E04550" w:rsidRDefault="00A212F0" w:rsidP="00A212F0">
      <w:pPr>
        <w:pStyle w:val="a6"/>
        <w:numPr>
          <w:ilvl w:val="0"/>
          <w:numId w:val="5"/>
        </w:numPr>
        <w:tabs>
          <w:tab w:val="num" w:pos="90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04550">
        <w:rPr>
          <w:rFonts w:ascii="Times New Roman" w:hAnsi="Times New Roman"/>
          <w:sz w:val="24"/>
          <w:szCs w:val="24"/>
          <w:lang w:val="ru-RU"/>
        </w:rPr>
        <w:t>Решения по используемому оборудованию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E04550">
        <w:rPr>
          <w:rFonts w:ascii="Times New Roman" w:hAnsi="Times New Roman"/>
          <w:sz w:val="24"/>
          <w:szCs w:val="24"/>
          <w:lang w:val="ru-RU"/>
        </w:rPr>
        <w:t xml:space="preserve"> согласованные</w:t>
      </w:r>
      <w:r>
        <w:rPr>
          <w:rFonts w:ascii="Times New Roman" w:hAnsi="Times New Roman"/>
          <w:sz w:val="24"/>
          <w:szCs w:val="24"/>
          <w:lang w:val="ru-RU"/>
        </w:rPr>
        <w:t xml:space="preserve"> с</w:t>
      </w:r>
      <w:r w:rsidRPr="00E04550">
        <w:rPr>
          <w:rFonts w:ascii="Times New Roman" w:hAnsi="Times New Roman"/>
          <w:sz w:val="24"/>
          <w:szCs w:val="24"/>
          <w:lang w:val="ru-RU"/>
        </w:rPr>
        <w:t xml:space="preserve"> Заказчиком.</w:t>
      </w:r>
    </w:p>
    <w:p w:rsidR="00A212F0" w:rsidRPr="00E04550" w:rsidRDefault="00A212F0" w:rsidP="00A212F0">
      <w:pPr>
        <w:pStyle w:val="a6"/>
        <w:numPr>
          <w:ilvl w:val="0"/>
          <w:numId w:val="5"/>
        </w:numPr>
        <w:tabs>
          <w:tab w:val="num" w:pos="90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04550">
        <w:rPr>
          <w:rFonts w:ascii="Times New Roman" w:hAnsi="Times New Roman"/>
          <w:sz w:val="24"/>
          <w:szCs w:val="24"/>
          <w:lang w:val="ru-RU"/>
        </w:rPr>
        <w:t>Решения по размещению оборудования, согласованные с Заказчиком.</w:t>
      </w:r>
    </w:p>
    <w:p w:rsidR="00A212F0" w:rsidRPr="00E04550" w:rsidRDefault="00A212F0" w:rsidP="00A212F0">
      <w:pPr>
        <w:pStyle w:val="a6"/>
        <w:numPr>
          <w:ilvl w:val="0"/>
          <w:numId w:val="5"/>
        </w:numPr>
        <w:tabs>
          <w:tab w:val="num" w:pos="90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04550">
        <w:rPr>
          <w:rFonts w:ascii="Times New Roman" w:hAnsi="Times New Roman"/>
          <w:sz w:val="24"/>
          <w:szCs w:val="24"/>
          <w:lang w:val="ru-RU"/>
        </w:rPr>
        <w:t>Решения по оборуд</w:t>
      </w:r>
      <w:r>
        <w:rPr>
          <w:rFonts w:ascii="Times New Roman" w:hAnsi="Times New Roman"/>
          <w:sz w:val="24"/>
          <w:szCs w:val="24"/>
          <w:lang w:val="ru-RU"/>
        </w:rPr>
        <w:t>ованию и материалам, необходимым</w:t>
      </w:r>
      <w:r w:rsidRPr="00E04550">
        <w:rPr>
          <w:rFonts w:ascii="Times New Roman" w:hAnsi="Times New Roman"/>
          <w:sz w:val="24"/>
          <w:szCs w:val="24"/>
          <w:lang w:val="ru-RU"/>
        </w:rPr>
        <w:t xml:space="preserve"> для выполнения монтажных работ с указанием их характеристик, размеров, типов и т.п., а также </w:t>
      </w:r>
      <w:r>
        <w:rPr>
          <w:rFonts w:ascii="Times New Roman" w:hAnsi="Times New Roman"/>
          <w:sz w:val="24"/>
          <w:szCs w:val="24"/>
          <w:lang w:val="ru-RU"/>
        </w:rPr>
        <w:t>с указанием</w:t>
      </w:r>
      <w:r w:rsidRPr="00E04550">
        <w:rPr>
          <w:rFonts w:ascii="Times New Roman" w:hAnsi="Times New Roman"/>
          <w:sz w:val="24"/>
          <w:szCs w:val="24"/>
          <w:lang w:val="ru-RU"/>
        </w:rPr>
        <w:t xml:space="preserve"> по монтажу данного оборудования.</w:t>
      </w:r>
    </w:p>
    <w:p w:rsidR="00A212F0" w:rsidRPr="00E04550" w:rsidRDefault="00A212F0" w:rsidP="00A212F0">
      <w:pPr>
        <w:pStyle w:val="a6"/>
        <w:numPr>
          <w:ilvl w:val="0"/>
          <w:numId w:val="5"/>
        </w:numPr>
        <w:tabs>
          <w:tab w:val="num" w:pos="90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04550">
        <w:rPr>
          <w:rFonts w:ascii="Times New Roman" w:hAnsi="Times New Roman"/>
          <w:sz w:val="24"/>
          <w:szCs w:val="24"/>
          <w:lang w:val="ru-RU"/>
        </w:rPr>
        <w:t>Решения по производству строительных работ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E04550">
        <w:rPr>
          <w:rFonts w:ascii="Times New Roman" w:hAnsi="Times New Roman"/>
          <w:sz w:val="24"/>
          <w:szCs w:val="24"/>
          <w:lang w:val="ru-RU"/>
        </w:rPr>
        <w:t xml:space="preserve"> сопутствующих монтажу, при необходимости. </w:t>
      </w:r>
    </w:p>
    <w:p w:rsidR="00A212F0" w:rsidRPr="00E04550" w:rsidRDefault="00A212F0" w:rsidP="00A212F0">
      <w:pPr>
        <w:pStyle w:val="a6"/>
        <w:numPr>
          <w:ilvl w:val="0"/>
          <w:numId w:val="5"/>
        </w:numPr>
        <w:tabs>
          <w:tab w:val="num" w:pos="90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E04550">
        <w:rPr>
          <w:rFonts w:ascii="Times New Roman" w:hAnsi="Times New Roman"/>
          <w:sz w:val="24"/>
          <w:szCs w:val="24"/>
          <w:lang w:val="ru-RU"/>
        </w:rPr>
        <w:t xml:space="preserve">Решения по привязке </w:t>
      </w:r>
      <w:r>
        <w:rPr>
          <w:rFonts w:ascii="Times New Roman" w:hAnsi="Times New Roman"/>
          <w:sz w:val="24"/>
          <w:szCs w:val="24"/>
          <w:lang w:val="ru-RU"/>
        </w:rPr>
        <w:t>сет</w:t>
      </w:r>
      <w:r w:rsidRPr="00E04550">
        <w:rPr>
          <w:rFonts w:ascii="Times New Roman" w:hAnsi="Times New Roman"/>
          <w:sz w:val="24"/>
          <w:szCs w:val="24"/>
          <w:lang w:val="ru-RU"/>
        </w:rPr>
        <w:t>ей проектируемого оборудования к существующим устройствам, содержащие в рабочей документации ссылки на соответствующие существующие схемы.</w:t>
      </w:r>
    </w:p>
    <w:p w:rsidR="00A212F0" w:rsidRDefault="00A212F0" w:rsidP="00A212F0">
      <w:pPr>
        <w:tabs>
          <w:tab w:val="num" w:pos="900"/>
        </w:tabs>
        <w:rPr>
          <w:rFonts w:ascii="Times New Roman" w:hAnsi="Times New Roman"/>
          <w:sz w:val="24"/>
          <w:szCs w:val="24"/>
          <w:lang w:val="ru-RU"/>
        </w:rPr>
      </w:pPr>
      <w:r w:rsidRPr="00774167">
        <w:rPr>
          <w:rFonts w:ascii="Times New Roman" w:hAnsi="Times New Roman"/>
          <w:sz w:val="24"/>
          <w:szCs w:val="24"/>
          <w:lang w:val="ru-RU"/>
        </w:rPr>
        <w:t xml:space="preserve">Рабочая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74167">
        <w:rPr>
          <w:rFonts w:ascii="Times New Roman" w:hAnsi="Times New Roman"/>
          <w:sz w:val="24"/>
          <w:szCs w:val="24"/>
          <w:lang w:val="ru-RU"/>
        </w:rPr>
        <w:t xml:space="preserve">документация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74167">
        <w:rPr>
          <w:rFonts w:ascii="Times New Roman" w:hAnsi="Times New Roman"/>
          <w:sz w:val="24"/>
          <w:szCs w:val="24"/>
          <w:lang w:val="ru-RU"/>
        </w:rPr>
        <w:t xml:space="preserve">должна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74167">
        <w:rPr>
          <w:rFonts w:ascii="Times New Roman" w:hAnsi="Times New Roman"/>
          <w:sz w:val="24"/>
          <w:szCs w:val="24"/>
          <w:lang w:val="ru-RU"/>
        </w:rPr>
        <w:t>включать:</w:t>
      </w:r>
    </w:p>
    <w:p w:rsidR="00A212F0" w:rsidRDefault="00A212F0" w:rsidP="00A212F0">
      <w:pPr>
        <w:pStyle w:val="a6"/>
        <w:numPr>
          <w:ilvl w:val="0"/>
          <w:numId w:val="5"/>
        </w:numPr>
        <w:tabs>
          <w:tab w:val="num" w:pos="900"/>
        </w:tabs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Комплекты чертежей:</w:t>
      </w:r>
    </w:p>
    <w:p w:rsidR="00A212F0" w:rsidRDefault="00A212F0" w:rsidP="00A212F0">
      <w:pPr>
        <w:pStyle w:val="a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Архитектурно-строительную часть;</w:t>
      </w:r>
    </w:p>
    <w:p w:rsidR="00A212F0" w:rsidRDefault="00A212F0" w:rsidP="00A212F0">
      <w:pPr>
        <w:pStyle w:val="a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Сантехническую часть;</w:t>
      </w:r>
    </w:p>
    <w:p w:rsidR="00A212F0" w:rsidRPr="00F24B4D" w:rsidRDefault="00A212F0" w:rsidP="00A212F0">
      <w:pPr>
        <w:pStyle w:val="a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Электрическую часть.</w:t>
      </w:r>
    </w:p>
    <w:p w:rsidR="00A212F0" w:rsidRDefault="00A212F0" w:rsidP="00A212F0">
      <w:pPr>
        <w:pStyle w:val="a6"/>
        <w:numPr>
          <w:ilvl w:val="0"/>
          <w:numId w:val="5"/>
        </w:numPr>
        <w:tabs>
          <w:tab w:val="num" w:pos="900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774167">
        <w:rPr>
          <w:rFonts w:ascii="Times New Roman" w:hAnsi="Times New Roman"/>
          <w:sz w:val="24"/>
          <w:szCs w:val="24"/>
          <w:lang w:val="ru-RU"/>
        </w:rPr>
        <w:t>В составе рабочего проекта должна быть сметная документация, необходимая для выполнения работ по монтажу, наладке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774167">
        <w:rPr>
          <w:rFonts w:ascii="Times New Roman" w:hAnsi="Times New Roman"/>
          <w:sz w:val="24"/>
          <w:szCs w:val="24"/>
          <w:lang w:val="ru-RU"/>
        </w:rPr>
        <w:t xml:space="preserve">  выполненная </w:t>
      </w:r>
      <w:proofErr w:type="gramStart"/>
      <w:r w:rsidRPr="00774167">
        <w:rPr>
          <w:rFonts w:ascii="Times New Roman" w:hAnsi="Times New Roman"/>
          <w:sz w:val="24"/>
          <w:szCs w:val="24"/>
          <w:lang w:val="ru-RU"/>
        </w:rPr>
        <w:t>в ТЕ</w:t>
      </w:r>
      <w:r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Республики Карелия 2001 (ред. 2009). П</w:t>
      </w:r>
      <w:r w:rsidRPr="00774167">
        <w:rPr>
          <w:rFonts w:ascii="Times New Roman" w:hAnsi="Times New Roman"/>
          <w:sz w:val="24"/>
          <w:szCs w:val="24"/>
          <w:lang w:val="ru-RU"/>
        </w:rPr>
        <w:t xml:space="preserve">ри отсутствии расценок на отдельные виды работ могут быть применены ФЕР-2001. </w:t>
      </w:r>
      <w:r w:rsidR="00733763">
        <w:rPr>
          <w:rFonts w:ascii="Times New Roman" w:hAnsi="Times New Roman"/>
          <w:sz w:val="24"/>
          <w:szCs w:val="24"/>
          <w:lang w:val="ru-RU"/>
        </w:rPr>
        <w:t>Сметный расчет должен быть проверен с получением положительного заключения в ООО «Региональный центр по ценообразованию в строительстве Республики Карелия».</w:t>
      </w:r>
    </w:p>
    <w:p w:rsidR="00A212F0" w:rsidRPr="00381938" w:rsidRDefault="00A212F0" w:rsidP="00A212F0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381938">
        <w:rPr>
          <w:rFonts w:ascii="Times New Roman" w:hAnsi="Times New Roman"/>
          <w:sz w:val="24"/>
          <w:szCs w:val="24"/>
          <w:lang w:val="ru-RU"/>
        </w:rPr>
        <w:t>Работы по проектированию должны быть выполнены с учетом нормативных документов и требований действующего природоохранного законодательства:</w:t>
      </w:r>
    </w:p>
    <w:p w:rsidR="00A212F0" w:rsidRPr="00381938" w:rsidRDefault="00A212F0" w:rsidP="00A212F0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381938">
        <w:rPr>
          <w:rFonts w:ascii="Times New Roman" w:hAnsi="Times New Roman"/>
          <w:sz w:val="24"/>
          <w:szCs w:val="24"/>
          <w:lang w:val="ru-RU"/>
        </w:rPr>
        <w:t>Федеральный закон от 10.01.2002 N 7-ФЗ (ред. от 27.12.2009) "Об охране окружающей среды";</w:t>
      </w:r>
    </w:p>
    <w:p w:rsidR="00A212F0" w:rsidRPr="00381938" w:rsidRDefault="00A212F0" w:rsidP="00A212F0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381938">
        <w:rPr>
          <w:rFonts w:ascii="Times New Roman" w:hAnsi="Times New Roman"/>
          <w:sz w:val="24"/>
          <w:szCs w:val="24"/>
          <w:lang w:val="ru-RU"/>
        </w:rPr>
        <w:t>"Водный кодекс Российской Федерации" от 03.06.2006 N 74-ФЗ;</w:t>
      </w:r>
    </w:p>
    <w:p w:rsidR="00A212F0" w:rsidRPr="00381938" w:rsidRDefault="00A212F0" w:rsidP="00A212F0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381938">
        <w:rPr>
          <w:rFonts w:ascii="Times New Roman" w:hAnsi="Times New Roman"/>
          <w:sz w:val="24"/>
          <w:szCs w:val="24"/>
          <w:lang w:val="ru-RU"/>
        </w:rPr>
        <w:t xml:space="preserve">Распоряжение Правительства РФ от 27.08.2009 № 1235 </w:t>
      </w:r>
      <w:r>
        <w:rPr>
          <w:rFonts w:ascii="Times New Roman" w:hAnsi="Times New Roman"/>
          <w:sz w:val="24"/>
          <w:szCs w:val="24"/>
          <w:lang w:val="ru-RU"/>
        </w:rPr>
        <w:t>«</w:t>
      </w:r>
      <w:r w:rsidRPr="00381938">
        <w:rPr>
          <w:rFonts w:ascii="Times New Roman" w:hAnsi="Times New Roman"/>
          <w:sz w:val="24"/>
          <w:szCs w:val="24"/>
          <w:lang w:val="ru-RU"/>
        </w:rPr>
        <w:t>Об утверждении Водной стратегии Российской Федерации на период до 2020 года</w:t>
      </w:r>
      <w:r>
        <w:rPr>
          <w:rFonts w:ascii="Times New Roman" w:hAnsi="Times New Roman"/>
          <w:sz w:val="24"/>
          <w:szCs w:val="24"/>
          <w:lang w:val="ru-RU"/>
        </w:rPr>
        <w:t>»</w:t>
      </w:r>
      <w:r w:rsidRPr="00381938">
        <w:rPr>
          <w:rFonts w:ascii="Times New Roman" w:hAnsi="Times New Roman"/>
          <w:sz w:val="24"/>
          <w:szCs w:val="24"/>
          <w:lang w:val="ru-RU"/>
        </w:rPr>
        <w:t>;</w:t>
      </w:r>
    </w:p>
    <w:p w:rsidR="00A212F0" w:rsidRDefault="00A212F0" w:rsidP="00A212F0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2B2A38">
        <w:rPr>
          <w:rFonts w:ascii="Times New Roman" w:hAnsi="Times New Roman"/>
          <w:sz w:val="24"/>
          <w:szCs w:val="24"/>
          <w:lang w:val="ru-RU"/>
        </w:rPr>
        <w:lastRenderedPageBreak/>
        <w:t xml:space="preserve">СП 1.1.1058-01 «Организация и проведение производственного </w:t>
      </w:r>
      <w:proofErr w:type="gramStart"/>
      <w:r w:rsidRPr="002B2A38">
        <w:rPr>
          <w:rFonts w:ascii="Times New Roman" w:hAnsi="Times New Roman"/>
          <w:sz w:val="24"/>
          <w:szCs w:val="24"/>
          <w:lang w:val="ru-RU"/>
        </w:rPr>
        <w:t>контроля за</w:t>
      </w:r>
      <w:proofErr w:type="gramEnd"/>
      <w:r w:rsidRPr="002B2A38">
        <w:rPr>
          <w:rFonts w:ascii="Times New Roman" w:hAnsi="Times New Roman"/>
          <w:sz w:val="24"/>
          <w:szCs w:val="24"/>
          <w:lang w:val="ru-RU"/>
        </w:rPr>
        <w:t xml:space="preserve"> соблюдением  санитарных правил и выполнением санитарно-противоэпидемиологических (профилактическ</w:t>
      </w:r>
      <w:r>
        <w:rPr>
          <w:rFonts w:ascii="Times New Roman" w:hAnsi="Times New Roman"/>
          <w:sz w:val="24"/>
          <w:szCs w:val="24"/>
          <w:lang w:val="ru-RU"/>
        </w:rPr>
        <w:t>их) мероприятий»;</w:t>
      </w:r>
    </w:p>
    <w:p w:rsidR="00A212F0" w:rsidRPr="00381938" w:rsidRDefault="00A212F0" w:rsidP="00A212F0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381938">
        <w:rPr>
          <w:rFonts w:ascii="Times New Roman" w:eastAsiaTheme="minorHAnsi" w:hAnsi="Times New Roman"/>
          <w:sz w:val="24"/>
          <w:szCs w:val="24"/>
          <w:lang w:val="ru-RU" w:eastAsia="en-US"/>
        </w:rPr>
        <w:t>СанПиН 2.1.5.980-00 «Гигиенические требования к охране поверхностных вод»;</w:t>
      </w:r>
    </w:p>
    <w:p w:rsidR="00A212F0" w:rsidRPr="00A516D6" w:rsidRDefault="00A212F0" w:rsidP="00A212F0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381938">
        <w:rPr>
          <w:rFonts w:ascii="Times New Roman" w:eastAsiaTheme="minorHAnsi" w:hAnsi="Times New Roman"/>
          <w:sz w:val="24"/>
          <w:szCs w:val="24"/>
          <w:lang w:val="ru-RU" w:eastAsia="en-US"/>
        </w:rPr>
        <w:t>СанПиН 2.1.4.1110-02 «Зоны санитарной охраны источников водоснабжения и водопроводов питьевого назначения»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>;</w:t>
      </w:r>
      <w:r w:rsidRPr="00381938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</w:t>
      </w:r>
    </w:p>
    <w:p w:rsidR="00A212F0" w:rsidRPr="00381938" w:rsidRDefault="00A212F0" w:rsidP="00A212F0">
      <w:pPr>
        <w:pStyle w:val="a6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ru-RU"/>
        </w:rPr>
      </w:pPr>
      <w:r w:rsidRPr="00A516D6">
        <w:rPr>
          <w:rFonts w:ascii="Times New Roman" w:eastAsiaTheme="minorHAnsi" w:hAnsi="Times New Roman"/>
          <w:sz w:val="24"/>
          <w:szCs w:val="24"/>
          <w:lang w:val="ru-RU" w:eastAsia="en-US"/>
        </w:rPr>
        <w:t>СанПиН 2.1.4.1074-01 «Питьевая вода. Гигиенические требования к качеству воды централизованных систем питьевого водоснабжения. Контроль качества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>»,</w:t>
      </w:r>
    </w:p>
    <w:p w:rsidR="00A212F0" w:rsidRPr="007053FC" w:rsidRDefault="00A212F0" w:rsidP="00A212F0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381938">
        <w:rPr>
          <w:rFonts w:ascii="Times New Roman" w:hAnsi="Times New Roman"/>
          <w:sz w:val="24"/>
          <w:szCs w:val="24"/>
          <w:lang w:val="ru-RU"/>
        </w:rPr>
        <w:t>а также с учетом других правил и норм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381938">
        <w:rPr>
          <w:rFonts w:ascii="Times New Roman" w:hAnsi="Times New Roman"/>
          <w:sz w:val="24"/>
          <w:szCs w:val="24"/>
          <w:lang w:val="ru-RU"/>
        </w:rPr>
        <w:t xml:space="preserve"> действующих в РФ.</w:t>
      </w:r>
    </w:p>
    <w:p w:rsidR="00A212F0" w:rsidRPr="00774167" w:rsidRDefault="00A212F0" w:rsidP="00A212F0">
      <w:pPr>
        <w:tabs>
          <w:tab w:val="num" w:pos="900"/>
        </w:tabs>
        <w:jc w:val="both"/>
        <w:rPr>
          <w:rFonts w:ascii="Times New Roman" w:hAnsi="Times New Roman"/>
          <w:sz w:val="24"/>
          <w:szCs w:val="24"/>
          <w:lang w:val="ru-RU"/>
        </w:rPr>
      </w:pPr>
    </w:p>
    <w:p w:rsidR="00A212F0" w:rsidRDefault="00A212F0" w:rsidP="00A212F0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774167">
        <w:rPr>
          <w:rFonts w:ascii="Times New Roman" w:hAnsi="Times New Roman"/>
          <w:sz w:val="24"/>
          <w:szCs w:val="24"/>
          <w:lang w:val="ru-RU"/>
        </w:rPr>
        <w:t xml:space="preserve">Применяемые при проектировании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774167">
        <w:rPr>
          <w:rFonts w:ascii="Times New Roman" w:hAnsi="Times New Roman"/>
          <w:sz w:val="24"/>
          <w:szCs w:val="24"/>
          <w:lang w:val="ru-RU"/>
        </w:rPr>
        <w:t>материалы и оборудование должны соответствовать требованиям ГОСТ, согласованны</w:t>
      </w:r>
      <w:r>
        <w:rPr>
          <w:rFonts w:ascii="Times New Roman" w:hAnsi="Times New Roman"/>
          <w:sz w:val="24"/>
          <w:szCs w:val="24"/>
          <w:lang w:val="ru-RU"/>
        </w:rPr>
        <w:t>м</w:t>
      </w:r>
      <w:r w:rsidRPr="00774167">
        <w:rPr>
          <w:rFonts w:ascii="Times New Roman" w:hAnsi="Times New Roman"/>
          <w:sz w:val="24"/>
          <w:szCs w:val="24"/>
          <w:lang w:val="ru-RU"/>
        </w:rPr>
        <w:t xml:space="preserve"> с заказчиком ТУ. </w:t>
      </w:r>
    </w:p>
    <w:p w:rsidR="00B5363E" w:rsidRDefault="00B5363E" w:rsidP="00A212F0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116372" w:rsidRPr="00A97F96" w:rsidRDefault="00A97F96" w:rsidP="00A212F0">
      <w:pPr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A97F96">
        <w:rPr>
          <w:rFonts w:ascii="Times New Roman" w:hAnsi="Times New Roman"/>
          <w:b/>
          <w:sz w:val="24"/>
          <w:szCs w:val="24"/>
          <w:lang w:val="ru-RU"/>
        </w:rPr>
        <w:t>Прочие требования:</w:t>
      </w:r>
    </w:p>
    <w:p w:rsidR="00116372" w:rsidRPr="006D5D1C" w:rsidRDefault="00116372" w:rsidP="00116372">
      <w:pPr>
        <w:pStyle w:val="21"/>
        <w:numPr>
          <w:ilvl w:val="1"/>
          <w:numId w:val="15"/>
        </w:numPr>
        <w:tabs>
          <w:tab w:val="clear" w:pos="1068"/>
          <w:tab w:val="num" w:pos="426"/>
        </w:tabs>
        <w:ind w:left="426" w:firstLine="0"/>
        <w:jc w:val="both"/>
        <w:rPr>
          <w:rFonts w:ascii="Times New Roman" w:hAnsi="Times New Roman"/>
        </w:rPr>
      </w:pPr>
      <w:r w:rsidRPr="006D5D1C">
        <w:rPr>
          <w:rFonts w:ascii="Times New Roman" w:hAnsi="Times New Roman"/>
        </w:rPr>
        <w:t>Обязательное наличие у работников подрядной организации однотипной спецодежды с названием и логотипом организации - подрядчика при выполнении работ на объектах ОАО «ТГК-1».</w:t>
      </w:r>
    </w:p>
    <w:p w:rsidR="00116372" w:rsidRPr="00B11CDC" w:rsidRDefault="00116372" w:rsidP="00116372">
      <w:pPr>
        <w:pStyle w:val="21"/>
        <w:numPr>
          <w:ilvl w:val="1"/>
          <w:numId w:val="15"/>
        </w:numPr>
        <w:tabs>
          <w:tab w:val="clear" w:pos="1068"/>
          <w:tab w:val="num" w:pos="426"/>
        </w:tabs>
        <w:ind w:left="426" w:firstLine="0"/>
        <w:jc w:val="both"/>
        <w:rPr>
          <w:rFonts w:ascii="Times New Roman" w:hAnsi="Times New Roman"/>
        </w:rPr>
      </w:pPr>
      <w:r w:rsidRPr="00B11CDC">
        <w:rPr>
          <w:rFonts w:ascii="Times New Roman" w:hAnsi="Times New Roman"/>
        </w:rPr>
        <w:t>Работники подрядчика (поставщика) должны быть ознакомлены с Экологической политикой ОАО «ТГК-1», подрядчик (поставщик) должен принимать необходимые меры по соблюдению обязательств этой политики в рамках деятельности, определенной настоящим договором.</w:t>
      </w:r>
    </w:p>
    <w:p w:rsidR="00116372" w:rsidRPr="00B11CDC" w:rsidRDefault="00116372" w:rsidP="00116372">
      <w:pPr>
        <w:pStyle w:val="21"/>
        <w:numPr>
          <w:ilvl w:val="1"/>
          <w:numId w:val="15"/>
        </w:numPr>
        <w:tabs>
          <w:tab w:val="clear" w:pos="1068"/>
          <w:tab w:val="num" w:pos="426"/>
        </w:tabs>
        <w:ind w:left="426" w:firstLine="0"/>
        <w:jc w:val="both"/>
        <w:rPr>
          <w:rFonts w:ascii="Times New Roman" w:hAnsi="Times New Roman"/>
        </w:rPr>
      </w:pPr>
      <w:r w:rsidRPr="00B11CDC">
        <w:rPr>
          <w:rFonts w:ascii="Times New Roman" w:hAnsi="Times New Roman"/>
        </w:rPr>
        <w:t>Подрядчик обязан соблюдать требования СЭМ ОАО «ТГК-1» по управлению значимыми экологическими аспектами в рамках деятельности, определенной настоящим договором (пун</w:t>
      </w:r>
      <w:proofErr w:type="gramStart"/>
      <w:r w:rsidRPr="00B11CDC">
        <w:rPr>
          <w:rFonts w:ascii="Times New Roman" w:hAnsi="Times New Roman"/>
        </w:rPr>
        <w:t>кт вкл</w:t>
      </w:r>
      <w:proofErr w:type="gramEnd"/>
      <w:r w:rsidRPr="00B11CDC">
        <w:rPr>
          <w:rFonts w:ascii="Times New Roman" w:hAnsi="Times New Roman"/>
        </w:rPr>
        <w:t>ючается в договор в случае, если деятельность подрядчика связана со значимыми экологическими аспектами: образование, сбор, вывоз и размещение строительно-промышленных отходов, а также других отходов I-IV классов опасности).</w:t>
      </w:r>
    </w:p>
    <w:p w:rsidR="00116372" w:rsidRDefault="00116372" w:rsidP="00116372">
      <w:pPr>
        <w:pStyle w:val="21"/>
        <w:numPr>
          <w:ilvl w:val="1"/>
          <w:numId w:val="15"/>
        </w:numPr>
        <w:tabs>
          <w:tab w:val="clear" w:pos="1068"/>
          <w:tab w:val="num" w:pos="426"/>
        </w:tabs>
        <w:ind w:left="426" w:firstLine="0"/>
        <w:jc w:val="both"/>
        <w:rPr>
          <w:rFonts w:ascii="Times New Roman" w:hAnsi="Times New Roman"/>
        </w:rPr>
      </w:pPr>
      <w:r w:rsidRPr="00B11CDC">
        <w:rPr>
          <w:rFonts w:ascii="Times New Roman" w:hAnsi="Times New Roman"/>
        </w:rPr>
        <w:t>Подрядчик несет ответственность за соблюдение требований природоохранного законодательства Российской Федерации и СЭМ ОАО «ТГК-1».</w:t>
      </w:r>
    </w:p>
    <w:p w:rsidR="00DD098A" w:rsidRPr="00B11CDC" w:rsidRDefault="00DD098A" w:rsidP="00580F11">
      <w:pPr>
        <w:pStyle w:val="21"/>
        <w:jc w:val="both"/>
        <w:rPr>
          <w:rFonts w:ascii="Times New Roman" w:hAnsi="Times New Roman"/>
        </w:rPr>
      </w:pPr>
    </w:p>
    <w:p w:rsidR="00DD098A" w:rsidRPr="00B568C3" w:rsidRDefault="00DD098A" w:rsidP="00DD098A">
      <w:pPr>
        <w:pStyle w:val="23"/>
        <w:tabs>
          <w:tab w:val="left" w:pos="708"/>
        </w:tabs>
        <w:spacing w:before="0" w:after="0"/>
        <w:ind w:left="0" w:firstLine="0"/>
        <w:jc w:val="center"/>
        <w:rPr>
          <w:sz w:val="24"/>
        </w:rPr>
      </w:pPr>
      <w:r w:rsidRPr="00B568C3">
        <w:rPr>
          <w:sz w:val="24"/>
        </w:rPr>
        <w:t>Требования к Субподрядчикам:</w:t>
      </w:r>
    </w:p>
    <w:p w:rsidR="00DD098A" w:rsidRPr="00DD098A" w:rsidRDefault="00DD098A" w:rsidP="0093342A">
      <w:pPr>
        <w:pStyle w:val="21"/>
        <w:ind w:left="426" w:firstLine="567"/>
        <w:jc w:val="both"/>
        <w:rPr>
          <w:rFonts w:ascii="Times New Roman" w:hAnsi="Times New Roman"/>
        </w:rPr>
      </w:pPr>
      <w:r w:rsidRPr="00DD098A">
        <w:rPr>
          <w:rFonts w:ascii="Times New Roman" w:hAnsi="Times New Roman"/>
        </w:rPr>
        <w:t>При планирующемся привлечении для выполнения работ Субподрядчиков Подрядчик должен иметь лицензию на исполнение функций генерального подрядчика;</w:t>
      </w:r>
    </w:p>
    <w:p w:rsidR="00DD098A" w:rsidRPr="00DD098A" w:rsidRDefault="00DD098A" w:rsidP="0093342A">
      <w:pPr>
        <w:pStyle w:val="21"/>
        <w:ind w:left="426" w:firstLine="567"/>
        <w:jc w:val="both"/>
        <w:rPr>
          <w:rFonts w:ascii="Times New Roman" w:hAnsi="Times New Roman"/>
        </w:rPr>
      </w:pPr>
      <w:r w:rsidRPr="00DD098A">
        <w:rPr>
          <w:rFonts w:ascii="Times New Roman" w:hAnsi="Times New Roman"/>
        </w:rPr>
        <w:t xml:space="preserve">Подрядчик должен включить в свою заявку на участие в </w:t>
      </w:r>
      <w:r>
        <w:rPr>
          <w:rFonts w:ascii="Times New Roman" w:hAnsi="Times New Roman"/>
        </w:rPr>
        <w:t>запросе предложений</w:t>
      </w:r>
      <w:r w:rsidRPr="00DD098A">
        <w:rPr>
          <w:rFonts w:ascii="Times New Roman" w:hAnsi="Times New Roman"/>
        </w:rPr>
        <w:t xml:space="preserve"> 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DD098A" w:rsidRPr="00DD098A" w:rsidRDefault="00DD098A" w:rsidP="0093342A">
      <w:pPr>
        <w:pStyle w:val="21"/>
        <w:ind w:left="426" w:firstLine="567"/>
        <w:jc w:val="both"/>
        <w:rPr>
          <w:rFonts w:ascii="Times New Roman" w:hAnsi="Times New Roman"/>
        </w:rPr>
      </w:pPr>
      <w:r w:rsidRPr="00DD098A">
        <w:rPr>
          <w:rFonts w:ascii="Times New Roman" w:hAnsi="Times New Roman"/>
        </w:rPr>
        <w:t xml:space="preserve">Подрядчик должен обеспечить соответствие любого предложенного Субподрядчика требованиям </w:t>
      </w:r>
      <w:proofErr w:type="spellStart"/>
      <w:r w:rsidRPr="00DD098A">
        <w:rPr>
          <w:rFonts w:ascii="Times New Roman" w:hAnsi="Times New Roman"/>
        </w:rPr>
        <w:t>предквалификационной</w:t>
      </w:r>
      <w:proofErr w:type="spellEnd"/>
      <w:r w:rsidRPr="00DD098A">
        <w:rPr>
          <w:rFonts w:ascii="Times New Roman" w:hAnsi="Times New Roman"/>
        </w:rPr>
        <w:t xml:space="preserve"> документации Организатора </w:t>
      </w:r>
      <w:r>
        <w:rPr>
          <w:rFonts w:ascii="Times New Roman" w:hAnsi="Times New Roman"/>
        </w:rPr>
        <w:t>запроса предложений</w:t>
      </w:r>
      <w:r w:rsidRPr="00DD098A">
        <w:rPr>
          <w:rFonts w:ascii="Times New Roman" w:hAnsi="Times New Roman"/>
        </w:rPr>
        <w:t>;</w:t>
      </w:r>
    </w:p>
    <w:p w:rsidR="00DD098A" w:rsidRPr="00DD098A" w:rsidRDefault="00DD098A" w:rsidP="0093342A">
      <w:pPr>
        <w:pStyle w:val="21"/>
        <w:ind w:left="426" w:firstLine="567"/>
        <w:jc w:val="both"/>
        <w:rPr>
          <w:rFonts w:ascii="Times New Roman" w:hAnsi="Times New Roman"/>
        </w:rPr>
      </w:pPr>
      <w:r w:rsidRPr="00DD098A">
        <w:rPr>
          <w:rFonts w:ascii="Times New Roman" w:hAnsi="Times New Roman"/>
        </w:rPr>
        <w:t xml:space="preserve">Организатор </w:t>
      </w:r>
      <w:r>
        <w:rPr>
          <w:rFonts w:ascii="Times New Roman" w:hAnsi="Times New Roman"/>
        </w:rPr>
        <w:t xml:space="preserve">запроса предложений </w:t>
      </w:r>
      <w:r w:rsidRPr="00DD098A">
        <w:rPr>
          <w:rFonts w:ascii="Times New Roman" w:hAnsi="Times New Roman"/>
        </w:rPr>
        <w:t>оставляет за собой право отклонить любого из предложенных Субподрядчиков.</w:t>
      </w:r>
    </w:p>
    <w:p w:rsidR="00A212F0" w:rsidRDefault="00A212F0" w:rsidP="00B1011A">
      <w:pPr>
        <w:pStyle w:val="a3"/>
        <w:ind w:left="0"/>
        <w:rPr>
          <w:b/>
        </w:rPr>
      </w:pPr>
    </w:p>
    <w:p w:rsidR="0061538F" w:rsidRPr="002E1E48" w:rsidRDefault="0061538F" w:rsidP="0061538F">
      <w:pPr>
        <w:pStyle w:val="a3"/>
        <w:jc w:val="center"/>
        <w:rPr>
          <w:b/>
        </w:rPr>
      </w:pPr>
      <w:r w:rsidRPr="002E1E48">
        <w:rPr>
          <w:b/>
        </w:rPr>
        <w:t>Особое требование к документам на виды деятельности,</w:t>
      </w:r>
    </w:p>
    <w:p w:rsidR="0061538F" w:rsidRPr="002E1E48" w:rsidRDefault="0061538F" w:rsidP="0061538F">
      <w:pPr>
        <w:pStyle w:val="a3"/>
        <w:jc w:val="center"/>
        <w:rPr>
          <w:b/>
        </w:rPr>
      </w:pPr>
      <w:r w:rsidRPr="002E1E48">
        <w:rPr>
          <w:b/>
        </w:rPr>
        <w:t>связанные с выполнением договора.</w:t>
      </w:r>
    </w:p>
    <w:p w:rsidR="0061538F" w:rsidRPr="00DD783B" w:rsidRDefault="0061538F" w:rsidP="0061538F">
      <w:pPr>
        <w:pStyle w:val="a3"/>
        <w:ind w:left="0" w:firstLine="720"/>
        <w:jc w:val="both"/>
        <w:rPr>
          <w:szCs w:val="24"/>
        </w:rPr>
      </w:pPr>
      <w:r>
        <w:rPr>
          <w:szCs w:val="24"/>
        </w:rPr>
        <w:t xml:space="preserve">      Участник должен иметь лицензии, свидетельство о допуске к определенному виду или видам работ, которые оказывают влияние на безопасности объектов капитального строительства, выданн</w:t>
      </w:r>
      <w:r w:rsidR="00E62268">
        <w:rPr>
          <w:szCs w:val="24"/>
        </w:rPr>
        <w:t>ое саморегулируемой организаци</w:t>
      </w:r>
      <w:r w:rsidR="00471DE7">
        <w:rPr>
          <w:szCs w:val="24"/>
        </w:rPr>
        <w:t>ей</w:t>
      </w:r>
      <w:r>
        <w:rPr>
          <w:szCs w:val="24"/>
        </w:rPr>
        <w:t>, сертификаты, необходимые для выполнения работ на весь срок Договора.</w:t>
      </w:r>
    </w:p>
    <w:p w:rsidR="00C112DE" w:rsidRPr="000D3C31" w:rsidRDefault="000D3C31" w:rsidP="009A20FC">
      <w:pPr>
        <w:pStyle w:val="ConsPlusNonformat"/>
        <w:widowControl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Свидетельство СРО о допуске к работам по подготовке проектной документации объектов капитального строительства, которые оказывают влияние на безопасность объектов капитального строительства:</w:t>
      </w:r>
    </w:p>
    <w:p w:rsidR="00C112DE" w:rsidRDefault="00C112DE" w:rsidP="00C112DE">
      <w:pPr>
        <w:pStyle w:val="ConsPlusNonformat"/>
        <w:widowControl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3</w:t>
      </w:r>
      <w:r w:rsidR="000D3C31">
        <w:rPr>
          <w:rFonts w:ascii="Times New Roman" w:hAnsi="Times New Roman" w:cs="Times New Roman"/>
          <w:bCs/>
          <w:sz w:val="24"/>
        </w:rPr>
        <w:t xml:space="preserve">. </w:t>
      </w:r>
      <w:r>
        <w:rPr>
          <w:rFonts w:ascii="Times New Roman" w:hAnsi="Times New Roman" w:cs="Times New Roman"/>
          <w:bCs/>
          <w:sz w:val="24"/>
        </w:rPr>
        <w:t>Работы по по</w:t>
      </w:r>
      <w:r w:rsidR="000D3C31">
        <w:rPr>
          <w:rFonts w:ascii="Times New Roman" w:hAnsi="Times New Roman" w:cs="Times New Roman"/>
          <w:bCs/>
          <w:sz w:val="24"/>
        </w:rPr>
        <w:t>дготовке конструктивных решений</w:t>
      </w:r>
    </w:p>
    <w:p w:rsidR="000D3C31" w:rsidRDefault="000D3C31" w:rsidP="000D3C31">
      <w:pPr>
        <w:pStyle w:val="ConsPlusNonformat"/>
        <w:widowControl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4. 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мероприятий:</w:t>
      </w:r>
    </w:p>
    <w:p w:rsidR="000D3C31" w:rsidRDefault="000D3C31" w:rsidP="00C112DE">
      <w:pPr>
        <w:pStyle w:val="ConsPlusNonformat"/>
        <w:widowControl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lastRenderedPageBreak/>
        <w:t>4.2. Работы по подготовке проектов внутренних инженерных систем водоснабжения и канализации</w:t>
      </w:r>
    </w:p>
    <w:p w:rsidR="000D3C31" w:rsidRPr="000D3C31" w:rsidRDefault="000D3C31" w:rsidP="00C112DE">
      <w:pPr>
        <w:pStyle w:val="ConsPlusNonformat"/>
        <w:widowControl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4.3. Работы по подготовке проектов внутренних систем электроснабжения </w:t>
      </w:r>
      <w:r w:rsidRPr="000D3C31">
        <w:rPr>
          <w:rFonts w:ascii="Times New Roman" w:hAnsi="Times New Roman" w:cs="Times New Roman"/>
          <w:bCs/>
          <w:sz w:val="24"/>
        </w:rPr>
        <w:t>&lt;*&gt;</w:t>
      </w:r>
    </w:p>
    <w:p w:rsidR="000D3C31" w:rsidRDefault="000D3C31" w:rsidP="00C112DE">
      <w:pPr>
        <w:pStyle w:val="ConsPlusNonformat"/>
        <w:widowControl/>
        <w:rPr>
          <w:rFonts w:ascii="Times New Roman" w:hAnsi="Times New Roman" w:cs="Times New Roman"/>
          <w:bCs/>
          <w:sz w:val="24"/>
        </w:rPr>
      </w:pPr>
      <w:r w:rsidRPr="000D3C31">
        <w:rPr>
          <w:rFonts w:ascii="Times New Roman" w:hAnsi="Times New Roman" w:cs="Times New Roman"/>
          <w:bCs/>
          <w:sz w:val="24"/>
        </w:rPr>
        <w:t>6</w:t>
      </w:r>
      <w:r>
        <w:rPr>
          <w:rFonts w:ascii="Times New Roman" w:hAnsi="Times New Roman" w:cs="Times New Roman"/>
          <w:bCs/>
          <w:sz w:val="24"/>
        </w:rPr>
        <w:t>. Работы по подготовке технологических решений:</w:t>
      </w:r>
    </w:p>
    <w:p w:rsidR="00C112DE" w:rsidRDefault="000D3C31" w:rsidP="007E24B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6.12.</w:t>
      </w:r>
      <w:r w:rsidR="00C112DE">
        <w:rPr>
          <w:rFonts w:ascii="Times New Roman" w:hAnsi="Times New Roman"/>
          <w:sz w:val="24"/>
          <w:szCs w:val="24"/>
          <w:lang w:val="ru-RU"/>
        </w:rPr>
        <w:t>Работы по подготовке технологических решений объектов очистных сооружений и их комплексов.</w:t>
      </w:r>
    </w:p>
    <w:p w:rsidR="00682DFA" w:rsidRPr="007E24B3" w:rsidRDefault="00682DFA" w:rsidP="007E24B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82DFA" w:rsidRPr="00682DFA" w:rsidRDefault="00682DFA" w:rsidP="00682DFA">
      <w:pPr>
        <w:ind w:firstLine="567"/>
        <w:rPr>
          <w:rFonts w:ascii="Times New Roman" w:hAnsi="Times New Roman"/>
          <w:sz w:val="24"/>
          <w:szCs w:val="24"/>
          <w:lang w:val="ru-RU"/>
        </w:rPr>
      </w:pPr>
      <w:r w:rsidRPr="00682DFA">
        <w:rPr>
          <w:rFonts w:ascii="Times New Roman" w:hAnsi="Times New Roman"/>
          <w:sz w:val="24"/>
          <w:szCs w:val="24"/>
          <w:lang w:val="ru-RU"/>
        </w:rPr>
        <w:t>&lt;*&gt; Данные виды и группы видов работ требуют получения свидетельства о допуске на виды работ, влияющие на безопасность объекта капитального строительства, в случае выполнения таких работ на объектах, указанных в статье 48.1 Градостроительного кодекса Российской Федерации.</w:t>
      </w:r>
    </w:p>
    <w:p w:rsidR="00BA5D32" w:rsidRDefault="00BA5D32" w:rsidP="0061538F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10D31" w:rsidRDefault="00A10D31" w:rsidP="00A10D31">
      <w:pPr>
        <w:pStyle w:val="23"/>
        <w:tabs>
          <w:tab w:val="left" w:pos="708"/>
        </w:tabs>
        <w:spacing w:before="0" w:after="0"/>
        <w:ind w:left="0" w:firstLine="0"/>
        <w:jc w:val="center"/>
        <w:rPr>
          <w:sz w:val="24"/>
        </w:rPr>
      </w:pPr>
      <w:r>
        <w:rPr>
          <w:sz w:val="24"/>
        </w:rPr>
        <w:t>Требования к сроку действия Предложения.</w:t>
      </w:r>
    </w:p>
    <w:p w:rsidR="00A10D31" w:rsidRPr="0082406D" w:rsidRDefault="00A10D31" w:rsidP="00A10D31">
      <w:pPr>
        <w:pStyle w:val="a5"/>
        <w:tabs>
          <w:tab w:val="clear" w:pos="1134"/>
          <w:tab w:val="num" w:pos="0"/>
        </w:tabs>
        <w:spacing w:line="240" w:lineRule="auto"/>
        <w:ind w:left="0" w:firstLine="426"/>
        <w:rPr>
          <w:sz w:val="24"/>
        </w:rPr>
      </w:pPr>
      <w:r w:rsidRPr="0082406D">
        <w:rPr>
          <w:sz w:val="24"/>
        </w:rPr>
        <w:t xml:space="preserve">Предложение действительно в течение срока, указанного Участником в письме о подаче оферты. В любом случае </w:t>
      </w:r>
      <w:r>
        <w:rPr>
          <w:sz w:val="24"/>
        </w:rPr>
        <w:t>этот срок не должен быть менее 9</w:t>
      </w:r>
      <w:r w:rsidRPr="00ED72EA">
        <w:rPr>
          <w:sz w:val="24"/>
        </w:rPr>
        <w:t>0</w:t>
      </w:r>
      <w:r w:rsidRPr="0082406D">
        <w:rPr>
          <w:sz w:val="24"/>
        </w:rPr>
        <w:t xml:space="preserve"> календарных дней со дня, следующего за днем окончания приема Предложений. Указание меньшего срока может быть основанием для отклонения Предложени</w:t>
      </w:r>
      <w:r>
        <w:rPr>
          <w:sz w:val="24"/>
        </w:rPr>
        <w:t>я</w:t>
      </w:r>
      <w:r w:rsidRPr="0082406D">
        <w:rPr>
          <w:sz w:val="24"/>
        </w:rPr>
        <w:t>.</w:t>
      </w:r>
    </w:p>
    <w:p w:rsidR="00A10D31" w:rsidRPr="00A10D31" w:rsidRDefault="00A10D31" w:rsidP="00A10D31">
      <w:pPr>
        <w:tabs>
          <w:tab w:val="num" w:pos="540"/>
        </w:tabs>
        <w:rPr>
          <w:lang w:val="ru-RU"/>
        </w:rPr>
      </w:pPr>
    </w:p>
    <w:p w:rsidR="00E45F05" w:rsidRDefault="00E45F05" w:rsidP="00570607">
      <w:pPr>
        <w:jc w:val="both"/>
        <w:rPr>
          <w:rFonts w:ascii="Times New Roman" w:hAnsi="Times New Roman"/>
          <w:b/>
          <w:sz w:val="24"/>
          <w:lang w:val="ru-RU"/>
        </w:rPr>
      </w:pPr>
    </w:p>
    <w:p w:rsidR="00570607" w:rsidRPr="001E1515" w:rsidRDefault="00570607" w:rsidP="00570607">
      <w:pPr>
        <w:jc w:val="both"/>
        <w:rPr>
          <w:rFonts w:ascii="Times New Roman" w:hAnsi="Times New Roman"/>
          <w:b/>
          <w:sz w:val="24"/>
          <w:lang w:val="ru-RU"/>
        </w:rPr>
      </w:pPr>
      <w:r w:rsidRPr="001E1515">
        <w:rPr>
          <w:rFonts w:ascii="Times New Roman" w:hAnsi="Times New Roman"/>
          <w:b/>
          <w:sz w:val="24"/>
          <w:lang w:val="ru-RU"/>
        </w:rPr>
        <w:t>Приложения к техническому заданию:</w:t>
      </w:r>
    </w:p>
    <w:p w:rsidR="00E45F05" w:rsidRDefault="00E45F05" w:rsidP="00570607">
      <w:pPr>
        <w:jc w:val="both"/>
        <w:rPr>
          <w:rFonts w:ascii="Times New Roman" w:hAnsi="Times New Roman"/>
          <w:sz w:val="24"/>
          <w:lang w:val="ru-RU"/>
        </w:rPr>
      </w:pPr>
    </w:p>
    <w:p w:rsidR="000F058E" w:rsidRDefault="00570607" w:rsidP="000F058E">
      <w:pPr>
        <w:pStyle w:val="a6"/>
        <w:numPr>
          <w:ilvl w:val="0"/>
          <w:numId w:val="16"/>
        </w:numPr>
        <w:jc w:val="both"/>
        <w:rPr>
          <w:rFonts w:ascii="Times New Roman" w:hAnsi="Times New Roman"/>
          <w:sz w:val="24"/>
          <w:lang w:val="ru-RU"/>
        </w:rPr>
      </w:pPr>
      <w:r w:rsidRPr="000F058E">
        <w:rPr>
          <w:rFonts w:ascii="Times New Roman" w:hAnsi="Times New Roman"/>
          <w:sz w:val="24"/>
          <w:lang w:val="ru-RU"/>
        </w:rPr>
        <w:t>Протоколы результатов анализов природной воды (р.</w:t>
      </w:r>
      <w:r w:rsidR="005E3FB4">
        <w:rPr>
          <w:rFonts w:ascii="Times New Roman" w:hAnsi="Times New Roman"/>
          <w:sz w:val="24"/>
          <w:lang w:val="ru-RU"/>
        </w:rPr>
        <w:t xml:space="preserve"> </w:t>
      </w:r>
      <w:r w:rsidRPr="000F058E">
        <w:rPr>
          <w:rFonts w:ascii="Times New Roman" w:hAnsi="Times New Roman"/>
          <w:sz w:val="24"/>
          <w:lang w:val="ru-RU"/>
        </w:rPr>
        <w:t>Кемь) за 2011г., поквартально</w:t>
      </w:r>
      <w:r w:rsidR="000F058E" w:rsidRPr="000F058E">
        <w:rPr>
          <w:rFonts w:ascii="Times New Roman" w:hAnsi="Times New Roman"/>
          <w:sz w:val="24"/>
          <w:lang w:val="ru-RU"/>
        </w:rPr>
        <w:t xml:space="preserve"> </w:t>
      </w:r>
    </w:p>
    <w:p w:rsidR="00570607" w:rsidRPr="000F058E" w:rsidRDefault="000F058E" w:rsidP="000F058E">
      <w:pPr>
        <w:ind w:left="360"/>
        <w:jc w:val="both"/>
        <w:rPr>
          <w:rFonts w:ascii="Times New Roman" w:hAnsi="Times New Roman"/>
          <w:sz w:val="24"/>
          <w:lang w:val="ru-RU"/>
        </w:rPr>
      </w:pPr>
      <w:r w:rsidRPr="000F058E">
        <w:rPr>
          <w:rFonts w:ascii="Times New Roman" w:hAnsi="Times New Roman"/>
          <w:sz w:val="24"/>
          <w:lang w:val="ru-RU"/>
        </w:rPr>
        <w:t>– в 1 экз. на 32 л</w:t>
      </w:r>
      <w:r w:rsidR="00570607" w:rsidRPr="000F058E">
        <w:rPr>
          <w:rFonts w:ascii="Times New Roman" w:hAnsi="Times New Roman"/>
          <w:sz w:val="24"/>
          <w:lang w:val="ru-RU"/>
        </w:rPr>
        <w:t>;</w:t>
      </w:r>
    </w:p>
    <w:p w:rsidR="00570607" w:rsidRPr="00BA68ED" w:rsidRDefault="00640211" w:rsidP="00640211">
      <w:pPr>
        <w:ind w:left="426" w:hanging="142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</w:t>
      </w:r>
      <w:r w:rsidR="00570607">
        <w:rPr>
          <w:rFonts w:ascii="Times New Roman" w:hAnsi="Times New Roman"/>
          <w:sz w:val="24"/>
          <w:lang w:val="ru-RU"/>
        </w:rPr>
        <w:t xml:space="preserve">2. </w:t>
      </w:r>
      <w:r w:rsidR="007E36AF">
        <w:rPr>
          <w:rFonts w:ascii="Times New Roman" w:hAnsi="Times New Roman"/>
          <w:sz w:val="24"/>
          <w:lang w:val="ru-RU"/>
        </w:rPr>
        <w:t xml:space="preserve">  </w:t>
      </w:r>
      <w:r w:rsidR="00570607">
        <w:rPr>
          <w:rFonts w:ascii="Times New Roman" w:hAnsi="Times New Roman"/>
          <w:sz w:val="24"/>
          <w:lang w:val="ru-RU"/>
        </w:rPr>
        <w:t>Исход</w:t>
      </w:r>
      <w:r w:rsidR="000F058E">
        <w:rPr>
          <w:rFonts w:ascii="Times New Roman" w:hAnsi="Times New Roman"/>
          <w:sz w:val="24"/>
          <w:lang w:val="ru-RU"/>
        </w:rPr>
        <w:t>ные данные для выполнения работ – в 1 экз. на 2 л.</w:t>
      </w:r>
    </w:p>
    <w:p w:rsidR="00D2604C" w:rsidRDefault="00D2604C" w:rsidP="0061538F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A5D32" w:rsidRDefault="00BA5D32" w:rsidP="0061538F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C6E63" w:rsidRDefault="00EC6E63" w:rsidP="0061538F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C6E63" w:rsidRDefault="00EC6E63" w:rsidP="0061538F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D79C2" w:rsidRDefault="004D79C2" w:rsidP="004D79C2">
      <w:pPr>
        <w:rPr>
          <w:rFonts w:ascii="Times New Roman" w:hAnsi="Times New Roman"/>
          <w:sz w:val="24"/>
          <w:lang w:val="ru-RU"/>
        </w:rPr>
      </w:pPr>
      <w:r w:rsidRPr="004D79C2">
        <w:rPr>
          <w:rFonts w:ascii="Times New Roman" w:hAnsi="Times New Roman"/>
          <w:sz w:val="24"/>
          <w:lang w:val="ru-RU"/>
        </w:rPr>
        <w:t>Директор ККГЭС</w:t>
      </w:r>
    </w:p>
    <w:p w:rsidR="004D79C2" w:rsidRPr="004D79C2" w:rsidRDefault="004D79C2" w:rsidP="004D79C2">
      <w:pPr>
        <w:rPr>
          <w:rFonts w:ascii="Times New Roman" w:hAnsi="Times New Roman"/>
          <w:sz w:val="24"/>
          <w:lang w:val="ru-RU"/>
        </w:rPr>
      </w:pPr>
      <w:r w:rsidRPr="004D79C2">
        <w:rPr>
          <w:rFonts w:ascii="Times New Roman" w:hAnsi="Times New Roman"/>
          <w:sz w:val="24"/>
          <w:lang w:val="ru-RU"/>
        </w:rPr>
        <w:t xml:space="preserve"> филиала «Карельский» ОАО «ТГК-1»        /________________/</w:t>
      </w:r>
      <w:r w:rsidRPr="004D79C2">
        <w:rPr>
          <w:rFonts w:ascii="Times New Roman" w:hAnsi="Times New Roman"/>
          <w:sz w:val="24"/>
          <w:lang w:val="ru-RU"/>
        </w:rPr>
        <w:tab/>
        <w:t xml:space="preserve">    С.Ю. Чугров</w:t>
      </w:r>
    </w:p>
    <w:p w:rsidR="004D79C2" w:rsidRPr="004D79C2" w:rsidRDefault="004D79C2" w:rsidP="004D79C2">
      <w:pPr>
        <w:ind w:firstLine="567"/>
        <w:rPr>
          <w:rFonts w:ascii="Times New Roman" w:hAnsi="Times New Roman"/>
          <w:sz w:val="24"/>
          <w:vertAlign w:val="superscript"/>
          <w:lang w:val="ru-RU"/>
        </w:rPr>
      </w:pPr>
      <w:r w:rsidRPr="004D79C2">
        <w:rPr>
          <w:rFonts w:ascii="Times New Roman" w:hAnsi="Times New Roman"/>
          <w:sz w:val="24"/>
          <w:vertAlign w:val="superscript"/>
          <w:lang w:val="ru-RU"/>
        </w:rPr>
        <w:t xml:space="preserve">                                                                                                            (подпись)                                         (расшифровка подписи)</w:t>
      </w:r>
    </w:p>
    <w:p w:rsidR="003C5009" w:rsidRDefault="003C5009" w:rsidP="00D2604C">
      <w:pPr>
        <w:jc w:val="center"/>
        <w:rPr>
          <w:lang w:val="ru-RU"/>
        </w:rPr>
      </w:pPr>
    </w:p>
    <w:p w:rsidR="00E920BA" w:rsidRDefault="00E920BA" w:rsidP="00D2604C">
      <w:pPr>
        <w:jc w:val="center"/>
        <w:rPr>
          <w:lang w:val="ru-RU"/>
        </w:rPr>
      </w:pPr>
    </w:p>
    <w:sectPr w:rsidR="00E920BA" w:rsidSect="00216ED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6CFD"/>
    <w:multiLevelType w:val="hybridMultilevel"/>
    <w:tmpl w:val="910CF61A"/>
    <w:lvl w:ilvl="0" w:tplc="FFFFFFFF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10153963"/>
    <w:multiLevelType w:val="hybridMultilevel"/>
    <w:tmpl w:val="A90CD4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9A2445"/>
    <w:multiLevelType w:val="hybridMultilevel"/>
    <w:tmpl w:val="64209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749F5"/>
    <w:multiLevelType w:val="hybridMultilevel"/>
    <w:tmpl w:val="0CD8F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0915D8"/>
    <w:multiLevelType w:val="hybridMultilevel"/>
    <w:tmpl w:val="761CB0EC"/>
    <w:lvl w:ilvl="0" w:tplc="D5E8B2B6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2F66A4D"/>
    <w:multiLevelType w:val="multilevel"/>
    <w:tmpl w:val="89F4F76E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987"/>
        </w:tabs>
        <w:ind w:left="987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28155572"/>
    <w:multiLevelType w:val="hybridMultilevel"/>
    <w:tmpl w:val="CE1A51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5215F5"/>
    <w:multiLevelType w:val="multilevel"/>
    <w:tmpl w:val="9DD2EE68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4260"/>
        </w:tabs>
        <w:ind w:left="4260" w:hanging="660"/>
      </w:p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8">
    <w:nsid w:val="2A984EC2"/>
    <w:multiLevelType w:val="hybridMultilevel"/>
    <w:tmpl w:val="C93EFCDE"/>
    <w:lvl w:ilvl="0" w:tplc="6088E0A6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9">
    <w:nsid w:val="3D337D34"/>
    <w:multiLevelType w:val="hybridMultilevel"/>
    <w:tmpl w:val="78EC5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A07AB4"/>
    <w:multiLevelType w:val="hybridMultilevel"/>
    <w:tmpl w:val="58A40D3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04A6BC6"/>
    <w:multiLevelType w:val="hybridMultilevel"/>
    <w:tmpl w:val="BEF09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873B5D"/>
    <w:multiLevelType w:val="hybridMultilevel"/>
    <w:tmpl w:val="3A7C01B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666E46F8"/>
    <w:multiLevelType w:val="hybridMultilevel"/>
    <w:tmpl w:val="A48283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200EF6"/>
    <w:multiLevelType w:val="multilevel"/>
    <w:tmpl w:val="6922C7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5">
    <w:nsid w:val="7E3E6406"/>
    <w:multiLevelType w:val="hybridMultilevel"/>
    <w:tmpl w:val="1E4C9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0"/>
  </w:num>
  <w:num w:numId="5">
    <w:abstractNumId w:val="15"/>
  </w:num>
  <w:num w:numId="6">
    <w:abstractNumId w:val="13"/>
  </w:num>
  <w:num w:numId="7">
    <w:abstractNumId w:val="10"/>
  </w:num>
  <w:num w:numId="8">
    <w:abstractNumId w:val="7"/>
  </w:num>
  <w:num w:numId="9">
    <w:abstractNumId w:val="4"/>
  </w:num>
  <w:num w:numId="10">
    <w:abstractNumId w:val="12"/>
  </w:num>
  <w:num w:numId="11">
    <w:abstractNumId w:val="3"/>
  </w:num>
  <w:num w:numId="12">
    <w:abstractNumId w:val="5"/>
  </w:num>
  <w:num w:numId="13">
    <w:abstractNumId w:val="2"/>
  </w:num>
  <w:num w:numId="14">
    <w:abstractNumId w:val="8"/>
  </w:num>
  <w:num w:numId="15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8F"/>
    <w:rsid w:val="00023C9A"/>
    <w:rsid w:val="00024F9A"/>
    <w:rsid w:val="00083D71"/>
    <w:rsid w:val="00091B62"/>
    <w:rsid w:val="00092657"/>
    <w:rsid w:val="000A697F"/>
    <w:rsid w:val="000B1980"/>
    <w:rsid w:val="000B671F"/>
    <w:rsid w:val="000B7FD9"/>
    <w:rsid w:val="000D3C31"/>
    <w:rsid w:val="000D7F47"/>
    <w:rsid w:val="000F058E"/>
    <w:rsid w:val="00116372"/>
    <w:rsid w:val="00120E72"/>
    <w:rsid w:val="0012164E"/>
    <w:rsid w:val="001248E2"/>
    <w:rsid w:val="001431B5"/>
    <w:rsid w:val="0015032C"/>
    <w:rsid w:val="001517AA"/>
    <w:rsid w:val="00165179"/>
    <w:rsid w:val="00165F55"/>
    <w:rsid w:val="00171076"/>
    <w:rsid w:val="00177D2F"/>
    <w:rsid w:val="0018493D"/>
    <w:rsid w:val="00187FF5"/>
    <w:rsid w:val="001A6738"/>
    <w:rsid w:val="001B16B5"/>
    <w:rsid w:val="001E1515"/>
    <w:rsid w:val="001E33BB"/>
    <w:rsid w:val="001E7A6D"/>
    <w:rsid w:val="00202135"/>
    <w:rsid w:val="00216EDC"/>
    <w:rsid w:val="00225C81"/>
    <w:rsid w:val="00241AB6"/>
    <w:rsid w:val="00242E1A"/>
    <w:rsid w:val="002472DB"/>
    <w:rsid w:val="0025013F"/>
    <w:rsid w:val="00252498"/>
    <w:rsid w:val="00273291"/>
    <w:rsid w:val="00284882"/>
    <w:rsid w:val="00287CE6"/>
    <w:rsid w:val="002B2A38"/>
    <w:rsid w:val="002C6C5A"/>
    <w:rsid w:val="002D0A83"/>
    <w:rsid w:val="002F139D"/>
    <w:rsid w:val="002F5E09"/>
    <w:rsid w:val="0030384B"/>
    <w:rsid w:val="00304C17"/>
    <w:rsid w:val="00307BB0"/>
    <w:rsid w:val="00310015"/>
    <w:rsid w:val="00316307"/>
    <w:rsid w:val="0033073F"/>
    <w:rsid w:val="00334B42"/>
    <w:rsid w:val="003406A0"/>
    <w:rsid w:val="00346336"/>
    <w:rsid w:val="00381938"/>
    <w:rsid w:val="00396754"/>
    <w:rsid w:val="003A4E27"/>
    <w:rsid w:val="003B0BC6"/>
    <w:rsid w:val="003B644B"/>
    <w:rsid w:val="003C064E"/>
    <w:rsid w:val="003C5009"/>
    <w:rsid w:val="00401628"/>
    <w:rsid w:val="00401EDA"/>
    <w:rsid w:val="0041726A"/>
    <w:rsid w:val="00441F9A"/>
    <w:rsid w:val="00451439"/>
    <w:rsid w:val="00454B8D"/>
    <w:rsid w:val="00456C96"/>
    <w:rsid w:val="00463987"/>
    <w:rsid w:val="00465E36"/>
    <w:rsid w:val="00471DE7"/>
    <w:rsid w:val="00484BC4"/>
    <w:rsid w:val="004858B1"/>
    <w:rsid w:val="004A0834"/>
    <w:rsid w:val="004A727D"/>
    <w:rsid w:val="004B583B"/>
    <w:rsid w:val="004C4668"/>
    <w:rsid w:val="004D74CC"/>
    <w:rsid w:val="004D79C2"/>
    <w:rsid w:val="004D7F8B"/>
    <w:rsid w:val="004E3027"/>
    <w:rsid w:val="004E336D"/>
    <w:rsid w:val="005042D2"/>
    <w:rsid w:val="0050526F"/>
    <w:rsid w:val="00516205"/>
    <w:rsid w:val="00530735"/>
    <w:rsid w:val="00534F80"/>
    <w:rsid w:val="00536D0E"/>
    <w:rsid w:val="0053716F"/>
    <w:rsid w:val="00543826"/>
    <w:rsid w:val="005516EC"/>
    <w:rsid w:val="00556AD1"/>
    <w:rsid w:val="00561647"/>
    <w:rsid w:val="00567867"/>
    <w:rsid w:val="00567E83"/>
    <w:rsid w:val="00570081"/>
    <w:rsid w:val="00570607"/>
    <w:rsid w:val="00580F11"/>
    <w:rsid w:val="005926A7"/>
    <w:rsid w:val="005C6219"/>
    <w:rsid w:val="005D2D88"/>
    <w:rsid w:val="005E3FB4"/>
    <w:rsid w:val="006102C1"/>
    <w:rsid w:val="00613B7C"/>
    <w:rsid w:val="0061538F"/>
    <w:rsid w:val="00624CCF"/>
    <w:rsid w:val="00631BB1"/>
    <w:rsid w:val="006320A5"/>
    <w:rsid w:val="00640211"/>
    <w:rsid w:val="0064372B"/>
    <w:rsid w:val="006657BC"/>
    <w:rsid w:val="00682DFA"/>
    <w:rsid w:val="00685192"/>
    <w:rsid w:val="00685A3C"/>
    <w:rsid w:val="006B6E24"/>
    <w:rsid w:val="006C3319"/>
    <w:rsid w:val="006C68C4"/>
    <w:rsid w:val="006C7607"/>
    <w:rsid w:val="006E1A21"/>
    <w:rsid w:val="006F349D"/>
    <w:rsid w:val="006F5D55"/>
    <w:rsid w:val="007053FC"/>
    <w:rsid w:val="0073119F"/>
    <w:rsid w:val="00733763"/>
    <w:rsid w:val="00737DA1"/>
    <w:rsid w:val="00740AD5"/>
    <w:rsid w:val="00750B53"/>
    <w:rsid w:val="00757B12"/>
    <w:rsid w:val="00760057"/>
    <w:rsid w:val="00774167"/>
    <w:rsid w:val="007878EC"/>
    <w:rsid w:val="00797542"/>
    <w:rsid w:val="00797D8C"/>
    <w:rsid w:val="007B4336"/>
    <w:rsid w:val="007C0B56"/>
    <w:rsid w:val="007C1017"/>
    <w:rsid w:val="007D4167"/>
    <w:rsid w:val="007E00F3"/>
    <w:rsid w:val="007E24B3"/>
    <w:rsid w:val="007E36AF"/>
    <w:rsid w:val="00801194"/>
    <w:rsid w:val="008044BA"/>
    <w:rsid w:val="00812711"/>
    <w:rsid w:val="00813594"/>
    <w:rsid w:val="00832A5B"/>
    <w:rsid w:val="00842927"/>
    <w:rsid w:val="00864A37"/>
    <w:rsid w:val="008E38BB"/>
    <w:rsid w:val="008F465C"/>
    <w:rsid w:val="009055A3"/>
    <w:rsid w:val="00906C64"/>
    <w:rsid w:val="0093342A"/>
    <w:rsid w:val="009612FB"/>
    <w:rsid w:val="009A20FC"/>
    <w:rsid w:val="009C0855"/>
    <w:rsid w:val="009C1CB5"/>
    <w:rsid w:val="009D4E70"/>
    <w:rsid w:val="009D6947"/>
    <w:rsid w:val="009F05DB"/>
    <w:rsid w:val="009F67C3"/>
    <w:rsid w:val="00A03A13"/>
    <w:rsid w:val="00A10D31"/>
    <w:rsid w:val="00A12461"/>
    <w:rsid w:val="00A2003D"/>
    <w:rsid w:val="00A212F0"/>
    <w:rsid w:val="00A276EB"/>
    <w:rsid w:val="00A31295"/>
    <w:rsid w:val="00A35A7F"/>
    <w:rsid w:val="00A35AF1"/>
    <w:rsid w:val="00A45CB6"/>
    <w:rsid w:val="00A516D6"/>
    <w:rsid w:val="00A728A3"/>
    <w:rsid w:val="00A72CAD"/>
    <w:rsid w:val="00A86BE2"/>
    <w:rsid w:val="00A93400"/>
    <w:rsid w:val="00A97F96"/>
    <w:rsid w:val="00AA731C"/>
    <w:rsid w:val="00AB7DCD"/>
    <w:rsid w:val="00AC1992"/>
    <w:rsid w:val="00AC4B89"/>
    <w:rsid w:val="00AE133C"/>
    <w:rsid w:val="00AF1F93"/>
    <w:rsid w:val="00B03938"/>
    <w:rsid w:val="00B1011A"/>
    <w:rsid w:val="00B20145"/>
    <w:rsid w:val="00B46CA2"/>
    <w:rsid w:val="00B51503"/>
    <w:rsid w:val="00B527D7"/>
    <w:rsid w:val="00B5363E"/>
    <w:rsid w:val="00B6102B"/>
    <w:rsid w:val="00B64E9C"/>
    <w:rsid w:val="00B6629A"/>
    <w:rsid w:val="00B83A5C"/>
    <w:rsid w:val="00B84E4F"/>
    <w:rsid w:val="00B86B8B"/>
    <w:rsid w:val="00B96AFC"/>
    <w:rsid w:val="00BA4D8E"/>
    <w:rsid w:val="00BA5D32"/>
    <w:rsid w:val="00BA68ED"/>
    <w:rsid w:val="00BB399D"/>
    <w:rsid w:val="00BB6891"/>
    <w:rsid w:val="00BB7E5F"/>
    <w:rsid w:val="00BC253F"/>
    <w:rsid w:val="00BE02DA"/>
    <w:rsid w:val="00BF6187"/>
    <w:rsid w:val="00C003A2"/>
    <w:rsid w:val="00C0432E"/>
    <w:rsid w:val="00C112DE"/>
    <w:rsid w:val="00C376FB"/>
    <w:rsid w:val="00C54298"/>
    <w:rsid w:val="00C66AFF"/>
    <w:rsid w:val="00C84BCB"/>
    <w:rsid w:val="00C92F8B"/>
    <w:rsid w:val="00C9752F"/>
    <w:rsid w:val="00CB0C03"/>
    <w:rsid w:val="00CC03B7"/>
    <w:rsid w:val="00CD2DFE"/>
    <w:rsid w:val="00CD7CD4"/>
    <w:rsid w:val="00CE0432"/>
    <w:rsid w:val="00CE0854"/>
    <w:rsid w:val="00D20939"/>
    <w:rsid w:val="00D24647"/>
    <w:rsid w:val="00D2604C"/>
    <w:rsid w:val="00D30559"/>
    <w:rsid w:val="00D3605A"/>
    <w:rsid w:val="00D436F9"/>
    <w:rsid w:val="00D46034"/>
    <w:rsid w:val="00D55EDC"/>
    <w:rsid w:val="00DA5AEB"/>
    <w:rsid w:val="00DB42D8"/>
    <w:rsid w:val="00DC0956"/>
    <w:rsid w:val="00DD098A"/>
    <w:rsid w:val="00E004EE"/>
    <w:rsid w:val="00E008F8"/>
    <w:rsid w:val="00E0115C"/>
    <w:rsid w:val="00E04550"/>
    <w:rsid w:val="00E063BB"/>
    <w:rsid w:val="00E141CC"/>
    <w:rsid w:val="00E415A5"/>
    <w:rsid w:val="00E45F05"/>
    <w:rsid w:val="00E5334F"/>
    <w:rsid w:val="00E574E4"/>
    <w:rsid w:val="00E62268"/>
    <w:rsid w:val="00E66110"/>
    <w:rsid w:val="00E920BA"/>
    <w:rsid w:val="00EA707C"/>
    <w:rsid w:val="00EC6E63"/>
    <w:rsid w:val="00EE6458"/>
    <w:rsid w:val="00EE7D3C"/>
    <w:rsid w:val="00F01AF0"/>
    <w:rsid w:val="00F1391C"/>
    <w:rsid w:val="00F17775"/>
    <w:rsid w:val="00F21C2F"/>
    <w:rsid w:val="00F24B4D"/>
    <w:rsid w:val="00F27002"/>
    <w:rsid w:val="00F33996"/>
    <w:rsid w:val="00F56C8D"/>
    <w:rsid w:val="00F77132"/>
    <w:rsid w:val="00FB2EE3"/>
    <w:rsid w:val="00FC6478"/>
    <w:rsid w:val="00FD4800"/>
    <w:rsid w:val="00FE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38F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8127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5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538F"/>
    <w:pPr>
      <w:keepNext/>
      <w:jc w:val="center"/>
      <w:outlineLvl w:val="3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1538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21">
    <w:name w:val="Body Text 2"/>
    <w:basedOn w:val="a"/>
    <w:link w:val="22"/>
    <w:rsid w:val="0061538F"/>
    <w:rPr>
      <w:rFonts w:ascii="Arial" w:hAnsi="Arial"/>
      <w:sz w:val="24"/>
      <w:lang w:val="ru-RU"/>
    </w:rPr>
  </w:style>
  <w:style w:type="character" w:customStyle="1" w:styleId="22">
    <w:name w:val="Основной текст 2 Знак"/>
    <w:basedOn w:val="a0"/>
    <w:link w:val="21"/>
    <w:rsid w:val="0061538F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61538F"/>
    <w:pPr>
      <w:ind w:left="720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с отступом Знак"/>
    <w:basedOn w:val="a0"/>
    <w:link w:val="a3"/>
    <w:rsid w:val="006153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Подпункт"/>
    <w:basedOn w:val="a"/>
    <w:rsid w:val="0061538F"/>
    <w:pPr>
      <w:tabs>
        <w:tab w:val="num" w:pos="1134"/>
      </w:tabs>
      <w:spacing w:line="360" w:lineRule="auto"/>
      <w:ind w:left="1134" w:hanging="1134"/>
      <w:jc w:val="both"/>
    </w:pPr>
    <w:rPr>
      <w:rFonts w:ascii="Times New Roman" w:hAnsi="Times New Roman"/>
      <w:snapToGrid w:val="0"/>
      <w:sz w:val="28"/>
      <w:lang w:val="ru-RU"/>
    </w:rPr>
  </w:style>
  <w:style w:type="paragraph" w:customStyle="1" w:styleId="23">
    <w:name w:val="Пункт2"/>
    <w:basedOn w:val="a"/>
    <w:rsid w:val="0061538F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rFonts w:ascii="Times New Roman" w:hAnsi="Times New Roman"/>
      <w:b/>
      <w:snapToGrid w:val="0"/>
      <w:sz w:val="28"/>
      <w:lang w:val="ru-RU"/>
    </w:rPr>
  </w:style>
  <w:style w:type="paragraph" w:styleId="24">
    <w:name w:val="Body Text Indent 2"/>
    <w:basedOn w:val="a"/>
    <w:link w:val="25"/>
    <w:rsid w:val="0061538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61538F"/>
    <w:rPr>
      <w:rFonts w:ascii="Arial Narrow" w:eastAsia="Times New Roman" w:hAnsi="Arial Narrow" w:cs="Times New Roman"/>
      <w:sz w:val="20"/>
      <w:szCs w:val="20"/>
      <w:lang w:val="en-US" w:eastAsia="ru-RU"/>
    </w:rPr>
  </w:style>
  <w:style w:type="paragraph" w:styleId="a6">
    <w:name w:val="List Paragraph"/>
    <w:basedOn w:val="a"/>
    <w:uiPriority w:val="34"/>
    <w:qFormat/>
    <w:rsid w:val="002472DB"/>
    <w:pPr>
      <w:ind w:left="720"/>
      <w:contextualSpacing/>
    </w:pPr>
  </w:style>
  <w:style w:type="paragraph" w:customStyle="1" w:styleId="ConsPlusNonformat">
    <w:name w:val="ConsPlusNonformat"/>
    <w:rsid w:val="00AC19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127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045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table" w:styleId="a7">
    <w:name w:val="Table Grid"/>
    <w:basedOn w:val="a1"/>
    <w:uiPriority w:val="59"/>
    <w:rsid w:val="00A86B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241AB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41AB6"/>
    <w:rPr>
      <w:rFonts w:ascii="Arial Narrow" w:eastAsia="Times New Roman" w:hAnsi="Arial Narrow" w:cs="Times New Roman"/>
      <w:sz w:val="16"/>
      <w:szCs w:val="16"/>
      <w:lang w:val="en-US" w:eastAsia="ru-RU"/>
    </w:rPr>
  </w:style>
  <w:style w:type="paragraph" w:styleId="31">
    <w:name w:val="Body Text 3"/>
    <w:basedOn w:val="a"/>
    <w:link w:val="32"/>
    <w:uiPriority w:val="99"/>
    <w:unhideWhenUsed/>
    <w:rsid w:val="00241AB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41AB6"/>
    <w:rPr>
      <w:rFonts w:ascii="Arial Narrow" w:eastAsia="Times New Roman" w:hAnsi="Arial Narrow" w:cs="Times New Roman"/>
      <w:sz w:val="16"/>
      <w:szCs w:val="16"/>
      <w:lang w:val="en-US" w:eastAsia="ru-RU"/>
    </w:rPr>
  </w:style>
  <w:style w:type="paragraph" w:styleId="a8">
    <w:name w:val="Body Text"/>
    <w:basedOn w:val="a"/>
    <w:link w:val="a9"/>
    <w:rsid w:val="00241AB6"/>
    <w:pPr>
      <w:spacing w:after="120"/>
      <w:jc w:val="both"/>
    </w:pPr>
    <w:rPr>
      <w:rFonts w:ascii="Times New Roman" w:hAnsi="Times New Roman"/>
      <w:sz w:val="24"/>
      <w:szCs w:val="24"/>
      <w:lang w:val="ru-RU"/>
    </w:rPr>
  </w:style>
  <w:style w:type="character" w:customStyle="1" w:styleId="a9">
    <w:name w:val="Основной текст Знак"/>
    <w:basedOn w:val="a0"/>
    <w:link w:val="a8"/>
    <w:rsid w:val="00241A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241AB6"/>
    <w:pPr>
      <w:widowControl w:val="0"/>
      <w:snapToGrid w:val="0"/>
      <w:spacing w:before="20" w:after="0" w:line="240" w:lineRule="auto"/>
      <w:jc w:val="righ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A5D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5D32"/>
    <w:rPr>
      <w:rFonts w:ascii="Tahoma" w:eastAsia="Times New Roman" w:hAnsi="Tahoma" w:cs="Tahoma"/>
      <w:sz w:val="16"/>
      <w:szCs w:val="16"/>
      <w:lang w:val="en-US" w:eastAsia="ru-RU"/>
    </w:rPr>
  </w:style>
  <w:style w:type="table" w:customStyle="1" w:styleId="11">
    <w:name w:val="Сетка таблицы1"/>
    <w:basedOn w:val="a1"/>
    <w:next w:val="a7"/>
    <w:uiPriority w:val="59"/>
    <w:rsid w:val="00CD7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38F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8127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455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61538F"/>
    <w:pPr>
      <w:keepNext/>
      <w:jc w:val="center"/>
      <w:outlineLvl w:val="3"/>
    </w:pPr>
    <w:rPr>
      <w:rFonts w:ascii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1538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21">
    <w:name w:val="Body Text 2"/>
    <w:basedOn w:val="a"/>
    <w:link w:val="22"/>
    <w:rsid w:val="0061538F"/>
    <w:rPr>
      <w:rFonts w:ascii="Arial" w:hAnsi="Arial"/>
      <w:sz w:val="24"/>
      <w:lang w:val="ru-RU"/>
    </w:rPr>
  </w:style>
  <w:style w:type="character" w:customStyle="1" w:styleId="22">
    <w:name w:val="Основной текст 2 Знак"/>
    <w:basedOn w:val="a0"/>
    <w:link w:val="21"/>
    <w:rsid w:val="0061538F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61538F"/>
    <w:pPr>
      <w:ind w:left="720"/>
    </w:pPr>
    <w:rPr>
      <w:rFonts w:ascii="Times New Roman" w:hAnsi="Times New Roman"/>
      <w:sz w:val="24"/>
      <w:lang w:val="ru-RU"/>
    </w:rPr>
  </w:style>
  <w:style w:type="character" w:customStyle="1" w:styleId="a4">
    <w:name w:val="Основной текст с отступом Знак"/>
    <w:basedOn w:val="a0"/>
    <w:link w:val="a3"/>
    <w:rsid w:val="006153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5">
    <w:name w:val="Подпункт"/>
    <w:basedOn w:val="a"/>
    <w:rsid w:val="0061538F"/>
    <w:pPr>
      <w:tabs>
        <w:tab w:val="num" w:pos="1134"/>
      </w:tabs>
      <w:spacing w:line="360" w:lineRule="auto"/>
      <w:ind w:left="1134" w:hanging="1134"/>
      <w:jc w:val="both"/>
    </w:pPr>
    <w:rPr>
      <w:rFonts w:ascii="Times New Roman" w:hAnsi="Times New Roman"/>
      <w:snapToGrid w:val="0"/>
      <w:sz w:val="28"/>
      <w:lang w:val="ru-RU"/>
    </w:rPr>
  </w:style>
  <w:style w:type="paragraph" w:customStyle="1" w:styleId="23">
    <w:name w:val="Пункт2"/>
    <w:basedOn w:val="a"/>
    <w:rsid w:val="0061538F"/>
    <w:pPr>
      <w:keepNext/>
      <w:tabs>
        <w:tab w:val="num" w:pos="1134"/>
      </w:tabs>
      <w:suppressAutoHyphens/>
      <w:spacing w:before="240" w:after="120"/>
      <w:ind w:left="1134" w:hanging="1134"/>
      <w:outlineLvl w:val="2"/>
    </w:pPr>
    <w:rPr>
      <w:rFonts w:ascii="Times New Roman" w:hAnsi="Times New Roman"/>
      <w:b/>
      <w:snapToGrid w:val="0"/>
      <w:sz w:val="28"/>
      <w:lang w:val="ru-RU"/>
    </w:rPr>
  </w:style>
  <w:style w:type="paragraph" w:styleId="24">
    <w:name w:val="Body Text Indent 2"/>
    <w:basedOn w:val="a"/>
    <w:link w:val="25"/>
    <w:rsid w:val="0061538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61538F"/>
    <w:rPr>
      <w:rFonts w:ascii="Arial Narrow" w:eastAsia="Times New Roman" w:hAnsi="Arial Narrow" w:cs="Times New Roman"/>
      <w:sz w:val="20"/>
      <w:szCs w:val="20"/>
      <w:lang w:val="en-US" w:eastAsia="ru-RU"/>
    </w:rPr>
  </w:style>
  <w:style w:type="paragraph" w:styleId="a6">
    <w:name w:val="List Paragraph"/>
    <w:basedOn w:val="a"/>
    <w:uiPriority w:val="34"/>
    <w:qFormat/>
    <w:rsid w:val="002472DB"/>
    <w:pPr>
      <w:ind w:left="720"/>
      <w:contextualSpacing/>
    </w:pPr>
  </w:style>
  <w:style w:type="paragraph" w:customStyle="1" w:styleId="ConsPlusNonformat">
    <w:name w:val="ConsPlusNonformat"/>
    <w:rsid w:val="00AC19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127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045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table" w:styleId="a7">
    <w:name w:val="Table Grid"/>
    <w:basedOn w:val="a1"/>
    <w:uiPriority w:val="59"/>
    <w:rsid w:val="00A86B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iPriority w:val="99"/>
    <w:semiHidden/>
    <w:unhideWhenUsed/>
    <w:rsid w:val="00241AB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41AB6"/>
    <w:rPr>
      <w:rFonts w:ascii="Arial Narrow" w:eastAsia="Times New Roman" w:hAnsi="Arial Narrow" w:cs="Times New Roman"/>
      <w:sz w:val="16"/>
      <w:szCs w:val="16"/>
      <w:lang w:val="en-US" w:eastAsia="ru-RU"/>
    </w:rPr>
  </w:style>
  <w:style w:type="paragraph" w:styleId="31">
    <w:name w:val="Body Text 3"/>
    <w:basedOn w:val="a"/>
    <w:link w:val="32"/>
    <w:uiPriority w:val="99"/>
    <w:unhideWhenUsed/>
    <w:rsid w:val="00241AB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41AB6"/>
    <w:rPr>
      <w:rFonts w:ascii="Arial Narrow" w:eastAsia="Times New Roman" w:hAnsi="Arial Narrow" w:cs="Times New Roman"/>
      <w:sz w:val="16"/>
      <w:szCs w:val="16"/>
      <w:lang w:val="en-US" w:eastAsia="ru-RU"/>
    </w:rPr>
  </w:style>
  <w:style w:type="paragraph" w:styleId="a8">
    <w:name w:val="Body Text"/>
    <w:basedOn w:val="a"/>
    <w:link w:val="a9"/>
    <w:rsid w:val="00241AB6"/>
    <w:pPr>
      <w:spacing w:after="120"/>
      <w:jc w:val="both"/>
    </w:pPr>
    <w:rPr>
      <w:rFonts w:ascii="Times New Roman" w:hAnsi="Times New Roman"/>
      <w:sz w:val="24"/>
      <w:szCs w:val="24"/>
      <w:lang w:val="ru-RU"/>
    </w:rPr>
  </w:style>
  <w:style w:type="character" w:customStyle="1" w:styleId="a9">
    <w:name w:val="Основной текст Знак"/>
    <w:basedOn w:val="a0"/>
    <w:link w:val="a8"/>
    <w:rsid w:val="00241A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241AB6"/>
    <w:pPr>
      <w:widowControl w:val="0"/>
      <w:snapToGrid w:val="0"/>
      <w:spacing w:before="20" w:after="0" w:line="240" w:lineRule="auto"/>
      <w:jc w:val="righ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A5D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5D32"/>
    <w:rPr>
      <w:rFonts w:ascii="Tahoma" w:eastAsia="Times New Roman" w:hAnsi="Tahoma" w:cs="Tahoma"/>
      <w:sz w:val="16"/>
      <w:szCs w:val="16"/>
      <w:lang w:val="en-US" w:eastAsia="ru-RU"/>
    </w:rPr>
  </w:style>
  <w:style w:type="table" w:customStyle="1" w:styleId="11">
    <w:name w:val="Сетка таблицы1"/>
    <w:basedOn w:val="a1"/>
    <w:next w:val="a7"/>
    <w:uiPriority w:val="59"/>
    <w:rsid w:val="00CD7C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0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8A1D0-5F3D-4EC1-8757-54D0165B2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7</Pages>
  <Words>2606</Words>
  <Characters>14857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TGC1</Company>
  <LinksUpToDate>false</LinksUpToDate>
  <CharactersWithSpaces>17429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Геккин Владимир Анатольевич</dc:creator>
  <cp:lastModifiedBy>Богданова</cp:lastModifiedBy>
  <cp:revision>75</cp:revision>
  <cp:lastPrinted>2012-02-17T10:03:00Z</cp:lastPrinted>
  <dcterms:created xsi:type="dcterms:W3CDTF">2012-01-30T08:27:00Z</dcterms:created>
  <dcterms:modified xsi:type="dcterms:W3CDTF">2012-02-21T05:59:00Z</dcterms:modified>
</cp:coreProperties>
</file>