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B4" w:rsidRPr="007D6552" w:rsidRDefault="000C11B4" w:rsidP="005C2BAF">
      <w:pPr>
        <w:pStyle w:val="23"/>
        <w:ind w:left="0"/>
        <w:jc w:val="left"/>
      </w:pPr>
    </w:p>
    <w:p w:rsidR="000C11B4" w:rsidRDefault="000C11B4" w:rsidP="0047436E">
      <w:pPr>
        <w:pStyle w:val="23"/>
      </w:pPr>
    </w:p>
    <w:p w:rsidR="0047436E" w:rsidRPr="00780987" w:rsidRDefault="0047436E" w:rsidP="0047436E">
      <w:pPr>
        <w:pStyle w:val="23"/>
      </w:pPr>
      <w:r w:rsidRPr="00780987">
        <w:t>ТЕХНИЧЕСКОЕ ЗАДАНИЕ</w:t>
      </w:r>
    </w:p>
    <w:p w:rsidR="0008629F" w:rsidRDefault="0047436E" w:rsidP="0008629F">
      <w:pPr>
        <w:pStyle w:val="23"/>
      </w:pPr>
      <w:r w:rsidRPr="00780987">
        <w:rPr>
          <w:b w:val="0"/>
        </w:rPr>
        <w:t xml:space="preserve">на открытый </w:t>
      </w:r>
      <w:r w:rsidR="00006AD3">
        <w:rPr>
          <w:b w:val="0"/>
        </w:rPr>
        <w:t>запрос предложений</w:t>
      </w:r>
      <w:r w:rsidRPr="00780987">
        <w:rPr>
          <w:b w:val="0"/>
        </w:rPr>
        <w:t xml:space="preserve"> </w:t>
      </w:r>
      <w:r w:rsidR="00485313">
        <w:rPr>
          <w:b w:val="0"/>
        </w:rPr>
        <w:t xml:space="preserve">на оказание услуг </w:t>
      </w:r>
      <w:proofErr w:type="gramStart"/>
      <w:r w:rsidR="00485313">
        <w:rPr>
          <w:b w:val="0"/>
        </w:rPr>
        <w:t>по</w:t>
      </w:r>
      <w:proofErr w:type="gramEnd"/>
      <w:r w:rsidR="00327943" w:rsidRPr="00780987">
        <w:t xml:space="preserve"> </w:t>
      </w:r>
    </w:p>
    <w:p w:rsidR="00384017" w:rsidRDefault="00BF364F" w:rsidP="00485313">
      <w:pPr>
        <w:pStyle w:val="23"/>
        <w:rPr>
          <w:u w:val="single"/>
        </w:rPr>
      </w:pPr>
      <w:r w:rsidRPr="005C2BAF">
        <w:rPr>
          <w:u w:val="single"/>
        </w:rPr>
        <w:t xml:space="preserve"> </w:t>
      </w:r>
      <w:r w:rsidR="005C2BAF" w:rsidRPr="005C2BAF">
        <w:rPr>
          <w:u w:val="single"/>
        </w:rPr>
        <w:t>«</w:t>
      </w:r>
      <w:r w:rsidR="00A06B7D">
        <w:rPr>
          <w:u w:val="single"/>
        </w:rPr>
        <w:t>Расчет</w:t>
      </w:r>
      <w:r w:rsidR="001D51F6">
        <w:rPr>
          <w:u w:val="single"/>
        </w:rPr>
        <w:t>у</w:t>
      </w:r>
      <w:r w:rsidR="00A06B7D">
        <w:rPr>
          <w:u w:val="single"/>
        </w:rPr>
        <w:t xml:space="preserve"> волны прорыва для деклараци</w:t>
      </w:r>
      <w:r w:rsidR="004C7543">
        <w:rPr>
          <w:u w:val="single"/>
        </w:rPr>
        <w:t>и</w:t>
      </w:r>
      <w:r w:rsidR="00A06B7D">
        <w:rPr>
          <w:u w:val="single"/>
        </w:rPr>
        <w:t xml:space="preserve"> безопасности ГТС</w:t>
      </w:r>
      <w:r w:rsidR="00754411">
        <w:rPr>
          <w:u w:val="single"/>
        </w:rPr>
        <w:t xml:space="preserve"> </w:t>
      </w:r>
    </w:p>
    <w:p w:rsidR="00006AD3" w:rsidRPr="00485313" w:rsidRDefault="00FA6E05" w:rsidP="00485313">
      <w:pPr>
        <w:pStyle w:val="23"/>
        <w:rPr>
          <w:u w:val="single"/>
        </w:rPr>
      </w:pPr>
      <w:r>
        <w:rPr>
          <w:u w:val="single"/>
        </w:rPr>
        <w:t>(гидротехнических сооружений</w:t>
      </w:r>
      <w:r w:rsidRPr="00903B40">
        <w:rPr>
          <w:u w:val="single"/>
        </w:rPr>
        <w:t>)</w:t>
      </w:r>
      <w:r w:rsidR="00485313">
        <w:rPr>
          <w:u w:val="single"/>
        </w:rPr>
        <w:t xml:space="preserve"> </w:t>
      </w:r>
      <w:r w:rsidR="00754411">
        <w:rPr>
          <w:u w:val="single"/>
        </w:rPr>
        <w:t>Пальеозерской и Кондопожской ГЭС</w:t>
      </w:r>
      <w:r w:rsidR="005C2BAF" w:rsidRPr="005C2BAF">
        <w:rPr>
          <w:u w:val="single"/>
        </w:rPr>
        <w:t>»</w:t>
      </w:r>
      <w:r w:rsidR="00BF364F" w:rsidRPr="005C2BAF">
        <w:rPr>
          <w:u w:val="single"/>
        </w:rPr>
        <w:t xml:space="preserve"> </w:t>
      </w:r>
    </w:p>
    <w:p w:rsidR="0047436E" w:rsidRPr="00006AD3" w:rsidRDefault="005C2BAF" w:rsidP="00006AD3">
      <w:pPr>
        <w:jc w:val="center"/>
      </w:pPr>
      <w:r>
        <w:t xml:space="preserve"> </w:t>
      </w:r>
      <w:r w:rsidR="00006AD3" w:rsidRPr="00006AD3">
        <w:t>Каскада Сунских ГЭС филиала «Карельский» ОАО «ТГК-1»</w:t>
      </w:r>
      <w:r w:rsidR="0047436E" w:rsidRPr="00006AD3">
        <w:t xml:space="preserve">  </w:t>
      </w:r>
      <w:r w:rsidR="00006AD3">
        <w:t>в 2013 году.</w:t>
      </w:r>
      <w:r w:rsidR="0047436E" w:rsidRPr="00006AD3">
        <w:t xml:space="preserve">        </w:t>
      </w:r>
    </w:p>
    <w:p w:rsidR="00006AD3" w:rsidRDefault="00006AD3" w:rsidP="00BC2162">
      <w:pPr>
        <w:jc w:val="center"/>
        <w:rPr>
          <w:b/>
        </w:rPr>
      </w:pPr>
    </w:p>
    <w:p w:rsidR="002F75F9" w:rsidRDefault="002F75F9" w:rsidP="00BC2162">
      <w:pPr>
        <w:jc w:val="center"/>
        <w:rPr>
          <w:b/>
          <w:lang w:val="en-US"/>
        </w:rPr>
      </w:pPr>
      <w:r w:rsidRPr="004853A5">
        <w:rPr>
          <w:b/>
        </w:rPr>
        <w:t xml:space="preserve">Номер закупки по ГКПЗ: </w:t>
      </w:r>
      <w:r w:rsidR="00006AD3">
        <w:rPr>
          <w:b/>
        </w:rPr>
        <w:t>3200/</w:t>
      </w:r>
      <w:r w:rsidR="00754411">
        <w:rPr>
          <w:b/>
        </w:rPr>
        <w:t>6.42</w:t>
      </w:r>
      <w:r w:rsidR="00006AD3">
        <w:rPr>
          <w:b/>
        </w:rPr>
        <w:t>-</w:t>
      </w:r>
      <w:r w:rsidR="00754411">
        <w:rPr>
          <w:b/>
        </w:rPr>
        <w:t>216</w:t>
      </w:r>
      <w:r w:rsidR="00A06B7D">
        <w:rPr>
          <w:b/>
        </w:rPr>
        <w:t>5</w:t>
      </w:r>
      <w:r w:rsidR="00006AD3">
        <w:rPr>
          <w:b/>
        </w:rPr>
        <w:t xml:space="preserve"> </w:t>
      </w:r>
    </w:p>
    <w:p w:rsidR="003C25FF" w:rsidRPr="003C25FF" w:rsidRDefault="003C25FF" w:rsidP="00BC2162">
      <w:pPr>
        <w:jc w:val="center"/>
        <w:rPr>
          <w:b/>
          <w:lang w:val="en-US"/>
        </w:rPr>
      </w:pPr>
    </w:p>
    <w:p w:rsidR="0047436E" w:rsidRPr="00780987" w:rsidRDefault="0047436E" w:rsidP="0047436E">
      <w:pPr>
        <w:pStyle w:val="af6"/>
        <w:numPr>
          <w:ilvl w:val="0"/>
          <w:numId w:val="5"/>
        </w:numPr>
        <w:rPr>
          <w:b/>
        </w:rPr>
      </w:pPr>
      <w:r w:rsidRPr="00780987">
        <w:rPr>
          <w:b/>
        </w:rPr>
        <w:t>Общие требования.</w:t>
      </w:r>
    </w:p>
    <w:p w:rsidR="0047436E" w:rsidRPr="00780987" w:rsidRDefault="0047436E" w:rsidP="0047436E"/>
    <w:p w:rsidR="0047436E" w:rsidRPr="00780987" w:rsidRDefault="0047436E" w:rsidP="0047436E">
      <w:pPr>
        <w:jc w:val="both"/>
        <w:rPr>
          <w:b/>
        </w:rPr>
      </w:pPr>
      <w:r w:rsidRPr="00780987">
        <w:rPr>
          <w:b/>
        </w:rPr>
        <w:t xml:space="preserve">Требования к месту выполнения работ: </w:t>
      </w:r>
    </w:p>
    <w:p w:rsidR="00BF364F" w:rsidRDefault="0047436E" w:rsidP="0047436E">
      <w:pPr>
        <w:jc w:val="both"/>
      </w:pPr>
      <w:r w:rsidRPr="00780987">
        <w:t xml:space="preserve">Республика Карелия, </w:t>
      </w:r>
      <w:proofErr w:type="spellStart"/>
      <w:r w:rsidR="00754411">
        <w:t>Кондопожский</w:t>
      </w:r>
      <w:proofErr w:type="spellEnd"/>
      <w:r w:rsidR="00754411">
        <w:t xml:space="preserve"> </w:t>
      </w:r>
      <w:r w:rsidR="00BF364F">
        <w:t xml:space="preserve">р-н, </w:t>
      </w:r>
      <w:proofErr w:type="spellStart"/>
      <w:r w:rsidR="00BF364F">
        <w:t>п</w:t>
      </w:r>
      <w:proofErr w:type="gramStart"/>
      <w:r w:rsidR="00BF364F">
        <w:t>.</w:t>
      </w:r>
      <w:r w:rsidR="00754411">
        <w:t>Г</w:t>
      </w:r>
      <w:proofErr w:type="gramEnd"/>
      <w:r w:rsidR="00754411">
        <w:t>ирвас</w:t>
      </w:r>
      <w:proofErr w:type="spellEnd"/>
      <w:r w:rsidR="00754411">
        <w:t xml:space="preserve">, </w:t>
      </w:r>
      <w:proofErr w:type="spellStart"/>
      <w:r w:rsidR="00754411">
        <w:t>Пальеозерская</w:t>
      </w:r>
      <w:proofErr w:type="spellEnd"/>
      <w:r w:rsidR="00754411">
        <w:t xml:space="preserve"> ГЭС</w:t>
      </w:r>
      <w:r w:rsidRPr="00780987">
        <w:t xml:space="preserve"> </w:t>
      </w:r>
    </w:p>
    <w:p w:rsidR="00754411" w:rsidRDefault="00754411" w:rsidP="00754411">
      <w:pPr>
        <w:jc w:val="both"/>
      </w:pPr>
      <w:r w:rsidRPr="00780987">
        <w:t xml:space="preserve">Республика Карелия, </w:t>
      </w:r>
      <w:r>
        <w:t>г. Кондопога, ул.</w:t>
      </w:r>
      <w:r w:rsidR="00BC1AF9">
        <w:t xml:space="preserve"> </w:t>
      </w:r>
      <w:r>
        <w:t xml:space="preserve">Приканальная, 2, </w:t>
      </w:r>
      <w:proofErr w:type="spellStart"/>
      <w:r>
        <w:t>Кондопожская</w:t>
      </w:r>
      <w:proofErr w:type="spellEnd"/>
      <w:r>
        <w:t xml:space="preserve"> ГЭС</w:t>
      </w:r>
      <w:r w:rsidRPr="00780987">
        <w:t xml:space="preserve"> </w:t>
      </w:r>
    </w:p>
    <w:p w:rsidR="00006AD3" w:rsidRDefault="00006AD3" w:rsidP="0047436E">
      <w:pPr>
        <w:tabs>
          <w:tab w:val="num" w:pos="0"/>
          <w:tab w:val="left" w:pos="1080"/>
        </w:tabs>
        <w:ind w:firstLine="426"/>
        <w:jc w:val="both"/>
        <w:rPr>
          <w:b/>
        </w:rPr>
      </w:pPr>
    </w:p>
    <w:p w:rsidR="0047436E" w:rsidRPr="00780987" w:rsidRDefault="0047436E" w:rsidP="0047436E">
      <w:pPr>
        <w:tabs>
          <w:tab w:val="num" w:pos="0"/>
          <w:tab w:val="left" w:pos="1080"/>
        </w:tabs>
        <w:ind w:firstLine="426"/>
        <w:jc w:val="both"/>
        <w:rPr>
          <w:b/>
        </w:rPr>
      </w:pPr>
      <w:r w:rsidRPr="00780987">
        <w:rPr>
          <w:b/>
        </w:rPr>
        <w:t>Должность и контактный телефон ответственного лица, составившего техническое задание</w:t>
      </w:r>
      <w:r w:rsidRPr="00780987">
        <w:t xml:space="preserve"> </w:t>
      </w:r>
      <w:r w:rsidRPr="00780987">
        <w:rPr>
          <w:b/>
        </w:rPr>
        <w:t xml:space="preserve">со стороны: </w:t>
      </w:r>
    </w:p>
    <w:p w:rsidR="00327943" w:rsidRPr="00780987" w:rsidRDefault="0047436E" w:rsidP="00BF364F">
      <w:pPr>
        <w:ind w:firstLine="426"/>
        <w:jc w:val="both"/>
        <w:rPr>
          <w:u w:val="single"/>
        </w:rPr>
      </w:pPr>
      <w:r w:rsidRPr="00BF364F">
        <w:t>От Каскада Сунских ГЭС</w:t>
      </w:r>
      <w:r w:rsidR="00BF364F">
        <w:t xml:space="preserve"> и</w:t>
      </w:r>
      <w:r w:rsidRPr="00780987">
        <w:t xml:space="preserve">нженер </w:t>
      </w:r>
      <w:r w:rsidR="00327943" w:rsidRPr="00780987">
        <w:t xml:space="preserve">по </w:t>
      </w:r>
      <w:proofErr w:type="spellStart"/>
      <w:r w:rsidR="00327943" w:rsidRPr="00780987">
        <w:t>ОЭРЗиС</w:t>
      </w:r>
      <w:proofErr w:type="spellEnd"/>
      <w:r w:rsidRPr="00780987">
        <w:t xml:space="preserve"> </w:t>
      </w:r>
      <w:r w:rsidR="00006AD3">
        <w:t xml:space="preserve">ПТО </w:t>
      </w:r>
      <w:r w:rsidRPr="00780987">
        <w:t xml:space="preserve">КСГЭС </w:t>
      </w:r>
      <w:r w:rsidR="00327943" w:rsidRPr="00780987">
        <w:t>Невоструев Михаил Ко</w:t>
      </w:r>
      <w:r w:rsidR="00327943" w:rsidRPr="00780987">
        <w:t>н</w:t>
      </w:r>
      <w:r w:rsidR="00327943" w:rsidRPr="00780987">
        <w:t>стантинович</w:t>
      </w:r>
      <w:r w:rsidR="00BF364F">
        <w:t>, тел.</w:t>
      </w:r>
      <w:r w:rsidRPr="00780987">
        <w:t>(814-51)2-07-0</w:t>
      </w:r>
      <w:r w:rsidR="00327943" w:rsidRPr="00780987">
        <w:t>5</w:t>
      </w:r>
      <w:r w:rsidRPr="00780987">
        <w:t xml:space="preserve">, адрес электронной почты: </w:t>
      </w:r>
      <w:proofErr w:type="spellStart"/>
      <w:r w:rsidR="00327943" w:rsidRPr="00780987">
        <w:rPr>
          <w:u w:val="single"/>
          <w:lang w:val="en-US"/>
        </w:rPr>
        <w:t>nevostruev</w:t>
      </w:r>
      <w:proofErr w:type="spellEnd"/>
      <w:r w:rsidR="00327943" w:rsidRPr="00780987">
        <w:rPr>
          <w:u w:val="single"/>
        </w:rPr>
        <w:t>.</w:t>
      </w:r>
      <w:proofErr w:type="spellStart"/>
      <w:r w:rsidR="00327943" w:rsidRPr="00780987">
        <w:rPr>
          <w:u w:val="single"/>
          <w:lang w:val="en-US"/>
        </w:rPr>
        <w:t>mk</w:t>
      </w:r>
      <w:proofErr w:type="spellEnd"/>
      <w:r w:rsidR="00327943" w:rsidRPr="00780987">
        <w:rPr>
          <w:u w:val="single"/>
        </w:rPr>
        <w:t>@</w:t>
      </w:r>
      <w:proofErr w:type="spellStart"/>
      <w:r w:rsidR="00327943" w:rsidRPr="00780987">
        <w:rPr>
          <w:u w:val="single"/>
          <w:lang w:val="en-US"/>
        </w:rPr>
        <w:t>karelia</w:t>
      </w:r>
      <w:proofErr w:type="spellEnd"/>
      <w:r w:rsidR="00327943" w:rsidRPr="00780987">
        <w:rPr>
          <w:u w:val="single"/>
        </w:rPr>
        <w:t>.</w:t>
      </w:r>
      <w:proofErr w:type="spellStart"/>
      <w:r w:rsidR="00327943" w:rsidRPr="00780987">
        <w:rPr>
          <w:u w:val="single"/>
          <w:lang w:val="en-US"/>
        </w:rPr>
        <w:t>tgc</w:t>
      </w:r>
      <w:proofErr w:type="spellEnd"/>
      <w:r w:rsidR="00327943" w:rsidRPr="00780987">
        <w:rPr>
          <w:u w:val="single"/>
        </w:rPr>
        <w:t>1.</w:t>
      </w:r>
      <w:proofErr w:type="spellStart"/>
      <w:r w:rsidR="00327943" w:rsidRPr="00780987">
        <w:rPr>
          <w:u w:val="single"/>
          <w:lang w:val="en-US"/>
        </w:rPr>
        <w:t>ru</w:t>
      </w:r>
      <w:proofErr w:type="spellEnd"/>
      <w:r w:rsidR="00327943" w:rsidRPr="00780987">
        <w:rPr>
          <w:u w:val="single"/>
        </w:rPr>
        <w:t xml:space="preserve"> </w:t>
      </w:r>
    </w:p>
    <w:p w:rsidR="0047436E" w:rsidRPr="00780987" w:rsidRDefault="0047436E" w:rsidP="003B1F16">
      <w:pPr>
        <w:ind w:firstLine="426"/>
        <w:jc w:val="both"/>
        <w:rPr>
          <w:u w:val="single"/>
        </w:rPr>
      </w:pPr>
      <w:r w:rsidRPr="00BF364F">
        <w:t>От аппарата управления филиала «Карельский» ОАО «ТГК-1»</w:t>
      </w:r>
      <w:r w:rsidR="00BF364F">
        <w:t xml:space="preserve"> н</w:t>
      </w:r>
      <w:r w:rsidRPr="00780987">
        <w:t>ачальник гидротехнич</w:t>
      </w:r>
      <w:r w:rsidRPr="00780987">
        <w:t>е</w:t>
      </w:r>
      <w:r w:rsidRPr="00780987">
        <w:t>ской службы филиала «Карельский» ОАО «ТГК-1» Нюхтиков Владимир Николаевич</w:t>
      </w:r>
      <w:r w:rsidR="00BF364F">
        <w:t>, тел.</w:t>
      </w:r>
      <w:r w:rsidRPr="00780987">
        <w:t xml:space="preserve">(8142) 71-38-80, адрес электронной почты: </w:t>
      </w:r>
      <w:proofErr w:type="spellStart"/>
      <w:r w:rsidRPr="00780987">
        <w:rPr>
          <w:u w:val="single"/>
          <w:lang w:val="en-US"/>
        </w:rPr>
        <w:t>n</w:t>
      </w:r>
      <w:r w:rsidR="00006AD3">
        <w:rPr>
          <w:u w:val="single"/>
          <w:lang w:val="en-US"/>
        </w:rPr>
        <w:t>y</w:t>
      </w:r>
      <w:r w:rsidRPr="00780987">
        <w:rPr>
          <w:u w:val="single"/>
          <w:lang w:val="en-US"/>
        </w:rPr>
        <w:t>uhtiko</w:t>
      </w:r>
      <w:r w:rsidR="00006AD3">
        <w:rPr>
          <w:u w:val="single"/>
          <w:lang w:val="en-US"/>
        </w:rPr>
        <w:t>v</w:t>
      </w:r>
      <w:proofErr w:type="spellEnd"/>
      <w:r w:rsidR="00006AD3" w:rsidRPr="00006AD3">
        <w:rPr>
          <w:u w:val="single"/>
        </w:rPr>
        <w:t>.</w:t>
      </w:r>
      <w:proofErr w:type="spellStart"/>
      <w:r w:rsidR="00006AD3">
        <w:rPr>
          <w:u w:val="single"/>
          <w:lang w:val="en-US"/>
        </w:rPr>
        <w:t>vn</w:t>
      </w:r>
      <w:proofErr w:type="spellEnd"/>
      <w:r w:rsidRPr="00780987">
        <w:rPr>
          <w:u w:val="single"/>
        </w:rPr>
        <w:t>@karelia.tg</w:t>
      </w:r>
      <w:r w:rsidR="00006AD3">
        <w:rPr>
          <w:u w:val="single"/>
          <w:lang w:val="en-US"/>
        </w:rPr>
        <w:t>c</w:t>
      </w:r>
      <w:r w:rsidRPr="00780987">
        <w:rPr>
          <w:u w:val="single"/>
        </w:rPr>
        <w:t>1.ru</w:t>
      </w:r>
    </w:p>
    <w:p w:rsidR="0047436E" w:rsidRPr="00780987" w:rsidRDefault="0047436E" w:rsidP="0047436E">
      <w:pPr>
        <w:jc w:val="both"/>
      </w:pPr>
    </w:p>
    <w:p w:rsidR="0047436E" w:rsidRPr="00780987" w:rsidRDefault="001D51F6" w:rsidP="0047436E">
      <w:pPr>
        <w:pStyle w:val="af6"/>
        <w:ind w:left="0"/>
        <w:jc w:val="both"/>
        <w:rPr>
          <w:b/>
        </w:rPr>
      </w:pPr>
      <w:r>
        <w:rPr>
          <w:b/>
        </w:rPr>
        <w:t>Период выполнения работ:</w:t>
      </w:r>
    </w:p>
    <w:p w:rsidR="00FB5FEB" w:rsidRDefault="00FB5FEB" w:rsidP="0047436E">
      <w:pPr>
        <w:ind w:firstLine="284"/>
      </w:pPr>
    </w:p>
    <w:p w:rsidR="0047436E" w:rsidRPr="00DE1C2B" w:rsidRDefault="001D51F6" w:rsidP="0047436E">
      <w:pPr>
        <w:ind w:firstLine="284"/>
      </w:pPr>
      <w:r>
        <w:t xml:space="preserve">Начало работ: </w:t>
      </w:r>
      <w:r w:rsidR="00C73502">
        <w:t>ию</w:t>
      </w:r>
      <w:r w:rsidR="00754411">
        <w:t>л</w:t>
      </w:r>
      <w:r>
        <w:t>ь</w:t>
      </w:r>
      <w:r w:rsidR="00006AD3">
        <w:t xml:space="preserve"> </w:t>
      </w:r>
      <w:r w:rsidR="00946729">
        <w:t>2013г.</w:t>
      </w:r>
      <w:r w:rsidR="0047436E" w:rsidRPr="00780987">
        <w:t xml:space="preserve"> </w:t>
      </w:r>
    </w:p>
    <w:p w:rsidR="00946729" w:rsidRDefault="0047436E" w:rsidP="0047436E">
      <w:pPr>
        <w:ind w:firstLine="284"/>
      </w:pPr>
      <w:r w:rsidRPr="00DE1C2B">
        <w:t xml:space="preserve">Окончание работ: </w:t>
      </w:r>
      <w:r w:rsidR="001D51F6">
        <w:t>декабрь 2013г.</w:t>
      </w:r>
    </w:p>
    <w:p w:rsidR="00946729" w:rsidRDefault="00946729" w:rsidP="0047436E">
      <w:pPr>
        <w:ind w:firstLine="284"/>
      </w:pPr>
    </w:p>
    <w:p w:rsidR="0047436E" w:rsidRPr="00780987" w:rsidRDefault="0047436E" w:rsidP="0047436E">
      <w:pPr>
        <w:tabs>
          <w:tab w:val="num" w:pos="0"/>
          <w:tab w:val="left" w:pos="1080"/>
        </w:tabs>
        <w:ind w:firstLine="284"/>
        <w:jc w:val="both"/>
      </w:pPr>
      <w:r w:rsidRPr="00780987">
        <w:t xml:space="preserve">Сроки выполнения этапов работ определяются календарным </w:t>
      </w:r>
      <w:r w:rsidR="003A04F8">
        <w:t>графиком</w:t>
      </w:r>
      <w:r w:rsidRPr="00780987">
        <w:t xml:space="preserve"> договора. </w:t>
      </w:r>
    </w:p>
    <w:p w:rsidR="0047436E" w:rsidRPr="00780987" w:rsidRDefault="0047436E" w:rsidP="0047436E">
      <w:pPr>
        <w:pStyle w:val="af6"/>
        <w:ind w:left="0"/>
        <w:jc w:val="both"/>
        <w:rPr>
          <w:b/>
        </w:rPr>
      </w:pPr>
    </w:p>
    <w:p w:rsidR="00857DA3" w:rsidRDefault="00F86B53" w:rsidP="00857DA3">
      <w:pPr>
        <w:jc w:val="both"/>
        <w:rPr>
          <w:b/>
        </w:rPr>
      </w:pPr>
      <w:r>
        <w:rPr>
          <w:b/>
        </w:rPr>
        <w:t>Начальная (максимальная) цена закупки</w:t>
      </w:r>
      <w:r w:rsidR="00857DA3" w:rsidRPr="00780987">
        <w:rPr>
          <w:b/>
        </w:rPr>
        <w:t xml:space="preserve">: </w:t>
      </w:r>
    </w:p>
    <w:p w:rsidR="00DB6D4A" w:rsidRDefault="00A06B7D" w:rsidP="00DB6D4A">
      <w:pPr>
        <w:jc w:val="both"/>
      </w:pPr>
      <w:r>
        <w:rPr>
          <w:bCs/>
        </w:rPr>
        <w:t>593</w:t>
      </w:r>
      <w:r w:rsidR="00754411">
        <w:rPr>
          <w:bCs/>
        </w:rPr>
        <w:t xml:space="preserve"> </w:t>
      </w:r>
      <w:r w:rsidR="00121E43">
        <w:rPr>
          <w:bCs/>
        </w:rPr>
        <w:t>000,00</w:t>
      </w:r>
      <w:r w:rsidR="00DB6D4A">
        <w:rPr>
          <w:bCs/>
        </w:rPr>
        <w:t xml:space="preserve"> </w:t>
      </w:r>
      <w:r w:rsidR="00DB6D4A" w:rsidRPr="003A4300">
        <w:rPr>
          <w:bCs/>
        </w:rPr>
        <w:t>руб.</w:t>
      </w:r>
      <w:r w:rsidR="00DB6D4A">
        <w:rPr>
          <w:bCs/>
        </w:rPr>
        <w:t>,</w:t>
      </w:r>
      <w:r w:rsidR="00DB6D4A" w:rsidRPr="003A4300">
        <w:t xml:space="preserve"> без учета НДС</w:t>
      </w:r>
      <w:r w:rsidR="00754411">
        <w:t>.</w:t>
      </w:r>
    </w:p>
    <w:p w:rsidR="00DB6D4A" w:rsidRDefault="00DB6D4A" w:rsidP="00857DA3">
      <w:pPr>
        <w:jc w:val="both"/>
      </w:pPr>
    </w:p>
    <w:p w:rsidR="00FB5FEB" w:rsidRPr="00D14901" w:rsidRDefault="00FB5FEB" w:rsidP="00FB5FEB">
      <w:pPr>
        <w:pStyle w:val="af6"/>
        <w:ind w:left="0"/>
        <w:jc w:val="both"/>
        <w:rPr>
          <w:b/>
        </w:rPr>
      </w:pPr>
      <w:r w:rsidRPr="00D14901">
        <w:rPr>
          <w:b/>
        </w:rPr>
        <w:t xml:space="preserve">         Ценовая характеристика стоимости работ должна определяться в соответствии с требованиями системы ценообразования, принятой в ОАО «ТГК-1». Приложение сме</w:t>
      </w:r>
      <w:r w:rsidRPr="00D14901">
        <w:rPr>
          <w:b/>
        </w:rPr>
        <w:t>т</w:t>
      </w:r>
      <w:r w:rsidRPr="00D14901">
        <w:rPr>
          <w:b/>
        </w:rPr>
        <w:t>ной документации к оферте участника ОЗП обязательно.</w:t>
      </w:r>
    </w:p>
    <w:p w:rsidR="00FB5FEB" w:rsidRDefault="00FB5FEB" w:rsidP="00FB5FEB">
      <w:pPr>
        <w:pStyle w:val="af6"/>
        <w:ind w:left="0"/>
        <w:jc w:val="both"/>
      </w:pPr>
    </w:p>
    <w:p w:rsidR="00FB5FEB" w:rsidRDefault="00FB5FEB" w:rsidP="00FB5FEB">
      <w:pPr>
        <w:pStyle w:val="af6"/>
        <w:ind w:left="0"/>
        <w:jc w:val="both"/>
      </w:pPr>
      <w:r>
        <w:t xml:space="preserve">         При обосновании стоимости работ </w:t>
      </w:r>
      <w:r w:rsidR="00735B5C">
        <w:t xml:space="preserve">Исполнитель </w:t>
      </w:r>
      <w:r>
        <w:t>должен указывать в сметной докуме</w:t>
      </w:r>
      <w:r>
        <w:t>н</w:t>
      </w:r>
      <w:r>
        <w:t>тации отдельной строкой общую планируемую стоимость материалов, а при оформлении д</w:t>
      </w:r>
      <w:r>
        <w:t>о</w:t>
      </w:r>
      <w:r>
        <w:t>кументов о выполненных работах (актов форм КС-2, КС-3 и т.п.) должна быть указана их фактическая стоимость (без НДС).</w:t>
      </w:r>
    </w:p>
    <w:p w:rsidR="00FB5FEB" w:rsidRDefault="00FB5FEB" w:rsidP="00FB5FEB">
      <w:pPr>
        <w:pStyle w:val="af6"/>
        <w:ind w:left="0"/>
        <w:jc w:val="both"/>
      </w:pPr>
    </w:p>
    <w:p w:rsidR="0047436E" w:rsidRDefault="0047436E" w:rsidP="00FB5FEB">
      <w:pPr>
        <w:pStyle w:val="af6"/>
        <w:ind w:left="0"/>
        <w:jc w:val="both"/>
        <w:rPr>
          <w:b/>
        </w:rPr>
      </w:pPr>
      <w:r w:rsidRPr="00780987">
        <w:rPr>
          <w:b/>
        </w:rPr>
        <w:t xml:space="preserve">Требования к </w:t>
      </w:r>
      <w:r w:rsidR="00D27D38">
        <w:rPr>
          <w:b/>
        </w:rPr>
        <w:t>оказанию услуг</w:t>
      </w:r>
      <w:r w:rsidRPr="00780987">
        <w:rPr>
          <w:b/>
        </w:rPr>
        <w:t>.</w:t>
      </w:r>
    </w:p>
    <w:p w:rsidR="00754411" w:rsidRPr="00754411" w:rsidRDefault="002565F0" w:rsidP="00FB5FEB">
      <w:pPr>
        <w:jc w:val="both"/>
        <w:rPr>
          <w:b/>
        </w:rPr>
      </w:pPr>
      <w:r>
        <w:rPr>
          <w:snapToGrid w:val="0"/>
          <w:szCs w:val="20"/>
        </w:rPr>
        <w:t xml:space="preserve">     </w:t>
      </w:r>
      <w:r w:rsidR="00754411" w:rsidRPr="00754411">
        <w:rPr>
          <w:snapToGrid w:val="0"/>
          <w:szCs w:val="20"/>
        </w:rPr>
        <w:t>Основанием для проведения работы являются требования Федерального закона РФ «О безопасности гидротехнических сооружений»</w:t>
      </w:r>
      <w:r>
        <w:rPr>
          <w:snapToGrid w:val="0"/>
          <w:szCs w:val="20"/>
        </w:rPr>
        <w:t xml:space="preserve"> ФЗ-117</w:t>
      </w:r>
      <w:r w:rsidR="00754411" w:rsidRPr="00754411">
        <w:rPr>
          <w:snapToGrid w:val="0"/>
          <w:szCs w:val="20"/>
        </w:rPr>
        <w:t xml:space="preserve">, </w:t>
      </w:r>
      <w:r>
        <w:rPr>
          <w:snapToGrid w:val="0"/>
          <w:szCs w:val="20"/>
        </w:rPr>
        <w:t>«Положения о декларировании бе</w:t>
      </w:r>
      <w:r>
        <w:rPr>
          <w:snapToGrid w:val="0"/>
          <w:szCs w:val="20"/>
        </w:rPr>
        <w:t>з</w:t>
      </w:r>
      <w:r>
        <w:rPr>
          <w:snapToGrid w:val="0"/>
          <w:szCs w:val="20"/>
        </w:rPr>
        <w:t>опасности ГТС</w:t>
      </w:r>
      <w:r w:rsidR="004007C7">
        <w:rPr>
          <w:snapToGrid w:val="0"/>
          <w:szCs w:val="20"/>
        </w:rPr>
        <w:t>».</w:t>
      </w:r>
    </w:p>
    <w:p w:rsidR="005C2D2F" w:rsidRPr="00780987" w:rsidRDefault="005C2D2F" w:rsidP="005B74BA">
      <w:pPr>
        <w:jc w:val="both"/>
        <w:rPr>
          <w:b/>
        </w:rPr>
      </w:pPr>
      <w:r w:rsidRPr="00780987">
        <w:rPr>
          <w:b/>
        </w:rPr>
        <w:t xml:space="preserve">Цель </w:t>
      </w:r>
      <w:r w:rsidR="00434445">
        <w:rPr>
          <w:b/>
        </w:rPr>
        <w:t>работы</w:t>
      </w:r>
      <w:r w:rsidRPr="00780987">
        <w:rPr>
          <w:b/>
        </w:rPr>
        <w:t>:</w:t>
      </w:r>
    </w:p>
    <w:p w:rsidR="002565F0" w:rsidRDefault="008369B3" w:rsidP="00391758">
      <w:pPr>
        <w:pStyle w:val="23"/>
        <w:jc w:val="both"/>
        <w:rPr>
          <w:snapToGrid w:val="0"/>
          <w:szCs w:val="20"/>
        </w:rPr>
      </w:pPr>
      <w:r w:rsidRPr="008369B3">
        <w:rPr>
          <w:b w:val="0"/>
          <w:snapToGrid w:val="0"/>
          <w:szCs w:val="20"/>
        </w:rPr>
        <w:t xml:space="preserve">Целью работы  </w:t>
      </w:r>
      <w:r w:rsidRPr="008369B3">
        <w:rPr>
          <w:b w:val="0"/>
          <w:u w:val="single"/>
        </w:rPr>
        <w:t>«Расчет волны прорыва для деклараций безопасности ГТС</w:t>
      </w:r>
      <w:r w:rsidR="004007C7">
        <w:rPr>
          <w:b w:val="0"/>
          <w:u w:val="single"/>
        </w:rPr>
        <w:t xml:space="preserve"> (гидротехн</w:t>
      </w:r>
      <w:r w:rsidR="004007C7">
        <w:rPr>
          <w:b w:val="0"/>
          <w:u w:val="single"/>
        </w:rPr>
        <w:t>и</w:t>
      </w:r>
      <w:r w:rsidR="004007C7">
        <w:rPr>
          <w:b w:val="0"/>
          <w:u w:val="single"/>
        </w:rPr>
        <w:t>ческих сооружений)</w:t>
      </w:r>
      <w:r w:rsidRPr="008369B3">
        <w:rPr>
          <w:b w:val="0"/>
          <w:u w:val="single"/>
        </w:rPr>
        <w:t xml:space="preserve"> </w:t>
      </w:r>
      <w:r>
        <w:rPr>
          <w:b w:val="0"/>
          <w:u w:val="single"/>
        </w:rPr>
        <w:t xml:space="preserve"> </w:t>
      </w:r>
      <w:r w:rsidRPr="008369B3">
        <w:rPr>
          <w:b w:val="0"/>
          <w:u w:val="single"/>
        </w:rPr>
        <w:t>Пальеозерской и Кондопожской ГЭС»</w:t>
      </w:r>
      <w:r>
        <w:rPr>
          <w:b w:val="0"/>
          <w:u w:val="single"/>
        </w:rPr>
        <w:t xml:space="preserve"> </w:t>
      </w:r>
      <w:r w:rsidRPr="008369B3">
        <w:rPr>
          <w:b w:val="0"/>
        </w:rPr>
        <w:t xml:space="preserve">является расчет </w:t>
      </w:r>
      <w:r>
        <w:rPr>
          <w:b w:val="0"/>
        </w:rPr>
        <w:t>динамич</w:t>
      </w:r>
      <w:r>
        <w:rPr>
          <w:b w:val="0"/>
        </w:rPr>
        <w:t>е</w:t>
      </w:r>
      <w:r>
        <w:rPr>
          <w:b w:val="0"/>
        </w:rPr>
        <w:t xml:space="preserve">ских параметров </w:t>
      </w:r>
      <w:r w:rsidRPr="008369B3">
        <w:rPr>
          <w:b w:val="0"/>
        </w:rPr>
        <w:t xml:space="preserve">волны прорыва </w:t>
      </w:r>
      <w:r>
        <w:rPr>
          <w:b w:val="0"/>
        </w:rPr>
        <w:t>и зон возможного затопления, а также анализ получе</w:t>
      </w:r>
      <w:r>
        <w:rPr>
          <w:b w:val="0"/>
        </w:rPr>
        <w:t>н</w:t>
      </w:r>
      <w:r>
        <w:rPr>
          <w:b w:val="0"/>
        </w:rPr>
        <w:t xml:space="preserve">ных результатов при гидродинамических авариях на </w:t>
      </w:r>
      <w:r w:rsidR="002565F0" w:rsidRPr="008369B3">
        <w:rPr>
          <w:b w:val="0"/>
          <w:snapToGrid w:val="0"/>
          <w:szCs w:val="20"/>
        </w:rPr>
        <w:t>гидротехнических сооружени</w:t>
      </w:r>
      <w:r>
        <w:rPr>
          <w:b w:val="0"/>
          <w:snapToGrid w:val="0"/>
          <w:szCs w:val="20"/>
        </w:rPr>
        <w:t>ях</w:t>
      </w:r>
      <w:r w:rsidR="002565F0" w:rsidRPr="008369B3">
        <w:rPr>
          <w:b w:val="0"/>
          <w:snapToGrid w:val="0"/>
          <w:szCs w:val="20"/>
        </w:rPr>
        <w:t xml:space="preserve"> </w:t>
      </w:r>
      <w:r w:rsidR="00D27D38" w:rsidRPr="008369B3">
        <w:rPr>
          <w:b w:val="0"/>
          <w:snapToGrid w:val="0"/>
          <w:szCs w:val="20"/>
        </w:rPr>
        <w:t>Пальеозерской и Кондопожской гидроэлектростанций</w:t>
      </w:r>
      <w:r>
        <w:rPr>
          <w:b w:val="0"/>
          <w:snapToGrid w:val="0"/>
          <w:szCs w:val="20"/>
        </w:rPr>
        <w:t xml:space="preserve">. </w:t>
      </w:r>
    </w:p>
    <w:p w:rsidR="0064649D" w:rsidRDefault="005B74BA" w:rsidP="00391758">
      <w:pPr>
        <w:ind w:left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Использование материалов </w:t>
      </w:r>
      <w:r w:rsidR="00A92478">
        <w:rPr>
          <w:snapToGrid w:val="0"/>
          <w:szCs w:val="20"/>
        </w:rPr>
        <w:t>Р</w:t>
      </w:r>
      <w:r w:rsidR="008369B3">
        <w:rPr>
          <w:snapToGrid w:val="0"/>
          <w:szCs w:val="20"/>
        </w:rPr>
        <w:t>асчета необходимо</w:t>
      </w:r>
      <w:r>
        <w:rPr>
          <w:snapToGrid w:val="0"/>
          <w:szCs w:val="20"/>
        </w:rPr>
        <w:t xml:space="preserve"> для подготовки исходных данных для разработки </w:t>
      </w:r>
      <w:r w:rsidR="00A92478">
        <w:rPr>
          <w:snapToGrid w:val="0"/>
          <w:szCs w:val="20"/>
        </w:rPr>
        <w:t xml:space="preserve">«Расчета вреда… в результате аварии на гидротехнических сооружениях» и разделов  </w:t>
      </w:r>
      <w:r>
        <w:rPr>
          <w:snapToGrid w:val="0"/>
          <w:szCs w:val="20"/>
        </w:rPr>
        <w:t>Деклараци</w:t>
      </w:r>
      <w:r w:rsidR="00A92478">
        <w:rPr>
          <w:snapToGrid w:val="0"/>
          <w:szCs w:val="20"/>
        </w:rPr>
        <w:t>й</w:t>
      </w:r>
      <w:r>
        <w:rPr>
          <w:snapToGrid w:val="0"/>
          <w:szCs w:val="20"/>
        </w:rPr>
        <w:t xml:space="preserve"> безопасности ГТС</w:t>
      </w:r>
      <w:r w:rsidR="001D4F48">
        <w:rPr>
          <w:snapToGrid w:val="0"/>
          <w:szCs w:val="20"/>
        </w:rPr>
        <w:t xml:space="preserve"> </w:t>
      </w:r>
      <w:r w:rsidR="001D4F48" w:rsidRPr="001D4F48">
        <w:rPr>
          <w:snapToGrid w:val="0"/>
          <w:szCs w:val="20"/>
        </w:rPr>
        <w:t>Пальеозерской и Кондопожской</w:t>
      </w:r>
      <w:r w:rsidR="001D4F48">
        <w:rPr>
          <w:snapToGrid w:val="0"/>
          <w:szCs w:val="20"/>
        </w:rPr>
        <w:t xml:space="preserve"> ГЭС</w:t>
      </w:r>
      <w:r>
        <w:rPr>
          <w:snapToGrid w:val="0"/>
          <w:szCs w:val="20"/>
        </w:rPr>
        <w:t xml:space="preserve">, </w:t>
      </w:r>
      <w:r w:rsidR="001D4F48">
        <w:rPr>
          <w:snapToGrid w:val="0"/>
          <w:szCs w:val="20"/>
        </w:rPr>
        <w:t>подг</w:t>
      </w:r>
      <w:r w:rsidR="001D4F48">
        <w:rPr>
          <w:snapToGrid w:val="0"/>
          <w:szCs w:val="20"/>
        </w:rPr>
        <w:t>о</w:t>
      </w:r>
      <w:r w:rsidR="001D4F48">
        <w:rPr>
          <w:snapToGrid w:val="0"/>
          <w:szCs w:val="20"/>
        </w:rPr>
        <w:t>товк</w:t>
      </w:r>
      <w:r w:rsidR="00434445">
        <w:rPr>
          <w:snapToGrid w:val="0"/>
          <w:szCs w:val="20"/>
        </w:rPr>
        <w:t>и</w:t>
      </w:r>
      <w:r w:rsidR="001D4F48">
        <w:rPr>
          <w:snapToGrid w:val="0"/>
          <w:szCs w:val="20"/>
        </w:rPr>
        <w:t xml:space="preserve"> документов </w:t>
      </w:r>
      <w:r w:rsidR="00434445">
        <w:rPr>
          <w:snapToGrid w:val="0"/>
          <w:szCs w:val="20"/>
        </w:rPr>
        <w:t>по ликвидации последствий возможной ЧС</w:t>
      </w:r>
      <w:r>
        <w:rPr>
          <w:snapToGrid w:val="0"/>
          <w:szCs w:val="20"/>
        </w:rPr>
        <w:t>, планирования</w:t>
      </w:r>
      <w:r w:rsidR="001D4F48">
        <w:rPr>
          <w:snapToGrid w:val="0"/>
          <w:szCs w:val="20"/>
        </w:rPr>
        <w:t xml:space="preserve"> </w:t>
      </w:r>
      <w:r w:rsidR="00434445">
        <w:rPr>
          <w:snapToGrid w:val="0"/>
          <w:szCs w:val="20"/>
        </w:rPr>
        <w:t>аварийных запасов</w:t>
      </w:r>
      <w:r>
        <w:rPr>
          <w:snapToGrid w:val="0"/>
          <w:szCs w:val="20"/>
        </w:rPr>
        <w:t xml:space="preserve"> </w:t>
      </w:r>
      <w:r w:rsidR="00434445">
        <w:rPr>
          <w:snapToGrid w:val="0"/>
          <w:szCs w:val="20"/>
        </w:rPr>
        <w:t>МТЦ</w:t>
      </w:r>
      <w:r>
        <w:rPr>
          <w:snapToGrid w:val="0"/>
          <w:szCs w:val="20"/>
        </w:rPr>
        <w:t>.</w:t>
      </w:r>
    </w:p>
    <w:p w:rsidR="00391758" w:rsidRDefault="00391758" w:rsidP="00391758">
      <w:pPr>
        <w:ind w:left="426"/>
        <w:jc w:val="both"/>
        <w:rPr>
          <w:snapToGrid w:val="0"/>
          <w:szCs w:val="20"/>
        </w:rPr>
      </w:pPr>
    </w:p>
    <w:p w:rsidR="00D27D38" w:rsidRDefault="00D27D38" w:rsidP="005B74BA">
      <w:pPr>
        <w:jc w:val="both"/>
        <w:rPr>
          <w:b/>
          <w:snapToGrid w:val="0"/>
          <w:szCs w:val="20"/>
        </w:rPr>
      </w:pPr>
      <w:r w:rsidRPr="00676DEB">
        <w:rPr>
          <w:b/>
          <w:snapToGrid w:val="0"/>
          <w:szCs w:val="20"/>
        </w:rPr>
        <w:t>Задачи</w:t>
      </w:r>
      <w:r w:rsidR="00F668C8">
        <w:rPr>
          <w:b/>
          <w:snapToGrid w:val="0"/>
          <w:szCs w:val="20"/>
        </w:rPr>
        <w:t>,</w:t>
      </w:r>
      <w:r w:rsidRPr="00676DEB">
        <w:rPr>
          <w:b/>
          <w:snapToGrid w:val="0"/>
          <w:szCs w:val="20"/>
        </w:rPr>
        <w:t xml:space="preserve"> </w:t>
      </w:r>
      <w:r w:rsidR="00434445">
        <w:rPr>
          <w:b/>
          <w:snapToGrid w:val="0"/>
          <w:szCs w:val="20"/>
        </w:rPr>
        <w:t>решаемые в ходе работы</w:t>
      </w:r>
      <w:r w:rsidRPr="00676DEB">
        <w:rPr>
          <w:b/>
          <w:snapToGrid w:val="0"/>
          <w:szCs w:val="20"/>
        </w:rPr>
        <w:t>:</w:t>
      </w:r>
    </w:p>
    <w:p w:rsidR="00434445" w:rsidRDefault="00D27D38" w:rsidP="005B74BA">
      <w:pPr>
        <w:tabs>
          <w:tab w:val="center" w:pos="426"/>
        </w:tabs>
        <w:ind w:left="426" w:right="-2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</w:t>
      </w:r>
      <w:r w:rsidR="00434445">
        <w:rPr>
          <w:snapToGrid w:val="0"/>
          <w:szCs w:val="20"/>
        </w:rPr>
        <w:t xml:space="preserve"> Подготовка</w:t>
      </w:r>
      <w:r w:rsidR="00E705FB">
        <w:rPr>
          <w:snapToGrid w:val="0"/>
          <w:szCs w:val="20"/>
        </w:rPr>
        <w:t xml:space="preserve"> </w:t>
      </w:r>
      <w:r w:rsidR="00434445">
        <w:rPr>
          <w:snapToGrid w:val="0"/>
          <w:szCs w:val="20"/>
        </w:rPr>
        <w:t>и анализ исходных данных</w:t>
      </w:r>
      <w:r w:rsidR="00E705FB">
        <w:rPr>
          <w:snapToGrid w:val="0"/>
          <w:szCs w:val="20"/>
        </w:rPr>
        <w:t xml:space="preserve"> </w:t>
      </w:r>
      <w:r w:rsidR="00434445">
        <w:rPr>
          <w:snapToGrid w:val="0"/>
          <w:szCs w:val="20"/>
        </w:rPr>
        <w:t>по гидротехническим сооружениям</w:t>
      </w:r>
      <w:r w:rsidR="00E705FB">
        <w:rPr>
          <w:snapToGrid w:val="0"/>
          <w:szCs w:val="20"/>
        </w:rPr>
        <w:t>, водохр</w:t>
      </w:r>
      <w:r w:rsidR="00E705FB">
        <w:rPr>
          <w:snapToGrid w:val="0"/>
          <w:szCs w:val="20"/>
        </w:rPr>
        <w:t>а</w:t>
      </w:r>
      <w:r w:rsidR="00E705FB">
        <w:rPr>
          <w:snapToGrid w:val="0"/>
          <w:szCs w:val="20"/>
        </w:rPr>
        <w:t>нилищам, рельефу, геологии и топографии</w:t>
      </w:r>
      <w:r w:rsidR="00042A61">
        <w:rPr>
          <w:snapToGrid w:val="0"/>
          <w:szCs w:val="20"/>
        </w:rPr>
        <w:t>,</w:t>
      </w:r>
      <w:r w:rsidR="00E705FB">
        <w:rPr>
          <w:snapToGrid w:val="0"/>
          <w:szCs w:val="20"/>
        </w:rPr>
        <w:t xml:space="preserve"> прилегающих к Г</w:t>
      </w:r>
      <w:r w:rsidR="00F668C8">
        <w:rPr>
          <w:snapToGrid w:val="0"/>
          <w:szCs w:val="20"/>
        </w:rPr>
        <w:t>идротехническим сооруж</w:t>
      </w:r>
      <w:r w:rsidR="00F668C8">
        <w:rPr>
          <w:snapToGrid w:val="0"/>
          <w:szCs w:val="20"/>
        </w:rPr>
        <w:t>е</w:t>
      </w:r>
      <w:r w:rsidR="00F668C8">
        <w:rPr>
          <w:snapToGrid w:val="0"/>
          <w:szCs w:val="20"/>
        </w:rPr>
        <w:t>ниям</w:t>
      </w:r>
      <w:r w:rsidR="00E705FB">
        <w:rPr>
          <w:snapToGrid w:val="0"/>
          <w:szCs w:val="20"/>
        </w:rPr>
        <w:t xml:space="preserve"> территориям, гидрологических данных </w:t>
      </w:r>
      <w:r w:rsidR="00434445">
        <w:rPr>
          <w:snapToGrid w:val="0"/>
          <w:szCs w:val="20"/>
        </w:rPr>
        <w:t xml:space="preserve"> для расчетов параметров прорывного пот</w:t>
      </w:r>
      <w:r w:rsidR="00434445">
        <w:rPr>
          <w:snapToGrid w:val="0"/>
          <w:szCs w:val="20"/>
        </w:rPr>
        <w:t>о</w:t>
      </w:r>
      <w:r w:rsidR="00434445">
        <w:rPr>
          <w:snapToGrid w:val="0"/>
          <w:szCs w:val="20"/>
        </w:rPr>
        <w:t xml:space="preserve">ка и занесение </w:t>
      </w:r>
      <w:r w:rsidR="00E705FB">
        <w:rPr>
          <w:snapToGrid w:val="0"/>
          <w:szCs w:val="20"/>
        </w:rPr>
        <w:t xml:space="preserve">их </w:t>
      </w:r>
      <w:r w:rsidR="00434445">
        <w:rPr>
          <w:snapToGrid w:val="0"/>
          <w:szCs w:val="20"/>
        </w:rPr>
        <w:t>в компь</w:t>
      </w:r>
      <w:r w:rsidR="00E705FB">
        <w:rPr>
          <w:snapToGrid w:val="0"/>
          <w:szCs w:val="20"/>
        </w:rPr>
        <w:t>ю</w:t>
      </w:r>
      <w:r w:rsidR="00434445">
        <w:rPr>
          <w:snapToGrid w:val="0"/>
          <w:szCs w:val="20"/>
        </w:rPr>
        <w:t>терную базу данных.</w:t>
      </w:r>
    </w:p>
    <w:p w:rsidR="00E705FB" w:rsidRDefault="00434445" w:rsidP="005B74BA">
      <w:pPr>
        <w:tabs>
          <w:tab w:val="center" w:pos="426"/>
        </w:tabs>
        <w:ind w:left="426" w:right="-2"/>
        <w:jc w:val="both"/>
        <w:rPr>
          <w:snapToGrid w:val="0"/>
          <w:szCs w:val="20"/>
        </w:rPr>
      </w:pPr>
      <w:r>
        <w:rPr>
          <w:snapToGrid w:val="0"/>
          <w:szCs w:val="20"/>
        </w:rPr>
        <w:t>-  Проведение расчетов параметров волны</w:t>
      </w:r>
      <w:r w:rsidR="00E705FB">
        <w:rPr>
          <w:snapToGrid w:val="0"/>
          <w:szCs w:val="20"/>
        </w:rPr>
        <w:t xml:space="preserve"> прорыва и зоны возможного затопления при перечисленных ниже сценариях гидродинамической аварии на Г</w:t>
      </w:r>
      <w:r w:rsidR="00F668C8">
        <w:rPr>
          <w:snapToGrid w:val="0"/>
          <w:szCs w:val="20"/>
        </w:rPr>
        <w:t>идротехнических с</w:t>
      </w:r>
      <w:r w:rsidR="00F668C8">
        <w:rPr>
          <w:snapToGrid w:val="0"/>
          <w:szCs w:val="20"/>
        </w:rPr>
        <w:t>о</w:t>
      </w:r>
      <w:r w:rsidR="00F668C8">
        <w:rPr>
          <w:snapToGrid w:val="0"/>
          <w:szCs w:val="20"/>
        </w:rPr>
        <w:t>оружениях</w:t>
      </w:r>
      <w:r w:rsidR="00E705FB">
        <w:rPr>
          <w:snapToGrid w:val="0"/>
          <w:szCs w:val="20"/>
        </w:rPr>
        <w:t xml:space="preserve"> каскада Сунских ГЭС.</w:t>
      </w:r>
    </w:p>
    <w:p w:rsidR="00A27518" w:rsidRDefault="00E705FB" w:rsidP="005B74BA">
      <w:pPr>
        <w:tabs>
          <w:tab w:val="center" w:pos="426"/>
        </w:tabs>
        <w:ind w:left="426" w:right="-2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 Создание детальной цифровой модели участка зоны прорыва и возможного затопления по </w:t>
      </w:r>
      <w:r w:rsidR="00A27518">
        <w:rPr>
          <w:snapToGrid w:val="0"/>
          <w:szCs w:val="20"/>
        </w:rPr>
        <w:t>перечисленным ниже сценариям с применением современных ГИС-технологий.</w:t>
      </w:r>
    </w:p>
    <w:p w:rsidR="00A27518" w:rsidRDefault="00A27518" w:rsidP="005B74BA">
      <w:pPr>
        <w:tabs>
          <w:tab w:val="center" w:pos="426"/>
        </w:tabs>
        <w:ind w:left="426" w:right="-2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-  Разработка сценариев (в пространстве и во времени) </w:t>
      </w:r>
      <w:r w:rsidR="00042A61">
        <w:rPr>
          <w:snapToGrid w:val="0"/>
          <w:szCs w:val="20"/>
        </w:rPr>
        <w:t xml:space="preserve">последствий при разрушении напорных фронтов </w:t>
      </w:r>
      <w:r>
        <w:rPr>
          <w:snapToGrid w:val="0"/>
          <w:szCs w:val="20"/>
        </w:rPr>
        <w:t>плотин и дамб гидроузлов и их согласование с Заказчиком.</w:t>
      </w:r>
    </w:p>
    <w:p w:rsidR="00042A61" w:rsidRDefault="00A27518" w:rsidP="005B74BA">
      <w:pPr>
        <w:tabs>
          <w:tab w:val="center" w:pos="426"/>
        </w:tabs>
        <w:ind w:left="426" w:right="-2"/>
        <w:jc w:val="both"/>
        <w:rPr>
          <w:snapToGrid w:val="0"/>
          <w:szCs w:val="20"/>
        </w:rPr>
      </w:pPr>
      <w:r>
        <w:rPr>
          <w:snapToGrid w:val="0"/>
          <w:szCs w:val="20"/>
        </w:rPr>
        <w:t>-  Разработка компьютерных гидродинамических моделей распространения волны пр</w:t>
      </w:r>
      <w:r>
        <w:rPr>
          <w:snapToGrid w:val="0"/>
          <w:szCs w:val="20"/>
        </w:rPr>
        <w:t>о</w:t>
      </w:r>
      <w:r>
        <w:rPr>
          <w:snapToGrid w:val="0"/>
          <w:szCs w:val="20"/>
        </w:rPr>
        <w:t>рыва с применением двумерных уравнений Сен-Венана</w:t>
      </w:r>
      <w:r w:rsidR="00042A61">
        <w:rPr>
          <w:snapToGrid w:val="0"/>
          <w:szCs w:val="20"/>
        </w:rPr>
        <w:t xml:space="preserve"> для Г</w:t>
      </w:r>
      <w:r w:rsidR="00B4077D">
        <w:rPr>
          <w:snapToGrid w:val="0"/>
          <w:szCs w:val="20"/>
        </w:rPr>
        <w:t>идротехнических сооруж</w:t>
      </w:r>
      <w:r w:rsidR="00B4077D">
        <w:rPr>
          <w:snapToGrid w:val="0"/>
          <w:szCs w:val="20"/>
        </w:rPr>
        <w:t>е</w:t>
      </w:r>
      <w:r w:rsidR="00B4077D">
        <w:rPr>
          <w:snapToGrid w:val="0"/>
          <w:szCs w:val="20"/>
        </w:rPr>
        <w:t>ний</w:t>
      </w:r>
      <w:r w:rsidR="00042A61">
        <w:rPr>
          <w:snapToGrid w:val="0"/>
          <w:szCs w:val="20"/>
        </w:rPr>
        <w:t xml:space="preserve"> </w:t>
      </w:r>
      <w:r w:rsidR="00042A61" w:rsidRPr="001D4F48">
        <w:rPr>
          <w:snapToGrid w:val="0"/>
          <w:szCs w:val="20"/>
        </w:rPr>
        <w:t>Пальеозерской и Кондопожской</w:t>
      </w:r>
      <w:r w:rsidR="00042A61">
        <w:rPr>
          <w:snapToGrid w:val="0"/>
          <w:szCs w:val="20"/>
        </w:rPr>
        <w:t xml:space="preserve"> ГЭС.</w:t>
      </w:r>
    </w:p>
    <w:p w:rsidR="00B712BE" w:rsidRDefault="00B712BE" w:rsidP="005B74BA">
      <w:pPr>
        <w:tabs>
          <w:tab w:val="center" w:pos="426"/>
        </w:tabs>
        <w:ind w:left="426" w:right="-2"/>
        <w:jc w:val="both"/>
        <w:rPr>
          <w:snapToGrid w:val="0"/>
          <w:szCs w:val="20"/>
        </w:rPr>
      </w:pPr>
      <w:r>
        <w:rPr>
          <w:snapToGrid w:val="0"/>
          <w:szCs w:val="20"/>
        </w:rPr>
        <w:t>-  Определение и классификация ЧС в результате гидродинамической аварии на Г</w:t>
      </w:r>
      <w:r w:rsidR="00B4077D">
        <w:rPr>
          <w:snapToGrid w:val="0"/>
          <w:szCs w:val="20"/>
        </w:rPr>
        <w:t>идр</w:t>
      </w:r>
      <w:r w:rsidR="00B4077D">
        <w:rPr>
          <w:snapToGrid w:val="0"/>
          <w:szCs w:val="20"/>
        </w:rPr>
        <w:t>о</w:t>
      </w:r>
      <w:r w:rsidR="00B4077D">
        <w:rPr>
          <w:snapToGrid w:val="0"/>
          <w:szCs w:val="20"/>
        </w:rPr>
        <w:t>технических сооружениях</w:t>
      </w:r>
      <w:r>
        <w:rPr>
          <w:snapToGrid w:val="0"/>
          <w:szCs w:val="20"/>
        </w:rPr>
        <w:t xml:space="preserve"> каскада Сунских ГЭС по каждому сценарию (7 сценариев).</w:t>
      </w:r>
    </w:p>
    <w:p w:rsidR="002E1958" w:rsidRDefault="00B51FA3" w:rsidP="002E1958">
      <w:pPr>
        <w:ind w:left="426"/>
        <w:jc w:val="both"/>
      </w:pPr>
      <w:proofErr w:type="gramStart"/>
      <w:r>
        <w:rPr>
          <w:snapToGrid w:val="0"/>
          <w:szCs w:val="20"/>
        </w:rPr>
        <w:t xml:space="preserve">- </w:t>
      </w:r>
      <w:r w:rsidR="002E1958">
        <w:t xml:space="preserve">Анализ полученных результатов и оформление </w:t>
      </w:r>
      <w:r w:rsidR="007D6552">
        <w:t xml:space="preserve">(отдельно по каждой станции) </w:t>
      </w:r>
      <w:r w:rsidR="002E1958">
        <w:t>технич</w:t>
      </w:r>
      <w:r w:rsidR="002E1958">
        <w:t>е</w:t>
      </w:r>
      <w:r w:rsidR="002E1958">
        <w:t>ских отчётов  по расчету волны прорыва и зон возможного затопления по каждой ста</w:t>
      </w:r>
      <w:r w:rsidR="002E1958">
        <w:t>н</w:t>
      </w:r>
      <w:r w:rsidR="002E1958">
        <w:t xml:space="preserve">ции с указанием времени </w:t>
      </w:r>
      <w:proofErr w:type="spellStart"/>
      <w:r w:rsidR="002E1958">
        <w:t>добегания</w:t>
      </w:r>
      <w:proofErr w:type="spellEnd"/>
      <w:r w:rsidR="002E1958">
        <w:t xml:space="preserve"> фронта и пика волны прорыва до хозяйственных объектов (табличная форма)</w:t>
      </w:r>
      <w:r w:rsidR="007D6552">
        <w:t>,</w:t>
      </w:r>
      <w:r w:rsidR="002E1958">
        <w:t xml:space="preserve"> динамики распространения волны прорыва (в глубинах), границ зон затопления на топографических материалах масштаба не менее 1:100 000;</w:t>
      </w:r>
      <w:proofErr w:type="gramEnd"/>
    </w:p>
    <w:p w:rsidR="00042A61" w:rsidRDefault="00042A61" w:rsidP="005B74BA">
      <w:pPr>
        <w:tabs>
          <w:tab w:val="center" w:pos="426"/>
        </w:tabs>
        <w:ind w:left="426" w:right="-2"/>
        <w:jc w:val="both"/>
        <w:rPr>
          <w:snapToGrid w:val="0"/>
          <w:szCs w:val="20"/>
        </w:rPr>
      </w:pPr>
    </w:p>
    <w:p w:rsidR="008A738D" w:rsidRDefault="008A738D" w:rsidP="008A738D">
      <w:pPr>
        <w:ind w:left="567"/>
        <w:jc w:val="both"/>
        <w:rPr>
          <w:b/>
          <w:snapToGrid w:val="0"/>
          <w:szCs w:val="20"/>
        </w:rPr>
      </w:pPr>
      <w:r>
        <w:rPr>
          <w:b/>
          <w:snapToGrid w:val="0"/>
          <w:szCs w:val="20"/>
        </w:rPr>
        <w:t>Характеристики Г</w:t>
      </w:r>
      <w:r w:rsidR="00EA0E51">
        <w:rPr>
          <w:b/>
          <w:snapToGrid w:val="0"/>
          <w:szCs w:val="20"/>
        </w:rPr>
        <w:t>идротехнических сооружений</w:t>
      </w:r>
      <w:r>
        <w:rPr>
          <w:b/>
          <w:snapToGrid w:val="0"/>
          <w:szCs w:val="20"/>
        </w:rPr>
        <w:t xml:space="preserve"> </w:t>
      </w:r>
      <w:r w:rsidR="00C8566E">
        <w:rPr>
          <w:b/>
          <w:snapToGrid w:val="0"/>
          <w:szCs w:val="20"/>
        </w:rPr>
        <w:t xml:space="preserve">и предполагаемые </w:t>
      </w:r>
      <w:r w:rsidR="006536F9">
        <w:rPr>
          <w:b/>
          <w:snapToGrid w:val="0"/>
          <w:szCs w:val="20"/>
        </w:rPr>
        <w:t>условия</w:t>
      </w:r>
      <w:r w:rsidR="00C8566E">
        <w:rPr>
          <w:b/>
          <w:snapToGrid w:val="0"/>
          <w:szCs w:val="20"/>
        </w:rPr>
        <w:t xml:space="preserve"> пр</w:t>
      </w:r>
      <w:r w:rsidR="00C8566E">
        <w:rPr>
          <w:b/>
          <w:snapToGrid w:val="0"/>
          <w:szCs w:val="20"/>
        </w:rPr>
        <w:t>о</w:t>
      </w:r>
      <w:r w:rsidR="00C8566E">
        <w:rPr>
          <w:b/>
          <w:snapToGrid w:val="0"/>
          <w:szCs w:val="20"/>
        </w:rPr>
        <w:t>рыва напорного фронта</w:t>
      </w:r>
    </w:p>
    <w:p w:rsidR="008A738D" w:rsidRPr="00782BE2" w:rsidRDefault="008A738D" w:rsidP="008A738D">
      <w:pPr>
        <w:ind w:left="567"/>
        <w:jc w:val="both"/>
        <w:rPr>
          <w:snapToGrid w:val="0"/>
          <w:szCs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313"/>
        <w:gridCol w:w="4860"/>
        <w:gridCol w:w="2466"/>
        <w:gridCol w:w="142"/>
      </w:tblGrid>
      <w:tr w:rsidR="00C8566E" w:rsidRPr="00146078" w:rsidTr="00BF2873">
        <w:tc>
          <w:tcPr>
            <w:tcW w:w="675" w:type="dxa"/>
            <w:shd w:val="clear" w:color="auto" w:fill="auto"/>
          </w:tcPr>
          <w:p w:rsidR="00C8566E" w:rsidRPr="00146078" w:rsidRDefault="00C8566E" w:rsidP="00DF7535">
            <w:pPr>
              <w:ind w:left="-180" w:firstLine="180"/>
              <w:jc w:val="center"/>
              <w:rPr>
                <w:b/>
              </w:rPr>
            </w:pPr>
            <w:r w:rsidRPr="00146078">
              <w:rPr>
                <w:b/>
              </w:rPr>
              <w:t>№</w:t>
            </w:r>
          </w:p>
          <w:p w:rsidR="00C8566E" w:rsidRPr="00146078" w:rsidRDefault="00C8566E" w:rsidP="00DF7535">
            <w:pPr>
              <w:ind w:left="-180" w:firstLine="180"/>
              <w:jc w:val="center"/>
              <w:rPr>
                <w:b/>
                <w:lang w:val="en-US"/>
              </w:rPr>
            </w:pPr>
            <w:proofErr w:type="gramStart"/>
            <w:r w:rsidRPr="00146078">
              <w:rPr>
                <w:b/>
              </w:rPr>
              <w:t>п</w:t>
            </w:r>
            <w:proofErr w:type="gramEnd"/>
            <w:r w:rsidRPr="00146078">
              <w:rPr>
                <w:b/>
                <w:lang w:val="en-US"/>
              </w:rPr>
              <w:t>/</w:t>
            </w:r>
            <w:r w:rsidRPr="00146078">
              <w:rPr>
                <w:b/>
              </w:rPr>
              <w:t>п</w:t>
            </w:r>
          </w:p>
        </w:tc>
        <w:tc>
          <w:tcPr>
            <w:tcW w:w="2313" w:type="dxa"/>
            <w:shd w:val="clear" w:color="auto" w:fill="auto"/>
          </w:tcPr>
          <w:p w:rsidR="00C8566E" w:rsidRPr="00146078" w:rsidRDefault="00C8566E" w:rsidP="00DF7535">
            <w:pPr>
              <w:jc w:val="center"/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 xml:space="preserve">Наименование </w:t>
            </w:r>
          </w:p>
          <w:p w:rsidR="00C8566E" w:rsidRPr="00146078" w:rsidRDefault="00C8566E" w:rsidP="00DF7535">
            <w:pPr>
              <w:jc w:val="center"/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>объекта</w:t>
            </w:r>
          </w:p>
        </w:tc>
        <w:tc>
          <w:tcPr>
            <w:tcW w:w="4860" w:type="dxa"/>
            <w:shd w:val="clear" w:color="auto" w:fill="auto"/>
          </w:tcPr>
          <w:p w:rsidR="00C8566E" w:rsidRPr="00146078" w:rsidRDefault="00C8566E" w:rsidP="00DF7535">
            <w:pPr>
              <w:jc w:val="center"/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>Основные характеристики</w:t>
            </w:r>
          </w:p>
        </w:tc>
        <w:tc>
          <w:tcPr>
            <w:tcW w:w="2608" w:type="dxa"/>
            <w:gridSpan w:val="2"/>
            <w:shd w:val="clear" w:color="auto" w:fill="auto"/>
          </w:tcPr>
          <w:p w:rsidR="00C8566E" w:rsidRPr="00146078" w:rsidRDefault="003B7939" w:rsidP="00DF7535">
            <w:pPr>
              <w:jc w:val="center"/>
              <w:rPr>
                <w:b/>
                <w:snapToGrid w:val="0"/>
                <w:szCs w:val="20"/>
              </w:rPr>
            </w:pPr>
            <w:r>
              <w:rPr>
                <w:b/>
                <w:snapToGrid w:val="0"/>
                <w:szCs w:val="20"/>
              </w:rPr>
              <w:t>Условия</w:t>
            </w:r>
            <w:r w:rsidR="00C8566E">
              <w:rPr>
                <w:b/>
                <w:snapToGrid w:val="0"/>
                <w:szCs w:val="20"/>
              </w:rPr>
              <w:t xml:space="preserve"> прорыва напорного фронта</w:t>
            </w:r>
          </w:p>
        </w:tc>
      </w:tr>
      <w:tr w:rsidR="00C8566E" w:rsidRPr="00146078" w:rsidTr="00BF2873">
        <w:tc>
          <w:tcPr>
            <w:tcW w:w="675" w:type="dxa"/>
            <w:shd w:val="clear" w:color="auto" w:fill="auto"/>
          </w:tcPr>
          <w:p w:rsidR="00C8566E" w:rsidRPr="00146078" w:rsidRDefault="00C8566E" w:rsidP="00DF7535">
            <w:pPr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>1</w:t>
            </w:r>
          </w:p>
        </w:tc>
        <w:tc>
          <w:tcPr>
            <w:tcW w:w="2313" w:type="dxa"/>
            <w:shd w:val="clear" w:color="auto" w:fill="auto"/>
          </w:tcPr>
          <w:p w:rsidR="00C8566E" w:rsidRPr="00146078" w:rsidRDefault="00C8566E" w:rsidP="00DF7535">
            <w:pPr>
              <w:rPr>
                <w:b/>
              </w:rPr>
            </w:pPr>
            <w:r w:rsidRPr="00146078">
              <w:rPr>
                <w:b/>
              </w:rPr>
              <w:t>Г</w:t>
            </w:r>
            <w:r w:rsidR="00750507">
              <w:rPr>
                <w:b/>
              </w:rPr>
              <w:t>идротехнические сооружения</w:t>
            </w:r>
            <w:r w:rsidRPr="00146078">
              <w:rPr>
                <w:b/>
              </w:rPr>
              <w:t xml:space="preserve"> </w:t>
            </w:r>
          </w:p>
          <w:p w:rsidR="00C8566E" w:rsidRPr="00146078" w:rsidRDefault="00C8566E" w:rsidP="00DF7535">
            <w:pPr>
              <w:rPr>
                <w:b/>
              </w:rPr>
            </w:pPr>
            <w:r w:rsidRPr="00146078">
              <w:rPr>
                <w:b/>
              </w:rPr>
              <w:t>Кондопожской ГЭС</w:t>
            </w:r>
          </w:p>
        </w:tc>
        <w:tc>
          <w:tcPr>
            <w:tcW w:w="4860" w:type="dxa"/>
            <w:shd w:val="clear" w:color="auto" w:fill="auto"/>
          </w:tcPr>
          <w:p w:rsidR="00C8566E" w:rsidRPr="00146078" w:rsidRDefault="00C8566E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608" w:type="dxa"/>
            <w:gridSpan w:val="2"/>
            <w:shd w:val="clear" w:color="auto" w:fill="auto"/>
          </w:tcPr>
          <w:p w:rsidR="00C8566E" w:rsidRPr="00146078" w:rsidRDefault="00C8566E" w:rsidP="00DF7535">
            <w:pPr>
              <w:rPr>
                <w:snapToGrid w:val="0"/>
                <w:szCs w:val="20"/>
              </w:rPr>
            </w:pPr>
          </w:p>
        </w:tc>
      </w:tr>
      <w:tr w:rsidR="00C8566E" w:rsidRPr="00146078" w:rsidTr="00BF2873">
        <w:tc>
          <w:tcPr>
            <w:tcW w:w="675" w:type="dxa"/>
            <w:shd w:val="clear" w:color="auto" w:fill="auto"/>
          </w:tcPr>
          <w:p w:rsidR="00C8566E" w:rsidRPr="00146078" w:rsidRDefault="00C8566E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13" w:type="dxa"/>
            <w:shd w:val="clear" w:color="auto" w:fill="auto"/>
          </w:tcPr>
          <w:p w:rsidR="00C8566E" w:rsidRDefault="00C8566E" w:rsidP="00C8566E">
            <w:r>
              <w:t>Правобережная дамба д</w:t>
            </w:r>
            <w:r w:rsidRPr="00146078">
              <w:t>еривацио</w:t>
            </w:r>
            <w:r w:rsidRPr="00146078">
              <w:t>н</w:t>
            </w:r>
            <w:r w:rsidRPr="00146078">
              <w:t>н</w:t>
            </w:r>
            <w:r>
              <w:t>ого</w:t>
            </w:r>
            <w:r w:rsidRPr="00146078">
              <w:t xml:space="preserve"> канал</w:t>
            </w:r>
            <w:r>
              <w:t>а</w:t>
            </w:r>
          </w:p>
          <w:p w:rsidR="00A22F80" w:rsidRPr="00A22F80" w:rsidRDefault="00A22F80" w:rsidP="00A22F80">
            <w:r>
              <w:t xml:space="preserve">Сооружение </w:t>
            </w:r>
            <w:r>
              <w:rPr>
                <w:lang w:val="en-US"/>
              </w:rPr>
              <w:t>III</w:t>
            </w:r>
            <w:r w:rsidRPr="0064649D">
              <w:t xml:space="preserve"> </w:t>
            </w:r>
            <w:r>
              <w:t>класса</w:t>
            </w:r>
          </w:p>
        </w:tc>
        <w:tc>
          <w:tcPr>
            <w:tcW w:w="4860" w:type="dxa"/>
            <w:shd w:val="clear" w:color="auto" w:fill="auto"/>
          </w:tcPr>
          <w:p w:rsidR="00C8566E" w:rsidRPr="00146078" w:rsidRDefault="00C8566E" w:rsidP="003B7939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Безнапорный, Д=1</w:t>
            </w:r>
            <w:r>
              <w:rPr>
                <w:snapToGrid w:val="0"/>
                <w:szCs w:val="20"/>
              </w:rPr>
              <w:t>9</w:t>
            </w:r>
            <w:r w:rsidRPr="00146078">
              <w:rPr>
                <w:snapToGrid w:val="0"/>
                <w:szCs w:val="20"/>
              </w:rPr>
              <w:t xml:space="preserve">50,00м, </w:t>
            </w:r>
            <w:proofErr w:type="gramStart"/>
            <w:r w:rsidRPr="00146078">
              <w:rPr>
                <w:snapToGrid w:val="0"/>
                <w:szCs w:val="20"/>
              </w:rPr>
              <w:t>Ш</w:t>
            </w:r>
            <w:proofErr w:type="gramEnd"/>
            <w:r w:rsidRPr="00146078">
              <w:rPr>
                <w:snapToGrid w:val="0"/>
                <w:szCs w:val="20"/>
              </w:rPr>
              <w:t xml:space="preserve">=34,0 м </w:t>
            </w:r>
            <w:r>
              <w:rPr>
                <w:snapToGrid w:val="0"/>
                <w:szCs w:val="20"/>
              </w:rPr>
              <w:t xml:space="preserve">, </w:t>
            </w:r>
            <w:proofErr w:type="spellStart"/>
            <w:r>
              <w:rPr>
                <w:snapToGrid w:val="0"/>
                <w:szCs w:val="20"/>
              </w:rPr>
              <w:t>Ш</w:t>
            </w:r>
            <w:r w:rsidRPr="0066737E">
              <w:rPr>
                <w:snapToGrid w:val="0"/>
                <w:sz w:val="20"/>
                <w:szCs w:val="20"/>
              </w:rPr>
              <w:t>по</w:t>
            </w:r>
            <w:proofErr w:type="spellEnd"/>
            <w:r w:rsidRPr="0066737E">
              <w:rPr>
                <w:snapToGrid w:val="0"/>
                <w:sz w:val="20"/>
                <w:szCs w:val="20"/>
              </w:rPr>
              <w:t xml:space="preserve"> дну</w:t>
            </w:r>
            <w:r>
              <w:rPr>
                <w:snapToGrid w:val="0"/>
                <w:sz w:val="20"/>
                <w:szCs w:val="20"/>
              </w:rPr>
              <w:t>=</w:t>
            </w:r>
            <w:r w:rsidRPr="0066737E">
              <w:rPr>
                <w:snapToGrid w:val="0"/>
              </w:rPr>
              <w:t>9,6 м</w:t>
            </w:r>
            <w:r>
              <w:rPr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146078">
              <w:rPr>
                <w:snapToGrid w:val="0"/>
                <w:szCs w:val="20"/>
              </w:rPr>
              <w:t>Гл</w:t>
            </w:r>
            <w:proofErr w:type="spellEnd"/>
            <w:r w:rsidRPr="00146078">
              <w:rPr>
                <w:snapToGrid w:val="0"/>
                <w:szCs w:val="20"/>
              </w:rPr>
              <w:t xml:space="preserve">=7,0-8,0 м облицовка откосов – каменная </w:t>
            </w:r>
            <w:proofErr w:type="spellStart"/>
            <w:r w:rsidRPr="00146078">
              <w:rPr>
                <w:snapToGrid w:val="0"/>
                <w:szCs w:val="20"/>
              </w:rPr>
              <w:t>отмостка</w:t>
            </w:r>
            <w:proofErr w:type="spellEnd"/>
            <w:r>
              <w:rPr>
                <w:snapToGrid w:val="0"/>
                <w:szCs w:val="20"/>
              </w:rPr>
              <w:t xml:space="preserve"> с двуслойной штукату</w:t>
            </w:r>
            <w:r>
              <w:rPr>
                <w:snapToGrid w:val="0"/>
                <w:szCs w:val="20"/>
              </w:rPr>
              <w:t>р</w:t>
            </w:r>
            <w:r>
              <w:rPr>
                <w:snapToGrid w:val="0"/>
                <w:szCs w:val="20"/>
              </w:rPr>
              <w:t>кой торкретом</w:t>
            </w:r>
            <w:r w:rsidR="003B7939">
              <w:rPr>
                <w:snapToGrid w:val="0"/>
                <w:szCs w:val="20"/>
              </w:rPr>
              <w:t xml:space="preserve">, </w:t>
            </w:r>
            <w:proofErr w:type="spellStart"/>
            <w:r w:rsidR="003B7939">
              <w:rPr>
                <w:snapToGrid w:val="0"/>
                <w:szCs w:val="20"/>
              </w:rPr>
              <w:t>К</w:t>
            </w:r>
            <w:r w:rsidR="003B7939" w:rsidRPr="003B7939">
              <w:rPr>
                <w:snapToGrid w:val="0"/>
                <w:sz w:val="20"/>
                <w:szCs w:val="20"/>
              </w:rPr>
              <w:t>заложени</w:t>
            </w:r>
            <w:r w:rsidR="003B7939">
              <w:rPr>
                <w:snapToGrid w:val="0"/>
                <w:sz w:val="20"/>
                <w:szCs w:val="20"/>
              </w:rPr>
              <w:t>я</w:t>
            </w:r>
            <w:proofErr w:type="spellEnd"/>
            <w:r w:rsidR="003B7939">
              <w:rPr>
                <w:snapToGrid w:val="0"/>
                <w:sz w:val="20"/>
                <w:szCs w:val="20"/>
              </w:rPr>
              <w:t xml:space="preserve"> </w:t>
            </w:r>
            <w:r w:rsidR="003B7939" w:rsidRPr="003B7939">
              <w:rPr>
                <w:snapToGrid w:val="0"/>
                <w:sz w:val="20"/>
                <w:szCs w:val="20"/>
              </w:rPr>
              <w:t xml:space="preserve">откосов </w:t>
            </w:r>
            <w:r w:rsidR="003B7939">
              <w:rPr>
                <w:snapToGrid w:val="0"/>
                <w:szCs w:val="20"/>
              </w:rPr>
              <w:t xml:space="preserve">1,5, </w:t>
            </w:r>
            <w:r>
              <w:rPr>
                <w:snapToGrid w:val="0"/>
                <w:szCs w:val="20"/>
              </w:rPr>
              <w:t xml:space="preserve"> Ш </w:t>
            </w:r>
            <w:r w:rsidRPr="00C8566E">
              <w:rPr>
                <w:snapToGrid w:val="0"/>
                <w:sz w:val="20"/>
                <w:szCs w:val="20"/>
              </w:rPr>
              <w:t>по гребню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3B7939">
              <w:rPr>
                <w:snapToGrid w:val="0"/>
              </w:rPr>
              <w:t xml:space="preserve">= </w:t>
            </w:r>
            <w:r w:rsidR="003B7939" w:rsidRPr="003B7939">
              <w:rPr>
                <w:snapToGrid w:val="0"/>
              </w:rPr>
              <w:t>10 м</w:t>
            </w:r>
            <w:r w:rsidR="003B7939">
              <w:rPr>
                <w:snapToGrid w:val="0"/>
              </w:rPr>
              <w:t xml:space="preserve">. </w:t>
            </w:r>
            <w:r>
              <w:rPr>
                <w:snapToGrid w:val="0"/>
                <w:szCs w:val="20"/>
              </w:rPr>
              <w:t>Превышение над НПУ=0,6 м.</w:t>
            </w:r>
            <w:r w:rsidR="003B7939">
              <w:rPr>
                <w:snapToGrid w:val="0"/>
                <w:szCs w:val="20"/>
              </w:rPr>
              <w:t xml:space="preserve"> </w:t>
            </w:r>
            <w:r>
              <w:rPr>
                <w:snapToGrid w:val="0"/>
                <w:szCs w:val="20"/>
              </w:rPr>
              <w:t>На дамбах формирующих русло канала установлена сеть пьезометров.</w:t>
            </w:r>
          </w:p>
        </w:tc>
        <w:tc>
          <w:tcPr>
            <w:tcW w:w="2608" w:type="dxa"/>
            <w:gridSpan w:val="2"/>
            <w:shd w:val="clear" w:color="auto" w:fill="auto"/>
          </w:tcPr>
          <w:p w:rsidR="003B7939" w:rsidRDefault="003B7939" w:rsidP="003B7939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Фильтрационное ра</w:t>
            </w:r>
            <w:r>
              <w:rPr>
                <w:snapToGrid w:val="0"/>
                <w:szCs w:val="20"/>
              </w:rPr>
              <w:t>з</w:t>
            </w:r>
            <w:r>
              <w:rPr>
                <w:snapToGrid w:val="0"/>
                <w:szCs w:val="20"/>
              </w:rPr>
              <w:t>рушение тела или о</w:t>
            </w:r>
            <w:r>
              <w:rPr>
                <w:snapToGrid w:val="0"/>
                <w:szCs w:val="20"/>
              </w:rPr>
              <w:t>с</w:t>
            </w:r>
            <w:r>
              <w:rPr>
                <w:snapToGrid w:val="0"/>
                <w:szCs w:val="20"/>
              </w:rPr>
              <w:t>нования дамбы, либо катастрофическое пр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 xml:space="preserve">вышение подпорного уровня </w:t>
            </w:r>
            <w:proofErr w:type="gramStart"/>
            <w:r>
              <w:rPr>
                <w:snapToGrid w:val="0"/>
                <w:szCs w:val="20"/>
              </w:rPr>
              <w:t>при</w:t>
            </w:r>
            <w:proofErr w:type="gramEnd"/>
            <w:r>
              <w:rPr>
                <w:snapToGrid w:val="0"/>
                <w:szCs w:val="20"/>
              </w:rPr>
              <w:t>:</w:t>
            </w:r>
          </w:p>
          <w:p w:rsidR="007D645E" w:rsidRDefault="003B7939" w:rsidP="003B7939">
            <w:pPr>
              <w:ind w:left="112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-</w:t>
            </w:r>
            <w:r w:rsidR="007D645E">
              <w:rPr>
                <w:snapToGrid w:val="0"/>
                <w:szCs w:val="20"/>
              </w:rPr>
              <w:t xml:space="preserve"> </w:t>
            </w:r>
            <w:proofErr w:type="gramStart"/>
            <w:r w:rsidRPr="003B7939">
              <w:rPr>
                <w:snapToGrid w:val="0"/>
                <w:szCs w:val="20"/>
              </w:rPr>
              <w:t>останове</w:t>
            </w:r>
            <w:proofErr w:type="gramEnd"/>
            <w:r w:rsidRPr="003B7939">
              <w:rPr>
                <w:snapToGrid w:val="0"/>
                <w:szCs w:val="20"/>
              </w:rPr>
              <w:t xml:space="preserve"> ГЭС и з</w:t>
            </w:r>
            <w:r w:rsidRPr="003B7939">
              <w:rPr>
                <w:snapToGrid w:val="0"/>
                <w:szCs w:val="20"/>
              </w:rPr>
              <w:t>а</w:t>
            </w:r>
            <w:r w:rsidRPr="003B7939">
              <w:rPr>
                <w:snapToGrid w:val="0"/>
                <w:szCs w:val="20"/>
              </w:rPr>
              <w:t>клинивании вод</w:t>
            </w:r>
            <w:r w:rsidRPr="003B7939"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сброса</w:t>
            </w:r>
            <w:r w:rsidR="007D645E">
              <w:rPr>
                <w:snapToGrid w:val="0"/>
                <w:szCs w:val="20"/>
              </w:rPr>
              <w:t>;</w:t>
            </w:r>
          </w:p>
          <w:p w:rsidR="007D645E" w:rsidRDefault="007D645E" w:rsidP="007D645E">
            <w:pPr>
              <w:ind w:left="112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-</w:t>
            </w:r>
            <w:r w:rsidR="003B7939" w:rsidRPr="003B7939">
              <w:rPr>
                <w:snapToGrid w:val="0"/>
                <w:szCs w:val="20"/>
              </w:rPr>
              <w:t xml:space="preserve"> </w:t>
            </w:r>
            <w:proofErr w:type="gramStart"/>
            <w:r w:rsidRPr="003B7939">
              <w:rPr>
                <w:snapToGrid w:val="0"/>
                <w:szCs w:val="20"/>
              </w:rPr>
              <w:t>останове</w:t>
            </w:r>
            <w:proofErr w:type="gramEnd"/>
            <w:r w:rsidRPr="003B7939">
              <w:rPr>
                <w:snapToGrid w:val="0"/>
                <w:szCs w:val="20"/>
              </w:rPr>
              <w:t xml:space="preserve"> ГЭС и 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т</w:t>
            </w:r>
            <w:r>
              <w:rPr>
                <w:snapToGrid w:val="0"/>
                <w:szCs w:val="20"/>
              </w:rPr>
              <w:t xml:space="preserve">крытом </w:t>
            </w:r>
            <w:r w:rsidRPr="003B7939">
              <w:rPr>
                <w:snapToGrid w:val="0"/>
                <w:szCs w:val="20"/>
              </w:rPr>
              <w:t>водо</w:t>
            </w:r>
            <w:r>
              <w:rPr>
                <w:snapToGrid w:val="0"/>
                <w:szCs w:val="20"/>
              </w:rPr>
              <w:t>сбросе;</w:t>
            </w:r>
          </w:p>
          <w:p w:rsidR="007D645E" w:rsidRDefault="007D645E" w:rsidP="007D645E">
            <w:pPr>
              <w:ind w:left="112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Возможность пер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>крытия канала на г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ловном сооружении отсутствует.</w:t>
            </w:r>
          </w:p>
          <w:p w:rsidR="00C8566E" w:rsidRPr="003B7939" w:rsidRDefault="00C8566E" w:rsidP="003B7939">
            <w:pPr>
              <w:ind w:left="112"/>
              <w:rPr>
                <w:snapToGrid w:val="0"/>
                <w:szCs w:val="20"/>
              </w:rPr>
            </w:pPr>
          </w:p>
        </w:tc>
      </w:tr>
      <w:tr w:rsidR="00BF2873" w:rsidRPr="00146078" w:rsidTr="00BF2873">
        <w:trPr>
          <w:gridAfter w:val="1"/>
          <w:wAfter w:w="142" w:type="dxa"/>
        </w:trPr>
        <w:tc>
          <w:tcPr>
            <w:tcW w:w="675" w:type="dxa"/>
            <w:shd w:val="clear" w:color="auto" w:fill="auto"/>
          </w:tcPr>
          <w:p w:rsidR="00BF2873" w:rsidRPr="00146078" w:rsidRDefault="00BF2873" w:rsidP="008F522B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13" w:type="dxa"/>
            <w:shd w:val="clear" w:color="auto" w:fill="auto"/>
          </w:tcPr>
          <w:p w:rsidR="00BF2873" w:rsidRDefault="00BF2873" w:rsidP="008F522B">
            <w:r w:rsidRPr="00146078">
              <w:t>Дамба «</w:t>
            </w:r>
            <w:proofErr w:type="spellStart"/>
            <w:r w:rsidRPr="00146078">
              <w:t>Сопоха</w:t>
            </w:r>
            <w:proofErr w:type="spellEnd"/>
            <w:r w:rsidRPr="00146078">
              <w:t>»</w:t>
            </w:r>
          </w:p>
          <w:p w:rsidR="00BF2873" w:rsidRPr="00CD79A3" w:rsidRDefault="00BF2873" w:rsidP="008F522B">
            <w:r>
              <w:t xml:space="preserve">Сооружение </w:t>
            </w:r>
            <w:r>
              <w:rPr>
                <w:lang w:val="en-US"/>
              </w:rPr>
              <w:t>III</w:t>
            </w:r>
            <w:r>
              <w:t xml:space="preserve"> класса</w:t>
            </w:r>
          </w:p>
        </w:tc>
        <w:tc>
          <w:tcPr>
            <w:tcW w:w="4860" w:type="dxa"/>
            <w:shd w:val="clear" w:color="auto" w:fill="auto"/>
          </w:tcPr>
          <w:p w:rsidR="00BF2873" w:rsidRDefault="00BF2873" w:rsidP="008F522B">
            <w:pPr>
              <w:rPr>
                <w:snapToGrid w:val="0"/>
                <w:szCs w:val="20"/>
              </w:rPr>
            </w:pPr>
            <w:proofErr w:type="gramStart"/>
            <w:r w:rsidRPr="00146078">
              <w:rPr>
                <w:snapToGrid w:val="0"/>
                <w:szCs w:val="20"/>
              </w:rPr>
              <w:t xml:space="preserve">Насыпная, грунтовая, Д=1427 м, </w:t>
            </w:r>
            <w:proofErr w:type="spellStart"/>
            <w:r w:rsidRPr="00146078">
              <w:rPr>
                <w:snapToGrid w:val="0"/>
                <w:sz w:val="20"/>
                <w:szCs w:val="20"/>
              </w:rPr>
              <w:t>Шпо</w:t>
            </w:r>
            <w:proofErr w:type="spellEnd"/>
            <w:r w:rsidRPr="00146078">
              <w:rPr>
                <w:snapToGrid w:val="0"/>
                <w:sz w:val="20"/>
                <w:szCs w:val="20"/>
              </w:rPr>
              <w:t xml:space="preserve"> гре</w:t>
            </w:r>
            <w:r w:rsidRPr="00146078">
              <w:rPr>
                <w:snapToGrid w:val="0"/>
                <w:sz w:val="20"/>
                <w:szCs w:val="20"/>
              </w:rPr>
              <w:t>б</w:t>
            </w:r>
            <w:r w:rsidRPr="00146078">
              <w:rPr>
                <w:snapToGrid w:val="0"/>
                <w:sz w:val="20"/>
                <w:szCs w:val="20"/>
              </w:rPr>
              <w:t>ню</w:t>
            </w:r>
            <w:r w:rsidRPr="00146078">
              <w:rPr>
                <w:snapToGrid w:val="0"/>
                <w:szCs w:val="20"/>
              </w:rPr>
              <w:t>=3,50 м, В=5,2 м, напор 3,75 м, крепление верхового откоса –</w:t>
            </w:r>
            <w:r>
              <w:rPr>
                <w:snapToGrid w:val="0"/>
                <w:szCs w:val="20"/>
              </w:rPr>
              <w:t xml:space="preserve"> </w:t>
            </w:r>
            <w:r w:rsidRPr="00146078">
              <w:rPr>
                <w:snapToGrid w:val="0"/>
                <w:szCs w:val="20"/>
              </w:rPr>
              <w:t>одиночная, частично двойная, мостовая.</w:t>
            </w:r>
            <w:r>
              <w:rPr>
                <w:snapToGrid w:val="0"/>
                <w:szCs w:val="20"/>
              </w:rPr>
              <w:t xml:space="preserve"> </w:t>
            </w:r>
            <w:proofErr w:type="gramEnd"/>
          </w:p>
          <w:p w:rsidR="00391758" w:rsidRDefault="00391758" w:rsidP="008F522B">
            <w:pPr>
              <w:rPr>
                <w:snapToGrid w:val="0"/>
                <w:szCs w:val="20"/>
              </w:rPr>
            </w:pPr>
          </w:p>
          <w:p w:rsidR="00391758" w:rsidRDefault="00391758" w:rsidP="008F522B">
            <w:pPr>
              <w:rPr>
                <w:snapToGrid w:val="0"/>
                <w:szCs w:val="20"/>
              </w:rPr>
            </w:pPr>
          </w:p>
          <w:p w:rsidR="00391758" w:rsidRPr="00146078" w:rsidRDefault="00391758" w:rsidP="008F522B">
            <w:pPr>
              <w:rPr>
                <w:snapToGrid w:val="0"/>
                <w:szCs w:val="20"/>
              </w:rPr>
            </w:pPr>
          </w:p>
        </w:tc>
        <w:tc>
          <w:tcPr>
            <w:tcW w:w="2466" w:type="dxa"/>
            <w:shd w:val="clear" w:color="auto" w:fill="auto"/>
          </w:tcPr>
          <w:p w:rsidR="00BF2873" w:rsidRDefault="006D5CEB" w:rsidP="00BF2873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Фильтрационное ра</w:t>
            </w:r>
            <w:r>
              <w:rPr>
                <w:snapToGrid w:val="0"/>
                <w:szCs w:val="20"/>
              </w:rPr>
              <w:t>з</w:t>
            </w:r>
            <w:r>
              <w:rPr>
                <w:snapToGrid w:val="0"/>
                <w:szCs w:val="20"/>
              </w:rPr>
              <w:t>рушение тела или о</w:t>
            </w:r>
            <w:r>
              <w:rPr>
                <w:snapToGrid w:val="0"/>
                <w:szCs w:val="20"/>
              </w:rPr>
              <w:t>с</w:t>
            </w:r>
            <w:r>
              <w:rPr>
                <w:snapToGrid w:val="0"/>
                <w:szCs w:val="20"/>
              </w:rPr>
              <w:t xml:space="preserve">нования дамбы </w:t>
            </w:r>
            <w:r w:rsidR="00BF2873">
              <w:rPr>
                <w:snapToGrid w:val="0"/>
                <w:szCs w:val="20"/>
              </w:rPr>
              <w:t>в районе бывшего ру</w:t>
            </w:r>
            <w:r w:rsidR="00BF2873">
              <w:rPr>
                <w:snapToGrid w:val="0"/>
                <w:szCs w:val="20"/>
              </w:rPr>
              <w:t>с</w:t>
            </w:r>
            <w:r w:rsidR="00BF2873">
              <w:rPr>
                <w:snapToGrid w:val="0"/>
                <w:szCs w:val="20"/>
              </w:rPr>
              <w:t xml:space="preserve">ла </w:t>
            </w:r>
            <w:proofErr w:type="spellStart"/>
            <w:r w:rsidR="00BF2873">
              <w:rPr>
                <w:snapToGrid w:val="0"/>
                <w:szCs w:val="20"/>
              </w:rPr>
              <w:t>р</w:t>
            </w:r>
            <w:proofErr w:type="gramStart"/>
            <w:r w:rsidR="00BF2873">
              <w:rPr>
                <w:snapToGrid w:val="0"/>
                <w:szCs w:val="20"/>
              </w:rPr>
              <w:t>.С</w:t>
            </w:r>
            <w:proofErr w:type="gramEnd"/>
            <w:r w:rsidR="00BF2873">
              <w:rPr>
                <w:snapToGrid w:val="0"/>
                <w:szCs w:val="20"/>
              </w:rPr>
              <w:t>андалки</w:t>
            </w:r>
            <w:proofErr w:type="spellEnd"/>
            <w:r w:rsidR="00BF2873">
              <w:rPr>
                <w:snapToGrid w:val="0"/>
                <w:szCs w:val="20"/>
              </w:rPr>
              <w:t>.</w:t>
            </w:r>
          </w:p>
          <w:p w:rsidR="00BF2873" w:rsidRPr="00CD79A3" w:rsidRDefault="00BF2873" w:rsidP="008F522B">
            <w:pPr>
              <w:rPr>
                <w:snapToGrid w:val="0"/>
                <w:szCs w:val="20"/>
              </w:rPr>
            </w:pPr>
          </w:p>
        </w:tc>
      </w:tr>
      <w:tr w:rsidR="00C8566E" w:rsidRPr="00146078" w:rsidTr="00BF2873">
        <w:tc>
          <w:tcPr>
            <w:tcW w:w="675" w:type="dxa"/>
            <w:shd w:val="clear" w:color="auto" w:fill="auto"/>
          </w:tcPr>
          <w:p w:rsidR="00C8566E" w:rsidRPr="00146078" w:rsidRDefault="00C8566E" w:rsidP="00DF7535">
            <w:pPr>
              <w:rPr>
                <w:b/>
                <w:snapToGrid w:val="0"/>
                <w:szCs w:val="20"/>
              </w:rPr>
            </w:pPr>
            <w:r w:rsidRPr="00146078">
              <w:rPr>
                <w:b/>
                <w:snapToGrid w:val="0"/>
                <w:szCs w:val="20"/>
              </w:rPr>
              <w:t>2</w:t>
            </w:r>
          </w:p>
        </w:tc>
        <w:tc>
          <w:tcPr>
            <w:tcW w:w="2313" w:type="dxa"/>
            <w:shd w:val="clear" w:color="auto" w:fill="auto"/>
          </w:tcPr>
          <w:p w:rsidR="00C8566E" w:rsidRPr="00146078" w:rsidRDefault="00C8566E" w:rsidP="00DF7535">
            <w:pPr>
              <w:rPr>
                <w:b/>
              </w:rPr>
            </w:pPr>
            <w:r w:rsidRPr="00146078">
              <w:rPr>
                <w:b/>
              </w:rPr>
              <w:t>Г</w:t>
            </w:r>
            <w:r w:rsidR="00750507">
              <w:rPr>
                <w:b/>
              </w:rPr>
              <w:t>идротехнические сооружения</w:t>
            </w:r>
            <w:r w:rsidRPr="00146078">
              <w:rPr>
                <w:b/>
              </w:rPr>
              <w:t xml:space="preserve"> </w:t>
            </w:r>
          </w:p>
          <w:p w:rsidR="00C8566E" w:rsidRPr="00146078" w:rsidRDefault="00C8566E" w:rsidP="00DF7535">
            <w:pPr>
              <w:rPr>
                <w:b/>
              </w:rPr>
            </w:pPr>
            <w:r w:rsidRPr="00146078">
              <w:rPr>
                <w:b/>
              </w:rPr>
              <w:lastRenderedPageBreak/>
              <w:t>Пальеозерской ГЭС</w:t>
            </w:r>
          </w:p>
        </w:tc>
        <w:tc>
          <w:tcPr>
            <w:tcW w:w="4860" w:type="dxa"/>
            <w:shd w:val="clear" w:color="auto" w:fill="auto"/>
          </w:tcPr>
          <w:p w:rsidR="00C8566E" w:rsidRDefault="00C8566E" w:rsidP="00DF7535">
            <w:pPr>
              <w:rPr>
                <w:snapToGrid w:val="0"/>
                <w:szCs w:val="20"/>
              </w:rPr>
            </w:pPr>
          </w:p>
          <w:p w:rsidR="002B5A97" w:rsidRDefault="002B5A97" w:rsidP="00DF7535">
            <w:pPr>
              <w:rPr>
                <w:snapToGrid w:val="0"/>
                <w:szCs w:val="20"/>
              </w:rPr>
            </w:pPr>
          </w:p>
          <w:p w:rsidR="002B5A97" w:rsidRDefault="002B5A97" w:rsidP="00DF7535">
            <w:pPr>
              <w:rPr>
                <w:snapToGrid w:val="0"/>
                <w:szCs w:val="20"/>
              </w:rPr>
            </w:pPr>
          </w:p>
          <w:p w:rsidR="002B5A97" w:rsidRPr="00146078" w:rsidRDefault="002B5A97" w:rsidP="00DF7535">
            <w:pPr>
              <w:rPr>
                <w:snapToGrid w:val="0"/>
                <w:szCs w:val="20"/>
              </w:rPr>
            </w:pPr>
          </w:p>
        </w:tc>
        <w:tc>
          <w:tcPr>
            <w:tcW w:w="2608" w:type="dxa"/>
            <w:gridSpan w:val="2"/>
            <w:shd w:val="clear" w:color="auto" w:fill="auto"/>
          </w:tcPr>
          <w:p w:rsidR="00C8566E" w:rsidRPr="00146078" w:rsidRDefault="00C8566E" w:rsidP="00DF7535">
            <w:pPr>
              <w:rPr>
                <w:snapToGrid w:val="0"/>
                <w:szCs w:val="20"/>
              </w:rPr>
            </w:pPr>
          </w:p>
        </w:tc>
      </w:tr>
      <w:tr w:rsidR="00A22F80" w:rsidRPr="00146078" w:rsidTr="00BF2873">
        <w:tc>
          <w:tcPr>
            <w:tcW w:w="675" w:type="dxa"/>
            <w:shd w:val="clear" w:color="auto" w:fill="auto"/>
          </w:tcPr>
          <w:p w:rsidR="00A22F80" w:rsidRPr="00146078" w:rsidRDefault="00A22F80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13" w:type="dxa"/>
            <w:shd w:val="clear" w:color="auto" w:fill="auto"/>
          </w:tcPr>
          <w:p w:rsidR="00A22F80" w:rsidRDefault="00A22F80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Деривационный к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нал</w:t>
            </w:r>
          </w:p>
          <w:p w:rsidR="00A22F80" w:rsidRPr="00146078" w:rsidRDefault="00A22F80" w:rsidP="00DF7535">
            <w:pPr>
              <w:rPr>
                <w:snapToGrid w:val="0"/>
                <w:szCs w:val="20"/>
              </w:rPr>
            </w:pPr>
            <w:r>
              <w:t xml:space="preserve">Сооружение </w:t>
            </w:r>
            <w:r>
              <w:rPr>
                <w:lang w:val="en-US"/>
              </w:rPr>
              <w:t>III</w:t>
            </w:r>
            <w:r w:rsidRPr="0064649D">
              <w:t xml:space="preserve"> </w:t>
            </w:r>
            <w:r>
              <w:t>класса</w:t>
            </w:r>
          </w:p>
        </w:tc>
        <w:tc>
          <w:tcPr>
            <w:tcW w:w="4860" w:type="dxa"/>
            <w:shd w:val="clear" w:color="auto" w:fill="auto"/>
          </w:tcPr>
          <w:p w:rsidR="00A22F80" w:rsidRPr="00146078" w:rsidRDefault="00A22F80" w:rsidP="00327A4D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Открытый безнапорный канал, Д = 1200 м, ширина 20-30 м, </w:t>
            </w:r>
            <w:proofErr w:type="spellStart"/>
            <w:r w:rsidRPr="00146078">
              <w:rPr>
                <w:snapToGrid w:val="0"/>
                <w:szCs w:val="20"/>
              </w:rPr>
              <w:t>Гл</w:t>
            </w:r>
            <w:proofErr w:type="spellEnd"/>
            <w:r w:rsidRPr="00146078">
              <w:rPr>
                <w:snapToGrid w:val="0"/>
                <w:szCs w:val="20"/>
              </w:rPr>
              <w:t>=6,0 м. Стенки канала – частично одиночная мостовая</w:t>
            </w:r>
            <w:r>
              <w:rPr>
                <w:snapToGrid w:val="0"/>
                <w:szCs w:val="20"/>
              </w:rPr>
              <w:t xml:space="preserve"> по верховому откосу дамбы </w:t>
            </w:r>
            <w:proofErr w:type="spellStart"/>
            <w:r>
              <w:rPr>
                <w:snapToGrid w:val="0"/>
                <w:szCs w:val="20"/>
              </w:rPr>
              <w:t>Ваган</w:t>
            </w:r>
            <w:proofErr w:type="spellEnd"/>
            <w:r w:rsidRPr="00146078">
              <w:rPr>
                <w:snapToGrid w:val="0"/>
                <w:szCs w:val="20"/>
              </w:rPr>
              <w:t>. Подводящий канал Д=240,0 м сформирован грунтовыми дамб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ми с бетонными диафрагмами</w:t>
            </w:r>
            <w:r>
              <w:rPr>
                <w:snapToGrid w:val="0"/>
                <w:szCs w:val="20"/>
              </w:rPr>
              <w:t>, откос</w:t>
            </w:r>
            <w:proofErr w:type="gramStart"/>
            <w:r>
              <w:rPr>
                <w:snapToGrid w:val="0"/>
                <w:szCs w:val="20"/>
              </w:rPr>
              <w:t>ы</w:t>
            </w:r>
            <w:r w:rsidR="00BF2873">
              <w:rPr>
                <w:snapToGrid w:val="0"/>
                <w:szCs w:val="20"/>
              </w:rPr>
              <w:t>-</w:t>
            </w:r>
            <w:proofErr w:type="gramEnd"/>
            <w:r>
              <w:rPr>
                <w:snapToGrid w:val="0"/>
                <w:szCs w:val="20"/>
              </w:rPr>
              <w:t xml:space="preserve"> к</w:t>
            </w:r>
            <w:r>
              <w:rPr>
                <w:snapToGrid w:val="0"/>
                <w:szCs w:val="20"/>
              </w:rPr>
              <w:t>а</w:t>
            </w:r>
            <w:r>
              <w:rPr>
                <w:snapToGrid w:val="0"/>
                <w:szCs w:val="20"/>
              </w:rPr>
              <w:t>менная наброска</w:t>
            </w:r>
            <w:r w:rsidRPr="00146078">
              <w:rPr>
                <w:snapToGrid w:val="0"/>
                <w:szCs w:val="20"/>
              </w:rPr>
              <w:t>.</w:t>
            </w:r>
          </w:p>
        </w:tc>
        <w:tc>
          <w:tcPr>
            <w:tcW w:w="2608" w:type="dxa"/>
            <w:gridSpan w:val="2"/>
            <w:shd w:val="clear" w:color="auto" w:fill="auto"/>
          </w:tcPr>
          <w:p w:rsidR="00A22F80" w:rsidRDefault="00A22F80" w:rsidP="008F522B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Фильтрационное ра</w:t>
            </w:r>
            <w:r>
              <w:rPr>
                <w:snapToGrid w:val="0"/>
                <w:szCs w:val="20"/>
              </w:rPr>
              <w:t>з</w:t>
            </w:r>
            <w:r>
              <w:rPr>
                <w:snapToGrid w:val="0"/>
                <w:szCs w:val="20"/>
              </w:rPr>
              <w:t>рушение тела или о</w:t>
            </w:r>
            <w:r>
              <w:rPr>
                <w:snapToGrid w:val="0"/>
                <w:szCs w:val="20"/>
              </w:rPr>
              <w:t>с</w:t>
            </w:r>
            <w:r>
              <w:rPr>
                <w:snapToGrid w:val="0"/>
                <w:szCs w:val="20"/>
              </w:rPr>
              <w:t>нования дамбы, либо опрокидывание ко</w:t>
            </w:r>
            <w:r>
              <w:rPr>
                <w:snapToGrid w:val="0"/>
                <w:szCs w:val="20"/>
              </w:rPr>
              <w:t>н</w:t>
            </w:r>
            <w:r>
              <w:rPr>
                <w:snapToGrid w:val="0"/>
                <w:szCs w:val="20"/>
              </w:rPr>
              <w:t>струкции диафрагмы в месте примыкания  грунтовой дамбы к в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 xml:space="preserve">доприемнику </w:t>
            </w:r>
            <w:proofErr w:type="gramStart"/>
            <w:r>
              <w:rPr>
                <w:snapToGrid w:val="0"/>
                <w:szCs w:val="20"/>
              </w:rPr>
              <w:t>при</w:t>
            </w:r>
            <w:proofErr w:type="gramEnd"/>
            <w:r>
              <w:rPr>
                <w:snapToGrid w:val="0"/>
                <w:szCs w:val="20"/>
              </w:rPr>
              <w:t>:</w:t>
            </w:r>
          </w:p>
          <w:p w:rsidR="00A22F80" w:rsidRDefault="00A22F80" w:rsidP="008F522B">
            <w:pPr>
              <w:ind w:left="112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 xml:space="preserve">- </w:t>
            </w:r>
            <w:proofErr w:type="gramStart"/>
            <w:r w:rsidRPr="003B7939">
              <w:rPr>
                <w:snapToGrid w:val="0"/>
                <w:szCs w:val="20"/>
              </w:rPr>
              <w:t>останове</w:t>
            </w:r>
            <w:proofErr w:type="gramEnd"/>
            <w:r w:rsidRPr="003B7939">
              <w:rPr>
                <w:snapToGrid w:val="0"/>
                <w:szCs w:val="20"/>
              </w:rPr>
              <w:t xml:space="preserve"> ГЭС и з</w:t>
            </w:r>
            <w:r w:rsidRPr="003B7939">
              <w:rPr>
                <w:snapToGrid w:val="0"/>
                <w:szCs w:val="20"/>
              </w:rPr>
              <w:t>а</w:t>
            </w:r>
            <w:r w:rsidRPr="003B7939">
              <w:rPr>
                <w:snapToGrid w:val="0"/>
                <w:szCs w:val="20"/>
              </w:rPr>
              <w:t>клинивании вод</w:t>
            </w:r>
            <w:r w:rsidRPr="003B7939"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сброса;</w:t>
            </w:r>
          </w:p>
          <w:p w:rsidR="00A22F80" w:rsidRDefault="00A22F80" w:rsidP="008F522B">
            <w:pPr>
              <w:ind w:left="112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-</w:t>
            </w:r>
            <w:r w:rsidRPr="003B7939">
              <w:rPr>
                <w:snapToGrid w:val="0"/>
                <w:szCs w:val="20"/>
              </w:rPr>
              <w:t xml:space="preserve"> </w:t>
            </w:r>
            <w:proofErr w:type="gramStart"/>
            <w:r w:rsidRPr="003B7939">
              <w:rPr>
                <w:snapToGrid w:val="0"/>
                <w:szCs w:val="20"/>
              </w:rPr>
              <w:t>останове</w:t>
            </w:r>
            <w:proofErr w:type="gramEnd"/>
            <w:r w:rsidRPr="003B7939">
              <w:rPr>
                <w:snapToGrid w:val="0"/>
                <w:szCs w:val="20"/>
              </w:rPr>
              <w:t xml:space="preserve"> ГЭС и </w:t>
            </w:r>
            <w:r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т</w:t>
            </w:r>
            <w:r>
              <w:rPr>
                <w:snapToGrid w:val="0"/>
                <w:szCs w:val="20"/>
              </w:rPr>
              <w:t xml:space="preserve">крытом </w:t>
            </w:r>
            <w:r w:rsidRPr="003B7939">
              <w:rPr>
                <w:snapToGrid w:val="0"/>
                <w:szCs w:val="20"/>
              </w:rPr>
              <w:t>водо</w:t>
            </w:r>
            <w:r>
              <w:rPr>
                <w:snapToGrid w:val="0"/>
                <w:szCs w:val="20"/>
              </w:rPr>
              <w:t>сбросе;</w:t>
            </w:r>
          </w:p>
          <w:p w:rsidR="00A22F80" w:rsidRDefault="00A22F80" w:rsidP="008F522B">
            <w:pPr>
              <w:ind w:left="112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Возможность пер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 xml:space="preserve">крытия канала </w:t>
            </w:r>
            <w:r w:rsidR="00BF2873">
              <w:rPr>
                <w:snapToGrid w:val="0"/>
                <w:szCs w:val="20"/>
              </w:rPr>
              <w:t>о</w:t>
            </w:r>
            <w:r>
              <w:rPr>
                <w:snapToGrid w:val="0"/>
                <w:szCs w:val="20"/>
              </w:rPr>
              <w:t>тсу</w:t>
            </w:r>
            <w:r>
              <w:rPr>
                <w:snapToGrid w:val="0"/>
                <w:szCs w:val="20"/>
              </w:rPr>
              <w:t>т</w:t>
            </w:r>
            <w:r>
              <w:rPr>
                <w:snapToGrid w:val="0"/>
                <w:szCs w:val="20"/>
              </w:rPr>
              <w:t>ствует.</w:t>
            </w:r>
          </w:p>
          <w:p w:rsidR="00A22F80" w:rsidRPr="00146078" w:rsidRDefault="00A22F80" w:rsidP="008F522B">
            <w:pPr>
              <w:rPr>
                <w:b/>
                <w:snapToGrid w:val="0"/>
                <w:szCs w:val="20"/>
              </w:rPr>
            </w:pPr>
          </w:p>
        </w:tc>
      </w:tr>
      <w:tr w:rsidR="00BF2873" w:rsidRPr="00146078" w:rsidTr="00BF2873">
        <w:tc>
          <w:tcPr>
            <w:tcW w:w="675" w:type="dxa"/>
            <w:shd w:val="clear" w:color="auto" w:fill="auto"/>
          </w:tcPr>
          <w:p w:rsidR="00BF2873" w:rsidRPr="00146078" w:rsidRDefault="00BF2873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13" w:type="dxa"/>
            <w:shd w:val="clear" w:color="auto" w:fill="auto"/>
          </w:tcPr>
          <w:p w:rsidR="00BF2873" w:rsidRDefault="00BF2873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Дамба «</w:t>
            </w:r>
            <w:proofErr w:type="spellStart"/>
            <w:r w:rsidRPr="00146078">
              <w:rPr>
                <w:snapToGrid w:val="0"/>
                <w:szCs w:val="20"/>
              </w:rPr>
              <w:t>Койкар</w:t>
            </w:r>
            <w:r w:rsidR="00274FE4">
              <w:rPr>
                <w:snapToGrid w:val="0"/>
                <w:szCs w:val="20"/>
              </w:rPr>
              <w:t>а</w:t>
            </w:r>
            <w:proofErr w:type="spellEnd"/>
            <w:r w:rsidRPr="00146078">
              <w:rPr>
                <w:snapToGrid w:val="0"/>
                <w:szCs w:val="20"/>
              </w:rPr>
              <w:t>»</w:t>
            </w:r>
          </w:p>
          <w:p w:rsidR="00BF2873" w:rsidRPr="00146078" w:rsidRDefault="00BF2873" w:rsidP="00DF7535">
            <w:pPr>
              <w:rPr>
                <w:snapToGrid w:val="0"/>
                <w:szCs w:val="20"/>
              </w:rPr>
            </w:pPr>
            <w:r>
              <w:t xml:space="preserve">Сооружение </w:t>
            </w:r>
            <w:r>
              <w:rPr>
                <w:lang w:val="en-US"/>
              </w:rPr>
              <w:t>III</w:t>
            </w:r>
            <w:r w:rsidRPr="0064649D">
              <w:t xml:space="preserve"> </w:t>
            </w:r>
            <w:r>
              <w:t>класса</w:t>
            </w:r>
          </w:p>
        </w:tc>
        <w:tc>
          <w:tcPr>
            <w:tcW w:w="4860" w:type="dxa"/>
            <w:shd w:val="clear" w:color="auto" w:fill="auto"/>
          </w:tcPr>
          <w:p w:rsidR="00BF2873" w:rsidRPr="00146078" w:rsidRDefault="00BF2873" w:rsidP="00493DF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Насыпная, грунтовая, Д=623,00 м, </w:t>
            </w:r>
            <w:proofErr w:type="spellStart"/>
            <w:r w:rsidRPr="00146078">
              <w:rPr>
                <w:snapToGrid w:val="0"/>
                <w:sz w:val="20"/>
                <w:szCs w:val="20"/>
              </w:rPr>
              <w:t>Шпо</w:t>
            </w:r>
            <w:proofErr w:type="spellEnd"/>
            <w:r w:rsidRPr="00146078">
              <w:rPr>
                <w:snapToGrid w:val="0"/>
                <w:sz w:val="20"/>
                <w:szCs w:val="20"/>
              </w:rPr>
              <w:t xml:space="preserve"> гре</w:t>
            </w:r>
            <w:r w:rsidRPr="00146078">
              <w:rPr>
                <w:snapToGrid w:val="0"/>
                <w:sz w:val="20"/>
                <w:szCs w:val="20"/>
              </w:rPr>
              <w:t>б</w:t>
            </w:r>
            <w:r w:rsidRPr="00146078">
              <w:rPr>
                <w:snapToGrid w:val="0"/>
                <w:sz w:val="20"/>
                <w:szCs w:val="20"/>
              </w:rPr>
              <w:t>ню</w:t>
            </w:r>
            <w:r w:rsidRPr="00146078">
              <w:rPr>
                <w:snapToGrid w:val="0"/>
                <w:szCs w:val="20"/>
              </w:rPr>
              <w:t>=8,50 м, В=10,17 м, напор 8,50 м, крепл</w:t>
            </w:r>
            <w:r w:rsidRPr="00146078">
              <w:rPr>
                <w:snapToGrid w:val="0"/>
                <w:szCs w:val="20"/>
              </w:rPr>
              <w:t>е</w:t>
            </w:r>
            <w:r w:rsidRPr="00146078">
              <w:rPr>
                <w:snapToGrid w:val="0"/>
                <w:szCs w:val="20"/>
              </w:rPr>
              <w:t xml:space="preserve">ние верхового откоса </w:t>
            </w:r>
            <w:proofErr w:type="gramStart"/>
            <w:r w:rsidRPr="00146078">
              <w:rPr>
                <w:snapToGrid w:val="0"/>
                <w:szCs w:val="20"/>
              </w:rPr>
              <w:t>–о</w:t>
            </w:r>
            <w:proofErr w:type="gramEnd"/>
            <w:r w:rsidRPr="00146078">
              <w:rPr>
                <w:snapToGrid w:val="0"/>
                <w:szCs w:val="20"/>
              </w:rPr>
              <w:t>диночная мостовая.</w:t>
            </w:r>
            <w:r>
              <w:rPr>
                <w:snapToGrid w:val="0"/>
                <w:szCs w:val="20"/>
              </w:rPr>
              <w:t xml:space="preserve"> По низовому откосу дренажная призма</w:t>
            </w:r>
            <w:r w:rsidRPr="00146078">
              <w:rPr>
                <w:snapToGrid w:val="0"/>
                <w:szCs w:val="20"/>
              </w:rPr>
              <w:t>.</w:t>
            </w:r>
            <w:r>
              <w:rPr>
                <w:snapToGrid w:val="0"/>
                <w:szCs w:val="20"/>
              </w:rPr>
              <w:t xml:space="preserve"> Имеется 2 </w:t>
            </w:r>
            <w:proofErr w:type="gramStart"/>
            <w:r>
              <w:rPr>
                <w:snapToGrid w:val="0"/>
                <w:szCs w:val="20"/>
              </w:rPr>
              <w:t>пьезометрических</w:t>
            </w:r>
            <w:proofErr w:type="gramEnd"/>
            <w:r>
              <w:rPr>
                <w:snapToGrid w:val="0"/>
                <w:szCs w:val="20"/>
              </w:rPr>
              <w:t xml:space="preserve"> створа.</w:t>
            </w:r>
          </w:p>
        </w:tc>
        <w:tc>
          <w:tcPr>
            <w:tcW w:w="2608" w:type="dxa"/>
            <w:gridSpan w:val="2"/>
            <w:shd w:val="clear" w:color="auto" w:fill="auto"/>
          </w:tcPr>
          <w:p w:rsidR="00BF2873" w:rsidRDefault="00BF2873" w:rsidP="00BF2873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Фильтрационное ра</w:t>
            </w:r>
            <w:r>
              <w:rPr>
                <w:snapToGrid w:val="0"/>
                <w:szCs w:val="20"/>
              </w:rPr>
              <w:t>з</w:t>
            </w:r>
            <w:r>
              <w:rPr>
                <w:snapToGrid w:val="0"/>
                <w:szCs w:val="20"/>
              </w:rPr>
              <w:t>рушение тела или о</w:t>
            </w:r>
            <w:r>
              <w:rPr>
                <w:snapToGrid w:val="0"/>
                <w:szCs w:val="20"/>
              </w:rPr>
              <w:t>с</w:t>
            </w:r>
            <w:r>
              <w:rPr>
                <w:snapToGrid w:val="0"/>
                <w:szCs w:val="20"/>
              </w:rPr>
              <w:t>нования дамбы.</w:t>
            </w:r>
          </w:p>
          <w:p w:rsidR="00BF2873" w:rsidRPr="00146078" w:rsidRDefault="00BF2873" w:rsidP="008F522B">
            <w:pPr>
              <w:rPr>
                <w:b/>
                <w:snapToGrid w:val="0"/>
                <w:szCs w:val="20"/>
              </w:rPr>
            </w:pPr>
          </w:p>
        </w:tc>
      </w:tr>
      <w:tr w:rsidR="00BF2873" w:rsidRPr="00146078" w:rsidTr="00BF2873">
        <w:tc>
          <w:tcPr>
            <w:tcW w:w="675" w:type="dxa"/>
            <w:shd w:val="clear" w:color="auto" w:fill="auto"/>
          </w:tcPr>
          <w:p w:rsidR="00BF2873" w:rsidRPr="00146078" w:rsidRDefault="00BF2873" w:rsidP="00DF7535">
            <w:pPr>
              <w:rPr>
                <w:b/>
                <w:snapToGrid w:val="0"/>
                <w:szCs w:val="20"/>
              </w:rPr>
            </w:pPr>
          </w:p>
        </w:tc>
        <w:tc>
          <w:tcPr>
            <w:tcW w:w="2313" w:type="dxa"/>
            <w:shd w:val="clear" w:color="auto" w:fill="auto"/>
          </w:tcPr>
          <w:p w:rsidR="00BF2873" w:rsidRDefault="00BF2873" w:rsidP="00DF7535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>Дамба «</w:t>
            </w:r>
            <w:proofErr w:type="spellStart"/>
            <w:r w:rsidRPr="00146078">
              <w:rPr>
                <w:snapToGrid w:val="0"/>
                <w:szCs w:val="20"/>
              </w:rPr>
              <w:t>Ваган</w:t>
            </w:r>
            <w:proofErr w:type="spellEnd"/>
            <w:r w:rsidRPr="00146078">
              <w:rPr>
                <w:snapToGrid w:val="0"/>
                <w:szCs w:val="20"/>
              </w:rPr>
              <w:t>»</w:t>
            </w:r>
          </w:p>
          <w:p w:rsidR="00BF2873" w:rsidRPr="00146078" w:rsidRDefault="00BF2873" w:rsidP="00DF7535">
            <w:pPr>
              <w:rPr>
                <w:snapToGrid w:val="0"/>
                <w:szCs w:val="20"/>
              </w:rPr>
            </w:pPr>
            <w:r>
              <w:t xml:space="preserve">Сооружение </w:t>
            </w:r>
            <w:r>
              <w:rPr>
                <w:lang w:val="en-US"/>
              </w:rPr>
              <w:t>III</w:t>
            </w:r>
            <w:r w:rsidRPr="0064649D">
              <w:t xml:space="preserve"> </w:t>
            </w:r>
            <w:r>
              <w:t>класса</w:t>
            </w:r>
          </w:p>
        </w:tc>
        <w:tc>
          <w:tcPr>
            <w:tcW w:w="4860" w:type="dxa"/>
            <w:shd w:val="clear" w:color="auto" w:fill="auto"/>
          </w:tcPr>
          <w:p w:rsidR="00BF2873" w:rsidRPr="00146078" w:rsidRDefault="00BF2873" w:rsidP="00023909">
            <w:pPr>
              <w:rPr>
                <w:snapToGrid w:val="0"/>
                <w:szCs w:val="20"/>
              </w:rPr>
            </w:pPr>
            <w:r w:rsidRPr="00146078">
              <w:rPr>
                <w:snapToGrid w:val="0"/>
                <w:szCs w:val="20"/>
              </w:rPr>
              <w:t xml:space="preserve">Насыпная, грунтовая, Д=1280,00 м, </w:t>
            </w:r>
            <w:proofErr w:type="spellStart"/>
            <w:r w:rsidRPr="00146078">
              <w:rPr>
                <w:snapToGrid w:val="0"/>
                <w:sz w:val="20"/>
                <w:szCs w:val="20"/>
              </w:rPr>
              <w:t>Шпо</w:t>
            </w:r>
            <w:proofErr w:type="spellEnd"/>
            <w:r w:rsidRPr="00146078">
              <w:rPr>
                <w:snapToGrid w:val="0"/>
                <w:sz w:val="20"/>
                <w:szCs w:val="20"/>
              </w:rPr>
              <w:t xml:space="preserve"> гре</w:t>
            </w:r>
            <w:r w:rsidRPr="00146078">
              <w:rPr>
                <w:snapToGrid w:val="0"/>
                <w:sz w:val="20"/>
                <w:szCs w:val="20"/>
              </w:rPr>
              <w:t>б</w:t>
            </w:r>
            <w:r w:rsidRPr="00146078">
              <w:rPr>
                <w:snapToGrid w:val="0"/>
                <w:sz w:val="20"/>
                <w:szCs w:val="20"/>
              </w:rPr>
              <w:t>ню</w:t>
            </w:r>
            <w:r w:rsidRPr="00146078">
              <w:rPr>
                <w:snapToGrid w:val="0"/>
                <w:szCs w:val="20"/>
              </w:rPr>
              <w:t xml:space="preserve">=6,50-8,50 м, В=9,00 м, напор 7,50 м, </w:t>
            </w:r>
            <w:r>
              <w:rPr>
                <w:snapToGrid w:val="0"/>
                <w:szCs w:val="20"/>
              </w:rPr>
              <w:t>К</w:t>
            </w:r>
            <w:r w:rsidRPr="00146078">
              <w:rPr>
                <w:snapToGrid w:val="0"/>
                <w:szCs w:val="20"/>
              </w:rPr>
              <w:t xml:space="preserve">репление верхового откоса </w:t>
            </w:r>
            <w:proofErr w:type="gramStart"/>
            <w:r w:rsidRPr="00146078">
              <w:rPr>
                <w:snapToGrid w:val="0"/>
                <w:szCs w:val="20"/>
              </w:rPr>
              <w:t>–о</w:t>
            </w:r>
            <w:proofErr w:type="gramEnd"/>
            <w:r w:rsidRPr="00146078">
              <w:rPr>
                <w:snapToGrid w:val="0"/>
                <w:szCs w:val="20"/>
              </w:rPr>
              <w:t>диночная м</w:t>
            </w:r>
            <w:r w:rsidRPr="00146078">
              <w:rPr>
                <w:snapToGrid w:val="0"/>
                <w:szCs w:val="20"/>
              </w:rPr>
              <w:t>о</w:t>
            </w:r>
            <w:r w:rsidRPr="00146078">
              <w:rPr>
                <w:snapToGrid w:val="0"/>
                <w:szCs w:val="20"/>
              </w:rPr>
              <w:t xml:space="preserve">стовая. </w:t>
            </w:r>
            <w:r>
              <w:rPr>
                <w:snapToGrid w:val="0"/>
                <w:szCs w:val="20"/>
              </w:rPr>
              <w:t>ПК2-ПК6 имеется б</w:t>
            </w:r>
            <w:r w:rsidRPr="00146078">
              <w:rPr>
                <w:snapToGrid w:val="0"/>
                <w:szCs w:val="20"/>
              </w:rPr>
              <w:t>етонная ди</w:t>
            </w:r>
            <w:r w:rsidRPr="00146078">
              <w:rPr>
                <w:snapToGrid w:val="0"/>
                <w:szCs w:val="20"/>
              </w:rPr>
              <w:t>а</w:t>
            </w:r>
            <w:r w:rsidRPr="00146078">
              <w:rPr>
                <w:snapToGrid w:val="0"/>
                <w:szCs w:val="20"/>
              </w:rPr>
              <w:t>фрагма</w:t>
            </w:r>
            <w:proofErr w:type="gramStart"/>
            <w:r w:rsidRPr="00146078">
              <w:rPr>
                <w:snapToGrid w:val="0"/>
                <w:szCs w:val="20"/>
              </w:rPr>
              <w:t xml:space="preserve"> Д</w:t>
            </w:r>
            <w:proofErr w:type="gramEnd"/>
            <w:r w:rsidRPr="00146078">
              <w:rPr>
                <w:snapToGrid w:val="0"/>
                <w:szCs w:val="20"/>
              </w:rPr>
              <w:t>=413,00 м</w:t>
            </w:r>
            <w:r>
              <w:rPr>
                <w:snapToGrid w:val="0"/>
                <w:szCs w:val="20"/>
              </w:rPr>
              <w:t>, по низовому откосу трубчатый дренаж</w:t>
            </w:r>
            <w:r w:rsidRPr="00146078">
              <w:rPr>
                <w:snapToGrid w:val="0"/>
                <w:szCs w:val="20"/>
              </w:rPr>
              <w:t>.</w:t>
            </w:r>
            <w:r>
              <w:rPr>
                <w:snapToGrid w:val="0"/>
                <w:szCs w:val="20"/>
              </w:rPr>
              <w:t xml:space="preserve"> Имеется 3 </w:t>
            </w:r>
            <w:proofErr w:type="gramStart"/>
            <w:r>
              <w:rPr>
                <w:snapToGrid w:val="0"/>
                <w:szCs w:val="20"/>
              </w:rPr>
              <w:t>пьезометрич</w:t>
            </w:r>
            <w:r>
              <w:rPr>
                <w:snapToGrid w:val="0"/>
                <w:szCs w:val="20"/>
              </w:rPr>
              <w:t>е</w:t>
            </w:r>
            <w:r>
              <w:rPr>
                <w:snapToGrid w:val="0"/>
                <w:szCs w:val="20"/>
              </w:rPr>
              <w:t>ских</w:t>
            </w:r>
            <w:proofErr w:type="gramEnd"/>
            <w:r>
              <w:rPr>
                <w:snapToGrid w:val="0"/>
                <w:szCs w:val="20"/>
              </w:rPr>
              <w:t xml:space="preserve"> створа.</w:t>
            </w:r>
          </w:p>
        </w:tc>
        <w:tc>
          <w:tcPr>
            <w:tcW w:w="2608" w:type="dxa"/>
            <w:gridSpan w:val="2"/>
            <w:shd w:val="clear" w:color="auto" w:fill="auto"/>
          </w:tcPr>
          <w:p w:rsidR="00BF2873" w:rsidRDefault="00BF2873" w:rsidP="008F522B">
            <w:pPr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Фильтрационное ра</w:t>
            </w:r>
            <w:r>
              <w:rPr>
                <w:snapToGrid w:val="0"/>
                <w:szCs w:val="20"/>
              </w:rPr>
              <w:t>з</w:t>
            </w:r>
            <w:r>
              <w:rPr>
                <w:snapToGrid w:val="0"/>
                <w:szCs w:val="20"/>
              </w:rPr>
              <w:t>рушение тела или о</w:t>
            </w:r>
            <w:r>
              <w:rPr>
                <w:snapToGrid w:val="0"/>
                <w:szCs w:val="20"/>
              </w:rPr>
              <w:t>с</w:t>
            </w:r>
            <w:r>
              <w:rPr>
                <w:snapToGrid w:val="0"/>
                <w:szCs w:val="20"/>
              </w:rPr>
              <w:t>нования дамбы в ра</w:t>
            </w:r>
            <w:r>
              <w:rPr>
                <w:snapToGrid w:val="0"/>
                <w:szCs w:val="20"/>
              </w:rPr>
              <w:t>й</w:t>
            </w:r>
            <w:r>
              <w:rPr>
                <w:snapToGrid w:val="0"/>
                <w:szCs w:val="20"/>
              </w:rPr>
              <w:t>оне бывшего русла р</w:t>
            </w:r>
            <w:r>
              <w:rPr>
                <w:snapToGrid w:val="0"/>
                <w:szCs w:val="20"/>
              </w:rPr>
              <w:t>у</w:t>
            </w:r>
            <w:r>
              <w:rPr>
                <w:snapToGrid w:val="0"/>
                <w:szCs w:val="20"/>
              </w:rPr>
              <w:t xml:space="preserve">чья </w:t>
            </w:r>
            <w:proofErr w:type="spellStart"/>
            <w:r>
              <w:rPr>
                <w:snapToGrid w:val="0"/>
                <w:szCs w:val="20"/>
              </w:rPr>
              <w:t>Ваган-Оя</w:t>
            </w:r>
            <w:proofErr w:type="spellEnd"/>
          </w:p>
          <w:p w:rsidR="00BF2873" w:rsidRPr="00146078" w:rsidRDefault="00BF2873" w:rsidP="008F522B">
            <w:pPr>
              <w:rPr>
                <w:b/>
                <w:snapToGrid w:val="0"/>
                <w:szCs w:val="20"/>
              </w:rPr>
            </w:pPr>
          </w:p>
        </w:tc>
      </w:tr>
    </w:tbl>
    <w:p w:rsidR="008A738D" w:rsidRDefault="008A738D" w:rsidP="008A738D">
      <w:pPr>
        <w:rPr>
          <w:b/>
          <w:snapToGrid w:val="0"/>
          <w:szCs w:val="20"/>
        </w:rPr>
      </w:pPr>
    </w:p>
    <w:p w:rsidR="00274FE4" w:rsidRDefault="008A738D" w:rsidP="008A738D">
      <w:pPr>
        <w:rPr>
          <w:snapToGrid w:val="0"/>
          <w:szCs w:val="20"/>
        </w:rPr>
      </w:pPr>
      <w:r w:rsidRPr="009552BE">
        <w:rPr>
          <w:b/>
          <w:snapToGrid w:val="0"/>
          <w:szCs w:val="20"/>
        </w:rPr>
        <w:t>Особые условия:</w:t>
      </w:r>
      <w:r>
        <w:rPr>
          <w:snapToGrid w:val="0"/>
          <w:szCs w:val="20"/>
        </w:rPr>
        <w:t xml:space="preserve"> Г</w:t>
      </w:r>
      <w:r w:rsidR="00750507">
        <w:rPr>
          <w:snapToGrid w:val="0"/>
          <w:szCs w:val="20"/>
        </w:rPr>
        <w:t>идротехнические сооружения</w:t>
      </w:r>
      <w:r>
        <w:rPr>
          <w:snapToGrid w:val="0"/>
          <w:szCs w:val="20"/>
        </w:rPr>
        <w:t xml:space="preserve"> гидростанций расположены от управления Каскада Сунских ГЭС  (г.</w:t>
      </w:r>
      <w:r w:rsidR="00D83847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Кондопога) в радиусе до </w:t>
      </w:r>
      <w:r w:rsidR="00065101">
        <w:rPr>
          <w:snapToGrid w:val="0"/>
          <w:szCs w:val="20"/>
        </w:rPr>
        <w:t>6</w:t>
      </w:r>
      <w:r>
        <w:rPr>
          <w:snapToGrid w:val="0"/>
          <w:szCs w:val="20"/>
        </w:rPr>
        <w:t>0 км.</w:t>
      </w:r>
      <w:r w:rsidR="00385FF5">
        <w:rPr>
          <w:snapToGrid w:val="0"/>
          <w:szCs w:val="20"/>
        </w:rPr>
        <w:t xml:space="preserve"> </w:t>
      </w:r>
    </w:p>
    <w:p w:rsidR="008A738D" w:rsidRDefault="008C2799" w:rsidP="008A738D">
      <w:pPr>
        <w:rPr>
          <w:snapToGrid w:val="0"/>
          <w:szCs w:val="20"/>
        </w:rPr>
      </w:pPr>
      <w:r>
        <w:rPr>
          <w:snapToGrid w:val="0"/>
          <w:szCs w:val="20"/>
        </w:rPr>
        <w:t>До подачи</w:t>
      </w:r>
      <w:r w:rsidR="007D6552">
        <w:rPr>
          <w:snapToGrid w:val="0"/>
          <w:szCs w:val="20"/>
        </w:rPr>
        <w:t xml:space="preserve"> заявки</w:t>
      </w:r>
      <w:r w:rsidR="00750507">
        <w:rPr>
          <w:snapToGrid w:val="0"/>
          <w:szCs w:val="20"/>
        </w:rPr>
        <w:t xml:space="preserve"> желательно осмотреть объект</w:t>
      </w:r>
      <w:r w:rsidR="007D6552">
        <w:rPr>
          <w:snapToGrid w:val="0"/>
          <w:szCs w:val="20"/>
        </w:rPr>
        <w:t>.</w:t>
      </w:r>
    </w:p>
    <w:p w:rsidR="008A738D" w:rsidRDefault="008A738D" w:rsidP="005C2BC9">
      <w:pPr>
        <w:ind w:left="567" w:hanging="567"/>
        <w:jc w:val="both"/>
        <w:rPr>
          <w:b/>
          <w:snapToGrid w:val="0"/>
          <w:szCs w:val="20"/>
        </w:rPr>
      </w:pPr>
    </w:p>
    <w:p w:rsidR="00C20EB9" w:rsidRDefault="00B51FA3" w:rsidP="00504975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>Исходные данные</w:t>
      </w:r>
      <w:r w:rsidR="00D440F3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 </w:t>
      </w:r>
      <w:r w:rsidR="00C20EB9">
        <w:rPr>
          <w:snapToGrid w:val="0"/>
          <w:szCs w:val="20"/>
        </w:rPr>
        <w:t xml:space="preserve">по объектам и информации Каскада Сунских ГЭС </w:t>
      </w:r>
      <w:r w:rsidR="00D440F3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для проведения </w:t>
      </w:r>
      <w:r w:rsidR="00D440F3">
        <w:rPr>
          <w:snapToGrid w:val="0"/>
          <w:szCs w:val="20"/>
        </w:rPr>
        <w:t>Расч</w:t>
      </w:r>
      <w:r w:rsidR="00D440F3">
        <w:rPr>
          <w:snapToGrid w:val="0"/>
          <w:szCs w:val="20"/>
        </w:rPr>
        <w:t>е</w:t>
      </w:r>
      <w:r w:rsidR="00D440F3">
        <w:rPr>
          <w:snapToGrid w:val="0"/>
          <w:szCs w:val="20"/>
        </w:rPr>
        <w:t>та</w:t>
      </w:r>
      <w:r w:rsidR="00090FE8">
        <w:rPr>
          <w:snapToGrid w:val="0"/>
          <w:szCs w:val="20"/>
        </w:rPr>
        <w:t xml:space="preserve"> волны прорыва на Г</w:t>
      </w:r>
      <w:r w:rsidR="00204A16">
        <w:rPr>
          <w:snapToGrid w:val="0"/>
          <w:szCs w:val="20"/>
        </w:rPr>
        <w:t>идротехнических сооружениях</w:t>
      </w:r>
      <w:r w:rsidR="00090FE8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 предоставляются </w:t>
      </w:r>
      <w:r w:rsidR="00204A16">
        <w:rPr>
          <w:snapToGrid w:val="0"/>
          <w:szCs w:val="20"/>
        </w:rPr>
        <w:t>исполнителю</w:t>
      </w:r>
      <w:r>
        <w:rPr>
          <w:snapToGrid w:val="0"/>
          <w:szCs w:val="20"/>
        </w:rPr>
        <w:t xml:space="preserve"> по его письменному запросу в течение 10 дней после заключения договора</w:t>
      </w:r>
      <w:r w:rsidR="00504975">
        <w:rPr>
          <w:snapToGrid w:val="0"/>
          <w:szCs w:val="20"/>
        </w:rPr>
        <w:t xml:space="preserve">, информация Каскада Сунских ГЭС служебного и секретного характера предоставляются </w:t>
      </w:r>
      <w:r w:rsidR="00204A16">
        <w:rPr>
          <w:snapToGrid w:val="0"/>
          <w:szCs w:val="20"/>
        </w:rPr>
        <w:t>исполнителю</w:t>
      </w:r>
      <w:r w:rsidR="00504975">
        <w:rPr>
          <w:snapToGrid w:val="0"/>
          <w:szCs w:val="20"/>
        </w:rPr>
        <w:t xml:space="preserve"> по его письменному запросу в установленном Законом порядке</w:t>
      </w:r>
      <w:r>
        <w:rPr>
          <w:snapToGrid w:val="0"/>
          <w:szCs w:val="20"/>
        </w:rPr>
        <w:t>.</w:t>
      </w:r>
    </w:p>
    <w:p w:rsidR="007D6552" w:rsidRDefault="007D6552" w:rsidP="00C8566E">
      <w:pPr>
        <w:jc w:val="both"/>
        <w:rPr>
          <w:snapToGrid w:val="0"/>
          <w:szCs w:val="20"/>
        </w:rPr>
      </w:pPr>
    </w:p>
    <w:p w:rsidR="00C20EB9" w:rsidRDefault="00C20EB9" w:rsidP="00C8566E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>Исходные данные по характеристикам района возможной аварии (гидрограф водостока, кл</w:t>
      </w:r>
      <w:r>
        <w:rPr>
          <w:snapToGrid w:val="0"/>
          <w:szCs w:val="20"/>
        </w:rPr>
        <w:t>и</w:t>
      </w:r>
      <w:r>
        <w:rPr>
          <w:snapToGrid w:val="0"/>
          <w:szCs w:val="20"/>
        </w:rPr>
        <w:t>матические данные, геология и топография зоны возможного затопления</w:t>
      </w:r>
      <w:r w:rsidR="00504975">
        <w:rPr>
          <w:snapToGrid w:val="0"/>
          <w:szCs w:val="20"/>
        </w:rPr>
        <w:t>, население, хозя</w:t>
      </w:r>
      <w:r w:rsidR="00504975">
        <w:rPr>
          <w:snapToGrid w:val="0"/>
          <w:szCs w:val="20"/>
        </w:rPr>
        <w:t>й</w:t>
      </w:r>
      <w:r w:rsidR="00504975">
        <w:rPr>
          <w:snapToGrid w:val="0"/>
          <w:szCs w:val="20"/>
        </w:rPr>
        <w:t>ственные объекты</w:t>
      </w:r>
      <w:r>
        <w:rPr>
          <w:snapToGrid w:val="0"/>
          <w:szCs w:val="20"/>
        </w:rPr>
        <w:t xml:space="preserve"> и пр.) </w:t>
      </w:r>
      <w:r w:rsidR="00D549B3">
        <w:rPr>
          <w:snapToGrid w:val="0"/>
          <w:szCs w:val="20"/>
        </w:rPr>
        <w:t>исполнитель</w:t>
      </w:r>
      <w:r>
        <w:rPr>
          <w:snapToGrid w:val="0"/>
          <w:szCs w:val="20"/>
        </w:rPr>
        <w:t xml:space="preserve"> </w:t>
      </w:r>
      <w:r w:rsidR="00C8566E">
        <w:rPr>
          <w:snapToGrid w:val="0"/>
          <w:szCs w:val="20"/>
        </w:rPr>
        <w:t>собирает самостоятельно.</w:t>
      </w:r>
    </w:p>
    <w:p w:rsidR="007663EF" w:rsidRDefault="007663EF" w:rsidP="00C8566E">
      <w:pPr>
        <w:jc w:val="both"/>
        <w:rPr>
          <w:snapToGrid w:val="0"/>
          <w:szCs w:val="20"/>
        </w:rPr>
      </w:pPr>
    </w:p>
    <w:p w:rsidR="007663EF" w:rsidRDefault="007663EF" w:rsidP="00C8566E">
      <w:pPr>
        <w:jc w:val="both"/>
        <w:rPr>
          <w:b/>
          <w:snapToGrid w:val="0"/>
          <w:szCs w:val="20"/>
        </w:rPr>
      </w:pPr>
      <w:proofErr w:type="gramStart"/>
      <w:r>
        <w:rPr>
          <w:snapToGrid w:val="0"/>
          <w:szCs w:val="20"/>
        </w:rPr>
        <w:t>Степень секретности сведений, раскрывающих последствия гидродинамической аварии на Г</w:t>
      </w:r>
      <w:r w:rsidR="00D549B3">
        <w:rPr>
          <w:snapToGrid w:val="0"/>
          <w:szCs w:val="20"/>
        </w:rPr>
        <w:t>идротехнических сооружениях</w:t>
      </w:r>
      <w:r>
        <w:rPr>
          <w:snapToGrid w:val="0"/>
          <w:szCs w:val="20"/>
        </w:rPr>
        <w:t xml:space="preserve"> Кондопожской и Пальеозерской ГЭС (</w:t>
      </w:r>
      <w:r w:rsidR="003C325C">
        <w:rPr>
          <w:snapToGrid w:val="0"/>
          <w:szCs w:val="20"/>
        </w:rPr>
        <w:t>объем разрушения Г</w:t>
      </w:r>
      <w:r w:rsidR="00D549B3">
        <w:rPr>
          <w:snapToGrid w:val="0"/>
          <w:szCs w:val="20"/>
        </w:rPr>
        <w:t>идротехнических сооружений</w:t>
      </w:r>
      <w:r w:rsidR="003C325C">
        <w:rPr>
          <w:snapToGrid w:val="0"/>
          <w:szCs w:val="20"/>
        </w:rPr>
        <w:t>, выход из строя оборудования гидроэлектростанции</w:t>
      </w:r>
      <w:r>
        <w:rPr>
          <w:snapToGrid w:val="0"/>
          <w:szCs w:val="20"/>
        </w:rPr>
        <w:t>,</w:t>
      </w:r>
      <w:r w:rsidR="003C325C">
        <w:rPr>
          <w:snapToGrid w:val="0"/>
          <w:szCs w:val="20"/>
        </w:rPr>
        <w:t xml:space="preserve"> расчет вероятности события) и </w:t>
      </w:r>
      <w:r>
        <w:rPr>
          <w:snapToGrid w:val="0"/>
          <w:szCs w:val="20"/>
        </w:rPr>
        <w:t xml:space="preserve">результаты расчетов зон затопления </w:t>
      </w:r>
      <w:r w:rsidR="003C325C">
        <w:rPr>
          <w:snapToGrid w:val="0"/>
          <w:szCs w:val="20"/>
        </w:rPr>
        <w:t xml:space="preserve">(площадь и ширина разлива, глубина зон затопления, продолжительность затопления в часах, время </w:t>
      </w:r>
      <w:proofErr w:type="spellStart"/>
      <w:r w:rsidR="003C325C">
        <w:rPr>
          <w:snapToGrid w:val="0"/>
          <w:szCs w:val="20"/>
        </w:rPr>
        <w:t>добегания</w:t>
      </w:r>
      <w:proofErr w:type="spellEnd"/>
      <w:r w:rsidR="003C325C">
        <w:rPr>
          <w:snapToGrid w:val="0"/>
          <w:szCs w:val="20"/>
        </w:rPr>
        <w:t xml:space="preserve"> волны прорыва, скорость потока, координаты населенных пунктов, степень разрушений, потери</w:t>
      </w:r>
      <w:r w:rsidR="0088760A">
        <w:rPr>
          <w:snapToGrid w:val="0"/>
          <w:szCs w:val="20"/>
        </w:rPr>
        <w:t xml:space="preserve">) </w:t>
      </w:r>
      <w:r w:rsidR="00A809F5">
        <w:rPr>
          <w:snapToGrid w:val="0"/>
          <w:szCs w:val="20"/>
        </w:rPr>
        <w:t>исполнителем определяется в соответствии с требованиями</w:t>
      </w:r>
      <w:proofErr w:type="gramEnd"/>
      <w:r w:rsidR="00A809F5">
        <w:rPr>
          <w:snapToGrid w:val="0"/>
          <w:szCs w:val="20"/>
        </w:rPr>
        <w:t xml:space="preserve"> пунктов 66.1</w:t>
      </w:r>
      <w:r w:rsidR="00C30B9D">
        <w:rPr>
          <w:snapToGrid w:val="0"/>
          <w:szCs w:val="20"/>
        </w:rPr>
        <w:t xml:space="preserve"> и</w:t>
      </w:r>
      <w:r w:rsidR="00A809F5">
        <w:rPr>
          <w:snapToGrid w:val="0"/>
          <w:szCs w:val="20"/>
        </w:rPr>
        <w:t xml:space="preserve"> 66.2 раздела 2 подраздела «Ж» «Перечня сведений, подлежащих засекречиванию, Министерства энергет</w:t>
      </w:r>
      <w:r w:rsidR="00A809F5">
        <w:rPr>
          <w:snapToGrid w:val="0"/>
          <w:szCs w:val="20"/>
        </w:rPr>
        <w:t>и</w:t>
      </w:r>
      <w:r w:rsidR="00A809F5">
        <w:rPr>
          <w:snapToGrid w:val="0"/>
          <w:szCs w:val="20"/>
        </w:rPr>
        <w:t xml:space="preserve">ки РФ, утвержденным Минэнерго РФ 31.12.2010г. № 7-с. </w:t>
      </w:r>
      <w:r w:rsidR="0088760A">
        <w:rPr>
          <w:snapToGrid w:val="0"/>
          <w:szCs w:val="20"/>
        </w:rPr>
        <w:t xml:space="preserve"> </w:t>
      </w:r>
      <w:r w:rsidR="003C325C">
        <w:rPr>
          <w:snapToGrid w:val="0"/>
          <w:szCs w:val="20"/>
        </w:rPr>
        <w:t xml:space="preserve"> </w:t>
      </w:r>
    </w:p>
    <w:p w:rsidR="00B51FA3" w:rsidRDefault="00B51FA3" w:rsidP="00B51FA3">
      <w:pPr>
        <w:jc w:val="both"/>
        <w:rPr>
          <w:b/>
          <w:snapToGrid w:val="0"/>
          <w:szCs w:val="20"/>
        </w:rPr>
      </w:pPr>
    </w:p>
    <w:p w:rsidR="00D549B3" w:rsidRDefault="00D549B3" w:rsidP="00B51FA3">
      <w:pPr>
        <w:jc w:val="both"/>
        <w:rPr>
          <w:b/>
          <w:snapToGrid w:val="0"/>
          <w:szCs w:val="20"/>
        </w:rPr>
      </w:pPr>
    </w:p>
    <w:p w:rsidR="00D549B3" w:rsidRDefault="00D549B3" w:rsidP="00B51FA3">
      <w:pPr>
        <w:jc w:val="both"/>
        <w:rPr>
          <w:b/>
          <w:snapToGrid w:val="0"/>
          <w:szCs w:val="20"/>
        </w:rPr>
      </w:pPr>
    </w:p>
    <w:p w:rsidR="00D549B3" w:rsidRPr="00B51FA3" w:rsidRDefault="00D549B3" w:rsidP="00B51FA3">
      <w:pPr>
        <w:jc w:val="both"/>
        <w:rPr>
          <w:b/>
          <w:snapToGrid w:val="0"/>
          <w:szCs w:val="20"/>
        </w:rPr>
      </w:pPr>
    </w:p>
    <w:p w:rsidR="00AE34D9" w:rsidRDefault="00090FE8" w:rsidP="00F95CD5">
      <w:pPr>
        <w:ind w:left="567" w:hanging="567"/>
        <w:jc w:val="both"/>
        <w:rPr>
          <w:b/>
          <w:snapToGrid w:val="0"/>
          <w:szCs w:val="20"/>
        </w:rPr>
      </w:pPr>
      <w:r>
        <w:rPr>
          <w:b/>
          <w:snapToGrid w:val="0"/>
          <w:szCs w:val="20"/>
        </w:rPr>
        <w:t>В ходе работы руководствоваться требованиями н</w:t>
      </w:r>
      <w:r w:rsidR="00AE34D9">
        <w:rPr>
          <w:b/>
          <w:snapToGrid w:val="0"/>
          <w:szCs w:val="20"/>
        </w:rPr>
        <w:t>ормативно-методически</w:t>
      </w:r>
      <w:r>
        <w:rPr>
          <w:b/>
          <w:snapToGrid w:val="0"/>
          <w:szCs w:val="20"/>
        </w:rPr>
        <w:t xml:space="preserve">х </w:t>
      </w:r>
      <w:r w:rsidR="00AE34D9">
        <w:rPr>
          <w:b/>
          <w:snapToGrid w:val="0"/>
          <w:szCs w:val="20"/>
        </w:rPr>
        <w:t>докуме</w:t>
      </w:r>
      <w:r w:rsidR="00AE34D9">
        <w:rPr>
          <w:b/>
          <w:snapToGrid w:val="0"/>
          <w:szCs w:val="20"/>
        </w:rPr>
        <w:t>н</w:t>
      </w:r>
      <w:r w:rsidR="00AE34D9">
        <w:rPr>
          <w:b/>
          <w:snapToGrid w:val="0"/>
          <w:szCs w:val="20"/>
        </w:rPr>
        <w:t>т</w:t>
      </w:r>
      <w:r>
        <w:rPr>
          <w:b/>
          <w:snapToGrid w:val="0"/>
          <w:szCs w:val="20"/>
        </w:rPr>
        <w:t>ов</w:t>
      </w:r>
      <w:r w:rsidR="00AE34D9">
        <w:rPr>
          <w:b/>
          <w:snapToGrid w:val="0"/>
          <w:szCs w:val="20"/>
        </w:rPr>
        <w:t>:</w:t>
      </w:r>
    </w:p>
    <w:p w:rsidR="009216AB" w:rsidRDefault="009216AB" w:rsidP="009216AB">
      <w:pPr>
        <w:pStyle w:val="a6"/>
        <w:ind w:left="0"/>
        <w:rPr>
          <w:b/>
          <w:snapToGrid w:val="0"/>
        </w:rPr>
      </w:pPr>
      <w:r>
        <w:rPr>
          <w:szCs w:val="24"/>
        </w:rPr>
        <w:t xml:space="preserve">- </w:t>
      </w:r>
      <w:r w:rsidRPr="00B47913">
        <w:rPr>
          <w:szCs w:val="24"/>
        </w:rPr>
        <w:t>Постановление Правительства РФ</w:t>
      </w:r>
      <w:r>
        <w:rPr>
          <w:szCs w:val="24"/>
        </w:rPr>
        <w:t xml:space="preserve"> “О классификации чрезвычайных ситуаций природного и техногенного характера” №304 от 21.05.2007 г.</w:t>
      </w:r>
    </w:p>
    <w:p w:rsidR="00FA1B3F" w:rsidRDefault="00AE34D9" w:rsidP="00AE34D9">
      <w:pPr>
        <w:pStyle w:val="a6"/>
        <w:ind w:left="0"/>
        <w:rPr>
          <w:szCs w:val="24"/>
        </w:rPr>
      </w:pPr>
      <w:r w:rsidRPr="00463B51">
        <w:rPr>
          <w:szCs w:val="24"/>
        </w:rPr>
        <w:t xml:space="preserve"> </w:t>
      </w:r>
      <w:r w:rsidR="00FA1B3F">
        <w:rPr>
          <w:szCs w:val="24"/>
        </w:rPr>
        <w:t>- «Положение о декларировании безопасности гидротехнических сооружений</w:t>
      </w:r>
      <w:r w:rsidR="00E43C31">
        <w:rPr>
          <w:szCs w:val="24"/>
        </w:rPr>
        <w:t>», утвержде</w:t>
      </w:r>
      <w:r w:rsidR="00E43C31">
        <w:rPr>
          <w:szCs w:val="24"/>
        </w:rPr>
        <w:t>н</w:t>
      </w:r>
      <w:r w:rsidR="00E43C31">
        <w:rPr>
          <w:szCs w:val="24"/>
        </w:rPr>
        <w:t xml:space="preserve">ное Постановлением Правительства РФ от 06.11.1998г №1303 с изменениями, внесенными Постановлением Правительства РФ от 30.12.2008г №1077  </w:t>
      </w:r>
    </w:p>
    <w:p w:rsidR="009216AB" w:rsidRDefault="009216AB" w:rsidP="009216AB">
      <w:pPr>
        <w:pStyle w:val="a6"/>
        <w:ind w:left="0"/>
      </w:pPr>
      <w:r>
        <w:t>- «Порядок определения размера вреда, который может быть причинен жизни, здоровью ф</w:t>
      </w:r>
      <w:r>
        <w:t>и</w:t>
      </w:r>
      <w:r>
        <w:t>зических лиц, имуществу физических и юридических лиц в результате аварий гидротехнич</w:t>
      </w:r>
      <w:r>
        <w:t>е</w:t>
      </w:r>
      <w:r>
        <w:t>ских сооружений», утвержденный</w:t>
      </w:r>
      <w:r w:rsidRPr="009216AB">
        <w:t xml:space="preserve"> </w:t>
      </w:r>
      <w:r w:rsidRPr="00B47913">
        <w:t>Приказ</w:t>
      </w:r>
      <w:r>
        <w:t>ом</w:t>
      </w:r>
      <w:r w:rsidRPr="00B47913">
        <w:t xml:space="preserve"> МЧС России и Минэнерго России</w:t>
      </w:r>
      <w:r>
        <w:t xml:space="preserve"> от 18 мая 2002 года №243/150/270/68/89</w:t>
      </w:r>
      <w:r w:rsidRPr="009216AB">
        <w:t xml:space="preserve"> </w:t>
      </w:r>
    </w:p>
    <w:p w:rsidR="009216AB" w:rsidRDefault="00AE34D9" w:rsidP="00AE34D9">
      <w:pPr>
        <w:pStyle w:val="a6"/>
        <w:ind w:left="0"/>
        <w:rPr>
          <w:szCs w:val="24"/>
        </w:rPr>
      </w:pPr>
      <w:r w:rsidRPr="006A6D97">
        <w:rPr>
          <w:szCs w:val="24"/>
        </w:rPr>
        <w:t xml:space="preserve">- </w:t>
      </w:r>
      <w:r w:rsidR="00D538B2">
        <w:rPr>
          <w:szCs w:val="24"/>
        </w:rPr>
        <w:t xml:space="preserve">«Основные положения </w:t>
      </w:r>
      <w:proofErr w:type="gramStart"/>
      <w:r w:rsidR="00D538B2">
        <w:rPr>
          <w:szCs w:val="24"/>
        </w:rPr>
        <w:t>правил использования водных ресурсов Сунского каскада водохр</w:t>
      </w:r>
      <w:r w:rsidR="00D538B2">
        <w:rPr>
          <w:szCs w:val="24"/>
        </w:rPr>
        <w:t>а</w:t>
      </w:r>
      <w:r w:rsidR="00D538B2">
        <w:rPr>
          <w:szCs w:val="24"/>
        </w:rPr>
        <w:t>нилищ</w:t>
      </w:r>
      <w:proofErr w:type="gramEnd"/>
      <w:r w:rsidR="00D538B2">
        <w:rPr>
          <w:szCs w:val="24"/>
        </w:rPr>
        <w:t xml:space="preserve"> на р.</w:t>
      </w:r>
      <w:r w:rsidR="007B6C10" w:rsidRPr="007B6C10">
        <w:rPr>
          <w:szCs w:val="24"/>
        </w:rPr>
        <w:t xml:space="preserve"> </w:t>
      </w:r>
      <w:r w:rsidR="00D538B2">
        <w:rPr>
          <w:szCs w:val="24"/>
        </w:rPr>
        <w:t>Суне». РД-123-64, М., 1964г.</w:t>
      </w:r>
    </w:p>
    <w:p w:rsidR="00404F4C" w:rsidRDefault="00404F4C" w:rsidP="00B712BE">
      <w:pPr>
        <w:pStyle w:val="a6"/>
        <w:ind w:left="0"/>
        <w:rPr>
          <w:szCs w:val="24"/>
        </w:rPr>
      </w:pPr>
      <w:r>
        <w:rPr>
          <w:szCs w:val="24"/>
        </w:rPr>
        <w:t>- Закон РФ от 21.07.93г. №5485-1 в ред. Федерального закона №131-ФЗ от 06.10.97 «О гос</w:t>
      </w:r>
      <w:r>
        <w:rPr>
          <w:szCs w:val="24"/>
        </w:rPr>
        <w:t>у</w:t>
      </w:r>
      <w:r>
        <w:rPr>
          <w:szCs w:val="24"/>
        </w:rPr>
        <w:t>дарственной тайне»;</w:t>
      </w:r>
    </w:p>
    <w:p w:rsidR="00065101" w:rsidRDefault="00404F4C" w:rsidP="00B712BE">
      <w:pPr>
        <w:pStyle w:val="a6"/>
        <w:ind w:left="0"/>
        <w:rPr>
          <w:b/>
          <w:snapToGrid w:val="0"/>
        </w:rPr>
      </w:pPr>
      <w:r>
        <w:rPr>
          <w:szCs w:val="24"/>
        </w:rPr>
        <w:t>- Приказ Минэнерго РФ от 31.12.2010г № 7-С «Об утверждении Перечня сведений, подл</w:t>
      </w:r>
      <w:r>
        <w:rPr>
          <w:szCs w:val="24"/>
        </w:rPr>
        <w:t>е</w:t>
      </w:r>
      <w:r>
        <w:rPr>
          <w:szCs w:val="24"/>
        </w:rPr>
        <w:t>жащих засекречиванию, Министерства Энергетики РФ»</w:t>
      </w:r>
      <w:r w:rsidR="009216AB">
        <w:rPr>
          <w:szCs w:val="24"/>
        </w:rPr>
        <w:t xml:space="preserve"> </w:t>
      </w:r>
    </w:p>
    <w:p w:rsidR="00B949F2" w:rsidRPr="00AA0B16" w:rsidRDefault="00B949F2" w:rsidP="00B949F2">
      <w:pPr>
        <w:rPr>
          <w:snapToGrid w:val="0"/>
          <w:szCs w:val="20"/>
        </w:rPr>
      </w:pPr>
    </w:p>
    <w:p w:rsidR="00B949F2" w:rsidRDefault="00B949F2" w:rsidP="006A6D97">
      <w:pPr>
        <w:ind w:left="567"/>
        <w:jc w:val="both"/>
        <w:rPr>
          <w:b/>
          <w:snapToGrid w:val="0"/>
          <w:szCs w:val="20"/>
        </w:rPr>
      </w:pPr>
      <w:r w:rsidRPr="00C72AF9">
        <w:rPr>
          <w:b/>
          <w:snapToGrid w:val="0"/>
          <w:szCs w:val="20"/>
        </w:rPr>
        <w:t>Перечень материалов, передаваемых Заказчику по окончании работы.</w:t>
      </w:r>
    </w:p>
    <w:p w:rsidR="006A6D97" w:rsidRPr="00C72AF9" w:rsidRDefault="006A6D97" w:rsidP="006A6D97">
      <w:pPr>
        <w:ind w:left="567"/>
        <w:jc w:val="both"/>
        <w:rPr>
          <w:b/>
          <w:snapToGrid w:val="0"/>
          <w:szCs w:val="20"/>
        </w:rPr>
      </w:pPr>
    </w:p>
    <w:p w:rsidR="00B949F2" w:rsidRPr="00AA0B16" w:rsidRDefault="00B949F2" w:rsidP="00B949F2">
      <w:pPr>
        <w:rPr>
          <w:snapToGrid w:val="0"/>
          <w:szCs w:val="20"/>
        </w:rPr>
      </w:pPr>
      <w:r>
        <w:rPr>
          <w:snapToGrid w:val="0"/>
          <w:szCs w:val="20"/>
        </w:rPr>
        <w:t xml:space="preserve">- </w:t>
      </w:r>
      <w:r w:rsidR="00B712BE">
        <w:rPr>
          <w:snapToGrid w:val="0"/>
          <w:szCs w:val="20"/>
        </w:rPr>
        <w:t xml:space="preserve">Технический отчет  по расчету волны прорыва на </w:t>
      </w:r>
      <w:r>
        <w:rPr>
          <w:snapToGrid w:val="0"/>
          <w:szCs w:val="20"/>
        </w:rPr>
        <w:t xml:space="preserve"> гидротехнических сооружени</w:t>
      </w:r>
      <w:r w:rsidR="00B712BE">
        <w:rPr>
          <w:snapToGrid w:val="0"/>
          <w:szCs w:val="20"/>
        </w:rPr>
        <w:t>ях</w:t>
      </w:r>
      <w:r>
        <w:rPr>
          <w:snapToGrid w:val="0"/>
          <w:szCs w:val="20"/>
        </w:rPr>
        <w:t xml:space="preserve">  Конд</w:t>
      </w:r>
      <w:r>
        <w:rPr>
          <w:snapToGrid w:val="0"/>
          <w:szCs w:val="20"/>
        </w:rPr>
        <w:t>о</w:t>
      </w:r>
      <w:r>
        <w:rPr>
          <w:snapToGrid w:val="0"/>
          <w:szCs w:val="20"/>
        </w:rPr>
        <w:t>пожской ГЭС Каскада Сунских ГЭС</w:t>
      </w:r>
      <w:r w:rsidRPr="00AA0B16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 на бумажном носителе   </w:t>
      </w:r>
      <w:r w:rsidRPr="00AA0B16">
        <w:rPr>
          <w:snapToGrid w:val="0"/>
          <w:szCs w:val="20"/>
        </w:rPr>
        <w:t xml:space="preserve">- </w:t>
      </w:r>
      <w:r w:rsidR="003D4408">
        <w:rPr>
          <w:b/>
          <w:snapToGrid w:val="0"/>
          <w:szCs w:val="20"/>
        </w:rPr>
        <w:t>2</w:t>
      </w:r>
      <w:r w:rsidRPr="009552BE">
        <w:rPr>
          <w:b/>
          <w:snapToGrid w:val="0"/>
          <w:szCs w:val="20"/>
        </w:rPr>
        <w:t xml:space="preserve"> экземпляра оригинала + электронная версия.</w:t>
      </w:r>
    </w:p>
    <w:p w:rsidR="00B712BE" w:rsidRPr="00AA0B16" w:rsidRDefault="00B712BE" w:rsidP="00B712BE">
      <w:pPr>
        <w:rPr>
          <w:snapToGrid w:val="0"/>
          <w:szCs w:val="20"/>
        </w:rPr>
      </w:pPr>
      <w:r>
        <w:rPr>
          <w:snapToGrid w:val="0"/>
          <w:szCs w:val="20"/>
        </w:rPr>
        <w:t>- Технический отчет  по расчету волны прорыва на  гидротехнических сооружениях  Палье</w:t>
      </w:r>
      <w:r>
        <w:rPr>
          <w:snapToGrid w:val="0"/>
          <w:szCs w:val="20"/>
        </w:rPr>
        <w:t>о</w:t>
      </w:r>
      <w:r>
        <w:rPr>
          <w:snapToGrid w:val="0"/>
          <w:szCs w:val="20"/>
        </w:rPr>
        <w:t>зерской ГЭС Каскада Сунских ГЭС</w:t>
      </w:r>
      <w:r w:rsidRPr="00AA0B16">
        <w:rPr>
          <w:snapToGrid w:val="0"/>
          <w:szCs w:val="20"/>
        </w:rPr>
        <w:t xml:space="preserve"> </w:t>
      </w:r>
      <w:r>
        <w:rPr>
          <w:snapToGrid w:val="0"/>
          <w:szCs w:val="20"/>
        </w:rPr>
        <w:t xml:space="preserve"> на бумажном носителе   </w:t>
      </w:r>
      <w:r w:rsidRPr="00AA0B16">
        <w:rPr>
          <w:snapToGrid w:val="0"/>
          <w:szCs w:val="20"/>
        </w:rPr>
        <w:t xml:space="preserve">- </w:t>
      </w:r>
      <w:r>
        <w:rPr>
          <w:b/>
          <w:snapToGrid w:val="0"/>
          <w:szCs w:val="20"/>
        </w:rPr>
        <w:t>2</w:t>
      </w:r>
      <w:r w:rsidRPr="009552BE">
        <w:rPr>
          <w:b/>
          <w:snapToGrid w:val="0"/>
          <w:szCs w:val="20"/>
        </w:rPr>
        <w:t xml:space="preserve"> экземпляра оригинала + электронная версия.</w:t>
      </w:r>
    </w:p>
    <w:p w:rsidR="002E1958" w:rsidRPr="00BD41B1" w:rsidRDefault="002E1958" w:rsidP="002E1958">
      <w:pPr>
        <w:jc w:val="both"/>
      </w:pPr>
      <w:r>
        <w:t>В период согласования и утверждения результатов работы исполнитель обеспечивает их техническое сопровождение.</w:t>
      </w:r>
    </w:p>
    <w:p w:rsidR="00705027" w:rsidRPr="00035177" w:rsidRDefault="00C30B9D" w:rsidP="00035177">
      <w:pPr>
        <w:ind w:firstLine="426"/>
        <w:jc w:val="both"/>
        <w:rPr>
          <w:b/>
          <w:bCs/>
          <w:i/>
        </w:rPr>
      </w:pPr>
      <w:r w:rsidRPr="00C30B9D">
        <w:rPr>
          <w:b/>
          <w:bCs/>
          <w:i/>
        </w:rPr>
        <w:t>Технические отчеты оформляются и передаются от Исполн</w:t>
      </w:r>
      <w:r w:rsidR="007D6552">
        <w:rPr>
          <w:b/>
          <w:bCs/>
          <w:i/>
        </w:rPr>
        <w:t>и</w:t>
      </w:r>
      <w:r w:rsidRPr="00C30B9D">
        <w:rPr>
          <w:b/>
          <w:bCs/>
          <w:i/>
        </w:rPr>
        <w:t>теля</w:t>
      </w:r>
      <w:r w:rsidR="007663EF" w:rsidRPr="00C30B9D">
        <w:rPr>
          <w:b/>
          <w:bCs/>
          <w:i/>
        </w:rPr>
        <w:t xml:space="preserve"> </w:t>
      </w:r>
      <w:r w:rsidRPr="00C30B9D">
        <w:rPr>
          <w:b/>
          <w:bCs/>
          <w:i/>
        </w:rPr>
        <w:t>Заказчику в с</w:t>
      </w:r>
      <w:r w:rsidRPr="00C30B9D">
        <w:rPr>
          <w:b/>
          <w:bCs/>
          <w:i/>
        </w:rPr>
        <w:t>о</w:t>
      </w:r>
      <w:r w:rsidRPr="00C30B9D">
        <w:rPr>
          <w:b/>
          <w:bCs/>
          <w:i/>
        </w:rPr>
        <w:t>ответствии с требованиями руководящих документов по вопросам защиты госуда</w:t>
      </w:r>
      <w:r w:rsidRPr="00C30B9D">
        <w:rPr>
          <w:b/>
          <w:bCs/>
          <w:i/>
        </w:rPr>
        <w:t>р</w:t>
      </w:r>
      <w:r w:rsidRPr="00C30B9D">
        <w:rPr>
          <w:b/>
          <w:bCs/>
          <w:i/>
        </w:rPr>
        <w:t>ственной тайны</w:t>
      </w:r>
      <w:r>
        <w:rPr>
          <w:b/>
          <w:bCs/>
          <w:i/>
        </w:rPr>
        <w:t>.</w:t>
      </w:r>
    </w:p>
    <w:p w:rsidR="00705027" w:rsidRDefault="00705027" w:rsidP="008030AA">
      <w:pPr>
        <w:tabs>
          <w:tab w:val="left" w:pos="284"/>
        </w:tabs>
        <w:rPr>
          <w:b/>
        </w:rPr>
      </w:pPr>
    </w:p>
    <w:p w:rsidR="00EB1AFA" w:rsidRPr="00F67A50" w:rsidRDefault="00EB1AFA" w:rsidP="00EB1AFA">
      <w:pPr>
        <w:jc w:val="center"/>
        <w:rPr>
          <w:b/>
          <w:bCs/>
        </w:rPr>
      </w:pPr>
      <w:r w:rsidRPr="00F67A50">
        <w:rPr>
          <w:b/>
          <w:bCs/>
        </w:rPr>
        <w:t>Особые условия.</w:t>
      </w:r>
    </w:p>
    <w:p w:rsidR="00EB1AFA" w:rsidRPr="00F67A50" w:rsidRDefault="00EB1AFA" w:rsidP="00EB1AFA">
      <w:pPr>
        <w:jc w:val="center"/>
        <w:rPr>
          <w:b/>
          <w:bCs/>
        </w:rPr>
      </w:pPr>
      <w:r w:rsidRPr="00F67A50">
        <w:rPr>
          <w:b/>
          <w:bCs/>
        </w:rPr>
        <w:t xml:space="preserve">Производство  работ и требования к персоналу </w:t>
      </w:r>
      <w:r w:rsidR="00F95CD5">
        <w:rPr>
          <w:b/>
          <w:bCs/>
        </w:rPr>
        <w:t>Исполнителя</w:t>
      </w:r>
      <w:r w:rsidRPr="00F67A50">
        <w:rPr>
          <w:b/>
          <w:bCs/>
        </w:rPr>
        <w:t>.</w:t>
      </w:r>
    </w:p>
    <w:p w:rsidR="00EB1AFA" w:rsidRDefault="00EB1AFA" w:rsidP="008030AA">
      <w:pPr>
        <w:tabs>
          <w:tab w:val="left" w:pos="284"/>
        </w:tabs>
        <w:rPr>
          <w:b/>
        </w:rPr>
      </w:pPr>
    </w:p>
    <w:p w:rsidR="00672A57" w:rsidRDefault="00672A57" w:rsidP="00672A57">
      <w:pPr>
        <w:pStyle w:val="af6"/>
        <w:numPr>
          <w:ilvl w:val="0"/>
          <w:numId w:val="27"/>
        </w:numPr>
        <w:tabs>
          <w:tab w:val="left" w:pos="284"/>
        </w:tabs>
        <w:rPr>
          <w:b/>
        </w:rPr>
      </w:pPr>
      <w:r>
        <w:rPr>
          <w:b/>
        </w:rPr>
        <w:t xml:space="preserve">Требования </w:t>
      </w:r>
      <w:r w:rsidR="00EC071D">
        <w:rPr>
          <w:b/>
        </w:rPr>
        <w:t>при</w:t>
      </w:r>
      <w:r>
        <w:rPr>
          <w:b/>
        </w:rPr>
        <w:t xml:space="preserve"> производств</w:t>
      </w:r>
      <w:r w:rsidR="00EC071D">
        <w:rPr>
          <w:b/>
        </w:rPr>
        <w:t>е</w:t>
      </w:r>
      <w:r>
        <w:rPr>
          <w:b/>
        </w:rPr>
        <w:t xml:space="preserve"> работ:</w:t>
      </w:r>
    </w:p>
    <w:p w:rsidR="00EB1AFA" w:rsidRPr="00EB1AFA" w:rsidRDefault="001A6811" w:rsidP="00EB1AFA">
      <w:pPr>
        <w:tabs>
          <w:tab w:val="left" w:pos="284"/>
        </w:tabs>
        <w:ind w:left="360"/>
        <w:rPr>
          <w:b/>
        </w:rPr>
      </w:pPr>
      <w:r>
        <w:t>Обеспечить в</w:t>
      </w:r>
      <w:r w:rsidR="00EB1AFA" w:rsidRPr="00EB1AFA">
        <w:t xml:space="preserve">ыполнение требований: </w:t>
      </w:r>
    </w:p>
    <w:p w:rsidR="0072625E" w:rsidRPr="0072625E" w:rsidRDefault="00B3273E" w:rsidP="0072625E">
      <w:pPr>
        <w:pStyle w:val="20"/>
        <w:numPr>
          <w:ilvl w:val="0"/>
          <w:numId w:val="38"/>
        </w:numPr>
        <w:jc w:val="both"/>
        <w:rPr>
          <w:rFonts w:ascii="Times New Roman" w:hAnsi="Times New Roman"/>
        </w:rPr>
      </w:pPr>
      <w:r w:rsidRPr="0072625E">
        <w:rPr>
          <w:rFonts w:ascii="Times New Roman" w:hAnsi="Times New Roman"/>
        </w:rPr>
        <w:t>ПТЭ 2003г</w:t>
      </w:r>
      <w:r w:rsidR="0072625E" w:rsidRPr="0072625E">
        <w:rPr>
          <w:rFonts w:ascii="Times New Roman" w:hAnsi="Times New Roman"/>
        </w:rPr>
        <w:t xml:space="preserve"> р. 2.3 – «Территория, производственные здания и сооружения гидр</w:t>
      </w:r>
      <w:r w:rsidR="0072625E" w:rsidRPr="0072625E">
        <w:rPr>
          <w:rFonts w:ascii="Times New Roman" w:hAnsi="Times New Roman"/>
        </w:rPr>
        <w:t>о</w:t>
      </w:r>
      <w:r w:rsidR="0072625E" w:rsidRPr="0072625E">
        <w:rPr>
          <w:rFonts w:ascii="Times New Roman" w:hAnsi="Times New Roman"/>
        </w:rPr>
        <w:t>технических сооружений и водное хозяйство электростанций»</w:t>
      </w:r>
    </w:p>
    <w:p w:rsidR="00404F4C" w:rsidRDefault="00AF1C6B" w:rsidP="0072625E">
      <w:pPr>
        <w:pStyle w:val="a6"/>
        <w:numPr>
          <w:ilvl w:val="0"/>
          <w:numId w:val="38"/>
        </w:numPr>
        <w:tabs>
          <w:tab w:val="left" w:pos="284"/>
        </w:tabs>
        <w:jc w:val="both"/>
      </w:pPr>
      <w:r w:rsidRPr="00780987">
        <w:t xml:space="preserve">РД 153-34.0-03.205-2001 </w:t>
      </w:r>
      <w:r w:rsidR="00906951">
        <w:t>–</w:t>
      </w:r>
      <w:r w:rsidRPr="00780987">
        <w:t xml:space="preserve"> </w:t>
      </w:r>
      <w:r w:rsidR="00906951">
        <w:t>«</w:t>
      </w:r>
      <w:r w:rsidR="00B3273E" w:rsidRPr="00780987">
        <w:t>Правил</w:t>
      </w:r>
      <w:r w:rsidR="00906951">
        <w:t>а</w:t>
      </w:r>
      <w:r w:rsidR="00B3273E" w:rsidRPr="00780987">
        <w:t xml:space="preserve"> безопасности при обслуживании ГТС и ГМО </w:t>
      </w:r>
      <w:proofErr w:type="spellStart"/>
      <w:r w:rsidR="00B3273E" w:rsidRPr="00780987">
        <w:t>энергоснабжающих</w:t>
      </w:r>
      <w:proofErr w:type="spellEnd"/>
      <w:r w:rsidR="00B3273E" w:rsidRPr="00780987">
        <w:t xml:space="preserve"> организаций</w:t>
      </w:r>
      <w:r w:rsidR="00906951">
        <w:t>»</w:t>
      </w:r>
      <w:r w:rsidRPr="00780987">
        <w:t>.</w:t>
      </w:r>
    </w:p>
    <w:p w:rsidR="00B3273E" w:rsidRPr="00780987" w:rsidRDefault="00404F4C" w:rsidP="0072625E">
      <w:pPr>
        <w:pStyle w:val="a6"/>
        <w:numPr>
          <w:ilvl w:val="0"/>
          <w:numId w:val="38"/>
        </w:numPr>
        <w:jc w:val="both"/>
      </w:pPr>
      <w:r w:rsidRPr="00404F4C">
        <w:rPr>
          <w:szCs w:val="24"/>
        </w:rPr>
        <w:t>Приказа Минэнерго РФ от 31.12.2010г № 7-С «Об утверждении Перечня свед</w:t>
      </w:r>
      <w:r w:rsidRPr="00404F4C">
        <w:rPr>
          <w:szCs w:val="24"/>
        </w:rPr>
        <w:t>е</w:t>
      </w:r>
      <w:r w:rsidRPr="00404F4C">
        <w:rPr>
          <w:szCs w:val="24"/>
        </w:rPr>
        <w:t xml:space="preserve">ний, подлежащих засекречиванию, Министерства Энергетики РФ» </w:t>
      </w:r>
      <w:r w:rsidR="00B3273E" w:rsidRPr="00780987">
        <w:t xml:space="preserve"> </w:t>
      </w:r>
    </w:p>
    <w:p w:rsidR="00A81AFB" w:rsidRPr="00672A57" w:rsidRDefault="00A81AFB" w:rsidP="00A81AFB">
      <w:pPr>
        <w:pStyle w:val="20"/>
        <w:tabs>
          <w:tab w:val="left" w:pos="284"/>
        </w:tabs>
        <w:jc w:val="both"/>
        <w:rPr>
          <w:rFonts w:ascii="Times New Roman" w:hAnsi="Times New Roman"/>
          <w:szCs w:val="24"/>
        </w:rPr>
      </w:pPr>
    </w:p>
    <w:p w:rsidR="00672A57" w:rsidRDefault="001A6811" w:rsidP="001A6811">
      <w:pPr>
        <w:pStyle w:val="20"/>
        <w:numPr>
          <w:ilvl w:val="0"/>
          <w:numId w:val="18"/>
        </w:numPr>
        <w:tabs>
          <w:tab w:val="left" w:pos="567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</w:t>
      </w:r>
      <w:r w:rsidR="00A81AFB" w:rsidRPr="00A81AFB">
        <w:rPr>
          <w:rFonts w:ascii="Times New Roman" w:hAnsi="Times New Roman"/>
          <w:b/>
          <w:szCs w:val="24"/>
        </w:rPr>
        <w:t xml:space="preserve">Требования к </w:t>
      </w:r>
      <w:r w:rsidR="00C7790E">
        <w:rPr>
          <w:rFonts w:ascii="Times New Roman" w:hAnsi="Times New Roman"/>
          <w:b/>
          <w:szCs w:val="24"/>
        </w:rPr>
        <w:t xml:space="preserve">персоналу </w:t>
      </w:r>
      <w:r w:rsidR="00F95CD5">
        <w:rPr>
          <w:rFonts w:ascii="Times New Roman" w:hAnsi="Times New Roman"/>
          <w:b/>
          <w:szCs w:val="24"/>
        </w:rPr>
        <w:t>Исполнителя</w:t>
      </w:r>
      <w:r w:rsidR="00A81AFB" w:rsidRPr="00A81AFB">
        <w:rPr>
          <w:rFonts w:ascii="Times New Roman" w:hAnsi="Times New Roman"/>
          <w:b/>
          <w:szCs w:val="24"/>
        </w:rPr>
        <w:t>:</w:t>
      </w:r>
    </w:p>
    <w:p w:rsidR="00603443" w:rsidRDefault="00603443" w:rsidP="00C7790E">
      <w:pPr>
        <w:numPr>
          <w:ilvl w:val="0"/>
          <w:numId w:val="3"/>
        </w:numPr>
        <w:tabs>
          <w:tab w:val="clear" w:pos="720"/>
          <w:tab w:val="num" w:pos="-4678"/>
          <w:tab w:val="left" w:pos="284"/>
        </w:tabs>
        <w:ind w:left="709" w:hanging="283"/>
        <w:rPr>
          <w:bCs/>
        </w:rPr>
      </w:pPr>
      <w:r w:rsidRPr="00D66E72">
        <w:rPr>
          <w:bCs/>
        </w:rPr>
        <w:t xml:space="preserve">Опыт выполнения </w:t>
      </w:r>
      <w:r>
        <w:rPr>
          <w:bCs/>
        </w:rPr>
        <w:t xml:space="preserve">аналогичных </w:t>
      </w:r>
      <w:r w:rsidRPr="00D66E72">
        <w:rPr>
          <w:bCs/>
        </w:rPr>
        <w:t>работ</w:t>
      </w:r>
      <w:r w:rsidR="00FF3891">
        <w:rPr>
          <w:bCs/>
        </w:rPr>
        <w:t xml:space="preserve"> </w:t>
      </w:r>
      <w:r w:rsidR="00A75E89">
        <w:rPr>
          <w:bCs/>
        </w:rPr>
        <w:t>не менее 3-х лет,</w:t>
      </w:r>
      <w:r w:rsidR="00FF3891" w:rsidRPr="00FF3891">
        <w:t xml:space="preserve"> </w:t>
      </w:r>
      <w:r w:rsidR="00FF3891">
        <w:t>д</w:t>
      </w:r>
      <w:r w:rsidR="00FF3891" w:rsidRPr="008B3C21">
        <w:t>оскональное  знание  особе</w:t>
      </w:r>
      <w:r w:rsidR="00FF3891" w:rsidRPr="008B3C21">
        <w:t>н</w:t>
      </w:r>
      <w:r w:rsidR="00FF3891" w:rsidRPr="008B3C21">
        <w:t>ностей  выполняемых работ</w:t>
      </w:r>
      <w:r>
        <w:rPr>
          <w:bCs/>
        </w:rPr>
        <w:t>.</w:t>
      </w:r>
    </w:p>
    <w:p w:rsidR="002E1958" w:rsidRDefault="002E1958" w:rsidP="00C7790E">
      <w:pPr>
        <w:numPr>
          <w:ilvl w:val="0"/>
          <w:numId w:val="3"/>
        </w:numPr>
        <w:tabs>
          <w:tab w:val="clear" w:pos="720"/>
          <w:tab w:val="num" w:pos="-4678"/>
          <w:tab w:val="left" w:pos="284"/>
        </w:tabs>
        <w:ind w:left="709" w:hanging="283"/>
        <w:rPr>
          <w:bCs/>
        </w:rPr>
      </w:pPr>
      <w:r>
        <w:rPr>
          <w:bCs/>
        </w:rPr>
        <w:t>Наличие допуска к работе с документами</w:t>
      </w:r>
      <w:r w:rsidR="00C30B9D">
        <w:rPr>
          <w:bCs/>
        </w:rPr>
        <w:t>,</w:t>
      </w:r>
      <w:r>
        <w:rPr>
          <w:bCs/>
        </w:rPr>
        <w:t xml:space="preserve"> имеющими степень секретности</w:t>
      </w:r>
      <w:r w:rsidR="00C30B9D">
        <w:rPr>
          <w:bCs/>
        </w:rPr>
        <w:t>.</w:t>
      </w:r>
    </w:p>
    <w:p w:rsidR="00C7790E" w:rsidRPr="002D0AC4" w:rsidRDefault="00C7790E" w:rsidP="00C7790E">
      <w:pPr>
        <w:numPr>
          <w:ilvl w:val="0"/>
          <w:numId w:val="3"/>
        </w:numPr>
      </w:pPr>
      <w:r w:rsidRPr="002D0AC4">
        <w:t xml:space="preserve">Наличие высококвалифицированного персонала с опытом  работы по </w:t>
      </w:r>
      <w:r w:rsidR="0072625E" w:rsidRPr="002D0AC4">
        <w:t>выполнению специал</w:t>
      </w:r>
      <w:r w:rsidR="00C30B9D" w:rsidRPr="002D0AC4">
        <w:t xml:space="preserve">ьных гидротехнических </w:t>
      </w:r>
      <w:r w:rsidR="0072625E" w:rsidRPr="002D0AC4">
        <w:t>расчетов</w:t>
      </w:r>
      <w:r w:rsidRPr="002D0AC4">
        <w:t>. Наличие у исполнителя кадров, облада</w:t>
      </w:r>
      <w:r w:rsidRPr="002D0AC4">
        <w:t>ю</w:t>
      </w:r>
      <w:r w:rsidRPr="002D0AC4">
        <w:t>щих учеными степенями по профилю работы</w:t>
      </w:r>
      <w:r w:rsidR="00770FAA" w:rsidRPr="002D0AC4">
        <w:t xml:space="preserve"> желательно.</w:t>
      </w:r>
      <w:r w:rsidRPr="002D0AC4">
        <w:t xml:space="preserve">   </w:t>
      </w:r>
    </w:p>
    <w:p w:rsidR="00A31D20" w:rsidRDefault="00A31D20" w:rsidP="00A31D20"/>
    <w:p w:rsidR="00A31D20" w:rsidRDefault="00A31D20" w:rsidP="00A31D20"/>
    <w:p w:rsidR="00A31D20" w:rsidRDefault="00A31D20" w:rsidP="00A31D20"/>
    <w:p w:rsidR="00A31D20" w:rsidRDefault="00A31D20" w:rsidP="00A31D20"/>
    <w:p w:rsidR="00A31D20" w:rsidRDefault="00A31D20" w:rsidP="00A31D20"/>
    <w:p w:rsidR="00A31D20" w:rsidRDefault="00A31D20" w:rsidP="00A31D20"/>
    <w:p w:rsidR="00274C53" w:rsidRDefault="00274C53" w:rsidP="00274C53">
      <w:pPr>
        <w:ind w:left="720"/>
      </w:pPr>
    </w:p>
    <w:p w:rsidR="00274C53" w:rsidRDefault="00274C53" w:rsidP="00274C53">
      <w:pPr>
        <w:suppressAutoHyphens/>
        <w:jc w:val="both"/>
        <w:rPr>
          <w:b/>
          <w:bCs/>
        </w:rPr>
      </w:pPr>
      <w:r>
        <w:rPr>
          <w:b/>
          <w:bCs/>
        </w:rPr>
        <w:t xml:space="preserve">   </w:t>
      </w:r>
      <w:r w:rsidRPr="00865B9C">
        <w:rPr>
          <w:b/>
          <w:bCs/>
        </w:rPr>
        <w:t xml:space="preserve">3. Требования к </w:t>
      </w:r>
      <w:r>
        <w:rPr>
          <w:b/>
          <w:bCs/>
        </w:rPr>
        <w:t>подрядчикам при привлечении субподрядчиков</w:t>
      </w:r>
      <w:r w:rsidRPr="00865B9C">
        <w:rPr>
          <w:b/>
          <w:bCs/>
        </w:rPr>
        <w:t>:</w:t>
      </w:r>
    </w:p>
    <w:p w:rsidR="00274C53" w:rsidRPr="00865B9C" w:rsidRDefault="00274C53" w:rsidP="00274C53">
      <w:pPr>
        <w:suppressAutoHyphens/>
        <w:jc w:val="both"/>
        <w:rPr>
          <w:b/>
          <w:bCs/>
        </w:rPr>
      </w:pPr>
    </w:p>
    <w:p w:rsidR="00A31D20" w:rsidRPr="00000F0C" w:rsidRDefault="00A31D20" w:rsidP="00A31D20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000F0C">
        <w:t xml:space="preserve">при планирующемся привлечении для выполнения работ Субподрядчиков Подрядчик должен иметь </w:t>
      </w:r>
      <w:r>
        <w:t xml:space="preserve">свидетельство, выданное СРО, </w:t>
      </w:r>
      <w:r w:rsidRPr="00000F0C">
        <w:t>на исполнение функций генерального подрядчика;</w:t>
      </w:r>
    </w:p>
    <w:p w:rsidR="00A31D20" w:rsidRPr="00000F0C" w:rsidRDefault="00A31D20" w:rsidP="00A31D20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000F0C">
        <w:t>при необходимости проведения отдельных работ субподрядом, договора субподряда должны быть на объем не более 30 % от цены предложения;</w:t>
      </w:r>
    </w:p>
    <w:p w:rsidR="00A31D20" w:rsidRPr="00000F0C" w:rsidRDefault="00A31D20" w:rsidP="00A31D20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000F0C">
        <w:t>Подрядчик должен включить в свою заявку на участие в запросе предложений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A31D20" w:rsidRDefault="00A31D20" w:rsidP="00A31D20">
      <w:pPr>
        <w:numPr>
          <w:ilvl w:val="0"/>
          <w:numId w:val="10"/>
        </w:numPr>
        <w:tabs>
          <w:tab w:val="num" w:pos="0"/>
        </w:tabs>
        <w:suppressAutoHyphens/>
        <w:autoSpaceDN w:val="0"/>
        <w:spacing w:line="216" w:lineRule="auto"/>
        <w:ind w:left="0" w:firstLine="425"/>
        <w:jc w:val="both"/>
      </w:pPr>
      <w:r w:rsidRPr="00000F0C">
        <w:t>Подрядчик должен обеспечить соответствие любого предложенного Субподрядчика требованиям Организатора запроса предложений, изложенным в закупочной документации;</w:t>
      </w:r>
    </w:p>
    <w:p w:rsidR="00A31D20" w:rsidRPr="00216DE8" w:rsidRDefault="00A31D20" w:rsidP="00A31D20">
      <w:pPr>
        <w:numPr>
          <w:ilvl w:val="0"/>
          <w:numId w:val="10"/>
        </w:numPr>
        <w:tabs>
          <w:tab w:val="num" w:pos="0"/>
        </w:tabs>
        <w:suppressAutoHyphens/>
        <w:autoSpaceDN w:val="0"/>
        <w:spacing w:line="216" w:lineRule="auto"/>
        <w:ind w:left="0" w:firstLine="425"/>
        <w:jc w:val="both"/>
      </w:pPr>
      <w:r w:rsidRPr="00911B15">
        <w:t>Организатор запроса предложений может отклонить любого из предложенных Субподрядчиков, не соответствующего требованиям документации открытого запроса предложений.</w:t>
      </w:r>
    </w:p>
    <w:p w:rsidR="00274C53" w:rsidRDefault="00274C53" w:rsidP="00274C53">
      <w:pPr>
        <w:suppressAutoHyphens/>
        <w:autoSpaceDN w:val="0"/>
        <w:spacing w:line="216" w:lineRule="auto"/>
        <w:jc w:val="both"/>
      </w:pPr>
    </w:p>
    <w:p w:rsidR="00274C53" w:rsidRDefault="00274C53" w:rsidP="00274C53">
      <w:pPr>
        <w:suppressAutoHyphens/>
        <w:autoSpaceDN w:val="0"/>
        <w:spacing w:line="216" w:lineRule="auto"/>
        <w:jc w:val="both"/>
      </w:pPr>
    </w:p>
    <w:p w:rsidR="00274C53" w:rsidRDefault="00274C53" w:rsidP="00274C53">
      <w:pPr>
        <w:widowControl w:val="0"/>
        <w:ind w:left="720"/>
        <w:jc w:val="center"/>
        <w:rPr>
          <w:b/>
        </w:rPr>
      </w:pPr>
      <w:r>
        <w:rPr>
          <w:b/>
        </w:rPr>
        <w:t xml:space="preserve">Особое требование к документам на виды деятельности, </w:t>
      </w:r>
    </w:p>
    <w:p w:rsidR="00274C53" w:rsidRDefault="00274C53" w:rsidP="00274C53">
      <w:pPr>
        <w:widowControl w:val="0"/>
        <w:ind w:left="720"/>
        <w:jc w:val="center"/>
        <w:rPr>
          <w:b/>
        </w:rPr>
      </w:pPr>
      <w:r>
        <w:rPr>
          <w:b/>
        </w:rPr>
        <w:t>связанные с выполнением договора.</w:t>
      </w:r>
    </w:p>
    <w:p w:rsidR="00274C53" w:rsidRPr="00525A63" w:rsidRDefault="00274C53" w:rsidP="00274C53">
      <w:pPr>
        <w:widowControl w:val="0"/>
        <w:ind w:left="720"/>
        <w:rPr>
          <w:sz w:val="16"/>
          <w:szCs w:val="16"/>
        </w:rPr>
      </w:pPr>
    </w:p>
    <w:p w:rsidR="00A31D20" w:rsidRPr="00D60868" w:rsidRDefault="00A31D20" w:rsidP="00A31D20">
      <w:pPr>
        <w:widowControl w:val="0"/>
        <w:ind w:firstLine="720"/>
        <w:rPr>
          <w:b/>
          <w:i/>
          <w:u w:val="single"/>
        </w:rPr>
      </w:pPr>
      <w:r>
        <w:t>Не требуется.</w:t>
      </w:r>
    </w:p>
    <w:p w:rsidR="00274C53" w:rsidRDefault="00274C53" w:rsidP="00274C53">
      <w:pPr>
        <w:suppressAutoHyphens/>
        <w:autoSpaceDN w:val="0"/>
        <w:spacing w:line="216" w:lineRule="auto"/>
        <w:jc w:val="both"/>
      </w:pPr>
    </w:p>
    <w:p w:rsidR="00274C53" w:rsidRPr="00AE2BD6" w:rsidRDefault="00274C53" w:rsidP="00274C53">
      <w:pPr>
        <w:pStyle w:val="20"/>
        <w:tabs>
          <w:tab w:val="num" w:pos="1098"/>
          <w:tab w:val="num" w:pos="1440"/>
        </w:tabs>
        <w:jc w:val="both"/>
        <w:rPr>
          <w:rFonts w:ascii="Times New Roman" w:hAnsi="Times New Roman"/>
        </w:rPr>
      </w:pPr>
    </w:p>
    <w:p w:rsidR="00274C53" w:rsidRPr="00B7098E" w:rsidRDefault="00274C53" w:rsidP="00274C53">
      <w:pPr>
        <w:pStyle w:val="22"/>
        <w:tabs>
          <w:tab w:val="clear" w:pos="1134"/>
          <w:tab w:val="left" w:pos="900"/>
        </w:tabs>
        <w:spacing w:before="0" w:after="0"/>
        <w:ind w:left="0" w:firstLine="0"/>
        <w:jc w:val="center"/>
        <w:rPr>
          <w:sz w:val="24"/>
        </w:rPr>
      </w:pPr>
      <w:r w:rsidRPr="006A7043">
        <w:rPr>
          <w:sz w:val="24"/>
        </w:rPr>
        <w:t xml:space="preserve">Требования к сроку действия </w:t>
      </w:r>
      <w:r>
        <w:rPr>
          <w:sz w:val="24"/>
        </w:rPr>
        <w:t>Заявки</w:t>
      </w:r>
      <w:r w:rsidRPr="006A7043">
        <w:rPr>
          <w:sz w:val="24"/>
        </w:rPr>
        <w:t>.</w:t>
      </w:r>
    </w:p>
    <w:p w:rsidR="00274C53" w:rsidRPr="002203F5" w:rsidRDefault="00274C53" w:rsidP="00274C53">
      <w:pPr>
        <w:pStyle w:val="ae"/>
        <w:tabs>
          <w:tab w:val="left" w:pos="900"/>
        </w:tabs>
        <w:spacing w:line="240" w:lineRule="auto"/>
        <w:ind w:left="0" w:firstLine="567"/>
        <w:rPr>
          <w:b/>
          <w:i/>
          <w:sz w:val="24"/>
        </w:rPr>
      </w:pPr>
      <w:r>
        <w:tab/>
      </w:r>
      <w:r w:rsidRPr="004D7921">
        <w:rPr>
          <w:sz w:val="24"/>
        </w:rPr>
        <w:t>Заявка</w:t>
      </w:r>
      <w:r>
        <w:rPr>
          <w:sz w:val="24"/>
        </w:rPr>
        <w:t xml:space="preserve"> действительна в течение срока, указанного Участником в письме о подаче оферты. В любом случае этот срок </w:t>
      </w:r>
      <w:r>
        <w:rPr>
          <w:b/>
          <w:i/>
          <w:sz w:val="24"/>
        </w:rPr>
        <w:t>не должен быть менее 6</w:t>
      </w:r>
      <w:r>
        <w:rPr>
          <w:b/>
          <w:bCs/>
          <w:i/>
          <w:sz w:val="24"/>
        </w:rPr>
        <w:t>0</w:t>
      </w:r>
      <w:r>
        <w:rPr>
          <w:b/>
          <w:i/>
          <w:sz w:val="24"/>
        </w:rPr>
        <w:t xml:space="preserve"> календарных дней</w:t>
      </w:r>
      <w:r>
        <w:rPr>
          <w:sz w:val="24"/>
        </w:rPr>
        <w:t xml:space="preserve"> со дня, следующего за днем окончания приема Заявок. </w:t>
      </w:r>
      <w:r>
        <w:rPr>
          <w:b/>
          <w:i/>
          <w:sz w:val="24"/>
        </w:rPr>
        <w:t>Указание меньшего срока может быть о</w:t>
      </w:r>
      <w:r>
        <w:rPr>
          <w:b/>
          <w:i/>
          <w:sz w:val="24"/>
        </w:rPr>
        <w:t>с</w:t>
      </w:r>
      <w:r>
        <w:rPr>
          <w:b/>
          <w:i/>
          <w:sz w:val="24"/>
        </w:rPr>
        <w:t>нованием для отклонения Заявок.</w:t>
      </w:r>
    </w:p>
    <w:p w:rsidR="00C7790E" w:rsidRPr="00D60868" w:rsidRDefault="00C7790E" w:rsidP="00274C53">
      <w:pPr>
        <w:widowControl w:val="0"/>
        <w:rPr>
          <w:b/>
          <w:i/>
          <w:u w:val="single"/>
        </w:rPr>
      </w:pPr>
    </w:p>
    <w:p w:rsidR="00E43900" w:rsidRDefault="00E43900" w:rsidP="0047436E">
      <w:pPr>
        <w:widowControl w:val="0"/>
        <w:ind w:firstLine="720"/>
        <w:jc w:val="both"/>
      </w:pPr>
    </w:p>
    <w:p w:rsidR="00C11F4D" w:rsidRPr="0035100D" w:rsidRDefault="00C11F4D" w:rsidP="0047436E">
      <w:pPr>
        <w:widowControl w:val="0"/>
        <w:ind w:firstLine="720"/>
        <w:jc w:val="both"/>
      </w:pPr>
    </w:p>
    <w:p w:rsidR="00524A58" w:rsidRDefault="00524A58" w:rsidP="000804FD">
      <w:bookmarkStart w:id="0" w:name="_GoBack"/>
      <w:bookmarkEnd w:id="0"/>
    </w:p>
    <w:sectPr w:rsidR="00524A58" w:rsidSect="00FB5FEB">
      <w:pgSz w:w="11906" w:h="16838"/>
      <w:pgMar w:top="425" w:right="851" w:bottom="24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FC9" w:rsidRDefault="00796FC9" w:rsidP="00686E35">
      <w:r>
        <w:separator/>
      </w:r>
    </w:p>
  </w:endnote>
  <w:endnote w:type="continuationSeparator" w:id="0">
    <w:p w:rsidR="00796FC9" w:rsidRDefault="00796FC9" w:rsidP="0068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FC9" w:rsidRDefault="00796FC9" w:rsidP="00686E35">
      <w:r>
        <w:separator/>
      </w:r>
    </w:p>
  </w:footnote>
  <w:footnote w:type="continuationSeparator" w:id="0">
    <w:p w:rsidR="00796FC9" w:rsidRDefault="00796FC9" w:rsidP="00686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3052"/>
    <w:multiLevelType w:val="hybridMultilevel"/>
    <w:tmpl w:val="0C84A7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">
    <w:nsid w:val="00840306"/>
    <w:multiLevelType w:val="multilevel"/>
    <w:tmpl w:val="6A34D5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18C14FE"/>
    <w:multiLevelType w:val="multilevel"/>
    <w:tmpl w:val="70FCD0A8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</w:rPr>
    </w:lvl>
  </w:abstractNum>
  <w:abstractNum w:abstractNumId="3">
    <w:nsid w:val="027F698D"/>
    <w:multiLevelType w:val="hybridMultilevel"/>
    <w:tmpl w:val="569C2394"/>
    <w:lvl w:ilvl="0" w:tplc="E26E3E3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0AB443AF"/>
    <w:multiLevelType w:val="hybridMultilevel"/>
    <w:tmpl w:val="35F46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52EB8"/>
    <w:multiLevelType w:val="hybridMultilevel"/>
    <w:tmpl w:val="00F06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D10B6"/>
    <w:multiLevelType w:val="hybridMultilevel"/>
    <w:tmpl w:val="AE3CB0B4"/>
    <w:lvl w:ilvl="0" w:tplc="791454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52F29"/>
    <w:multiLevelType w:val="multilevel"/>
    <w:tmpl w:val="5EBA7308"/>
    <w:lvl w:ilvl="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1F4712FE"/>
    <w:multiLevelType w:val="hybridMultilevel"/>
    <w:tmpl w:val="F90CFF5C"/>
    <w:lvl w:ilvl="0" w:tplc="37EA8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071AEE"/>
    <w:multiLevelType w:val="hybridMultilevel"/>
    <w:tmpl w:val="AF143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1">
    <w:nsid w:val="2926645F"/>
    <w:multiLevelType w:val="multilevel"/>
    <w:tmpl w:val="6CE627DA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2AD67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BEB1D05"/>
    <w:multiLevelType w:val="hybridMultilevel"/>
    <w:tmpl w:val="D604DE18"/>
    <w:lvl w:ilvl="0" w:tplc="EF3E9CB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F31740"/>
    <w:multiLevelType w:val="hybridMultilevel"/>
    <w:tmpl w:val="A4EA2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CA2719"/>
    <w:multiLevelType w:val="multilevel"/>
    <w:tmpl w:val="5D748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2FCE2379"/>
    <w:multiLevelType w:val="hybridMultilevel"/>
    <w:tmpl w:val="03EA7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0617D6"/>
    <w:multiLevelType w:val="hybridMultilevel"/>
    <w:tmpl w:val="22FED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F84CE3"/>
    <w:multiLevelType w:val="multilevel"/>
    <w:tmpl w:val="087E1506"/>
    <w:lvl w:ilvl="0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9">
    <w:nsid w:val="312926DB"/>
    <w:multiLevelType w:val="hybridMultilevel"/>
    <w:tmpl w:val="A5A6432E"/>
    <w:lvl w:ilvl="0" w:tplc="F93657BE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880521"/>
    <w:multiLevelType w:val="hybridMultilevel"/>
    <w:tmpl w:val="D24434BA"/>
    <w:lvl w:ilvl="0" w:tplc="0419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F03BA"/>
    <w:multiLevelType w:val="hybridMultilevel"/>
    <w:tmpl w:val="3EE647A6"/>
    <w:lvl w:ilvl="0" w:tplc="FFFFFFFF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92E4675"/>
    <w:multiLevelType w:val="hybridMultilevel"/>
    <w:tmpl w:val="28B2A7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C5F47E6"/>
    <w:multiLevelType w:val="hybridMultilevel"/>
    <w:tmpl w:val="10364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D677F"/>
    <w:multiLevelType w:val="hybridMultilevel"/>
    <w:tmpl w:val="F6303606"/>
    <w:lvl w:ilvl="0" w:tplc="6DE43FD4">
      <w:start w:val="2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>
    <w:nsid w:val="48AB1DD0"/>
    <w:multiLevelType w:val="hybridMultilevel"/>
    <w:tmpl w:val="14A09C2A"/>
    <w:lvl w:ilvl="0" w:tplc="FFFFFFFF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364DC1"/>
    <w:multiLevelType w:val="hybridMultilevel"/>
    <w:tmpl w:val="73D069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F5827"/>
    <w:multiLevelType w:val="hybridMultilevel"/>
    <w:tmpl w:val="569C2394"/>
    <w:lvl w:ilvl="0" w:tplc="E26E3E3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>
    <w:nsid w:val="57133B82"/>
    <w:multiLevelType w:val="multilevel"/>
    <w:tmpl w:val="A8B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5CD17D4B"/>
    <w:multiLevelType w:val="hybridMultilevel"/>
    <w:tmpl w:val="0108CB00"/>
    <w:lvl w:ilvl="0" w:tplc="041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1">
    <w:nsid w:val="66F62682"/>
    <w:multiLevelType w:val="hybridMultilevel"/>
    <w:tmpl w:val="0E3EA8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BC3716B"/>
    <w:multiLevelType w:val="hybridMultilevel"/>
    <w:tmpl w:val="B4B411D8"/>
    <w:lvl w:ilvl="0" w:tplc="4BAEE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E74610"/>
    <w:multiLevelType w:val="singleLevel"/>
    <w:tmpl w:val="35BCC284"/>
    <w:lvl w:ilvl="0">
      <w:start w:val="1"/>
      <w:numFmt w:val="bullet"/>
      <w:lvlText w:val=""/>
      <w:lvlJc w:val="left"/>
      <w:pPr>
        <w:tabs>
          <w:tab w:val="num" w:pos="786"/>
        </w:tabs>
        <w:ind w:left="219" w:firstLine="207"/>
      </w:pPr>
      <w:rPr>
        <w:rFonts w:ascii="Wingdings" w:hAnsi="Wingdings" w:hint="default"/>
      </w:rPr>
    </w:lvl>
  </w:abstractNum>
  <w:abstractNum w:abstractNumId="34">
    <w:nsid w:val="790E640E"/>
    <w:multiLevelType w:val="hybridMultilevel"/>
    <w:tmpl w:val="B72A67F0"/>
    <w:lvl w:ilvl="0" w:tplc="44AAC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0E6626"/>
    <w:multiLevelType w:val="hybridMultilevel"/>
    <w:tmpl w:val="33826D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2"/>
    <w:lvlOverride w:ilvl="0">
      <w:startOverride w:val="1"/>
    </w:lvlOverride>
  </w:num>
  <w:num w:numId="3">
    <w:abstractNumId w:val="32"/>
  </w:num>
  <w:num w:numId="4">
    <w:abstractNumId w:val="9"/>
  </w:num>
  <w:num w:numId="5">
    <w:abstractNumId w:val="28"/>
  </w:num>
  <w:num w:numId="6">
    <w:abstractNumId w:val="15"/>
  </w:num>
  <w:num w:numId="7">
    <w:abstractNumId w:val="18"/>
  </w:num>
  <w:num w:numId="8">
    <w:abstractNumId w:val="6"/>
  </w:num>
  <w:num w:numId="9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3"/>
  </w:num>
  <w:num w:numId="15">
    <w:abstractNumId w:val="20"/>
  </w:num>
  <w:num w:numId="16">
    <w:abstractNumId w:val="2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</w:num>
  <w:num w:numId="21">
    <w:abstractNumId w:val="0"/>
  </w:num>
  <w:num w:numId="22">
    <w:abstractNumId w:val="31"/>
  </w:num>
  <w:num w:numId="23">
    <w:abstractNumId w:val="10"/>
  </w:num>
  <w:num w:numId="24">
    <w:abstractNumId w:val="24"/>
  </w:num>
  <w:num w:numId="25">
    <w:abstractNumId w:val="8"/>
  </w:num>
  <w:num w:numId="26">
    <w:abstractNumId w:val="7"/>
  </w:num>
  <w:num w:numId="27">
    <w:abstractNumId w:val="4"/>
  </w:num>
  <w:num w:numId="28">
    <w:abstractNumId w:val="17"/>
  </w:num>
  <w:num w:numId="29">
    <w:abstractNumId w:val="5"/>
  </w:num>
  <w:num w:numId="30">
    <w:abstractNumId w:val="14"/>
  </w:num>
  <w:num w:numId="31">
    <w:abstractNumId w:val="34"/>
  </w:num>
  <w:num w:numId="32">
    <w:abstractNumId w:val="27"/>
  </w:num>
  <w:num w:numId="33">
    <w:abstractNumId w:val="3"/>
  </w:num>
  <w:num w:numId="34">
    <w:abstractNumId w:val="11"/>
  </w:num>
  <w:num w:numId="35">
    <w:abstractNumId w:val="16"/>
  </w:num>
  <w:num w:numId="36">
    <w:abstractNumId w:val="30"/>
  </w:num>
  <w:num w:numId="37">
    <w:abstractNumId w:val="19"/>
  </w:num>
  <w:num w:numId="38">
    <w:abstractNumId w:val="22"/>
  </w:num>
  <w:num w:numId="39">
    <w:abstractNumId w:val="33"/>
  </w:num>
  <w:num w:numId="40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77E1"/>
    <w:rsid w:val="00000A8A"/>
    <w:rsid w:val="00000CA1"/>
    <w:rsid w:val="00002D5C"/>
    <w:rsid w:val="0000303B"/>
    <w:rsid w:val="00003895"/>
    <w:rsid w:val="00003B88"/>
    <w:rsid w:val="00004948"/>
    <w:rsid w:val="000053B0"/>
    <w:rsid w:val="00005FE9"/>
    <w:rsid w:val="000066B9"/>
    <w:rsid w:val="00006AD3"/>
    <w:rsid w:val="000108E6"/>
    <w:rsid w:val="000115D2"/>
    <w:rsid w:val="00011A91"/>
    <w:rsid w:val="0001234F"/>
    <w:rsid w:val="00012CFB"/>
    <w:rsid w:val="00012E1D"/>
    <w:rsid w:val="00013FC2"/>
    <w:rsid w:val="00015402"/>
    <w:rsid w:val="00015C01"/>
    <w:rsid w:val="000161CA"/>
    <w:rsid w:val="00016E23"/>
    <w:rsid w:val="00020B62"/>
    <w:rsid w:val="000212BA"/>
    <w:rsid w:val="00021EDD"/>
    <w:rsid w:val="00023909"/>
    <w:rsid w:val="00024612"/>
    <w:rsid w:val="000248E5"/>
    <w:rsid w:val="00026791"/>
    <w:rsid w:val="00026805"/>
    <w:rsid w:val="00030BB1"/>
    <w:rsid w:val="0003197C"/>
    <w:rsid w:val="00032100"/>
    <w:rsid w:val="00035177"/>
    <w:rsid w:val="00036E5B"/>
    <w:rsid w:val="00037182"/>
    <w:rsid w:val="00040E11"/>
    <w:rsid w:val="000411EA"/>
    <w:rsid w:val="00042A61"/>
    <w:rsid w:val="000449AD"/>
    <w:rsid w:val="00044B88"/>
    <w:rsid w:val="00044C30"/>
    <w:rsid w:val="00044CA0"/>
    <w:rsid w:val="00047202"/>
    <w:rsid w:val="00047819"/>
    <w:rsid w:val="00052356"/>
    <w:rsid w:val="000533D5"/>
    <w:rsid w:val="0005437B"/>
    <w:rsid w:val="000549F3"/>
    <w:rsid w:val="000559F9"/>
    <w:rsid w:val="00057293"/>
    <w:rsid w:val="0006036D"/>
    <w:rsid w:val="0006234B"/>
    <w:rsid w:val="00063F71"/>
    <w:rsid w:val="00065101"/>
    <w:rsid w:val="00065B25"/>
    <w:rsid w:val="00066725"/>
    <w:rsid w:val="000714A0"/>
    <w:rsid w:val="00072F94"/>
    <w:rsid w:val="00074CEB"/>
    <w:rsid w:val="00075C7F"/>
    <w:rsid w:val="00075D6D"/>
    <w:rsid w:val="0007696B"/>
    <w:rsid w:val="00076C3A"/>
    <w:rsid w:val="0008008C"/>
    <w:rsid w:val="000804FD"/>
    <w:rsid w:val="00081717"/>
    <w:rsid w:val="000849FB"/>
    <w:rsid w:val="00085488"/>
    <w:rsid w:val="00085979"/>
    <w:rsid w:val="000859C6"/>
    <w:rsid w:val="0008629F"/>
    <w:rsid w:val="00087F03"/>
    <w:rsid w:val="00090FE8"/>
    <w:rsid w:val="00094FC5"/>
    <w:rsid w:val="000975F1"/>
    <w:rsid w:val="000A0185"/>
    <w:rsid w:val="000A10D6"/>
    <w:rsid w:val="000A1B30"/>
    <w:rsid w:val="000A20BE"/>
    <w:rsid w:val="000A292B"/>
    <w:rsid w:val="000A2962"/>
    <w:rsid w:val="000A331A"/>
    <w:rsid w:val="000A382E"/>
    <w:rsid w:val="000A5038"/>
    <w:rsid w:val="000A6959"/>
    <w:rsid w:val="000A70A5"/>
    <w:rsid w:val="000B062C"/>
    <w:rsid w:val="000B09C2"/>
    <w:rsid w:val="000B26FC"/>
    <w:rsid w:val="000B2D95"/>
    <w:rsid w:val="000B3EE1"/>
    <w:rsid w:val="000B786E"/>
    <w:rsid w:val="000B7C91"/>
    <w:rsid w:val="000C0553"/>
    <w:rsid w:val="000C11B4"/>
    <w:rsid w:val="000C18DC"/>
    <w:rsid w:val="000C1EE8"/>
    <w:rsid w:val="000C3206"/>
    <w:rsid w:val="000D18C0"/>
    <w:rsid w:val="000D3D69"/>
    <w:rsid w:val="000D4C86"/>
    <w:rsid w:val="000D4F7B"/>
    <w:rsid w:val="000D5C3B"/>
    <w:rsid w:val="000E04AF"/>
    <w:rsid w:val="000E07E5"/>
    <w:rsid w:val="000E0CA4"/>
    <w:rsid w:val="000E2669"/>
    <w:rsid w:val="000E3EFB"/>
    <w:rsid w:val="000E47CE"/>
    <w:rsid w:val="000E4DD3"/>
    <w:rsid w:val="000E6722"/>
    <w:rsid w:val="000E6B04"/>
    <w:rsid w:val="000E729C"/>
    <w:rsid w:val="000F269F"/>
    <w:rsid w:val="000F2B43"/>
    <w:rsid w:val="000F47B7"/>
    <w:rsid w:val="000F74B4"/>
    <w:rsid w:val="000F7D90"/>
    <w:rsid w:val="001005FC"/>
    <w:rsid w:val="00100B5E"/>
    <w:rsid w:val="001014FB"/>
    <w:rsid w:val="00106018"/>
    <w:rsid w:val="00106095"/>
    <w:rsid w:val="00112D28"/>
    <w:rsid w:val="0011307A"/>
    <w:rsid w:val="0011360B"/>
    <w:rsid w:val="00115EC0"/>
    <w:rsid w:val="00116238"/>
    <w:rsid w:val="0011624F"/>
    <w:rsid w:val="00116AC4"/>
    <w:rsid w:val="00117B52"/>
    <w:rsid w:val="0012059F"/>
    <w:rsid w:val="00120600"/>
    <w:rsid w:val="00121E43"/>
    <w:rsid w:val="00122B1C"/>
    <w:rsid w:val="00123902"/>
    <w:rsid w:val="00125089"/>
    <w:rsid w:val="001250A8"/>
    <w:rsid w:val="001254B4"/>
    <w:rsid w:val="001260FC"/>
    <w:rsid w:val="001267D3"/>
    <w:rsid w:val="0013204B"/>
    <w:rsid w:val="0013244B"/>
    <w:rsid w:val="00132459"/>
    <w:rsid w:val="00132F81"/>
    <w:rsid w:val="00135467"/>
    <w:rsid w:val="00135D21"/>
    <w:rsid w:val="001360F8"/>
    <w:rsid w:val="0013682A"/>
    <w:rsid w:val="00141F2B"/>
    <w:rsid w:val="00142E99"/>
    <w:rsid w:val="00143D7A"/>
    <w:rsid w:val="00144C9E"/>
    <w:rsid w:val="001460D5"/>
    <w:rsid w:val="0014652E"/>
    <w:rsid w:val="00147B9C"/>
    <w:rsid w:val="00150FCE"/>
    <w:rsid w:val="00151A7B"/>
    <w:rsid w:val="00152764"/>
    <w:rsid w:val="00152B28"/>
    <w:rsid w:val="00152F8B"/>
    <w:rsid w:val="00153332"/>
    <w:rsid w:val="00157485"/>
    <w:rsid w:val="00157559"/>
    <w:rsid w:val="001606FE"/>
    <w:rsid w:val="001608E3"/>
    <w:rsid w:val="00160DDE"/>
    <w:rsid w:val="00165F7E"/>
    <w:rsid w:val="00167BC9"/>
    <w:rsid w:val="00170E82"/>
    <w:rsid w:val="001769D4"/>
    <w:rsid w:val="001772A9"/>
    <w:rsid w:val="00177D7C"/>
    <w:rsid w:val="001851A1"/>
    <w:rsid w:val="00190B3E"/>
    <w:rsid w:val="00190BCF"/>
    <w:rsid w:val="00193882"/>
    <w:rsid w:val="001948FB"/>
    <w:rsid w:val="001950CB"/>
    <w:rsid w:val="001A2CDB"/>
    <w:rsid w:val="001A3305"/>
    <w:rsid w:val="001A4DA0"/>
    <w:rsid w:val="001A62D8"/>
    <w:rsid w:val="001A6811"/>
    <w:rsid w:val="001A7321"/>
    <w:rsid w:val="001A7B03"/>
    <w:rsid w:val="001B0805"/>
    <w:rsid w:val="001B2A45"/>
    <w:rsid w:val="001B410A"/>
    <w:rsid w:val="001B7DE3"/>
    <w:rsid w:val="001C06D0"/>
    <w:rsid w:val="001C19F9"/>
    <w:rsid w:val="001C1B51"/>
    <w:rsid w:val="001C1F31"/>
    <w:rsid w:val="001C3472"/>
    <w:rsid w:val="001C4F75"/>
    <w:rsid w:val="001C7EE1"/>
    <w:rsid w:val="001D1520"/>
    <w:rsid w:val="001D161B"/>
    <w:rsid w:val="001D1F76"/>
    <w:rsid w:val="001D2328"/>
    <w:rsid w:val="001D2977"/>
    <w:rsid w:val="001D4D26"/>
    <w:rsid w:val="001D4F48"/>
    <w:rsid w:val="001D51F6"/>
    <w:rsid w:val="001E0180"/>
    <w:rsid w:val="001E1A67"/>
    <w:rsid w:val="001E2742"/>
    <w:rsid w:val="001E301C"/>
    <w:rsid w:val="001E46E7"/>
    <w:rsid w:val="001E6830"/>
    <w:rsid w:val="001E77BA"/>
    <w:rsid w:val="001F15B8"/>
    <w:rsid w:val="001F34B9"/>
    <w:rsid w:val="001F593A"/>
    <w:rsid w:val="001F5A09"/>
    <w:rsid w:val="001F6212"/>
    <w:rsid w:val="001F669D"/>
    <w:rsid w:val="001F76CE"/>
    <w:rsid w:val="001F78F5"/>
    <w:rsid w:val="001F7BF7"/>
    <w:rsid w:val="001F7EEE"/>
    <w:rsid w:val="00201290"/>
    <w:rsid w:val="00202080"/>
    <w:rsid w:val="0020217B"/>
    <w:rsid w:val="0020291B"/>
    <w:rsid w:val="00203CCE"/>
    <w:rsid w:val="00204A16"/>
    <w:rsid w:val="00206225"/>
    <w:rsid w:val="00212547"/>
    <w:rsid w:val="002125B0"/>
    <w:rsid w:val="002136A2"/>
    <w:rsid w:val="002136DC"/>
    <w:rsid w:val="0021574C"/>
    <w:rsid w:val="00215841"/>
    <w:rsid w:val="002210E1"/>
    <w:rsid w:val="00222C3F"/>
    <w:rsid w:val="0022495F"/>
    <w:rsid w:val="00225BEB"/>
    <w:rsid w:val="002274EF"/>
    <w:rsid w:val="00230902"/>
    <w:rsid w:val="002311C6"/>
    <w:rsid w:val="0023506C"/>
    <w:rsid w:val="002358DD"/>
    <w:rsid w:val="002365C5"/>
    <w:rsid w:val="00236762"/>
    <w:rsid w:val="00240220"/>
    <w:rsid w:val="00242F4A"/>
    <w:rsid w:val="002431AE"/>
    <w:rsid w:val="00244198"/>
    <w:rsid w:val="00245073"/>
    <w:rsid w:val="0024572D"/>
    <w:rsid w:val="00247343"/>
    <w:rsid w:val="002475C3"/>
    <w:rsid w:val="00247718"/>
    <w:rsid w:val="00247E1D"/>
    <w:rsid w:val="00250415"/>
    <w:rsid w:val="00250553"/>
    <w:rsid w:val="00250788"/>
    <w:rsid w:val="002520C4"/>
    <w:rsid w:val="00254527"/>
    <w:rsid w:val="002556DC"/>
    <w:rsid w:val="002558DC"/>
    <w:rsid w:val="0025595F"/>
    <w:rsid w:val="002560FE"/>
    <w:rsid w:val="002565F0"/>
    <w:rsid w:val="00257266"/>
    <w:rsid w:val="00257C11"/>
    <w:rsid w:val="00260786"/>
    <w:rsid w:val="00261C1F"/>
    <w:rsid w:val="00263228"/>
    <w:rsid w:val="002633FC"/>
    <w:rsid w:val="00263CA9"/>
    <w:rsid w:val="0026407B"/>
    <w:rsid w:val="002703BD"/>
    <w:rsid w:val="002740EA"/>
    <w:rsid w:val="00274C53"/>
    <w:rsid w:val="00274FE4"/>
    <w:rsid w:val="00276793"/>
    <w:rsid w:val="00280EDD"/>
    <w:rsid w:val="0028544D"/>
    <w:rsid w:val="0028752A"/>
    <w:rsid w:val="00287F1E"/>
    <w:rsid w:val="002920BB"/>
    <w:rsid w:val="00297ED3"/>
    <w:rsid w:val="002A0D7D"/>
    <w:rsid w:val="002A3BFE"/>
    <w:rsid w:val="002A5531"/>
    <w:rsid w:val="002A62A0"/>
    <w:rsid w:val="002A6D4A"/>
    <w:rsid w:val="002A7275"/>
    <w:rsid w:val="002B0720"/>
    <w:rsid w:val="002B0887"/>
    <w:rsid w:val="002B2E2E"/>
    <w:rsid w:val="002B3C67"/>
    <w:rsid w:val="002B4111"/>
    <w:rsid w:val="002B5A97"/>
    <w:rsid w:val="002B746C"/>
    <w:rsid w:val="002C0572"/>
    <w:rsid w:val="002C1B40"/>
    <w:rsid w:val="002C3990"/>
    <w:rsid w:val="002C3F43"/>
    <w:rsid w:val="002C40E6"/>
    <w:rsid w:val="002C550B"/>
    <w:rsid w:val="002C68E5"/>
    <w:rsid w:val="002C7D63"/>
    <w:rsid w:val="002D07E9"/>
    <w:rsid w:val="002D0AC4"/>
    <w:rsid w:val="002D1664"/>
    <w:rsid w:val="002D1D55"/>
    <w:rsid w:val="002D25F2"/>
    <w:rsid w:val="002D2AC6"/>
    <w:rsid w:val="002D2C0A"/>
    <w:rsid w:val="002D2F3E"/>
    <w:rsid w:val="002D3372"/>
    <w:rsid w:val="002D36DB"/>
    <w:rsid w:val="002D4127"/>
    <w:rsid w:val="002D443E"/>
    <w:rsid w:val="002D658E"/>
    <w:rsid w:val="002D70A6"/>
    <w:rsid w:val="002D7579"/>
    <w:rsid w:val="002D7AD5"/>
    <w:rsid w:val="002E1958"/>
    <w:rsid w:val="002E2B29"/>
    <w:rsid w:val="002E4E8C"/>
    <w:rsid w:val="002E5213"/>
    <w:rsid w:val="002F1D2C"/>
    <w:rsid w:val="002F211C"/>
    <w:rsid w:val="002F29DC"/>
    <w:rsid w:val="002F75F9"/>
    <w:rsid w:val="002F7ECB"/>
    <w:rsid w:val="003006C8"/>
    <w:rsid w:val="00301626"/>
    <w:rsid w:val="003040E8"/>
    <w:rsid w:val="00304E82"/>
    <w:rsid w:val="003056E2"/>
    <w:rsid w:val="00305894"/>
    <w:rsid w:val="00307150"/>
    <w:rsid w:val="00310158"/>
    <w:rsid w:val="00313A8A"/>
    <w:rsid w:val="003150A9"/>
    <w:rsid w:val="003165E7"/>
    <w:rsid w:val="00317E30"/>
    <w:rsid w:val="003208B6"/>
    <w:rsid w:val="00320BA8"/>
    <w:rsid w:val="0032191A"/>
    <w:rsid w:val="00321F0E"/>
    <w:rsid w:val="003229AC"/>
    <w:rsid w:val="00323263"/>
    <w:rsid w:val="00323CD4"/>
    <w:rsid w:val="003243E7"/>
    <w:rsid w:val="00324C4B"/>
    <w:rsid w:val="0032599C"/>
    <w:rsid w:val="00325E87"/>
    <w:rsid w:val="00326F48"/>
    <w:rsid w:val="00327943"/>
    <w:rsid w:val="00327A4D"/>
    <w:rsid w:val="00330C41"/>
    <w:rsid w:val="003318AC"/>
    <w:rsid w:val="003351BD"/>
    <w:rsid w:val="003353FA"/>
    <w:rsid w:val="00335FDA"/>
    <w:rsid w:val="003368D3"/>
    <w:rsid w:val="00340BE7"/>
    <w:rsid w:val="003421B4"/>
    <w:rsid w:val="00342541"/>
    <w:rsid w:val="00344236"/>
    <w:rsid w:val="00345130"/>
    <w:rsid w:val="003471AB"/>
    <w:rsid w:val="003502A7"/>
    <w:rsid w:val="00350909"/>
    <w:rsid w:val="0035100D"/>
    <w:rsid w:val="003522DD"/>
    <w:rsid w:val="00352C36"/>
    <w:rsid w:val="00353C27"/>
    <w:rsid w:val="003554BD"/>
    <w:rsid w:val="00356D8F"/>
    <w:rsid w:val="00357B91"/>
    <w:rsid w:val="003620E4"/>
    <w:rsid w:val="00363DDD"/>
    <w:rsid w:val="00364ACB"/>
    <w:rsid w:val="0037304A"/>
    <w:rsid w:val="00373807"/>
    <w:rsid w:val="00374022"/>
    <w:rsid w:val="0038064A"/>
    <w:rsid w:val="0038098D"/>
    <w:rsid w:val="00381A4D"/>
    <w:rsid w:val="00384017"/>
    <w:rsid w:val="00385FF5"/>
    <w:rsid w:val="00390525"/>
    <w:rsid w:val="00391758"/>
    <w:rsid w:val="003921EB"/>
    <w:rsid w:val="00393CA2"/>
    <w:rsid w:val="00394A25"/>
    <w:rsid w:val="00396A6F"/>
    <w:rsid w:val="00397BBF"/>
    <w:rsid w:val="003A03AD"/>
    <w:rsid w:val="003A04F8"/>
    <w:rsid w:val="003A31FB"/>
    <w:rsid w:val="003A34B2"/>
    <w:rsid w:val="003A3DE9"/>
    <w:rsid w:val="003A5E1E"/>
    <w:rsid w:val="003A600D"/>
    <w:rsid w:val="003A715E"/>
    <w:rsid w:val="003A71C9"/>
    <w:rsid w:val="003A7D03"/>
    <w:rsid w:val="003A7F1F"/>
    <w:rsid w:val="003B1F16"/>
    <w:rsid w:val="003B205D"/>
    <w:rsid w:val="003B28D1"/>
    <w:rsid w:val="003B6BCF"/>
    <w:rsid w:val="003B7939"/>
    <w:rsid w:val="003C1191"/>
    <w:rsid w:val="003C25FF"/>
    <w:rsid w:val="003C325C"/>
    <w:rsid w:val="003C56A8"/>
    <w:rsid w:val="003C60E0"/>
    <w:rsid w:val="003C74F0"/>
    <w:rsid w:val="003D00A1"/>
    <w:rsid w:val="003D04F7"/>
    <w:rsid w:val="003D1C0B"/>
    <w:rsid w:val="003D4408"/>
    <w:rsid w:val="003D5A3B"/>
    <w:rsid w:val="003D6EC7"/>
    <w:rsid w:val="003E0EEC"/>
    <w:rsid w:val="003E16F0"/>
    <w:rsid w:val="003E2F4A"/>
    <w:rsid w:val="003E4625"/>
    <w:rsid w:val="003E6310"/>
    <w:rsid w:val="003E6399"/>
    <w:rsid w:val="003F1839"/>
    <w:rsid w:val="003F3433"/>
    <w:rsid w:val="003F3EAC"/>
    <w:rsid w:val="003F4707"/>
    <w:rsid w:val="003F4AD1"/>
    <w:rsid w:val="003F58AC"/>
    <w:rsid w:val="003F602A"/>
    <w:rsid w:val="003F6A56"/>
    <w:rsid w:val="003F7EA0"/>
    <w:rsid w:val="0040070F"/>
    <w:rsid w:val="004007C7"/>
    <w:rsid w:val="00400ACD"/>
    <w:rsid w:val="00404AE6"/>
    <w:rsid w:val="00404F4C"/>
    <w:rsid w:val="004050D7"/>
    <w:rsid w:val="0040588A"/>
    <w:rsid w:val="00405A8A"/>
    <w:rsid w:val="004068C9"/>
    <w:rsid w:val="004070A6"/>
    <w:rsid w:val="00407D95"/>
    <w:rsid w:val="004102D4"/>
    <w:rsid w:val="0041236E"/>
    <w:rsid w:val="00413DF3"/>
    <w:rsid w:val="0041450E"/>
    <w:rsid w:val="00415CE6"/>
    <w:rsid w:val="00417750"/>
    <w:rsid w:val="00417ECF"/>
    <w:rsid w:val="00420013"/>
    <w:rsid w:val="004200E3"/>
    <w:rsid w:val="004228B4"/>
    <w:rsid w:val="00422CA4"/>
    <w:rsid w:val="00424A46"/>
    <w:rsid w:val="00424D02"/>
    <w:rsid w:val="004252AF"/>
    <w:rsid w:val="00426E64"/>
    <w:rsid w:val="00433CFC"/>
    <w:rsid w:val="00433E6C"/>
    <w:rsid w:val="00434445"/>
    <w:rsid w:val="00434828"/>
    <w:rsid w:val="00435A75"/>
    <w:rsid w:val="00437106"/>
    <w:rsid w:val="004377E1"/>
    <w:rsid w:val="00440871"/>
    <w:rsid w:val="00440FF3"/>
    <w:rsid w:val="004464EF"/>
    <w:rsid w:val="00446B0D"/>
    <w:rsid w:val="00453641"/>
    <w:rsid w:val="00457A4F"/>
    <w:rsid w:val="00460EDE"/>
    <w:rsid w:val="0046101C"/>
    <w:rsid w:val="0046238F"/>
    <w:rsid w:val="00462C71"/>
    <w:rsid w:val="00462FFB"/>
    <w:rsid w:val="00463570"/>
    <w:rsid w:val="004640CA"/>
    <w:rsid w:val="00466924"/>
    <w:rsid w:val="00467BEC"/>
    <w:rsid w:val="00467EDA"/>
    <w:rsid w:val="00471D4B"/>
    <w:rsid w:val="00472D9C"/>
    <w:rsid w:val="0047436E"/>
    <w:rsid w:val="004743CD"/>
    <w:rsid w:val="004747C8"/>
    <w:rsid w:val="00475129"/>
    <w:rsid w:val="00482714"/>
    <w:rsid w:val="00482D8B"/>
    <w:rsid w:val="004832FC"/>
    <w:rsid w:val="00483B79"/>
    <w:rsid w:val="00485313"/>
    <w:rsid w:val="00486CC1"/>
    <w:rsid w:val="00491901"/>
    <w:rsid w:val="00491BC8"/>
    <w:rsid w:val="004921AD"/>
    <w:rsid w:val="004923D2"/>
    <w:rsid w:val="00493765"/>
    <w:rsid w:val="00493C65"/>
    <w:rsid w:val="00493DF5"/>
    <w:rsid w:val="004969B9"/>
    <w:rsid w:val="00496A45"/>
    <w:rsid w:val="00496B04"/>
    <w:rsid w:val="00496BE4"/>
    <w:rsid w:val="00497271"/>
    <w:rsid w:val="00497893"/>
    <w:rsid w:val="004A0D87"/>
    <w:rsid w:val="004A1483"/>
    <w:rsid w:val="004A182C"/>
    <w:rsid w:val="004A2BE8"/>
    <w:rsid w:val="004A368A"/>
    <w:rsid w:val="004A43E2"/>
    <w:rsid w:val="004A5B00"/>
    <w:rsid w:val="004A5DBA"/>
    <w:rsid w:val="004A6689"/>
    <w:rsid w:val="004A781E"/>
    <w:rsid w:val="004B0DA6"/>
    <w:rsid w:val="004B2165"/>
    <w:rsid w:val="004B3B21"/>
    <w:rsid w:val="004B4413"/>
    <w:rsid w:val="004B46D5"/>
    <w:rsid w:val="004B51B0"/>
    <w:rsid w:val="004B68D6"/>
    <w:rsid w:val="004C1BAF"/>
    <w:rsid w:val="004C20D1"/>
    <w:rsid w:val="004C60F3"/>
    <w:rsid w:val="004C7543"/>
    <w:rsid w:val="004C7BEB"/>
    <w:rsid w:val="004D1CE4"/>
    <w:rsid w:val="004D2939"/>
    <w:rsid w:val="004D688D"/>
    <w:rsid w:val="004D752F"/>
    <w:rsid w:val="004D7A33"/>
    <w:rsid w:val="004E4229"/>
    <w:rsid w:val="004E5F84"/>
    <w:rsid w:val="004E6FCD"/>
    <w:rsid w:val="004E7258"/>
    <w:rsid w:val="004F173D"/>
    <w:rsid w:val="004F1BF2"/>
    <w:rsid w:val="004F4E7D"/>
    <w:rsid w:val="004F6428"/>
    <w:rsid w:val="004F6AB3"/>
    <w:rsid w:val="00501DC5"/>
    <w:rsid w:val="00502899"/>
    <w:rsid w:val="00504975"/>
    <w:rsid w:val="005052C1"/>
    <w:rsid w:val="005063CF"/>
    <w:rsid w:val="005112CB"/>
    <w:rsid w:val="00512A62"/>
    <w:rsid w:val="00512AA1"/>
    <w:rsid w:val="00514F12"/>
    <w:rsid w:val="00516436"/>
    <w:rsid w:val="00523444"/>
    <w:rsid w:val="00523B1D"/>
    <w:rsid w:val="00524A58"/>
    <w:rsid w:val="005257FB"/>
    <w:rsid w:val="0053026F"/>
    <w:rsid w:val="00532D99"/>
    <w:rsid w:val="005346A0"/>
    <w:rsid w:val="005432F8"/>
    <w:rsid w:val="005436FC"/>
    <w:rsid w:val="0054490E"/>
    <w:rsid w:val="00554878"/>
    <w:rsid w:val="00554ED3"/>
    <w:rsid w:val="00562180"/>
    <w:rsid w:val="00565FAB"/>
    <w:rsid w:val="005664F1"/>
    <w:rsid w:val="0057167F"/>
    <w:rsid w:val="0057312C"/>
    <w:rsid w:val="00573A2E"/>
    <w:rsid w:val="0058046B"/>
    <w:rsid w:val="005807E1"/>
    <w:rsid w:val="00581F42"/>
    <w:rsid w:val="00587FA9"/>
    <w:rsid w:val="00590382"/>
    <w:rsid w:val="00591A94"/>
    <w:rsid w:val="005928BC"/>
    <w:rsid w:val="0059607C"/>
    <w:rsid w:val="00596806"/>
    <w:rsid w:val="00597F61"/>
    <w:rsid w:val="005A0077"/>
    <w:rsid w:val="005A0EB9"/>
    <w:rsid w:val="005A0F13"/>
    <w:rsid w:val="005A1BCC"/>
    <w:rsid w:val="005A3D6D"/>
    <w:rsid w:val="005A3F09"/>
    <w:rsid w:val="005A411B"/>
    <w:rsid w:val="005A6A2D"/>
    <w:rsid w:val="005A7C3C"/>
    <w:rsid w:val="005B089A"/>
    <w:rsid w:val="005B2DD4"/>
    <w:rsid w:val="005B4CAD"/>
    <w:rsid w:val="005B63D3"/>
    <w:rsid w:val="005B74BA"/>
    <w:rsid w:val="005C0873"/>
    <w:rsid w:val="005C08F9"/>
    <w:rsid w:val="005C2BAF"/>
    <w:rsid w:val="005C2BC9"/>
    <w:rsid w:val="005C2D2F"/>
    <w:rsid w:val="005C685B"/>
    <w:rsid w:val="005C7ABF"/>
    <w:rsid w:val="005D0366"/>
    <w:rsid w:val="005D0890"/>
    <w:rsid w:val="005D3678"/>
    <w:rsid w:val="005D38C8"/>
    <w:rsid w:val="005D407A"/>
    <w:rsid w:val="005D45D9"/>
    <w:rsid w:val="005D475C"/>
    <w:rsid w:val="005D4DB6"/>
    <w:rsid w:val="005E1EEF"/>
    <w:rsid w:val="005E3644"/>
    <w:rsid w:val="005E5A17"/>
    <w:rsid w:val="005E7806"/>
    <w:rsid w:val="005F01CD"/>
    <w:rsid w:val="005F2114"/>
    <w:rsid w:val="005F5BD7"/>
    <w:rsid w:val="005F634F"/>
    <w:rsid w:val="005F7F6D"/>
    <w:rsid w:val="00602967"/>
    <w:rsid w:val="006031D3"/>
    <w:rsid w:val="00603443"/>
    <w:rsid w:val="006048D2"/>
    <w:rsid w:val="00604DA1"/>
    <w:rsid w:val="00607C4C"/>
    <w:rsid w:val="00614B99"/>
    <w:rsid w:val="00617DF6"/>
    <w:rsid w:val="006201C2"/>
    <w:rsid w:val="00620819"/>
    <w:rsid w:val="0062237D"/>
    <w:rsid w:val="006232A2"/>
    <w:rsid w:val="00623CC0"/>
    <w:rsid w:val="0062620C"/>
    <w:rsid w:val="006270E9"/>
    <w:rsid w:val="00627C56"/>
    <w:rsid w:val="00627FF0"/>
    <w:rsid w:val="006303E4"/>
    <w:rsid w:val="00630A52"/>
    <w:rsid w:val="0063288B"/>
    <w:rsid w:val="00633344"/>
    <w:rsid w:val="0063694F"/>
    <w:rsid w:val="00640159"/>
    <w:rsid w:val="006405A7"/>
    <w:rsid w:val="0064213E"/>
    <w:rsid w:val="00645B98"/>
    <w:rsid w:val="0064649D"/>
    <w:rsid w:val="00652ACD"/>
    <w:rsid w:val="006536F9"/>
    <w:rsid w:val="00653CBE"/>
    <w:rsid w:val="006567DF"/>
    <w:rsid w:val="0066133F"/>
    <w:rsid w:val="006616E7"/>
    <w:rsid w:val="0066737E"/>
    <w:rsid w:val="00667472"/>
    <w:rsid w:val="00667579"/>
    <w:rsid w:val="00670451"/>
    <w:rsid w:val="006705BC"/>
    <w:rsid w:val="006713AA"/>
    <w:rsid w:val="006714AC"/>
    <w:rsid w:val="00672A57"/>
    <w:rsid w:val="00672D04"/>
    <w:rsid w:val="0067464E"/>
    <w:rsid w:val="00675CE6"/>
    <w:rsid w:val="00676DCA"/>
    <w:rsid w:val="00680B24"/>
    <w:rsid w:val="006812A1"/>
    <w:rsid w:val="006818AF"/>
    <w:rsid w:val="00683CD3"/>
    <w:rsid w:val="00683DE5"/>
    <w:rsid w:val="00684CDF"/>
    <w:rsid w:val="00685B1A"/>
    <w:rsid w:val="00686E35"/>
    <w:rsid w:val="0068736A"/>
    <w:rsid w:val="006878F3"/>
    <w:rsid w:val="00690E18"/>
    <w:rsid w:val="0069112E"/>
    <w:rsid w:val="00693672"/>
    <w:rsid w:val="006952AF"/>
    <w:rsid w:val="0069626A"/>
    <w:rsid w:val="00696ECF"/>
    <w:rsid w:val="006A1797"/>
    <w:rsid w:val="006A30E1"/>
    <w:rsid w:val="006A530E"/>
    <w:rsid w:val="006A6D97"/>
    <w:rsid w:val="006A785D"/>
    <w:rsid w:val="006B054A"/>
    <w:rsid w:val="006B0619"/>
    <w:rsid w:val="006B2116"/>
    <w:rsid w:val="006B2BF1"/>
    <w:rsid w:val="006B4872"/>
    <w:rsid w:val="006B57DA"/>
    <w:rsid w:val="006B6BC3"/>
    <w:rsid w:val="006B6F50"/>
    <w:rsid w:val="006C207A"/>
    <w:rsid w:val="006D1685"/>
    <w:rsid w:val="006D3978"/>
    <w:rsid w:val="006D5185"/>
    <w:rsid w:val="006D55E3"/>
    <w:rsid w:val="006D5CEB"/>
    <w:rsid w:val="006D6033"/>
    <w:rsid w:val="006D7025"/>
    <w:rsid w:val="006E00F4"/>
    <w:rsid w:val="006E1358"/>
    <w:rsid w:val="006E24BE"/>
    <w:rsid w:val="006E2720"/>
    <w:rsid w:val="006E275C"/>
    <w:rsid w:val="006E55CC"/>
    <w:rsid w:val="006E70C2"/>
    <w:rsid w:val="006F29E0"/>
    <w:rsid w:val="006F4CD2"/>
    <w:rsid w:val="006F6118"/>
    <w:rsid w:val="006F6276"/>
    <w:rsid w:val="006F6488"/>
    <w:rsid w:val="006F7CBB"/>
    <w:rsid w:val="0070089E"/>
    <w:rsid w:val="007017B0"/>
    <w:rsid w:val="007023B3"/>
    <w:rsid w:val="0070421F"/>
    <w:rsid w:val="00704620"/>
    <w:rsid w:val="00705027"/>
    <w:rsid w:val="007053B4"/>
    <w:rsid w:val="007061F2"/>
    <w:rsid w:val="00712A33"/>
    <w:rsid w:val="007133B2"/>
    <w:rsid w:val="00713AB8"/>
    <w:rsid w:val="00713D0E"/>
    <w:rsid w:val="00713EF7"/>
    <w:rsid w:val="00714B27"/>
    <w:rsid w:val="00716604"/>
    <w:rsid w:val="00716E4C"/>
    <w:rsid w:val="007233C3"/>
    <w:rsid w:val="0072625E"/>
    <w:rsid w:val="0072647F"/>
    <w:rsid w:val="0072678A"/>
    <w:rsid w:val="00726F5F"/>
    <w:rsid w:val="007301EA"/>
    <w:rsid w:val="007301F6"/>
    <w:rsid w:val="00732DC9"/>
    <w:rsid w:val="007338FC"/>
    <w:rsid w:val="00734017"/>
    <w:rsid w:val="00735B5C"/>
    <w:rsid w:val="00736461"/>
    <w:rsid w:val="00736A04"/>
    <w:rsid w:val="00740D63"/>
    <w:rsid w:val="00742A0C"/>
    <w:rsid w:val="00743CFC"/>
    <w:rsid w:val="00745527"/>
    <w:rsid w:val="0074779F"/>
    <w:rsid w:val="00750507"/>
    <w:rsid w:val="007527A5"/>
    <w:rsid w:val="00754411"/>
    <w:rsid w:val="0075764D"/>
    <w:rsid w:val="00757DC8"/>
    <w:rsid w:val="00760DEA"/>
    <w:rsid w:val="0076295A"/>
    <w:rsid w:val="00762ED9"/>
    <w:rsid w:val="007637E7"/>
    <w:rsid w:val="0076418F"/>
    <w:rsid w:val="00765970"/>
    <w:rsid w:val="007663EF"/>
    <w:rsid w:val="007671A7"/>
    <w:rsid w:val="00770FAA"/>
    <w:rsid w:val="00773114"/>
    <w:rsid w:val="0077374E"/>
    <w:rsid w:val="00776778"/>
    <w:rsid w:val="007775F2"/>
    <w:rsid w:val="00780987"/>
    <w:rsid w:val="007837F6"/>
    <w:rsid w:val="0078419C"/>
    <w:rsid w:val="00785A78"/>
    <w:rsid w:val="00786EAF"/>
    <w:rsid w:val="00790851"/>
    <w:rsid w:val="007927A1"/>
    <w:rsid w:val="007928E4"/>
    <w:rsid w:val="00793AFC"/>
    <w:rsid w:val="00796FC9"/>
    <w:rsid w:val="007A5083"/>
    <w:rsid w:val="007A6531"/>
    <w:rsid w:val="007B16BD"/>
    <w:rsid w:val="007B2F8C"/>
    <w:rsid w:val="007B378F"/>
    <w:rsid w:val="007B390D"/>
    <w:rsid w:val="007B407C"/>
    <w:rsid w:val="007B54AA"/>
    <w:rsid w:val="007B6C10"/>
    <w:rsid w:val="007C0A8B"/>
    <w:rsid w:val="007C2305"/>
    <w:rsid w:val="007C24F8"/>
    <w:rsid w:val="007C2663"/>
    <w:rsid w:val="007C3AEF"/>
    <w:rsid w:val="007D2508"/>
    <w:rsid w:val="007D341F"/>
    <w:rsid w:val="007D4B00"/>
    <w:rsid w:val="007D645E"/>
    <w:rsid w:val="007D6552"/>
    <w:rsid w:val="007E1853"/>
    <w:rsid w:val="007E3BB5"/>
    <w:rsid w:val="007E78EC"/>
    <w:rsid w:val="007E7B2B"/>
    <w:rsid w:val="007F1506"/>
    <w:rsid w:val="007F2122"/>
    <w:rsid w:val="007F2970"/>
    <w:rsid w:val="007F437F"/>
    <w:rsid w:val="007F4C8A"/>
    <w:rsid w:val="007F67AB"/>
    <w:rsid w:val="007F75D0"/>
    <w:rsid w:val="008024F4"/>
    <w:rsid w:val="00802EED"/>
    <w:rsid w:val="008030AA"/>
    <w:rsid w:val="008119C6"/>
    <w:rsid w:val="008207D5"/>
    <w:rsid w:val="00825D65"/>
    <w:rsid w:val="00826240"/>
    <w:rsid w:val="00826B45"/>
    <w:rsid w:val="00830A32"/>
    <w:rsid w:val="00830F20"/>
    <w:rsid w:val="00830F92"/>
    <w:rsid w:val="0083242E"/>
    <w:rsid w:val="00832465"/>
    <w:rsid w:val="008369B3"/>
    <w:rsid w:val="00836D72"/>
    <w:rsid w:val="00837C51"/>
    <w:rsid w:val="00837FE1"/>
    <w:rsid w:val="00840E57"/>
    <w:rsid w:val="00841A12"/>
    <w:rsid w:val="008421EB"/>
    <w:rsid w:val="00842213"/>
    <w:rsid w:val="00843D34"/>
    <w:rsid w:val="0084517E"/>
    <w:rsid w:val="00845444"/>
    <w:rsid w:val="008463A3"/>
    <w:rsid w:val="00846C6D"/>
    <w:rsid w:val="00847B1F"/>
    <w:rsid w:val="008526B9"/>
    <w:rsid w:val="00852938"/>
    <w:rsid w:val="00852A6C"/>
    <w:rsid w:val="008566D1"/>
    <w:rsid w:val="00857DA3"/>
    <w:rsid w:val="00857FF0"/>
    <w:rsid w:val="00860049"/>
    <w:rsid w:val="008602A2"/>
    <w:rsid w:val="00860C00"/>
    <w:rsid w:val="00860EB5"/>
    <w:rsid w:val="00862010"/>
    <w:rsid w:val="0086441C"/>
    <w:rsid w:val="0086461D"/>
    <w:rsid w:val="00864ABA"/>
    <w:rsid w:val="008655F2"/>
    <w:rsid w:val="00865E2E"/>
    <w:rsid w:val="00867533"/>
    <w:rsid w:val="008716AA"/>
    <w:rsid w:val="00872248"/>
    <w:rsid w:val="00874D2C"/>
    <w:rsid w:val="00876583"/>
    <w:rsid w:val="00880584"/>
    <w:rsid w:val="00880621"/>
    <w:rsid w:val="00885ABA"/>
    <w:rsid w:val="008862E6"/>
    <w:rsid w:val="00887047"/>
    <w:rsid w:val="0088715D"/>
    <w:rsid w:val="0088760A"/>
    <w:rsid w:val="00887D9E"/>
    <w:rsid w:val="0089019D"/>
    <w:rsid w:val="00891D6C"/>
    <w:rsid w:val="008920C8"/>
    <w:rsid w:val="0089240A"/>
    <w:rsid w:val="008955BD"/>
    <w:rsid w:val="0089582B"/>
    <w:rsid w:val="008964DF"/>
    <w:rsid w:val="008A5D48"/>
    <w:rsid w:val="008A6B24"/>
    <w:rsid w:val="008A738D"/>
    <w:rsid w:val="008A77B7"/>
    <w:rsid w:val="008B06F6"/>
    <w:rsid w:val="008B19B0"/>
    <w:rsid w:val="008B2FFA"/>
    <w:rsid w:val="008B32F1"/>
    <w:rsid w:val="008B4B9C"/>
    <w:rsid w:val="008B544F"/>
    <w:rsid w:val="008B7DEA"/>
    <w:rsid w:val="008C2445"/>
    <w:rsid w:val="008C2799"/>
    <w:rsid w:val="008C5970"/>
    <w:rsid w:val="008D1316"/>
    <w:rsid w:val="008D3EF5"/>
    <w:rsid w:val="008D7E1A"/>
    <w:rsid w:val="008E00F4"/>
    <w:rsid w:val="008E1228"/>
    <w:rsid w:val="008E1D67"/>
    <w:rsid w:val="008E22AE"/>
    <w:rsid w:val="008E5A8B"/>
    <w:rsid w:val="008E6EAF"/>
    <w:rsid w:val="008F001A"/>
    <w:rsid w:val="008F0BCD"/>
    <w:rsid w:val="008F28D1"/>
    <w:rsid w:val="008F30C5"/>
    <w:rsid w:val="008F3D9A"/>
    <w:rsid w:val="009000F4"/>
    <w:rsid w:val="00900ED0"/>
    <w:rsid w:val="00901974"/>
    <w:rsid w:val="009036D3"/>
    <w:rsid w:val="00903B40"/>
    <w:rsid w:val="00904349"/>
    <w:rsid w:val="00905459"/>
    <w:rsid w:val="00905A0B"/>
    <w:rsid w:val="00906951"/>
    <w:rsid w:val="009073F1"/>
    <w:rsid w:val="009112ED"/>
    <w:rsid w:val="009116DA"/>
    <w:rsid w:val="00911711"/>
    <w:rsid w:val="009216AB"/>
    <w:rsid w:val="00923497"/>
    <w:rsid w:val="0092612F"/>
    <w:rsid w:val="009275C1"/>
    <w:rsid w:val="0093120E"/>
    <w:rsid w:val="00931C06"/>
    <w:rsid w:val="00932BE2"/>
    <w:rsid w:val="00933D84"/>
    <w:rsid w:val="00935FBB"/>
    <w:rsid w:val="00936242"/>
    <w:rsid w:val="00937DDD"/>
    <w:rsid w:val="00940B57"/>
    <w:rsid w:val="00942E39"/>
    <w:rsid w:val="00942EA9"/>
    <w:rsid w:val="00943079"/>
    <w:rsid w:val="00944850"/>
    <w:rsid w:val="0094535B"/>
    <w:rsid w:val="00946729"/>
    <w:rsid w:val="0094691A"/>
    <w:rsid w:val="00950300"/>
    <w:rsid w:val="00950D6C"/>
    <w:rsid w:val="00955D20"/>
    <w:rsid w:val="00956263"/>
    <w:rsid w:val="00956554"/>
    <w:rsid w:val="00960B88"/>
    <w:rsid w:val="00962C4E"/>
    <w:rsid w:val="009643C7"/>
    <w:rsid w:val="00966495"/>
    <w:rsid w:val="0096725D"/>
    <w:rsid w:val="00970509"/>
    <w:rsid w:val="00971F22"/>
    <w:rsid w:val="00972BC0"/>
    <w:rsid w:val="00973F6B"/>
    <w:rsid w:val="00975BAE"/>
    <w:rsid w:val="00975FF9"/>
    <w:rsid w:val="00976531"/>
    <w:rsid w:val="00976682"/>
    <w:rsid w:val="00976B53"/>
    <w:rsid w:val="0098138D"/>
    <w:rsid w:val="00982A3B"/>
    <w:rsid w:val="0098403F"/>
    <w:rsid w:val="00984073"/>
    <w:rsid w:val="00984514"/>
    <w:rsid w:val="00984E1D"/>
    <w:rsid w:val="009850E3"/>
    <w:rsid w:val="009876BD"/>
    <w:rsid w:val="00990B55"/>
    <w:rsid w:val="00992D98"/>
    <w:rsid w:val="009939F3"/>
    <w:rsid w:val="00995327"/>
    <w:rsid w:val="00995DB4"/>
    <w:rsid w:val="009969F8"/>
    <w:rsid w:val="00997FB2"/>
    <w:rsid w:val="009A0DDC"/>
    <w:rsid w:val="009A0DE6"/>
    <w:rsid w:val="009A2898"/>
    <w:rsid w:val="009A356E"/>
    <w:rsid w:val="009A4A75"/>
    <w:rsid w:val="009A4CA2"/>
    <w:rsid w:val="009A4E4A"/>
    <w:rsid w:val="009A5D33"/>
    <w:rsid w:val="009A6707"/>
    <w:rsid w:val="009B17A0"/>
    <w:rsid w:val="009B3038"/>
    <w:rsid w:val="009B34E0"/>
    <w:rsid w:val="009B47A6"/>
    <w:rsid w:val="009B58DD"/>
    <w:rsid w:val="009B5DC2"/>
    <w:rsid w:val="009B782B"/>
    <w:rsid w:val="009B7D0C"/>
    <w:rsid w:val="009C01A3"/>
    <w:rsid w:val="009C2EA2"/>
    <w:rsid w:val="009D0B7C"/>
    <w:rsid w:val="009D1B64"/>
    <w:rsid w:val="009D2436"/>
    <w:rsid w:val="009D2564"/>
    <w:rsid w:val="009D349D"/>
    <w:rsid w:val="009D476D"/>
    <w:rsid w:val="009D58CC"/>
    <w:rsid w:val="009D61F0"/>
    <w:rsid w:val="009E1109"/>
    <w:rsid w:val="009E1A2B"/>
    <w:rsid w:val="009E3B93"/>
    <w:rsid w:val="009E5827"/>
    <w:rsid w:val="009E6B3B"/>
    <w:rsid w:val="009F0237"/>
    <w:rsid w:val="009F1FBD"/>
    <w:rsid w:val="009F396A"/>
    <w:rsid w:val="009F68E3"/>
    <w:rsid w:val="00A000F0"/>
    <w:rsid w:val="00A0044F"/>
    <w:rsid w:val="00A03DA7"/>
    <w:rsid w:val="00A05005"/>
    <w:rsid w:val="00A06B7D"/>
    <w:rsid w:val="00A11407"/>
    <w:rsid w:val="00A11506"/>
    <w:rsid w:val="00A13658"/>
    <w:rsid w:val="00A15F69"/>
    <w:rsid w:val="00A17086"/>
    <w:rsid w:val="00A17A0D"/>
    <w:rsid w:val="00A21246"/>
    <w:rsid w:val="00A21D5D"/>
    <w:rsid w:val="00A22F80"/>
    <w:rsid w:val="00A22FF8"/>
    <w:rsid w:val="00A27021"/>
    <w:rsid w:val="00A27518"/>
    <w:rsid w:val="00A2794A"/>
    <w:rsid w:val="00A31D20"/>
    <w:rsid w:val="00A331AB"/>
    <w:rsid w:val="00A33FC1"/>
    <w:rsid w:val="00A3719F"/>
    <w:rsid w:val="00A40E33"/>
    <w:rsid w:val="00A42A1B"/>
    <w:rsid w:val="00A4398E"/>
    <w:rsid w:val="00A46E7E"/>
    <w:rsid w:val="00A46F33"/>
    <w:rsid w:val="00A47DE2"/>
    <w:rsid w:val="00A578ED"/>
    <w:rsid w:val="00A603DA"/>
    <w:rsid w:val="00A618B6"/>
    <w:rsid w:val="00A67D95"/>
    <w:rsid w:val="00A72C20"/>
    <w:rsid w:val="00A75AC3"/>
    <w:rsid w:val="00A75E89"/>
    <w:rsid w:val="00A776C8"/>
    <w:rsid w:val="00A809F5"/>
    <w:rsid w:val="00A80BED"/>
    <w:rsid w:val="00A81AFB"/>
    <w:rsid w:val="00A826DE"/>
    <w:rsid w:val="00A83832"/>
    <w:rsid w:val="00A8412F"/>
    <w:rsid w:val="00A84749"/>
    <w:rsid w:val="00A85211"/>
    <w:rsid w:val="00A8553E"/>
    <w:rsid w:val="00A85E07"/>
    <w:rsid w:val="00A86868"/>
    <w:rsid w:val="00A87F61"/>
    <w:rsid w:val="00A92478"/>
    <w:rsid w:val="00AA00E3"/>
    <w:rsid w:val="00AA284C"/>
    <w:rsid w:val="00AA2CC7"/>
    <w:rsid w:val="00AA2CF8"/>
    <w:rsid w:val="00AA443B"/>
    <w:rsid w:val="00AA6B2B"/>
    <w:rsid w:val="00AA755C"/>
    <w:rsid w:val="00AB2C55"/>
    <w:rsid w:val="00AB3742"/>
    <w:rsid w:val="00AB7393"/>
    <w:rsid w:val="00AC1EAC"/>
    <w:rsid w:val="00AC2145"/>
    <w:rsid w:val="00AC2504"/>
    <w:rsid w:val="00AC5D10"/>
    <w:rsid w:val="00AC662B"/>
    <w:rsid w:val="00AC73B7"/>
    <w:rsid w:val="00AC74C5"/>
    <w:rsid w:val="00AD205D"/>
    <w:rsid w:val="00AD32C5"/>
    <w:rsid w:val="00AD366D"/>
    <w:rsid w:val="00AD623B"/>
    <w:rsid w:val="00AD690B"/>
    <w:rsid w:val="00AE2B2C"/>
    <w:rsid w:val="00AE34D9"/>
    <w:rsid w:val="00AE3D5E"/>
    <w:rsid w:val="00AE43E5"/>
    <w:rsid w:val="00AE51EB"/>
    <w:rsid w:val="00AE5629"/>
    <w:rsid w:val="00AE587D"/>
    <w:rsid w:val="00AE5BD0"/>
    <w:rsid w:val="00AE71A0"/>
    <w:rsid w:val="00AF17ED"/>
    <w:rsid w:val="00AF1C6B"/>
    <w:rsid w:val="00AF3F5B"/>
    <w:rsid w:val="00AF4B64"/>
    <w:rsid w:val="00AF522A"/>
    <w:rsid w:val="00AF540A"/>
    <w:rsid w:val="00AF5BC6"/>
    <w:rsid w:val="00AF6BA2"/>
    <w:rsid w:val="00AF6CE5"/>
    <w:rsid w:val="00AF70F0"/>
    <w:rsid w:val="00AF7EFB"/>
    <w:rsid w:val="00B00026"/>
    <w:rsid w:val="00B0547E"/>
    <w:rsid w:val="00B0646E"/>
    <w:rsid w:val="00B06FB7"/>
    <w:rsid w:val="00B07210"/>
    <w:rsid w:val="00B07571"/>
    <w:rsid w:val="00B12FCF"/>
    <w:rsid w:val="00B16A86"/>
    <w:rsid w:val="00B20AC3"/>
    <w:rsid w:val="00B24137"/>
    <w:rsid w:val="00B2556A"/>
    <w:rsid w:val="00B3273E"/>
    <w:rsid w:val="00B34073"/>
    <w:rsid w:val="00B4077D"/>
    <w:rsid w:val="00B40882"/>
    <w:rsid w:val="00B422BC"/>
    <w:rsid w:val="00B427E8"/>
    <w:rsid w:val="00B43008"/>
    <w:rsid w:val="00B44898"/>
    <w:rsid w:val="00B45417"/>
    <w:rsid w:val="00B51053"/>
    <w:rsid w:val="00B519FB"/>
    <w:rsid w:val="00B51FA3"/>
    <w:rsid w:val="00B543D2"/>
    <w:rsid w:val="00B57B91"/>
    <w:rsid w:val="00B60169"/>
    <w:rsid w:val="00B608A0"/>
    <w:rsid w:val="00B60A5C"/>
    <w:rsid w:val="00B62A95"/>
    <w:rsid w:val="00B65D8A"/>
    <w:rsid w:val="00B66080"/>
    <w:rsid w:val="00B712BE"/>
    <w:rsid w:val="00B72899"/>
    <w:rsid w:val="00B74CC5"/>
    <w:rsid w:val="00B75C09"/>
    <w:rsid w:val="00B761AA"/>
    <w:rsid w:val="00B805CB"/>
    <w:rsid w:val="00B918A3"/>
    <w:rsid w:val="00B91EB2"/>
    <w:rsid w:val="00B928C2"/>
    <w:rsid w:val="00B93B3D"/>
    <w:rsid w:val="00B949F2"/>
    <w:rsid w:val="00B951A2"/>
    <w:rsid w:val="00B95759"/>
    <w:rsid w:val="00B958BD"/>
    <w:rsid w:val="00B9659D"/>
    <w:rsid w:val="00B97768"/>
    <w:rsid w:val="00BA1ADB"/>
    <w:rsid w:val="00BA2405"/>
    <w:rsid w:val="00BA374C"/>
    <w:rsid w:val="00BA524F"/>
    <w:rsid w:val="00BA679D"/>
    <w:rsid w:val="00BB0895"/>
    <w:rsid w:val="00BB26BB"/>
    <w:rsid w:val="00BB301A"/>
    <w:rsid w:val="00BB3CDA"/>
    <w:rsid w:val="00BB3D97"/>
    <w:rsid w:val="00BB66EA"/>
    <w:rsid w:val="00BC1AF9"/>
    <w:rsid w:val="00BC1CA0"/>
    <w:rsid w:val="00BC2162"/>
    <w:rsid w:val="00BC3EDF"/>
    <w:rsid w:val="00BC4E9F"/>
    <w:rsid w:val="00BC61F2"/>
    <w:rsid w:val="00BC7056"/>
    <w:rsid w:val="00BD1407"/>
    <w:rsid w:val="00BD18A0"/>
    <w:rsid w:val="00BD397B"/>
    <w:rsid w:val="00BD44C4"/>
    <w:rsid w:val="00BD7A5E"/>
    <w:rsid w:val="00BE21B6"/>
    <w:rsid w:val="00BE64E0"/>
    <w:rsid w:val="00BE7D24"/>
    <w:rsid w:val="00BF0240"/>
    <w:rsid w:val="00BF1165"/>
    <w:rsid w:val="00BF1ECE"/>
    <w:rsid w:val="00BF2873"/>
    <w:rsid w:val="00BF364F"/>
    <w:rsid w:val="00BF6417"/>
    <w:rsid w:val="00BF7F99"/>
    <w:rsid w:val="00C011AC"/>
    <w:rsid w:val="00C014B0"/>
    <w:rsid w:val="00C02899"/>
    <w:rsid w:val="00C02B0A"/>
    <w:rsid w:val="00C02FB4"/>
    <w:rsid w:val="00C03E25"/>
    <w:rsid w:val="00C0406B"/>
    <w:rsid w:val="00C11F4D"/>
    <w:rsid w:val="00C122D9"/>
    <w:rsid w:val="00C13D1A"/>
    <w:rsid w:val="00C142B7"/>
    <w:rsid w:val="00C206D2"/>
    <w:rsid w:val="00C20EB9"/>
    <w:rsid w:val="00C24C00"/>
    <w:rsid w:val="00C30B9D"/>
    <w:rsid w:val="00C31074"/>
    <w:rsid w:val="00C313C7"/>
    <w:rsid w:val="00C32D1D"/>
    <w:rsid w:val="00C33B09"/>
    <w:rsid w:val="00C36599"/>
    <w:rsid w:val="00C369A6"/>
    <w:rsid w:val="00C3731D"/>
    <w:rsid w:val="00C378C8"/>
    <w:rsid w:val="00C40D44"/>
    <w:rsid w:val="00C4365E"/>
    <w:rsid w:val="00C44F5F"/>
    <w:rsid w:val="00C514C8"/>
    <w:rsid w:val="00C51567"/>
    <w:rsid w:val="00C54588"/>
    <w:rsid w:val="00C57C29"/>
    <w:rsid w:val="00C635C7"/>
    <w:rsid w:val="00C66479"/>
    <w:rsid w:val="00C67472"/>
    <w:rsid w:val="00C67A4E"/>
    <w:rsid w:val="00C70C85"/>
    <w:rsid w:val="00C73502"/>
    <w:rsid w:val="00C7574E"/>
    <w:rsid w:val="00C7790E"/>
    <w:rsid w:val="00C803F7"/>
    <w:rsid w:val="00C8086F"/>
    <w:rsid w:val="00C80945"/>
    <w:rsid w:val="00C8169B"/>
    <w:rsid w:val="00C82218"/>
    <w:rsid w:val="00C8271A"/>
    <w:rsid w:val="00C82E4D"/>
    <w:rsid w:val="00C83357"/>
    <w:rsid w:val="00C83BC9"/>
    <w:rsid w:val="00C842F7"/>
    <w:rsid w:val="00C8566E"/>
    <w:rsid w:val="00C863CD"/>
    <w:rsid w:val="00C863F2"/>
    <w:rsid w:val="00C950FD"/>
    <w:rsid w:val="00C9568E"/>
    <w:rsid w:val="00C9790B"/>
    <w:rsid w:val="00CA13D9"/>
    <w:rsid w:val="00CA1B9C"/>
    <w:rsid w:val="00CA284F"/>
    <w:rsid w:val="00CA2E69"/>
    <w:rsid w:val="00CA7366"/>
    <w:rsid w:val="00CB03BD"/>
    <w:rsid w:val="00CB112A"/>
    <w:rsid w:val="00CB4179"/>
    <w:rsid w:val="00CB43AE"/>
    <w:rsid w:val="00CB4E4A"/>
    <w:rsid w:val="00CB6166"/>
    <w:rsid w:val="00CB68E0"/>
    <w:rsid w:val="00CB73C1"/>
    <w:rsid w:val="00CB7665"/>
    <w:rsid w:val="00CB7B9F"/>
    <w:rsid w:val="00CB7E1E"/>
    <w:rsid w:val="00CC0512"/>
    <w:rsid w:val="00CC50D2"/>
    <w:rsid w:val="00CC64D4"/>
    <w:rsid w:val="00CC78BE"/>
    <w:rsid w:val="00CD12F1"/>
    <w:rsid w:val="00CD147B"/>
    <w:rsid w:val="00CD1734"/>
    <w:rsid w:val="00CD2665"/>
    <w:rsid w:val="00CD5A68"/>
    <w:rsid w:val="00CD7A76"/>
    <w:rsid w:val="00CE1A8D"/>
    <w:rsid w:val="00CE33A2"/>
    <w:rsid w:val="00CE3A15"/>
    <w:rsid w:val="00CE52A2"/>
    <w:rsid w:val="00CE5448"/>
    <w:rsid w:val="00CE5A39"/>
    <w:rsid w:val="00CE6A6C"/>
    <w:rsid w:val="00CE7E54"/>
    <w:rsid w:val="00CF024C"/>
    <w:rsid w:val="00CF07A6"/>
    <w:rsid w:val="00CF1D81"/>
    <w:rsid w:val="00CF2A5C"/>
    <w:rsid w:val="00CF2F4D"/>
    <w:rsid w:val="00CF3472"/>
    <w:rsid w:val="00CF441E"/>
    <w:rsid w:val="00CF49D8"/>
    <w:rsid w:val="00CF5D7C"/>
    <w:rsid w:val="00CF68EA"/>
    <w:rsid w:val="00CF72C0"/>
    <w:rsid w:val="00CF794D"/>
    <w:rsid w:val="00D00CE9"/>
    <w:rsid w:val="00D01665"/>
    <w:rsid w:val="00D10749"/>
    <w:rsid w:val="00D1237E"/>
    <w:rsid w:val="00D13146"/>
    <w:rsid w:val="00D14901"/>
    <w:rsid w:val="00D16483"/>
    <w:rsid w:val="00D17A00"/>
    <w:rsid w:val="00D21415"/>
    <w:rsid w:val="00D23773"/>
    <w:rsid w:val="00D26749"/>
    <w:rsid w:val="00D26C1F"/>
    <w:rsid w:val="00D27D38"/>
    <w:rsid w:val="00D33071"/>
    <w:rsid w:val="00D33AC6"/>
    <w:rsid w:val="00D35640"/>
    <w:rsid w:val="00D36DAB"/>
    <w:rsid w:val="00D41A9C"/>
    <w:rsid w:val="00D42A6D"/>
    <w:rsid w:val="00D42AFF"/>
    <w:rsid w:val="00D44032"/>
    <w:rsid w:val="00D440F3"/>
    <w:rsid w:val="00D44AB3"/>
    <w:rsid w:val="00D44ADD"/>
    <w:rsid w:val="00D45CD1"/>
    <w:rsid w:val="00D47070"/>
    <w:rsid w:val="00D503D3"/>
    <w:rsid w:val="00D503F9"/>
    <w:rsid w:val="00D50B51"/>
    <w:rsid w:val="00D516EF"/>
    <w:rsid w:val="00D52A94"/>
    <w:rsid w:val="00D538B2"/>
    <w:rsid w:val="00D549B3"/>
    <w:rsid w:val="00D54C0C"/>
    <w:rsid w:val="00D56B76"/>
    <w:rsid w:val="00D61C2F"/>
    <w:rsid w:val="00D621CA"/>
    <w:rsid w:val="00D623EB"/>
    <w:rsid w:val="00D629E1"/>
    <w:rsid w:val="00D62A81"/>
    <w:rsid w:val="00D62D1B"/>
    <w:rsid w:val="00D6378D"/>
    <w:rsid w:val="00D63A6F"/>
    <w:rsid w:val="00D64C65"/>
    <w:rsid w:val="00D64CBC"/>
    <w:rsid w:val="00D64FF0"/>
    <w:rsid w:val="00D66E72"/>
    <w:rsid w:val="00D6788B"/>
    <w:rsid w:val="00D7048C"/>
    <w:rsid w:val="00D722F3"/>
    <w:rsid w:val="00D72369"/>
    <w:rsid w:val="00D72E52"/>
    <w:rsid w:val="00D73E7A"/>
    <w:rsid w:val="00D74CC6"/>
    <w:rsid w:val="00D76587"/>
    <w:rsid w:val="00D77437"/>
    <w:rsid w:val="00D81765"/>
    <w:rsid w:val="00D81F51"/>
    <w:rsid w:val="00D83847"/>
    <w:rsid w:val="00D83A3C"/>
    <w:rsid w:val="00D861C3"/>
    <w:rsid w:val="00D86C26"/>
    <w:rsid w:val="00D9030C"/>
    <w:rsid w:val="00D9032E"/>
    <w:rsid w:val="00D9049A"/>
    <w:rsid w:val="00D90825"/>
    <w:rsid w:val="00D9242B"/>
    <w:rsid w:val="00D92541"/>
    <w:rsid w:val="00D92B4A"/>
    <w:rsid w:val="00D930BF"/>
    <w:rsid w:val="00D9434A"/>
    <w:rsid w:val="00D9779D"/>
    <w:rsid w:val="00D97B3B"/>
    <w:rsid w:val="00DA0D28"/>
    <w:rsid w:val="00DA1E40"/>
    <w:rsid w:val="00DA1EED"/>
    <w:rsid w:val="00DA4E69"/>
    <w:rsid w:val="00DB06E7"/>
    <w:rsid w:val="00DB162F"/>
    <w:rsid w:val="00DB5B92"/>
    <w:rsid w:val="00DB6D4A"/>
    <w:rsid w:val="00DC0908"/>
    <w:rsid w:val="00DC1374"/>
    <w:rsid w:val="00DC3CF2"/>
    <w:rsid w:val="00DC7072"/>
    <w:rsid w:val="00DD12A8"/>
    <w:rsid w:val="00DD4FC2"/>
    <w:rsid w:val="00DD67E1"/>
    <w:rsid w:val="00DD7DD5"/>
    <w:rsid w:val="00DE1C2B"/>
    <w:rsid w:val="00DE2C35"/>
    <w:rsid w:val="00DE46CF"/>
    <w:rsid w:val="00DF239A"/>
    <w:rsid w:val="00DF26E4"/>
    <w:rsid w:val="00DF4330"/>
    <w:rsid w:val="00DF5FA2"/>
    <w:rsid w:val="00DF7535"/>
    <w:rsid w:val="00E01D3A"/>
    <w:rsid w:val="00E01E35"/>
    <w:rsid w:val="00E031ED"/>
    <w:rsid w:val="00E03F3B"/>
    <w:rsid w:val="00E06448"/>
    <w:rsid w:val="00E07137"/>
    <w:rsid w:val="00E07302"/>
    <w:rsid w:val="00E07FE3"/>
    <w:rsid w:val="00E13230"/>
    <w:rsid w:val="00E1342A"/>
    <w:rsid w:val="00E14DED"/>
    <w:rsid w:val="00E14E29"/>
    <w:rsid w:val="00E15D53"/>
    <w:rsid w:val="00E163A5"/>
    <w:rsid w:val="00E16EE9"/>
    <w:rsid w:val="00E21BE2"/>
    <w:rsid w:val="00E21E4F"/>
    <w:rsid w:val="00E22541"/>
    <w:rsid w:val="00E2490F"/>
    <w:rsid w:val="00E25F70"/>
    <w:rsid w:val="00E26427"/>
    <w:rsid w:val="00E27AA8"/>
    <w:rsid w:val="00E32F36"/>
    <w:rsid w:val="00E33793"/>
    <w:rsid w:val="00E342EA"/>
    <w:rsid w:val="00E36D0F"/>
    <w:rsid w:val="00E4140C"/>
    <w:rsid w:val="00E43900"/>
    <w:rsid w:val="00E439B0"/>
    <w:rsid w:val="00E43C31"/>
    <w:rsid w:val="00E4470D"/>
    <w:rsid w:val="00E44D3C"/>
    <w:rsid w:val="00E45FE5"/>
    <w:rsid w:val="00E50ECC"/>
    <w:rsid w:val="00E51197"/>
    <w:rsid w:val="00E52693"/>
    <w:rsid w:val="00E5271F"/>
    <w:rsid w:val="00E5427F"/>
    <w:rsid w:val="00E55A76"/>
    <w:rsid w:val="00E57140"/>
    <w:rsid w:val="00E62577"/>
    <w:rsid w:val="00E6331F"/>
    <w:rsid w:val="00E64F28"/>
    <w:rsid w:val="00E65448"/>
    <w:rsid w:val="00E65F8D"/>
    <w:rsid w:val="00E66E33"/>
    <w:rsid w:val="00E672FD"/>
    <w:rsid w:val="00E705FB"/>
    <w:rsid w:val="00E7090A"/>
    <w:rsid w:val="00E716F7"/>
    <w:rsid w:val="00E7677A"/>
    <w:rsid w:val="00E76A9B"/>
    <w:rsid w:val="00E7713F"/>
    <w:rsid w:val="00E80F78"/>
    <w:rsid w:val="00E813CC"/>
    <w:rsid w:val="00E818D0"/>
    <w:rsid w:val="00E85DDE"/>
    <w:rsid w:val="00E86708"/>
    <w:rsid w:val="00E8712F"/>
    <w:rsid w:val="00E91C26"/>
    <w:rsid w:val="00E92BA9"/>
    <w:rsid w:val="00E93049"/>
    <w:rsid w:val="00E93964"/>
    <w:rsid w:val="00E9493C"/>
    <w:rsid w:val="00E94A54"/>
    <w:rsid w:val="00E965A3"/>
    <w:rsid w:val="00E96BEE"/>
    <w:rsid w:val="00EA0527"/>
    <w:rsid w:val="00EA0E51"/>
    <w:rsid w:val="00EA152A"/>
    <w:rsid w:val="00EA1934"/>
    <w:rsid w:val="00EA2B74"/>
    <w:rsid w:val="00EA50E0"/>
    <w:rsid w:val="00EA57A3"/>
    <w:rsid w:val="00EA639D"/>
    <w:rsid w:val="00EB0641"/>
    <w:rsid w:val="00EB0F3B"/>
    <w:rsid w:val="00EB1AFA"/>
    <w:rsid w:val="00EB5DB9"/>
    <w:rsid w:val="00EB6D14"/>
    <w:rsid w:val="00EC071D"/>
    <w:rsid w:val="00ED0598"/>
    <w:rsid w:val="00ED10AB"/>
    <w:rsid w:val="00ED239E"/>
    <w:rsid w:val="00ED380E"/>
    <w:rsid w:val="00ED3C23"/>
    <w:rsid w:val="00ED4706"/>
    <w:rsid w:val="00ED51AD"/>
    <w:rsid w:val="00ED5EA8"/>
    <w:rsid w:val="00ED6D47"/>
    <w:rsid w:val="00ED7F2F"/>
    <w:rsid w:val="00EE0A2C"/>
    <w:rsid w:val="00EE4974"/>
    <w:rsid w:val="00EE59F8"/>
    <w:rsid w:val="00EE73F2"/>
    <w:rsid w:val="00EE7E17"/>
    <w:rsid w:val="00EF00AD"/>
    <w:rsid w:val="00EF00BD"/>
    <w:rsid w:val="00EF0778"/>
    <w:rsid w:val="00EF07D6"/>
    <w:rsid w:val="00EF152C"/>
    <w:rsid w:val="00EF6070"/>
    <w:rsid w:val="00EF6340"/>
    <w:rsid w:val="00EF7496"/>
    <w:rsid w:val="00EF76B7"/>
    <w:rsid w:val="00F010FA"/>
    <w:rsid w:val="00F03318"/>
    <w:rsid w:val="00F05FB2"/>
    <w:rsid w:val="00F06992"/>
    <w:rsid w:val="00F103A9"/>
    <w:rsid w:val="00F10F72"/>
    <w:rsid w:val="00F14BAC"/>
    <w:rsid w:val="00F16B17"/>
    <w:rsid w:val="00F17A72"/>
    <w:rsid w:val="00F17E73"/>
    <w:rsid w:val="00F17F05"/>
    <w:rsid w:val="00F2254D"/>
    <w:rsid w:val="00F229F2"/>
    <w:rsid w:val="00F22DBE"/>
    <w:rsid w:val="00F23C8F"/>
    <w:rsid w:val="00F25839"/>
    <w:rsid w:val="00F26280"/>
    <w:rsid w:val="00F3256B"/>
    <w:rsid w:val="00F32FD9"/>
    <w:rsid w:val="00F342EE"/>
    <w:rsid w:val="00F353EC"/>
    <w:rsid w:val="00F36E00"/>
    <w:rsid w:val="00F42318"/>
    <w:rsid w:val="00F42AC3"/>
    <w:rsid w:val="00F43858"/>
    <w:rsid w:val="00F43EA1"/>
    <w:rsid w:val="00F445C5"/>
    <w:rsid w:val="00F44E3E"/>
    <w:rsid w:val="00F44F0C"/>
    <w:rsid w:val="00F469E2"/>
    <w:rsid w:val="00F475ED"/>
    <w:rsid w:val="00F5172F"/>
    <w:rsid w:val="00F535A4"/>
    <w:rsid w:val="00F5465D"/>
    <w:rsid w:val="00F551D7"/>
    <w:rsid w:val="00F563DA"/>
    <w:rsid w:val="00F5709B"/>
    <w:rsid w:val="00F607C8"/>
    <w:rsid w:val="00F63957"/>
    <w:rsid w:val="00F643A5"/>
    <w:rsid w:val="00F65DEB"/>
    <w:rsid w:val="00F65F27"/>
    <w:rsid w:val="00F668C8"/>
    <w:rsid w:val="00F67F6E"/>
    <w:rsid w:val="00F71583"/>
    <w:rsid w:val="00F74E67"/>
    <w:rsid w:val="00F76447"/>
    <w:rsid w:val="00F7794A"/>
    <w:rsid w:val="00F80025"/>
    <w:rsid w:val="00F80F16"/>
    <w:rsid w:val="00F843D9"/>
    <w:rsid w:val="00F86B53"/>
    <w:rsid w:val="00F90BA3"/>
    <w:rsid w:val="00F90C85"/>
    <w:rsid w:val="00F918DF"/>
    <w:rsid w:val="00F95CD5"/>
    <w:rsid w:val="00F96823"/>
    <w:rsid w:val="00FA013F"/>
    <w:rsid w:val="00FA1B3F"/>
    <w:rsid w:val="00FA2F3C"/>
    <w:rsid w:val="00FA35E1"/>
    <w:rsid w:val="00FA3620"/>
    <w:rsid w:val="00FA6DF5"/>
    <w:rsid w:val="00FA6E05"/>
    <w:rsid w:val="00FA7AF1"/>
    <w:rsid w:val="00FB3F32"/>
    <w:rsid w:val="00FB4E85"/>
    <w:rsid w:val="00FB59CC"/>
    <w:rsid w:val="00FB5FEB"/>
    <w:rsid w:val="00FB6B4B"/>
    <w:rsid w:val="00FC1B3E"/>
    <w:rsid w:val="00FC1B4B"/>
    <w:rsid w:val="00FC6660"/>
    <w:rsid w:val="00FD2510"/>
    <w:rsid w:val="00FD4744"/>
    <w:rsid w:val="00FD526D"/>
    <w:rsid w:val="00FD5CC2"/>
    <w:rsid w:val="00FD65B5"/>
    <w:rsid w:val="00FD66C4"/>
    <w:rsid w:val="00FD6B39"/>
    <w:rsid w:val="00FE0075"/>
    <w:rsid w:val="00FE3A94"/>
    <w:rsid w:val="00FE44AB"/>
    <w:rsid w:val="00FF1381"/>
    <w:rsid w:val="00FF1A90"/>
    <w:rsid w:val="00FF1D92"/>
    <w:rsid w:val="00FF3891"/>
    <w:rsid w:val="00FF648E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022"/>
    <w:rPr>
      <w:sz w:val="24"/>
      <w:szCs w:val="24"/>
    </w:rPr>
  </w:style>
  <w:style w:type="paragraph" w:styleId="1">
    <w:name w:val="heading 1"/>
    <w:basedOn w:val="a"/>
    <w:next w:val="a"/>
    <w:qFormat/>
    <w:rsid w:val="00374022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"/>
    <w:next w:val="a"/>
    <w:qFormat/>
    <w:rsid w:val="00374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740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74022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74022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qFormat/>
    <w:rsid w:val="00374022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74022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"/>
    <w:next w:val="a"/>
    <w:qFormat/>
    <w:rsid w:val="00374022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qFormat/>
    <w:rsid w:val="00374022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374022"/>
    <w:rPr>
      <w:rFonts w:ascii="Arial" w:hAnsi="Arial"/>
      <w:szCs w:val="20"/>
    </w:rPr>
  </w:style>
  <w:style w:type="paragraph" w:styleId="a3">
    <w:name w:val="Title"/>
    <w:basedOn w:val="a"/>
    <w:qFormat/>
    <w:rsid w:val="00374022"/>
    <w:pPr>
      <w:jc w:val="center"/>
    </w:pPr>
    <w:rPr>
      <w:b/>
      <w:szCs w:val="20"/>
    </w:rPr>
  </w:style>
  <w:style w:type="paragraph" w:styleId="a4">
    <w:name w:val="Body Text"/>
    <w:basedOn w:val="a"/>
    <w:link w:val="a5"/>
    <w:rsid w:val="00374022"/>
    <w:pPr>
      <w:spacing w:after="120"/>
    </w:pPr>
  </w:style>
  <w:style w:type="paragraph" w:styleId="a6">
    <w:name w:val="Body Text Indent"/>
    <w:basedOn w:val="a"/>
    <w:link w:val="a7"/>
    <w:rsid w:val="00374022"/>
    <w:pPr>
      <w:ind w:left="720"/>
    </w:pPr>
    <w:rPr>
      <w:szCs w:val="20"/>
    </w:rPr>
  </w:style>
  <w:style w:type="paragraph" w:styleId="a8">
    <w:name w:val="List"/>
    <w:basedOn w:val="a"/>
    <w:rsid w:val="00374022"/>
    <w:pPr>
      <w:ind w:left="283" w:hanging="283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374022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b">
    <w:name w:val="page number"/>
    <w:basedOn w:val="a0"/>
    <w:rsid w:val="00374022"/>
  </w:style>
  <w:style w:type="paragraph" w:styleId="30">
    <w:name w:val="Body Text Indent 3"/>
    <w:basedOn w:val="a"/>
    <w:rsid w:val="00374022"/>
    <w:pPr>
      <w:ind w:left="284"/>
    </w:pPr>
    <w:rPr>
      <w:szCs w:val="20"/>
    </w:rPr>
  </w:style>
  <w:style w:type="paragraph" w:styleId="31">
    <w:name w:val="Body Text 3"/>
    <w:basedOn w:val="a"/>
    <w:rsid w:val="00374022"/>
    <w:pPr>
      <w:ind w:right="186"/>
    </w:pPr>
    <w:rPr>
      <w:szCs w:val="20"/>
    </w:rPr>
  </w:style>
  <w:style w:type="paragraph" w:styleId="ac">
    <w:name w:val="header"/>
    <w:basedOn w:val="a"/>
    <w:link w:val="ad"/>
    <w:uiPriority w:val="99"/>
    <w:rsid w:val="00374022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e">
    <w:name w:val="Подпункт"/>
    <w:basedOn w:val="a"/>
    <w:rsid w:val="0037402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"/>
    <w:rsid w:val="00374022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f">
    <w:name w:val="Подподпункт"/>
    <w:basedOn w:val="ae"/>
    <w:rsid w:val="00374022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"/>
    <w:link w:val="24"/>
    <w:rsid w:val="00374022"/>
    <w:pPr>
      <w:ind w:left="360"/>
      <w:jc w:val="center"/>
    </w:pPr>
    <w:rPr>
      <w:b/>
    </w:rPr>
  </w:style>
  <w:style w:type="paragraph" w:customStyle="1" w:styleId="af0">
    <w:name w:val="Пункт Знак"/>
    <w:basedOn w:val="a"/>
    <w:rsid w:val="00374022"/>
    <w:pPr>
      <w:tabs>
        <w:tab w:val="left" w:pos="851"/>
        <w:tab w:val="left" w:pos="1134"/>
        <w:tab w:val="num" w:pos="2007"/>
      </w:tabs>
      <w:spacing w:line="360" w:lineRule="auto"/>
      <w:ind w:left="2007" w:hanging="360"/>
      <w:jc w:val="both"/>
    </w:pPr>
    <w:rPr>
      <w:snapToGrid w:val="0"/>
      <w:sz w:val="28"/>
      <w:szCs w:val="20"/>
    </w:rPr>
  </w:style>
  <w:style w:type="paragraph" w:customStyle="1" w:styleId="af1">
    <w:name w:val="Подподподпункт"/>
    <w:basedOn w:val="a"/>
    <w:rsid w:val="00374022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0">
    <w:name w:val="Пункт1"/>
    <w:basedOn w:val="a"/>
    <w:rsid w:val="00374022"/>
    <w:pPr>
      <w:tabs>
        <w:tab w:val="num" w:pos="3087"/>
      </w:tabs>
      <w:spacing w:before="240" w:line="360" w:lineRule="auto"/>
      <w:ind w:left="3087" w:hanging="360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uiPriority w:val="99"/>
    <w:rsid w:val="003620E4"/>
    <w:pPr>
      <w:widowControl w:val="0"/>
      <w:snapToGrid w:val="0"/>
      <w:spacing w:before="20"/>
      <w:jc w:val="right"/>
    </w:pPr>
    <w:rPr>
      <w:rFonts w:ascii="Arial" w:hAnsi="Arial"/>
    </w:rPr>
  </w:style>
  <w:style w:type="character" w:styleId="af2">
    <w:name w:val="Strong"/>
    <w:basedOn w:val="a0"/>
    <w:uiPriority w:val="22"/>
    <w:qFormat/>
    <w:rsid w:val="00E93049"/>
    <w:rPr>
      <w:b/>
      <w:bCs/>
    </w:rPr>
  </w:style>
  <w:style w:type="paragraph" w:customStyle="1" w:styleId="Heading">
    <w:name w:val="Heading"/>
    <w:rsid w:val="0000494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3">
    <w:name w:val="Plain Text"/>
    <w:basedOn w:val="a"/>
    <w:rsid w:val="00E15D53"/>
    <w:rPr>
      <w:rFonts w:ascii="Courier New" w:hAnsi="Courier New" w:cs="Courier New"/>
      <w:sz w:val="20"/>
      <w:szCs w:val="20"/>
    </w:rPr>
  </w:style>
  <w:style w:type="table" w:styleId="af4">
    <w:name w:val="Table Grid"/>
    <w:basedOn w:val="a1"/>
    <w:rsid w:val="00841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rsid w:val="00841A12"/>
    <w:rPr>
      <w:rFonts w:ascii="Arial" w:hAnsi="Arial" w:cs="Arial" w:hint="default"/>
      <w:strike w:val="0"/>
      <w:dstrike w:val="0"/>
      <w:color w:val="3F7CFC"/>
      <w:sz w:val="13"/>
      <w:szCs w:val="13"/>
      <w:u w:val="none"/>
      <w:effect w:val="none"/>
    </w:rPr>
  </w:style>
  <w:style w:type="paragraph" w:styleId="af6">
    <w:name w:val="List Paragraph"/>
    <w:basedOn w:val="a"/>
    <w:uiPriority w:val="34"/>
    <w:qFormat/>
    <w:rsid w:val="001C19F9"/>
    <w:pPr>
      <w:ind w:left="720"/>
      <w:contextualSpacing/>
    </w:pPr>
  </w:style>
  <w:style w:type="paragraph" w:customStyle="1" w:styleId="af7">
    <w:name w:val="Знак"/>
    <w:basedOn w:val="a"/>
    <w:rsid w:val="00135D21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onsPlusNonformat">
    <w:name w:val="ConsPlusNonformat"/>
    <w:rsid w:val="002E2B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63288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a">
    <w:name w:val="Нижний колонтитул Знак"/>
    <w:basedOn w:val="a0"/>
    <w:link w:val="a9"/>
    <w:uiPriority w:val="99"/>
    <w:rsid w:val="00686E35"/>
  </w:style>
  <w:style w:type="paragraph" w:styleId="af8">
    <w:name w:val="Balloon Text"/>
    <w:basedOn w:val="a"/>
    <w:link w:val="af9"/>
    <w:rsid w:val="00686E3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686E35"/>
    <w:rPr>
      <w:rFonts w:ascii="Tahoma" w:hAnsi="Tahoma" w:cs="Tahoma"/>
      <w:sz w:val="16"/>
      <w:szCs w:val="16"/>
    </w:rPr>
  </w:style>
  <w:style w:type="character" w:customStyle="1" w:styleId="ad">
    <w:name w:val="Верхний колонтитул Знак"/>
    <w:basedOn w:val="a0"/>
    <w:link w:val="ac"/>
    <w:uiPriority w:val="99"/>
    <w:rsid w:val="00373807"/>
  </w:style>
  <w:style w:type="character" w:customStyle="1" w:styleId="21">
    <w:name w:val="Основной текст 2 Знак"/>
    <w:basedOn w:val="a0"/>
    <w:link w:val="20"/>
    <w:rsid w:val="00373807"/>
    <w:rPr>
      <w:rFonts w:ascii="Arial" w:hAnsi="Arial"/>
      <w:sz w:val="24"/>
    </w:rPr>
  </w:style>
  <w:style w:type="character" w:customStyle="1" w:styleId="a5">
    <w:name w:val="Основной текст Знак"/>
    <w:basedOn w:val="a0"/>
    <w:link w:val="a4"/>
    <w:rsid w:val="00373807"/>
    <w:rPr>
      <w:sz w:val="24"/>
      <w:szCs w:val="24"/>
    </w:rPr>
  </w:style>
  <w:style w:type="paragraph" w:styleId="afa">
    <w:name w:val="footnote text"/>
    <w:basedOn w:val="a"/>
    <w:link w:val="afb"/>
    <w:rsid w:val="00407D95"/>
    <w:rPr>
      <w:sz w:val="20"/>
      <w:szCs w:val="20"/>
    </w:rPr>
  </w:style>
  <w:style w:type="character" w:customStyle="1" w:styleId="afb">
    <w:name w:val="Текст сноски Знак"/>
    <w:basedOn w:val="a0"/>
    <w:link w:val="afa"/>
    <w:rsid w:val="00407D95"/>
  </w:style>
  <w:style w:type="character" w:styleId="afc">
    <w:name w:val="footnote reference"/>
    <w:basedOn w:val="a0"/>
    <w:rsid w:val="00407D95"/>
    <w:rPr>
      <w:vertAlign w:val="superscript"/>
    </w:rPr>
  </w:style>
  <w:style w:type="character" w:customStyle="1" w:styleId="50">
    <w:name w:val="Заголовок 5 Знак"/>
    <w:basedOn w:val="a0"/>
    <w:link w:val="5"/>
    <w:rsid w:val="008030AA"/>
    <w:rPr>
      <w:b/>
      <w:bCs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672A57"/>
    <w:rPr>
      <w:sz w:val="24"/>
    </w:rPr>
  </w:style>
  <w:style w:type="character" w:customStyle="1" w:styleId="24">
    <w:name w:val="Основной текст с отступом 2 Знак"/>
    <w:basedOn w:val="a0"/>
    <w:link w:val="23"/>
    <w:rsid w:val="007D6552"/>
    <w:rPr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22274-8DEC-4179-83F5-CD1CFC31F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1827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Богданова</cp:lastModifiedBy>
  <cp:revision>10</cp:revision>
  <cp:lastPrinted>2011-06-08T11:45:00Z</cp:lastPrinted>
  <dcterms:created xsi:type="dcterms:W3CDTF">2013-04-26T10:35:00Z</dcterms:created>
  <dcterms:modified xsi:type="dcterms:W3CDTF">2013-05-06T12:26:00Z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