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73" w:rsidRPr="008F7E29" w:rsidRDefault="00F85373" w:rsidP="003E069D">
      <w:pPr>
        <w:shd w:val="clear" w:color="auto" w:fill="FFFFFF"/>
        <w:spacing w:line="226" w:lineRule="exact"/>
        <w:ind w:left="5954" w:right="19"/>
        <w:jc w:val="right"/>
        <w:rPr>
          <w:b/>
          <w:bCs/>
          <w:sz w:val="18"/>
          <w:szCs w:val="18"/>
        </w:rPr>
      </w:pPr>
      <w:r w:rsidRPr="008F7E29">
        <w:rPr>
          <w:b/>
          <w:bCs/>
          <w:sz w:val="18"/>
          <w:szCs w:val="18"/>
        </w:rPr>
        <w:t>Приложение №1</w:t>
      </w:r>
    </w:p>
    <w:p w:rsidR="00F85373" w:rsidRPr="008F7E29" w:rsidRDefault="00F85373" w:rsidP="003E069D">
      <w:pPr>
        <w:shd w:val="clear" w:color="auto" w:fill="FFFFFF"/>
        <w:spacing w:line="226" w:lineRule="exact"/>
        <w:ind w:left="5954" w:right="19"/>
        <w:jc w:val="right"/>
        <w:rPr>
          <w:bCs/>
          <w:sz w:val="18"/>
          <w:szCs w:val="18"/>
        </w:rPr>
      </w:pPr>
      <w:r w:rsidRPr="008F7E29">
        <w:rPr>
          <w:bCs/>
          <w:sz w:val="18"/>
          <w:szCs w:val="18"/>
        </w:rPr>
        <w:t>к Поручению на проведение</w:t>
      </w:r>
    </w:p>
    <w:p w:rsidR="00F85373" w:rsidRDefault="00F85373" w:rsidP="001C1D24">
      <w:pPr>
        <w:pStyle w:val="2"/>
        <w:ind w:left="5954" w:firstLine="0"/>
        <w:jc w:val="right"/>
        <w:rPr>
          <w:bCs/>
          <w:sz w:val="18"/>
          <w:szCs w:val="18"/>
        </w:rPr>
      </w:pPr>
      <w:r w:rsidRPr="008F7E29">
        <w:rPr>
          <w:bCs/>
          <w:sz w:val="18"/>
          <w:szCs w:val="18"/>
        </w:rPr>
        <w:t>закупочных процедур</w:t>
      </w:r>
    </w:p>
    <w:p w:rsidR="001C1D24" w:rsidRPr="0037688A" w:rsidRDefault="001C1D24" w:rsidP="001C1D24">
      <w:pPr>
        <w:pStyle w:val="2"/>
        <w:ind w:left="5954" w:firstLine="0"/>
        <w:jc w:val="right"/>
        <w:rPr>
          <w:bCs/>
          <w:sz w:val="22"/>
          <w:szCs w:val="22"/>
        </w:rPr>
      </w:pPr>
    </w:p>
    <w:p w:rsidR="006F6D52" w:rsidRPr="0037688A" w:rsidRDefault="006F6D52" w:rsidP="00F85373">
      <w:pPr>
        <w:pStyle w:val="2"/>
        <w:ind w:firstLine="0"/>
        <w:jc w:val="center"/>
        <w:rPr>
          <w:b/>
          <w:sz w:val="22"/>
          <w:szCs w:val="22"/>
        </w:rPr>
      </w:pPr>
      <w:r w:rsidRPr="0037688A">
        <w:rPr>
          <w:b/>
          <w:sz w:val="22"/>
          <w:szCs w:val="22"/>
        </w:rPr>
        <w:t>ТЕХНИЧЕСКО</w:t>
      </w:r>
      <w:r w:rsidR="00A77A81" w:rsidRPr="0037688A">
        <w:rPr>
          <w:b/>
          <w:sz w:val="22"/>
          <w:szCs w:val="22"/>
        </w:rPr>
        <w:t>Е</w:t>
      </w:r>
      <w:r w:rsidRPr="0037688A">
        <w:rPr>
          <w:b/>
          <w:sz w:val="22"/>
          <w:szCs w:val="22"/>
        </w:rPr>
        <w:t xml:space="preserve"> ЗАДАНИ</w:t>
      </w:r>
      <w:r w:rsidR="00A77A81" w:rsidRPr="0037688A">
        <w:rPr>
          <w:b/>
          <w:sz w:val="22"/>
          <w:szCs w:val="22"/>
        </w:rPr>
        <w:t>Е</w:t>
      </w:r>
    </w:p>
    <w:p w:rsidR="006F6D52" w:rsidRPr="0037688A" w:rsidRDefault="00F85373" w:rsidP="00F85373">
      <w:pPr>
        <w:pStyle w:val="2"/>
        <w:ind w:firstLine="0"/>
        <w:jc w:val="center"/>
        <w:rPr>
          <w:b/>
          <w:sz w:val="22"/>
          <w:szCs w:val="22"/>
        </w:rPr>
      </w:pPr>
      <w:r w:rsidRPr="0037688A">
        <w:rPr>
          <w:b/>
          <w:sz w:val="22"/>
          <w:szCs w:val="22"/>
        </w:rPr>
        <w:t>на открытый запрос предложений по выбору исполнителя услуг</w:t>
      </w:r>
    </w:p>
    <w:p w:rsidR="0083621B" w:rsidRPr="0037688A" w:rsidRDefault="0037688A" w:rsidP="00F85373">
      <w:pPr>
        <w:pStyle w:val="2"/>
        <w:ind w:firstLine="0"/>
        <w:jc w:val="center"/>
        <w:rPr>
          <w:b/>
          <w:sz w:val="22"/>
          <w:szCs w:val="22"/>
        </w:rPr>
      </w:pPr>
      <w:r w:rsidRPr="0037688A">
        <w:rPr>
          <w:b/>
          <w:sz w:val="22"/>
          <w:szCs w:val="22"/>
        </w:rPr>
        <w:t>«</w:t>
      </w:r>
      <w:r w:rsidR="000638C8" w:rsidRPr="0037688A">
        <w:rPr>
          <w:b/>
          <w:sz w:val="22"/>
          <w:szCs w:val="22"/>
        </w:rPr>
        <w:t>Водолазные осмотры Г</w:t>
      </w:r>
      <w:r w:rsidR="00382F95" w:rsidRPr="0037688A">
        <w:rPr>
          <w:b/>
          <w:sz w:val="22"/>
          <w:szCs w:val="22"/>
        </w:rPr>
        <w:t>ТС</w:t>
      </w:r>
      <w:r w:rsidR="008625B0" w:rsidRPr="0037688A">
        <w:rPr>
          <w:b/>
          <w:sz w:val="22"/>
          <w:szCs w:val="22"/>
        </w:rPr>
        <w:t xml:space="preserve">  КСГЭС</w:t>
      </w:r>
      <w:r w:rsidRPr="0037688A">
        <w:rPr>
          <w:b/>
          <w:sz w:val="22"/>
          <w:szCs w:val="22"/>
        </w:rPr>
        <w:t>. Подводно-технические работы»</w:t>
      </w:r>
    </w:p>
    <w:p w:rsidR="006F6D52" w:rsidRPr="0037688A" w:rsidRDefault="00F85373" w:rsidP="00F85373">
      <w:pPr>
        <w:pStyle w:val="2"/>
        <w:ind w:firstLine="0"/>
        <w:jc w:val="center"/>
        <w:rPr>
          <w:sz w:val="22"/>
          <w:szCs w:val="22"/>
        </w:rPr>
      </w:pPr>
      <w:r w:rsidRPr="0037688A">
        <w:rPr>
          <w:sz w:val="22"/>
          <w:szCs w:val="22"/>
        </w:rPr>
        <w:t>КС</w:t>
      </w:r>
      <w:r w:rsidR="005E4481" w:rsidRPr="0037688A">
        <w:rPr>
          <w:sz w:val="22"/>
          <w:szCs w:val="22"/>
        </w:rPr>
        <w:t xml:space="preserve"> ГЭС </w:t>
      </w:r>
      <w:r w:rsidR="00131014" w:rsidRPr="0037688A">
        <w:rPr>
          <w:sz w:val="22"/>
          <w:szCs w:val="22"/>
        </w:rPr>
        <w:t>филиала «Кольский» ОАО «ТГК-1».</w:t>
      </w:r>
    </w:p>
    <w:p w:rsidR="00131014" w:rsidRPr="0037688A" w:rsidRDefault="005E4481" w:rsidP="003E069D">
      <w:pPr>
        <w:jc w:val="both"/>
        <w:rPr>
          <w:bCs/>
          <w:sz w:val="22"/>
          <w:szCs w:val="22"/>
        </w:rPr>
      </w:pPr>
      <w:r w:rsidRPr="0037688A">
        <w:rPr>
          <w:sz w:val="22"/>
          <w:szCs w:val="22"/>
        </w:rPr>
        <w:t xml:space="preserve">(номер закупки по ГКПЗ  </w:t>
      </w:r>
      <w:r w:rsidR="000638C8" w:rsidRPr="0037688A">
        <w:rPr>
          <w:sz w:val="22"/>
          <w:szCs w:val="22"/>
        </w:rPr>
        <w:t>2500/6.42-745</w:t>
      </w:r>
      <w:r w:rsidRPr="0037688A">
        <w:rPr>
          <w:sz w:val="22"/>
          <w:szCs w:val="22"/>
        </w:rPr>
        <w:t>)</w:t>
      </w:r>
      <w:r w:rsidR="001032FC" w:rsidRPr="0037688A">
        <w:rPr>
          <w:sz w:val="22"/>
          <w:szCs w:val="22"/>
        </w:rPr>
        <w:t xml:space="preserve">, </w:t>
      </w:r>
      <w:r w:rsidR="00984678" w:rsidRPr="0037688A">
        <w:rPr>
          <w:bCs/>
          <w:sz w:val="22"/>
          <w:szCs w:val="22"/>
        </w:rPr>
        <w:t xml:space="preserve">(ОКВЭД – </w:t>
      </w:r>
      <w:r w:rsidR="007D0BC3">
        <w:rPr>
          <w:bCs/>
          <w:sz w:val="22"/>
          <w:szCs w:val="22"/>
          <w:u w:val="single"/>
        </w:rPr>
        <w:t>45.24.4</w:t>
      </w:r>
      <w:r w:rsidR="00984678" w:rsidRPr="0037688A">
        <w:rPr>
          <w:bCs/>
          <w:sz w:val="22"/>
          <w:szCs w:val="22"/>
        </w:rPr>
        <w:t>)</w:t>
      </w:r>
      <w:r w:rsidR="001032FC" w:rsidRPr="0037688A">
        <w:rPr>
          <w:sz w:val="22"/>
          <w:szCs w:val="22"/>
        </w:rPr>
        <w:t xml:space="preserve"> </w:t>
      </w:r>
      <w:r w:rsidR="00984678" w:rsidRPr="0037688A">
        <w:rPr>
          <w:bCs/>
          <w:sz w:val="22"/>
          <w:szCs w:val="22"/>
        </w:rPr>
        <w:t xml:space="preserve">(ОКДП - </w:t>
      </w:r>
      <w:r w:rsidR="007D0BC3">
        <w:rPr>
          <w:bCs/>
          <w:sz w:val="22"/>
          <w:szCs w:val="22"/>
          <w:u w:val="single"/>
        </w:rPr>
        <w:t>7499090</w:t>
      </w:r>
      <w:r w:rsidR="00984678" w:rsidRPr="0037688A">
        <w:rPr>
          <w:bCs/>
          <w:sz w:val="22"/>
          <w:szCs w:val="22"/>
        </w:rPr>
        <w:t>)</w:t>
      </w:r>
    </w:p>
    <w:p w:rsidR="00EB70A7" w:rsidRPr="0037688A" w:rsidRDefault="00EB70A7" w:rsidP="003E069D">
      <w:pPr>
        <w:jc w:val="both"/>
        <w:rPr>
          <w:sz w:val="22"/>
          <w:szCs w:val="22"/>
        </w:rPr>
      </w:pPr>
    </w:p>
    <w:p w:rsidR="006F6D52" w:rsidRPr="0037688A" w:rsidRDefault="006F6D52" w:rsidP="00EB70A7">
      <w:pPr>
        <w:pStyle w:val="ad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37688A">
        <w:rPr>
          <w:b/>
          <w:sz w:val="22"/>
          <w:szCs w:val="22"/>
        </w:rPr>
        <w:t>Общие требования.</w:t>
      </w:r>
    </w:p>
    <w:p w:rsidR="00EB70A7" w:rsidRPr="0037688A" w:rsidRDefault="00EB70A7" w:rsidP="00EB70A7">
      <w:pPr>
        <w:pStyle w:val="ad"/>
        <w:jc w:val="both"/>
        <w:rPr>
          <w:b/>
          <w:sz w:val="22"/>
          <w:szCs w:val="22"/>
        </w:rPr>
      </w:pPr>
    </w:p>
    <w:p w:rsidR="007B3646" w:rsidRPr="0037688A" w:rsidRDefault="006F6D52" w:rsidP="003E069D">
      <w:pPr>
        <w:jc w:val="both"/>
        <w:rPr>
          <w:sz w:val="22"/>
          <w:szCs w:val="22"/>
        </w:rPr>
      </w:pPr>
      <w:r w:rsidRPr="0037688A">
        <w:rPr>
          <w:b/>
          <w:sz w:val="22"/>
          <w:szCs w:val="22"/>
        </w:rPr>
        <w:t>Требования к месту выполнения работ:</w:t>
      </w:r>
      <w:r w:rsidRPr="0037688A">
        <w:rPr>
          <w:sz w:val="22"/>
          <w:szCs w:val="22"/>
        </w:rPr>
        <w:t xml:space="preserve"> </w:t>
      </w:r>
      <w:bookmarkStart w:id="0" w:name="_GoBack"/>
      <w:r w:rsidR="000638C8" w:rsidRPr="0037688A">
        <w:rPr>
          <w:sz w:val="22"/>
          <w:szCs w:val="22"/>
        </w:rPr>
        <w:t>Мурманская область, Кольский район, Серебрянская ГЭС-1 (ГЭС-15), Серебрянская ГЭС-2 (ГЭС-16), Верхне-</w:t>
      </w:r>
      <w:proofErr w:type="spellStart"/>
      <w:r w:rsidR="000638C8" w:rsidRPr="0037688A">
        <w:rPr>
          <w:sz w:val="22"/>
          <w:szCs w:val="22"/>
        </w:rPr>
        <w:t>Териберская</w:t>
      </w:r>
      <w:proofErr w:type="spellEnd"/>
      <w:r w:rsidR="000638C8" w:rsidRPr="0037688A">
        <w:rPr>
          <w:sz w:val="22"/>
          <w:szCs w:val="22"/>
        </w:rPr>
        <w:t xml:space="preserve"> ГЭС (ГЭС-18), Нижне-</w:t>
      </w:r>
      <w:proofErr w:type="spellStart"/>
      <w:r w:rsidR="000638C8" w:rsidRPr="0037688A">
        <w:rPr>
          <w:sz w:val="22"/>
          <w:szCs w:val="22"/>
        </w:rPr>
        <w:t>Териберская</w:t>
      </w:r>
      <w:proofErr w:type="spellEnd"/>
      <w:r w:rsidR="000638C8" w:rsidRPr="0037688A">
        <w:rPr>
          <w:sz w:val="22"/>
          <w:szCs w:val="22"/>
        </w:rPr>
        <w:t xml:space="preserve"> ГЭС (ГЭС-19)  КС ГЭС</w:t>
      </w:r>
      <w:bookmarkEnd w:id="0"/>
      <w:r w:rsidR="000638C8" w:rsidRPr="0037688A">
        <w:rPr>
          <w:sz w:val="22"/>
          <w:szCs w:val="22"/>
        </w:rPr>
        <w:t>.</w:t>
      </w:r>
    </w:p>
    <w:p w:rsidR="0037688A" w:rsidRDefault="0037688A" w:rsidP="003E069D">
      <w:pPr>
        <w:jc w:val="both"/>
        <w:rPr>
          <w:sz w:val="22"/>
          <w:szCs w:val="22"/>
        </w:rPr>
      </w:pPr>
    </w:p>
    <w:p w:rsidR="00987E89" w:rsidRPr="0037688A" w:rsidRDefault="006F6D52" w:rsidP="003E069D">
      <w:pPr>
        <w:jc w:val="both"/>
        <w:rPr>
          <w:sz w:val="22"/>
          <w:szCs w:val="22"/>
        </w:rPr>
      </w:pPr>
      <w:r w:rsidRPr="0037688A">
        <w:rPr>
          <w:b/>
          <w:sz w:val="22"/>
          <w:szCs w:val="22"/>
        </w:rPr>
        <w:t>Должность, ФИО</w:t>
      </w:r>
      <w:r w:rsidR="000638C8" w:rsidRPr="0037688A">
        <w:rPr>
          <w:b/>
          <w:sz w:val="22"/>
          <w:szCs w:val="22"/>
        </w:rPr>
        <w:t>,</w:t>
      </w:r>
      <w:r w:rsidRPr="0037688A">
        <w:rPr>
          <w:b/>
          <w:sz w:val="22"/>
          <w:szCs w:val="22"/>
        </w:rPr>
        <w:t xml:space="preserve"> контактный телефон и ответственного лица, составившего техническое задание:</w:t>
      </w:r>
      <w:r w:rsidR="00991163" w:rsidRPr="0037688A">
        <w:rPr>
          <w:sz w:val="22"/>
          <w:szCs w:val="22"/>
        </w:rPr>
        <w:t xml:space="preserve"> </w:t>
      </w:r>
      <w:r w:rsidR="00987E89" w:rsidRPr="0037688A">
        <w:rPr>
          <w:sz w:val="22"/>
          <w:szCs w:val="22"/>
        </w:rPr>
        <w:t xml:space="preserve">Начальник ГТЦ КСГЭС Толиков </w:t>
      </w:r>
      <w:r w:rsidR="00F85373" w:rsidRPr="0037688A">
        <w:rPr>
          <w:sz w:val="22"/>
          <w:szCs w:val="22"/>
        </w:rPr>
        <w:t>Александр Павлович</w:t>
      </w:r>
      <w:r w:rsidR="00987E89" w:rsidRPr="0037688A">
        <w:rPr>
          <w:sz w:val="22"/>
          <w:szCs w:val="22"/>
        </w:rPr>
        <w:t xml:space="preserve"> +7</w:t>
      </w:r>
      <w:r w:rsidR="00F85373" w:rsidRPr="0037688A">
        <w:rPr>
          <w:sz w:val="22"/>
          <w:szCs w:val="22"/>
        </w:rPr>
        <w:t>-</w:t>
      </w:r>
      <w:r w:rsidR="00987E89" w:rsidRPr="0037688A">
        <w:rPr>
          <w:sz w:val="22"/>
          <w:szCs w:val="22"/>
        </w:rPr>
        <w:t>921</w:t>
      </w:r>
      <w:r w:rsidR="00F85373" w:rsidRPr="0037688A">
        <w:rPr>
          <w:sz w:val="22"/>
          <w:szCs w:val="22"/>
        </w:rPr>
        <w:t>-</w:t>
      </w:r>
      <w:r w:rsidR="00987E89" w:rsidRPr="0037688A">
        <w:rPr>
          <w:sz w:val="22"/>
          <w:szCs w:val="22"/>
        </w:rPr>
        <w:t>661</w:t>
      </w:r>
      <w:r w:rsidR="00F85373" w:rsidRPr="0037688A">
        <w:rPr>
          <w:sz w:val="22"/>
          <w:szCs w:val="22"/>
        </w:rPr>
        <w:t>-</w:t>
      </w:r>
      <w:r w:rsidR="00987E89" w:rsidRPr="0037688A">
        <w:rPr>
          <w:sz w:val="22"/>
          <w:szCs w:val="22"/>
        </w:rPr>
        <w:t>96</w:t>
      </w:r>
      <w:r w:rsidR="00F85373" w:rsidRPr="0037688A">
        <w:rPr>
          <w:sz w:val="22"/>
          <w:szCs w:val="22"/>
        </w:rPr>
        <w:t>-</w:t>
      </w:r>
      <w:r w:rsidR="00987E89" w:rsidRPr="0037688A">
        <w:rPr>
          <w:sz w:val="22"/>
          <w:szCs w:val="22"/>
        </w:rPr>
        <w:t>00.</w:t>
      </w:r>
    </w:p>
    <w:p w:rsidR="0037688A" w:rsidRDefault="0037688A" w:rsidP="000638C8">
      <w:pPr>
        <w:jc w:val="both"/>
        <w:rPr>
          <w:b/>
          <w:sz w:val="22"/>
          <w:szCs w:val="22"/>
        </w:rPr>
      </w:pPr>
    </w:p>
    <w:p w:rsidR="000638C8" w:rsidRPr="0037688A" w:rsidRDefault="000638C8" w:rsidP="000638C8">
      <w:pPr>
        <w:jc w:val="both"/>
        <w:rPr>
          <w:b/>
          <w:sz w:val="22"/>
          <w:szCs w:val="22"/>
        </w:rPr>
      </w:pPr>
      <w:r w:rsidRPr="0037688A">
        <w:rPr>
          <w:b/>
          <w:sz w:val="22"/>
          <w:szCs w:val="22"/>
        </w:rPr>
        <w:t>Период выполнения работ:</w:t>
      </w:r>
    </w:p>
    <w:p w:rsidR="000638C8" w:rsidRPr="0037688A" w:rsidRDefault="000638C8" w:rsidP="000638C8">
      <w:pPr>
        <w:jc w:val="both"/>
        <w:rPr>
          <w:sz w:val="22"/>
          <w:szCs w:val="22"/>
        </w:rPr>
      </w:pPr>
      <w:r w:rsidRPr="0037688A">
        <w:rPr>
          <w:sz w:val="22"/>
          <w:szCs w:val="22"/>
        </w:rPr>
        <w:t xml:space="preserve">Начало        </w:t>
      </w:r>
      <w:r w:rsidR="001B1EDA" w:rsidRPr="0037688A">
        <w:rPr>
          <w:sz w:val="22"/>
          <w:szCs w:val="22"/>
        </w:rPr>
        <w:t>июл</w:t>
      </w:r>
      <w:r w:rsidRPr="0037688A">
        <w:rPr>
          <w:sz w:val="22"/>
          <w:szCs w:val="22"/>
        </w:rPr>
        <w:t>ь    2013 г</w:t>
      </w:r>
      <w:r w:rsidR="00EB70A7" w:rsidRPr="0037688A">
        <w:rPr>
          <w:sz w:val="22"/>
          <w:szCs w:val="22"/>
        </w:rPr>
        <w:t>.</w:t>
      </w:r>
      <w:r w:rsidRPr="0037688A">
        <w:rPr>
          <w:sz w:val="22"/>
          <w:szCs w:val="22"/>
        </w:rPr>
        <w:t xml:space="preserve">  </w:t>
      </w:r>
    </w:p>
    <w:p w:rsidR="006F6D52" w:rsidRPr="0037688A" w:rsidRDefault="000638C8" w:rsidP="00EB70A7">
      <w:pPr>
        <w:rPr>
          <w:sz w:val="22"/>
          <w:szCs w:val="22"/>
        </w:rPr>
      </w:pPr>
      <w:r w:rsidRPr="0037688A">
        <w:rPr>
          <w:sz w:val="22"/>
          <w:szCs w:val="22"/>
        </w:rPr>
        <w:t>Окончание   декабрь  2013 г</w:t>
      </w:r>
      <w:r w:rsidR="00EB70A7" w:rsidRPr="0037688A">
        <w:rPr>
          <w:sz w:val="22"/>
          <w:szCs w:val="22"/>
        </w:rPr>
        <w:t>.</w:t>
      </w:r>
    </w:p>
    <w:p w:rsidR="00EB70A7" w:rsidRPr="0037688A" w:rsidRDefault="00EB70A7" w:rsidP="00EB70A7">
      <w:pPr>
        <w:rPr>
          <w:sz w:val="22"/>
          <w:szCs w:val="22"/>
        </w:rPr>
      </w:pPr>
    </w:p>
    <w:p w:rsidR="000638C8" w:rsidRPr="0037688A" w:rsidRDefault="000638C8" w:rsidP="000638C8">
      <w:pPr>
        <w:rPr>
          <w:sz w:val="22"/>
          <w:szCs w:val="22"/>
        </w:rPr>
      </w:pPr>
      <w:r w:rsidRPr="0037688A">
        <w:rPr>
          <w:b/>
          <w:sz w:val="22"/>
          <w:szCs w:val="22"/>
        </w:rPr>
        <w:t xml:space="preserve">Расчетная (максимальная) цена закупки </w:t>
      </w:r>
      <w:r w:rsidRPr="0037688A">
        <w:rPr>
          <w:sz w:val="22"/>
          <w:szCs w:val="22"/>
        </w:rPr>
        <w:t>–   500 000 руб. без учета НДС,</w:t>
      </w:r>
    </w:p>
    <w:p w:rsidR="000638C8" w:rsidRPr="0037688A" w:rsidRDefault="000638C8" w:rsidP="000638C8">
      <w:pPr>
        <w:rPr>
          <w:sz w:val="22"/>
          <w:szCs w:val="22"/>
        </w:rPr>
      </w:pPr>
      <w:r w:rsidRPr="0037688A">
        <w:rPr>
          <w:sz w:val="22"/>
          <w:szCs w:val="22"/>
        </w:rPr>
        <w:t>в том числе:</w:t>
      </w:r>
    </w:p>
    <w:p w:rsidR="000638C8" w:rsidRPr="0037688A" w:rsidRDefault="000638C8" w:rsidP="000638C8">
      <w:pPr>
        <w:numPr>
          <w:ilvl w:val="0"/>
          <w:numId w:val="21"/>
        </w:numPr>
        <w:ind w:left="284" w:hanging="284"/>
        <w:rPr>
          <w:sz w:val="22"/>
          <w:szCs w:val="22"/>
        </w:rPr>
      </w:pPr>
      <w:r w:rsidRPr="0037688A">
        <w:rPr>
          <w:sz w:val="22"/>
          <w:szCs w:val="22"/>
        </w:rPr>
        <w:t>стоимость материалов - 0 руб. без учета НДС;</w:t>
      </w:r>
    </w:p>
    <w:p w:rsidR="000638C8" w:rsidRPr="0037688A" w:rsidRDefault="000638C8" w:rsidP="000638C8">
      <w:pPr>
        <w:numPr>
          <w:ilvl w:val="0"/>
          <w:numId w:val="21"/>
        </w:numPr>
        <w:ind w:left="284" w:hanging="284"/>
        <w:rPr>
          <w:sz w:val="22"/>
          <w:szCs w:val="22"/>
        </w:rPr>
      </w:pPr>
      <w:r w:rsidRPr="0037688A">
        <w:rPr>
          <w:sz w:val="22"/>
          <w:szCs w:val="22"/>
        </w:rPr>
        <w:t xml:space="preserve">стоимость </w:t>
      </w:r>
      <w:proofErr w:type="spellStart"/>
      <w:r w:rsidRPr="0037688A">
        <w:rPr>
          <w:sz w:val="22"/>
          <w:szCs w:val="22"/>
        </w:rPr>
        <w:t>ЗиП</w:t>
      </w:r>
      <w:proofErr w:type="spellEnd"/>
      <w:r w:rsidRPr="0037688A">
        <w:rPr>
          <w:sz w:val="22"/>
          <w:szCs w:val="22"/>
        </w:rPr>
        <w:t xml:space="preserve"> - 0 руб. без учета НДС;</w:t>
      </w:r>
    </w:p>
    <w:p w:rsidR="000638C8" w:rsidRPr="0037688A" w:rsidRDefault="000638C8" w:rsidP="000638C8">
      <w:pPr>
        <w:numPr>
          <w:ilvl w:val="0"/>
          <w:numId w:val="21"/>
        </w:numPr>
        <w:ind w:left="284" w:hanging="284"/>
        <w:rPr>
          <w:sz w:val="22"/>
          <w:szCs w:val="22"/>
        </w:rPr>
      </w:pPr>
      <w:r w:rsidRPr="0037688A">
        <w:rPr>
          <w:sz w:val="22"/>
          <w:szCs w:val="22"/>
        </w:rPr>
        <w:t>стоимость оборудования - 0 руб. без учета НДС;</w:t>
      </w:r>
    </w:p>
    <w:p w:rsidR="000638C8" w:rsidRPr="0037688A" w:rsidRDefault="000638C8" w:rsidP="000638C8">
      <w:pPr>
        <w:ind w:left="709"/>
        <w:rPr>
          <w:sz w:val="22"/>
          <w:szCs w:val="22"/>
        </w:rPr>
      </w:pPr>
      <w:r w:rsidRPr="0037688A">
        <w:rPr>
          <w:sz w:val="22"/>
          <w:szCs w:val="22"/>
        </w:rPr>
        <w:t>1-й квартал –   0,00 руб. без учета НДС;</w:t>
      </w:r>
    </w:p>
    <w:p w:rsidR="000638C8" w:rsidRPr="0037688A" w:rsidRDefault="000638C8" w:rsidP="000638C8">
      <w:pPr>
        <w:ind w:left="709"/>
        <w:rPr>
          <w:b/>
          <w:sz w:val="22"/>
          <w:szCs w:val="22"/>
        </w:rPr>
      </w:pPr>
      <w:r w:rsidRPr="0037688A">
        <w:rPr>
          <w:sz w:val="22"/>
          <w:szCs w:val="22"/>
        </w:rPr>
        <w:t>2-й квартал –   0,00 руб. без учета НДС</w:t>
      </w:r>
      <w:r w:rsidRPr="0037688A">
        <w:rPr>
          <w:b/>
          <w:sz w:val="22"/>
          <w:szCs w:val="22"/>
        </w:rPr>
        <w:t xml:space="preserve">;  </w:t>
      </w:r>
    </w:p>
    <w:p w:rsidR="000638C8" w:rsidRPr="0037688A" w:rsidRDefault="000638C8" w:rsidP="000638C8">
      <w:pPr>
        <w:ind w:left="709"/>
        <w:rPr>
          <w:sz w:val="22"/>
          <w:szCs w:val="22"/>
        </w:rPr>
      </w:pPr>
      <w:r w:rsidRPr="0037688A">
        <w:rPr>
          <w:sz w:val="22"/>
          <w:szCs w:val="22"/>
        </w:rPr>
        <w:t>3-й квартал –   250 000,00 руб. без учета НДС;</w:t>
      </w:r>
    </w:p>
    <w:p w:rsidR="00131014" w:rsidRPr="0037688A" w:rsidRDefault="000638C8" w:rsidP="001032FC">
      <w:pPr>
        <w:ind w:left="709"/>
        <w:rPr>
          <w:sz w:val="22"/>
          <w:szCs w:val="22"/>
        </w:rPr>
      </w:pPr>
      <w:r w:rsidRPr="0037688A">
        <w:rPr>
          <w:sz w:val="22"/>
          <w:szCs w:val="22"/>
        </w:rPr>
        <w:t>4-й квартал –   250 000,00 руб</w:t>
      </w:r>
      <w:r w:rsidR="00E87633" w:rsidRPr="0037688A">
        <w:rPr>
          <w:sz w:val="22"/>
          <w:szCs w:val="22"/>
        </w:rPr>
        <w:t>. без учета НДС.</w:t>
      </w:r>
    </w:p>
    <w:p w:rsidR="00EB70A7" w:rsidRPr="0037688A" w:rsidRDefault="00EB70A7" w:rsidP="001032FC">
      <w:pPr>
        <w:ind w:left="709"/>
        <w:rPr>
          <w:sz w:val="22"/>
          <w:szCs w:val="22"/>
        </w:rPr>
      </w:pPr>
    </w:p>
    <w:p w:rsidR="00D8065C" w:rsidRPr="0037688A" w:rsidRDefault="00832C40" w:rsidP="003E069D">
      <w:pPr>
        <w:jc w:val="both"/>
        <w:rPr>
          <w:sz w:val="22"/>
          <w:szCs w:val="22"/>
        </w:rPr>
      </w:pPr>
      <w:r w:rsidRPr="0037688A">
        <w:rPr>
          <w:sz w:val="22"/>
          <w:szCs w:val="22"/>
        </w:rPr>
        <w:tab/>
        <w:t>Ценовая характеристика стоимости работ должна быть определена на основании сметно-договорной документации</w:t>
      </w:r>
      <w:r w:rsidR="006A626E">
        <w:rPr>
          <w:sz w:val="22"/>
          <w:szCs w:val="22"/>
        </w:rPr>
        <w:t>,</w:t>
      </w:r>
      <w:r w:rsidRPr="0037688A">
        <w:rPr>
          <w:sz w:val="22"/>
          <w:szCs w:val="22"/>
        </w:rPr>
        <w:t xml:space="preserve"> составленной в соответствии с укрупненной ведомостью работ (указанной в техническом задании) и требованиями системы ценообразования, принятой в ОАО «ТГК-1». Приложение сметно-договорной документации к оферте участника ОЗП обязательно.</w:t>
      </w:r>
    </w:p>
    <w:p w:rsidR="00AB72CF" w:rsidRPr="0037688A" w:rsidRDefault="00AB72CF" w:rsidP="003E069D">
      <w:pPr>
        <w:jc w:val="both"/>
        <w:rPr>
          <w:sz w:val="22"/>
          <w:szCs w:val="22"/>
        </w:rPr>
      </w:pPr>
      <w:r w:rsidRPr="0037688A">
        <w:rPr>
          <w:sz w:val="22"/>
          <w:szCs w:val="22"/>
        </w:rPr>
        <w:tab/>
        <w:t>Стоимость работ должна определяться на основании сметно-договорной документации составленной в соответствии с укрупненной ведомостью работ (указанной в техническом задании) по сборникам ТЕР-2001 МО (в редакции 2010 года), при отсутствии расценок – по калькуляциям от трудозатрат в соответствии с  требованиями системы ценообразования, принятой в ОАО «ТГК-1».</w:t>
      </w:r>
    </w:p>
    <w:p w:rsidR="00EB70A7" w:rsidRPr="0037688A" w:rsidRDefault="00EB70A7" w:rsidP="003E069D">
      <w:pPr>
        <w:jc w:val="both"/>
        <w:rPr>
          <w:sz w:val="22"/>
          <w:szCs w:val="22"/>
        </w:rPr>
      </w:pPr>
    </w:p>
    <w:p w:rsidR="00D6578A" w:rsidRPr="0037688A" w:rsidRDefault="00D6578A" w:rsidP="00EB70A7">
      <w:pPr>
        <w:pStyle w:val="ad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37688A">
        <w:rPr>
          <w:b/>
          <w:sz w:val="22"/>
          <w:szCs w:val="22"/>
        </w:rPr>
        <w:t>Требования к выполнению работ</w:t>
      </w:r>
    </w:p>
    <w:p w:rsidR="00EB70A7" w:rsidRPr="0037688A" w:rsidRDefault="00EB70A7" w:rsidP="00EB70A7">
      <w:pPr>
        <w:pStyle w:val="ad"/>
        <w:jc w:val="both"/>
        <w:rPr>
          <w:b/>
          <w:sz w:val="22"/>
          <w:szCs w:val="22"/>
        </w:rPr>
      </w:pPr>
    </w:p>
    <w:p w:rsidR="00D6578A" w:rsidRPr="0037688A" w:rsidRDefault="00D6578A" w:rsidP="003E069D">
      <w:pPr>
        <w:jc w:val="both"/>
        <w:rPr>
          <w:i/>
          <w:sz w:val="22"/>
          <w:szCs w:val="22"/>
        </w:rPr>
      </w:pPr>
      <w:r w:rsidRPr="0037688A">
        <w:rPr>
          <w:b/>
          <w:sz w:val="22"/>
          <w:szCs w:val="22"/>
        </w:rPr>
        <w:t>Цель работ:</w:t>
      </w:r>
      <w:r w:rsidR="00991163" w:rsidRPr="0037688A">
        <w:rPr>
          <w:b/>
          <w:sz w:val="22"/>
          <w:szCs w:val="22"/>
        </w:rPr>
        <w:t xml:space="preserve"> </w:t>
      </w:r>
      <w:r w:rsidR="0095561B" w:rsidRPr="0037688A">
        <w:rPr>
          <w:sz w:val="22"/>
          <w:szCs w:val="22"/>
        </w:rPr>
        <w:t>осмотр и</w:t>
      </w:r>
      <w:r w:rsidR="0095561B" w:rsidRPr="0037688A">
        <w:rPr>
          <w:b/>
          <w:sz w:val="22"/>
          <w:szCs w:val="22"/>
        </w:rPr>
        <w:t xml:space="preserve"> </w:t>
      </w:r>
      <w:r w:rsidR="00991163" w:rsidRPr="0037688A">
        <w:rPr>
          <w:sz w:val="22"/>
          <w:szCs w:val="22"/>
        </w:rPr>
        <w:t>определени</w:t>
      </w:r>
      <w:r w:rsidR="00984678" w:rsidRPr="0037688A">
        <w:rPr>
          <w:sz w:val="22"/>
          <w:szCs w:val="22"/>
        </w:rPr>
        <w:t xml:space="preserve">е состояния подводных частей гидротехнических  сооружений, уборка </w:t>
      </w:r>
      <w:r w:rsidR="00991163" w:rsidRPr="0037688A">
        <w:rPr>
          <w:sz w:val="22"/>
          <w:szCs w:val="22"/>
        </w:rPr>
        <w:t xml:space="preserve"> мусора.</w:t>
      </w:r>
      <w:r w:rsidR="000638C8" w:rsidRPr="0037688A">
        <w:rPr>
          <w:sz w:val="22"/>
          <w:szCs w:val="22"/>
        </w:rPr>
        <w:t xml:space="preserve"> Подводно-технич</w:t>
      </w:r>
      <w:r w:rsidR="00984678" w:rsidRPr="0037688A">
        <w:rPr>
          <w:sz w:val="22"/>
          <w:szCs w:val="22"/>
        </w:rPr>
        <w:t>еское сопровождение ремонтов механического  оборудования</w:t>
      </w:r>
      <w:r w:rsidR="000638C8" w:rsidRPr="0037688A">
        <w:rPr>
          <w:sz w:val="22"/>
          <w:szCs w:val="22"/>
        </w:rPr>
        <w:t>.</w:t>
      </w:r>
    </w:p>
    <w:p w:rsidR="00382F95" w:rsidRPr="0037688A" w:rsidRDefault="00382F95" w:rsidP="001C1D24">
      <w:pPr>
        <w:rPr>
          <w:b/>
          <w:sz w:val="22"/>
          <w:szCs w:val="22"/>
        </w:rPr>
      </w:pPr>
    </w:p>
    <w:p w:rsidR="006F6D52" w:rsidRPr="0037688A" w:rsidRDefault="006F6D52" w:rsidP="003E069D">
      <w:pPr>
        <w:jc w:val="center"/>
        <w:rPr>
          <w:b/>
          <w:sz w:val="22"/>
          <w:szCs w:val="22"/>
        </w:rPr>
      </w:pPr>
      <w:r w:rsidRPr="0037688A">
        <w:rPr>
          <w:b/>
          <w:sz w:val="22"/>
          <w:szCs w:val="22"/>
        </w:rPr>
        <w:t>УКРУПНЕННАЯ ВЕДОМОСТЬ</w:t>
      </w:r>
    </w:p>
    <w:p w:rsidR="00EB70A7" w:rsidRPr="0037688A" w:rsidRDefault="006F6D52" w:rsidP="00EB70A7">
      <w:pPr>
        <w:jc w:val="center"/>
        <w:rPr>
          <w:sz w:val="22"/>
          <w:szCs w:val="22"/>
        </w:rPr>
      </w:pPr>
      <w:r w:rsidRPr="0037688A">
        <w:rPr>
          <w:sz w:val="22"/>
          <w:szCs w:val="22"/>
        </w:rPr>
        <w:t>объёмов работ</w:t>
      </w:r>
      <w:r w:rsidR="000C2A03" w:rsidRPr="0037688A">
        <w:rPr>
          <w:sz w:val="22"/>
          <w:szCs w:val="22"/>
        </w:rPr>
        <w:t xml:space="preserve"> на </w:t>
      </w:r>
      <w:r w:rsidR="000638C8" w:rsidRPr="0037688A">
        <w:rPr>
          <w:sz w:val="22"/>
          <w:szCs w:val="22"/>
        </w:rPr>
        <w:t>Водолазные осмотры ГТС</w:t>
      </w:r>
      <w:r w:rsidR="000A2483" w:rsidRPr="0037688A">
        <w:rPr>
          <w:sz w:val="22"/>
          <w:szCs w:val="22"/>
        </w:rPr>
        <w:t xml:space="preserve"> КСГЭС</w:t>
      </w:r>
      <w:r w:rsidR="000638C8" w:rsidRPr="0037688A">
        <w:rPr>
          <w:sz w:val="22"/>
          <w:szCs w:val="22"/>
        </w:rPr>
        <w:t>. Подводно-технические работы</w:t>
      </w:r>
      <w:r w:rsidR="00382F95" w:rsidRPr="0037688A">
        <w:rPr>
          <w:sz w:val="22"/>
          <w:szCs w:val="22"/>
        </w:rPr>
        <w:t>. Каскад</w:t>
      </w:r>
      <w:r w:rsidR="00D452D6" w:rsidRPr="0037688A">
        <w:rPr>
          <w:sz w:val="22"/>
          <w:szCs w:val="22"/>
        </w:rPr>
        <w:t xml:space="preserve"> Серебрянских ГЭС филиала «Кольский» ОАО «ТГК-1»</w:t>
      </w:r>
    </w:p>
    <w:p w:rsidR="00EB70A7" w:rsidRPr="0037688A" w:rsidRDefault="00EB70A7" w:rsidP="00EB70A7">
      <w:pPr>
        <w:jc w:val="center"/>
        <w:rPr>
          <w:sz w:val="22"/>
          <w:szCs w:val="22"/>
        </w:rPr>
      </w:pPr>
    </w:p>
    <w:p w:rsidR="00131014" w:rsidRPr="0037688A" w:rsidRDefault="00131014" w:rsidP="003E069D">
      <w:pPr>
        <w:jc w:val="both"/>
        <w:rPr>
          <w:b/>
          <w:sz w:val="22"/>
          <w:szCs w:val="22"/>
          <w:u w:val="single"/>
        </w:rPr>
      </w:pPr>
    </w:p>
    <w:tbl>
      <w:tblPr>
        <w:tblW w:w="936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743"/>
        <w:gridCol w:w="1634"/>
        <w:gridCol w:w="1047"/>
      </w:tblGrid>
      <w:tr w:rsidR="00382F95" w:rsidRPr="0037688A" w:rsidTr="00984678">
        <w:trPr>
          <w:tblHeader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rPr>
                <w:b/>
                <w:bCs/>
                <w:sz w:val="22"/>
                <w:szCs w:val="22"/>
              </w:rPr>
            </w:pPr>
            <w:r w:rsidRPr="0037688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7688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7688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/>
                <w:bCs/>
                <w:sz w:val="22"/>
                <w:szCs w:val="22"/>
              </w:rPr>
            </w:pPr>
            <w:r w:rsidRPr="0037688A">
              <w:rPr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Объем</w:t>
            </w: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984678" w:rsidP="00054BF6">
            <w:pPr>
              <w:tabs>
                <w:tab w:val="left" w:pos="6732"/>
              </w:tabs>
              <w:jc w:val="both"/>
              <w:rPr>
                <w:sz w:val="22"/>
                <w:szCs w:val="22"/>
              </w:rPr>
            </w:pPr>
            <w:r w:rsidRPr="0037688A">
              <w:rPr>
                <w:sz w:val="22"/>
                <w:szCs w:val="22"/>
              </w:rPr>
              <w:t>Разработка</w:t>
            </w:r>
            <w:r w:rsidR="00382F95" w:rsidRPr="0037688A">
              <w:rPr>
                <w:sz w:val="22"/>
                <w:szCs w:val="22"/>
              </w:rPr>
              <w:t xml:space="preserve"> ППР и согласование его с </w:t>
            </w:r>
            <w:r w:rsidR="00054BF6" w:rsidRPr="0037688A">
              <w:rPr>
                <w:sz w:val="22"/>
                <w:szCs w:val="22"/>
              </w:rPr>
              <w:t>заказчиком</w:t>
            </w:r>
            <w:r w:rsidR="00382F95" w:rsidRPr="0037688A">
              <w:rPr>
                <w:sz w:val="22"/>
                <w:szCs w:val="22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984678" w:rsidP="00984678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4</w:t>
            </w: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tabs>
                <w:tab w:val="left" w:pos="6732"/>
              </w:tabs>
              <w:rPr>
                <w:b/>
                <w:sz w:val="22"/>
                <w:szCs w:val="22"/>
              </w:rPr>
            </w:pPr>
            <w:r w:rsidRPr="0037688A">
              <w:rPr>
                <w:b/>
                <w:sz w:val="22"/>
                <w:szCs w:val="22"/>
              </w:rPr>
              <w:t>Серебрянская ГЭС-1 (ГЭС-15):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054BF6">
            <w:pPr>
              <w:tabs>
                <w:tab w:val="left" w:pos="6732"/>
              </w:tabs>
              <w:rPr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 xml:space="preserve">Уборка мусора </w:t>
            </w:r>
            <w:proofErr w:type="gramStart"/>
            <w:r w:rsidRPr="0037688A">
              <w:rPr>
                <w:bCs/>
                <w:sz w:val="22"/>
                <w:szCs w:val="22"/>
              </w:rPr>
              <w:t>перед</w:t>
            </w:r>
            <w:proofErr w:type="gramEnd"/>
            <w:r w:rsidRPr="0037688A">
              <w:rPr>
                <w:bCs/>
                <w:sz w:val="22"/>
                <w:szCs w:val="22"/>
              </w:rPr>
              <w:t xml:space="preserve"> СУР Г-1.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м</w:t>
            </w:r>
            <w:r w:rsidRPr="0037688A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054BF6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3</w:t>
            </w:r>
          </w:p>
        </w:tc>
      </w:tr>
      <w:tr w:rsidR="00054BF6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BF6" w:rsidRPr="0037688A" w:rsidRDefault="00054BF6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054BF6" w:rsidRPr="0037688A" w:rsidRDefault="00054BF6" w:rsidP="00984678">
            <w:pPr>
              <w:tabs>
                <w:tab w:val="left" w:pos="6732"/>
              </w:tabs>
              <w:rPr>
                <w:sz w:val="22"/>
                <w:szCs w:val="22"/>
              </w:rPr>
            </w:pPr>
            <w:r w:rsidRPr="0037688A">
              <w:rPr>
                <w:sz w:val="22"/>
                <w:szCs w:val="22"/>
              </w:rPr>
              <w:t>Снятие – установка СУР Г-1.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54BF6" w:rsidRPr="0037688A" w:rsidRDefault="00054BF6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F6" w:rsidRPr="0037688A" w:rsidRDefault="00054BF6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1</w:t>
            </w: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tabs>
                <w:tab w:val="left" w:pos="6732"/>
              </w:tabs>
              <w:rPr>
                <w:b/>
                <w:sz w:val="22"/>
                <w:szCs w:val="22"/>
              </w:rPr>
            </w:pPr>
            <w:r w:rsidRPr="0037688A">
              <w:rPr>
                <w:b/>
                <w:sz w:val="22"/>
                <w:szCs w:val="22"/>
              </w:rPr>
              <w:t>Серебрянская ГЭС-2 (ГЭС-16):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054BF6">
            <w:pPr>
              <w:tabs>
                <w:tab w:val="left" w:pos="6732"/>
              </w:tabs>
              <w:rPr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 xml:space="preserve">Уборка мусора </w:t>
            </w:r>
            <w:proofErr w:type="gramStart"/>
            <w:r w:rsidRPr="0037688A">
              <w:rPr>
                <w:bCs/>
                <w:sz w:val="22"/>
                <w:szCs w:val="22"/>
              </w:rPr>
              <w:t>перед</w:t>
            </w:r>
            <w:proofErr w:type="gramEnd"/>
            <w:r w:rsidRPr="0037688A">
              <w:rPr>
                <w:bCs/>
                <w:sz w:val="22"/>
                <w:szCs w:val="22"/>
              </w:rPr>
              <w:t xml:space="preserve"> СУР Г-3.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м</w:t>
            </w:r>
            <w:r w:rsidRPr="0037688A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054BF6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5</w:t>
            </w: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tabs>
                <w:tab w:val="left" w:pos="6732"/>
              </w:tabs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 xml:space="preserve">Осмотр порога </w:t>
            </w:r>
            <w:r w:rsidR="00984678" w:rsidRPr="0037688A">
              <w:rPr>
                <w:bCs/>
                <w:sz w:val="22"/>
                <w:szCs w:val="22"/>
              </w:rPr>
              <w:t xml:space="preserve">отсасывающей  трубы </w:t>
            </w:r>
            <w:r w:rsidRPr="0037688A">
              <w:rPr>
                <w:bCs/>
                <w:sz w:val="22"/>
                <w:szCs w:val="22"/>
              </w:rPr>
              <w:t>Г-3 и ст</w:t>
            </w:r>
            <w:r w:rsidR="00984678" w:rsidRPr="0037688A">
              <w:rPr>
                <w:bCs/>
                <w:sz w:val="22"/>
                <w:szCs w:val="22"/>
              </w:rPr>
              <w:t xml:space="preserve">ены правого </w:t>
            </w:r>
            <w:r w:rsidR="00984678" w:rsidRPr="0037688A">
              <w:rPr>
                <w:bCs/>
                <w:sz w:val="22"/>
                <w:szCs w:val="22"/>
              </w:rPr>
              <w:lastRenderedPageBreak/>
              <w:t xml:space="preserve">берега со стороны нижнего  </w:t>
            </w:r>
            <w:r w:rsidR="00517DFB" w:rsidRPr="0037688A">
              <w:rPr>
                <w:bCs/>
                <w:sz w:val="22"/>
                <w:szCs w:val="22"/>
              </w:rPr>
              <w:t>бьефа</w:t>
            </w:r>
            <w:r w:rsidRPr="0037688A">
              <w:rPr>
                <w:bCs/>
                <w:sz w:val="22"/>
                <w:szCs w:val="22"/>
              </w:rPr>
              <w:t xml:space="preserve"> здания ГЭС.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37688A">
              <w:rPr>
                <w:bCs/>
                <w:sz w:val="22"/>
                <w:szCs w:val="22"/>
              </w:rPr>
              <w:lastRenderedPageBreak/>
              <w:t>м</w:t>
            </w:r>
            <w:proofErr w:type="gramStart"/>
            <w:r w:rsidRPr="0037688A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100</w:t>
            </w: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lastRenderedPageBreak/>
              <w:t>3.3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tabs>
                <w:tab w:val="left" w:pos="6732"/>
              </w:tabs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 xml:space="preserve">Уборка навала камней с порога </w:t>
            </w:r>
            <w:r w:rsidR="00984678" w:rsidRPr="0037688A">
              <w:rPr>
                <w:bCs/>
                <w:sz w:val="22"/>
                <w:szCs w:val="22"/>
              </w:rPr>
              <w:t xml:space="preserve">отсасывающей  трубы </w:t>
            </w:r>
            <w:r w:rsidRPr="0037688A">
              <w:rPr>
                <w:bCs/>
                <w:sz w:val="22"/>
                <w:szCs w:val="22"/>
              </w:rPr>
              <w:t xml:space="preserve">Г-3 </w:t>
            </w:r>
            <w:r w:rsidR="00984678" w:rsidRPr="0037688A">
              <w:rPr>
                <w:bCs/>
                <w:sz w:val="22"/>
                <w:szCs w:val="22"/>
              </w:rPr>
              <w:t>(</w:t>
            </w:r>
            <w:r w:rsidRPr="0037688A">
              <w:rPr>
                <w:bCs/>
                <w:sz w:val="22"/>
                <w:szCs w:val="22"/>
              </w:rPr>
              <w:t>правый берег</w:t>
            </w:r>
            <w:r w:rsidR="00984678" w:rsidRPr="0037688A">
              <w:rPr>
                <w:bCs/>
                <w:sz w:val="22"/>
                <w:szCs w:val="22"/>
              </w:rPr>
              <w:t xml:space="preserve">) со  стороны  нижнего  </w:t>
            </w:r>
            <w:r w:rsidR="00517DFB" w:rsidRPr="0037688A">
              <w:rPr>
                <w:bCs/>
                <w:sz w:val="22"/>
                <w:szCs w:val="22"/>
              </w:rPr>
              <w:t>бьефа</w:t>
            </w:r>
            <w:r w:rsidRPr="0037688A">
              <w:rPr>
                <w:bCs/>
                <w:sz w:val="22"/>
                <w:szCs w:val="22"/>
              </w:rPr>
              <w:t xml:space="preserve"> здания ГЭС.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м</w:t>
            </w:r>
            <w:r w:rsidRPr="0037688A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5</w:t>
            </w: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tabs>
                <w:tab w:val="left" w:pos="6732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37688A">
              <w:rPr>
                <w:b/>
                <w:bCs/>
                <w:sz w:val="22"/>
                <w:szCs w:val="22"/>
              </w:rPr>
              <w:t>Верхне</w:t>
            </w:r>
            <w:proofErr w:type="spellEnd"/>
            <w:r w:rsidRPr="0037688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37688A">
              <w:rPr>
                <w:b/>
                <w:bCs/>
                <w:sz w:val="22"/>
                <w:szCs w:val="22"/>
              </w:rPr>
              <w:t>–</w:t>
            </w:r>
            <w:proofErr w:type="spellStart"/>
            <w:r w:rsidRPr="0037688A">
              <w:rPr>
                <w:b/>
                <w:bCs/>
                <w:sz w:val="22"/>
                <w:szCs w:val="22"/>
              </w:rPr>
              <w:t>Т</w:t>
            </w:r>
            <w:proofErr w:type="gramEnd"/>
            <w:r w:rsidRPr="0037688A">
              <w:rPr>
                <w:b/>
                <w:bCs/>
                <w:sz w:val="22"/>
                <w:szCs w:val="22"/>
              </w:rPr>
              <w:t>ериберская</w:t>
            </w:r>
            <w:proofErr w:type="spellEnd"/>
            <w:r w:rsidRPr="0037688A">
              <w:rPr>
                <w:b/>
                <w:bCs/>
                <w:sz w:val="22"/>
                <w:szCs w:val="22"/>
              </w:rPr>
              <w:t xml:space="preserve"> ГЭС (ГЭС-18)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984678" w:rsidP="00054BF6">
            <w:pPr>
              <w:tabs>
                <w:tab w:val="left" w:pos="6732"/>
              </w:tabs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 xml:space="preserve">Водоприёмник. </w:t>
            </w:r>
            <w:r w:rsidR="00382F95" w:rsidRPr="0037688A">
              <w:rPr>
                <w:bCs/>
                <w:sz w:val="22"/>
                <w:szCs w:val="22"/>
              </w:rPr>
              <w:t xml:space="preserve"> Чистка труб </w:t>
            </w:r>
            <w:proofErr w:type="spellStart"/>
            <w:r w:rsidR="00382F95" w:rsidRPr="0037688A">
              <w:rPr>
                <w:bCs/>
                <w:sz w:val="22"/>
                <w:szCs w:val="22"/>
              </w:rPr>
              <w:t>гидроизмерений</w:t>
            </w:r>
            <w:proofErr w:type="spellEnd"/>
            <w:r w:rsidR="00382F95" w:rsidRPr="0037688A">
              <w:rPr>
                <w:bCs/>
                <w:sz w:val="22"/>
                <w:szCs w:val="22"/>
              </w:rPr>
              <w:t xml:space="preserve">  </w:t>
            </w:r>
            <w:proofErr w:type="gramStart"/>
            <w:r w:rsidR="00382F95" w:rsidRPr="0037688A">
              <w:rPr>
                <w:bCs/>
                <w:sz w:val="22"/>
                <w:szCs w:val="22"/>
              </w:rPr>
              <w:t>перед</w:t>
            </w:r>
            <w:proofErr w:type="gramEnd"/>
            <w:r w:rsidR="00382F95" w:rsidRPr="0037688A">
              <w:rPr>
                <w:bCs/>
                <w:sz w:val="22"/>
                <w:szCs w:val="22"/>
              </w:rPr>
              <w:t xml:space="preserve"> СУР</w:t>
            </w:r>
            <w:r w:rsidR="00054BF6" w:rsidRPr="0037688A">
              <w:rPr>
                <w:bCs/>
                <w:sz w:val="22"/>
                <w:szCs w:val="22"/>
              </w:rPr>
              <w:t xml:space="preserve"> </w:t>
            </w:r>
            <w:r w:rsidR="00382F95" w:rsidRPr="0037688A">
              <w:rPr>
                <w:bCs/>
                <w:sz w:val="22"/>
                <w:szCs w:val="22"/>
              </w:rPr>
              <w:t>Г-1</w:t>
            </w:r>
            <w:r w:rsidR="00054BF6" w:rsidRPr="0037688A">
              <w:rPr>
                <w:bCs/>
                <w:sz w:val="22"/>
                <w:szCs w:val="22"/>
              </w:rPr>
              <w:t xml:space="preserve"> </w:t>
            </w:r>
            <w:r w:rsidR="00382F95" w:rsidRPr="0037688A">
              <w:rPr>
                <w:bCs/>
                <w:sz w:val="22"/>
                <w:szCs w:val="22"/>
              </w:rPr>
              <w:t>№1,2.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7688A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3</w:t>
            </w: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984678" w:rsidP="00054BF6">
            <w:pPr>
              <w:tabs>
                <w:tab w:val="left" w:pos="6732"/>
              </w:tabs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 xml:space="preserve">Водоприёмник </w:t>
            </w:r>
            <w:r w:rsidR="00382F95" w:rsidRPr="0037688A">
              <w:rPr>
                <w:bCs/>
                <w:sz w:val="22"/>
                <w:szCs w:val="22"/>
              </w:rPr>
              <w:t xml:space="preserve"> Осмотр подводной части порога </w:t>
            </w:r>
            <w:proofErr w:type="gramStart"/>
            <w:r w:rsidR="00382F95" w:rsidRPr="0037688A">
              <w:rPr>
                <w:bCs/>
                <w:sz w:val="22"/>
                <w:szCs w:val="22"/>
              </w:rPr>
              <w:t>перед</w:t>
            </w:r>
            <w:proofErr w:type="gramEnd"/>
            <w:r w:rsidR="00382F95" w:rsidRPr="0037688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382F95" w:rsidRPr="0037688A">
              <w:rPr>
                <w:bCs/>
                <w:sz w:val="22"/>
                <w:szCs w:val="22"/>
              </w:rPr>
              <w:t>СУР</w:t>
            </w:r>
            <w:proofErr w:type="gramEnd"/>
            <w:r w:rsidR="00382F95" w:rsidRPr="0037688A">
              <w:rPr>
                <w:bCs/>
                <w:sz w:val="22"/>
                <w:szCs w:val="22"/>
              </w:rPr>
              <w:t xml:space="preserve"> Г-1</w:t>
            </w:r>
            <w:r w:rsidR="00054BF6" w:rsidRPr="0037688A">
              <w:rPr>
                <w:bCs/>
                <w:sz w:val="22"/>
                <w:szCs w:val="22"/>
              </w:rPr>
              <w:t xml:space="preserve"> </w:t>
            </w:r>
            <w:r w:rsidRPr="0037688A">
              <w:rPr>
                <w:bCs/>
                <w:sz w:val="22"/>
                <w:szCs w:val="22"/>
              </w:rPr>
              <w:t xml:space="preserve"> здания ГЭС.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37688A">
              <w:rPr>
                <w:bCs/>
                <w:sz w:val="22"/>
                <w:szCs w:val="22"/>
              </w:rPr>
              <w:t>м</w:t>
            </w:r>
            <w:proofErr w:type="gramStart"/>
            <w:r w:rsidRPr="0037688A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100</w:t>
            </w: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tabs>
                <w:tab w:val="left" w:pos="6732"/>
              </w:tabs>
              <w:rPr>
                <w:b/>
                <w:sz w:val="22"/>
                <w:szCs w:val="22"/>
              </w:rPr>
            </w:pPr>
            <w:r w:rsidRPr="0037688A">
              <w:rPr>
                <w:b/>
                <w:sz w:val="22"/>
                <w:szCs w:val="22"/>
              </w:rPr>
              <w:t>Нижне-</w:t>
            </w:r>
            <w:proofErr w:type="spellStart"/>
            <w:r w:rsidRPr="0037688A">
              <w:rPr>
                <w:b/>
                <w:sz w:val="22"/>
                <w:szCs w:val="22"/>
              </w:rPr>
              <w:t>Териберская</w:t>
            </w:r>
            <w:proofErr w:type="spellEnd"/>
            <w:r w:rsidRPr="0037688A">
              <w:rPr>
                <w:b/>
                <w:sz w:val="22"/>
                <w:szCs w:val="22"/>
              </w:rPr>
              <w:t xml:space="preserve"> ГЭС (ГЭС-19):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054BF6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5.1.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tabs>
                <w:tab w:val="left" w:pos="6732"/>
              </w:tabs>
              <w:rPr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 xml:space="preserve">Осмотр подводной части и уборка мусора </w:t>
            </w:r>
            <w:proofErr w:type="gramStart"/>
            <w:r w:rsidRPr="0037688A">
              <w:rPr>
                <w:bCs/>
                <w:sz w:val="22"/>
                <w:szCs w:val="22"/>
              </w:rPr>
              <w:t>перед</w:t>
            </w:r>
            <w:proofErr w:type="gramEnd"/>
            <w:r w:rsidRPr="0037688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37688A">
              <w:rPr>
                <w:bCs/>
                <w:sz w:val="22"/>
                <w:szCs w:val="22"/>
              </w:rPr>
              <w:t>СУР</w:t>
            </w:r>
            <w:proofErr w:type="gramEnd"/>
            <w:r w:rsidRPr="0037688A">
              <w:rPr>
                <w:bCs/>
                <w:sz w:val="22"/>
                <w:szCs w:val="22"/>
              </w:rPr>
              <w:t xml:space="preserve"> Г-2  </w:t>
            </w:r>
            <w:r w:rsidR="00ED53AA" w:rsidRPr="0037688A">
              <w:rPr>
                <w:bCs/>
                <w:sz w:val="22"/>
                <w:szCs w:val="22"/>
              </w:rPr>
              <w:t xml:space="preserve"> здания ГЭС.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м</w:t>
            </w:r>
            <w:r w:rsidRPr="0037688A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5</w:t>
            </w: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054BF6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5.</w:t>
            </w:r>
            <w:r w:rsidR="00054BF6" w:rsidRPr="0037688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054BF6">
            <w:pPr>
              <w:tabs>
                <w:tab w:val="left" w:pos="6732"/>
              </w:tabs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 xml:space="preserve">Осмотр подводной части порога </w:t>
            </w:r>
            <w:r w:rsidR="00ED53AA" w:rsidRPr="0037688A">
              <w:rPr>
                <w:bCs/>
                <w:sz w:val="22"/>
                <w:szCs w:val="22"/>
              </w:rPr>
              <w:t>Г-2 и уборка мусора</w:t>
            </w:r>
            <w:r w:rsidRPr="0037688A">
              <w:rPr>
                <w:bCs/>
                <w:sz w:val="22"/>
                <w:szCs w:val="22"/>
              </w:rPr>
              <w:t xml:space="preserve">  со стороны НБ здания ГЭС</w:t>
            </w:r>
            <w:r w:rsidR="00054BF6" w:rsidRPr="0037688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м</w:t>
            </w:r>
            <w:r w:rsidRPr="0037688A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3</w:t>
            </w:r>
          </w:p>
        </w:tc>
      </w:tr>
      <w:tr w:rsidR="00054BF6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BF6" w:rsidRPr="0037688A" w:rsidRDefault="00054BF6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5.3.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054BF6" w:rsidRPr="0037688A" w:rsidRDefault="00054BF6" w:rsidP="00984678">
            <w:pPr>
              <w:jc w:val="both"/>
              <w:rPr>
                <w:sz w:val="22"/>
                <w:szCs w:val="22"/>
              </w:rPr>
            </w:pPr>
            <w:r w:rsidRPr="0037688A">
              <w:rPr>
                <w:sz w:val="22"/>
                <w:szCs w:val="22"/>
              </w:rPr>
              <w:t>Снятие – установка СУР Г-2.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054BF6" w:rsidRPr="0037688A" w:rsidRDefault="00EA3E07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F6" w:rsidRPr="0037688A" w:rsidRDefault="00EA3E07" w:rsidP="0098467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7688A"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382F95" w:rsidRPr="0037688A" w:rsidTr="009846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both"/>
              <w:rPr>
                <w:sz w:val="22"/>
                <w:szCs w:val="22"/>
              </w:rPr>
            </w:pPr>
            <w:r w:rsidRPr="0037688A">
              <w:rPr>
                <w:sz w:val="22"/>
                <w:szCs w:val="22"/>
              </w:rPr>
              <w:t>Составление технического отчёта с видеосъёмкой на электронном носителе и в бумажном  виде (4 экз.)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отчет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5" w:rsidRPr="0037688A" w:rsidRDefault="00382F95" w:rsidP="00984678">
            <w:pPr>
              <w:jc w:val="center"/>
              <w:rPr>
                <w:bCs/>
                <w:sz w:val="22"/>
                <w:szCs w:val="22"/>
              </w:rPr>
            </w:pPr>
            <w:r w:rsidRPr="0037688A">
              <w:rPr>
                <w:bCs/>
                <w:sz w:val="22"/>
                <w:szCs w:val="22"/>
              </w:rPr>
              <w:t>1</w:t>
            </w:r>
          </w:p>
        </w:tc>
      </w:tr>
    </w:tbl>
    <w:p w:rsidR="00382F95" w:rsidRPr="0037688A" w:rsidRDefault="00382F95" w:rsidP="001C1D24">
      <w:pPr>
        <w:rPr>
          <w:b/>
          <w:sz w:val="22"/>
          <w:szCs w:val="22"/>
        </w:rPr>
      </w:pPr>
    </w:p>
    <w:p w:rsidR="006F6D52" w:rsidRPr="0037688A" w:rsidRDefault="006F6D52" w:rsidP="001B66C8">
      <w:pPr>
        <w:jc w:val="center"/>
        <w:rPr>
          <w:b/>
          <w:sz w:val="22"/>
          <w:szCs w:val="22"/>
        </w:rPr>
      </w:pPr>
      <w:r w:rsidRPr="0037688A">
        <w:rPr>
          <w:b/>
          <w:sz w:val="22"/>
          <w:szCs w:val="22"/>
        </w:rPr>
        <w:t>Особые условия.</w:t>
      </w:r>
    </w:p>
    <w:p w:rsidR="00EB70A7" w:rsidRPr="0037688A" w:rsidRDefault="00EB70A7" w:rsidP="001B66C8">
      <w:pPr>
        <w:jc w:val="center"/>
        <w:rPr>
          <w:b/>
          <w:sz w:val="22"/>
          <w:szCs w:val="22"/>
        </w:rPr>
      </w:pPr>
    </w:p>
    <w:p w:rsidR="006F6D52" w:rsidRPr="0037688A" w:rsidRDefault="006F6D52" w:rsidP="00EB70A7">
      <w:pPr>
        <w:jc w:val="center"/>
        <w:rPr>
          <w:sz w:val="22"/>
          <w:szCs w:val="22"/>
        </w:rPr>
      </w:pPr>
      <w:r w:rsidRPr="0037688A">
        <w:rPr>
          <w:sz w:val="22"/>
          <w:szCs w:val="22"/>
        </w:rPr>
        <w:t>Производство работ и требования к персоналу организа</w:t>
      </w:r>
      <w:r w:rsidR="00991163" w:rsidRPr="0037688A">
        <w:rPr>
          <w:sz w:val="22"/>
          <w:szCs w:val="22"/>
        </w:rPr>
        <w:t>ции</w:t>
      </w:r>
      <w:r w:rsidR="00382F95" w:rsidRPr="0037688A">
        <w:rPr>
          <w:sz w:val="22"/>
          <w:szCs w:val="22"/>
        </w:rPr>
        <w:t xml:space="preserve"> Исполнителя</w:t>
      </w:r>
    </w:p>
    <w:p w:rsidR="00EB70A7" w:rsidRPr="0037688A" w:rsidRDefault="00EB70A7" w:rsidP="005B3B45">
      <w:pPr>
        <w:spacing w:after="120"/>
        <w:jc w:val="both"/>
        <w:rPr>
          <w:b/>
          <w:sz w:val="22"/>
          <w:szCs w:val="22"/>
        </w:rPr>
      </w:pPr>
    </w:p>
    <w:p w:rsidR="006F6D52" w:rsidRPr="0037688A" w:rsidRDefault="006F6D52" w:rsidP="005B3B45">
      <w:pPr>
        <w:spacing w:after="120"/>
        <w:jc w:val="both"/>
        <w:rPr>
          <w:b/>
          <w:sz w:val="22"/>
          <w:szCs w:val="22"/>
        </w:rPr>
      </w:pPr>
      <w:r w:rsidRPr="0037688A">
        <w:rPr>
          <w:b/>
          <w:sz w:val="22"/>
          <w:szCs w:val="22"/>
        </w:rPr>
        <w:t>Выполнение требований:</w:t>
      </w:r>
    </w:p>
    <w:p w:rsidR="008C7E84" w:rsidRPr="0037688A" w:rsidRDefault="006F6D52" w:rsidP="005B3B45">
      <w:pPr>
        <w:spacing w:after="120"/>
        <w:jc w:val="both"/>
        <w:rPr>
          <w:b/>
          <w:sz w:val="22"/>
          <w:szCs w:val="22"/>
        </w:rPr>
      </w:pPr>
      <w:r w:rsidRPr="0037688A">
        <w:rPr>
          <w:b/>
          <w:sz w:val="22"/>
          <w:szCs w:val="22"/>
        </w:rPr>
        <w:t xml:space="preserve">1. Требования </w:t>
      </w:r>
      <w:r w:rsidR="00F03111" w:rsidRPr="0037688A">
        <w:rPr>
          <w:b/>
          <w:sz w:val="22"/>
          <w:szCs w:val="22"/>
        </w:rPr>
        <w:t>к производству и качеству работ:</w:t>
      </w:r>
    </w:p>
    <w:p w:rsidR="009A468B" w:rsidRPr="0037688A" w:rsidRDefault="009A468B" w:rsidP="005607AB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Единых правил безопасности труда на водолазных работах. Часть 1. Правила водолазной службы. РД 31.84.01.-90.</w:t>
      </w:r>
    </w:p>
    <w:p w:rsidR="009A468B" w:rsidRPr="0037688A" w:rsidRDefault="009A468B" w:rsidP="005607AB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Типовой инструкции по организации и охране труда на водолазных работах. РД31.70.05.-91.</w:t>
      </w:r>
    </w:p>
    <w:p w:rsidR="009A468B" w:rsidRPr="0037688A" w:rsidRDefault="009A468B" w:rsidP="005607AB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Типового положения о руководителе водолазных работ РД 31.94.03-80.</w:t>
      </w:r>
    </w:p>
    <w:p w:rsidR="009A468B" w:rsidRPr="0037688A" w:rsidRDefault="009A468B" w:rsidP="005607AB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Типового положения о руководителе водолазных спусков РД 31. 94.04-80.</w:t>
      </w:r>
    </w:p>
    <w:p w:rsidR="009A468B" w:rsidRPr="0037688A" w:rsidRDefault="009A468B" w:rsidP="005607AB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 xml:space="preserve">Правил безопасности при обслуживании ГТС и ГМО </w:t>
      </w:r>
      <w:proofErr w:type="spellStart"/>
      <w:r w:rsidRPr="0037688A">
        <w:rPr>
          <w:sz w:val="22"/>
          <w:szCs w:val="22"/>
        </w:rPr>
        <w:t>энергоснабжающих</w:t>
      </w:r>
      <w:proofErr w:type="spellEnd"/>
      <w:r w:rsidRPr="0037688A">
        <w:rPr>
          <w:sz w:val="22"/>
          <w:szCs w:val="22"/>
        </w:rPr>
        <w:t xml:space="preserve"> организаций РД 153-34.0-03.205-2001.</w:t>
      </w:r>
    </w:p>
    <w:p w:rsidR="009A468B" w:rsidRPr="0037688A" w:rsidRDefault="009A468B" w:rsidP="005607AB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Правил организации технологического обслуживания и ремонта оборудования, зданий и сооружений эл. станций и сетей. СО 34.04.181-2003.</w:t>
      </w:r>
    </w:p>
    <w:p w:rsidR="009A468B" w:rsidRPr="0037688A" w:rsidRDefault="009A468B" w:rsidP="005607AB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 xml:space="preserve">ПТЭ </w:t>
      </w:r>
      <w:proofErr w:type="gramStart"/>
      <w:r w:rsidRPr="0037688A">
        <w:rPr>
          <w:sz w:val="22"/>
          <w:szCs w:val="22"/>
        </w:rPr>
        <w:t>п</w:t>
      </w:r>
      <w:proofErr w:type="gramEnd"/>
      <w:r w:rsidRPr="0037688A">
        <w:rPr>
          <w:sz w:val="22"/>
          <w:szCs w:val="22"/>
        </w:rPr>
        <w:t xml:space="preserve"> 2.3 «Территория, производственные здания и сооружения, гидротехнических сооружений и водное хозяйство электростанций».</w:t>
      </w:r>
    </w:p>
    <w:p w:rsidR="006F6D52" w:rsidRPr="0037688A" w:rsidRDefault="009A468B" w:rsidP="005607AB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 xml:space="preserve">Правил безопасности при работе с </w:t>
      </w:r>
      <w:r w:rsidR="00B50080" w:rsidRPr="0037688A">
        <w:rPr>
          <w:sz w:val="22"/>
          <w:szCs w:val="22"/>
        </w:rPr>
        <w:t>инструментом и приспособлениями.</w:t>
      </w:r>
    </w:p>
    <w:p w:rsidR="005B3B45" w:rsidRDefault="00991163" w:rsidP="001B66C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Система экологического менеджмента ОАО «ТГК-1» (в соответствии с международным стандартом ISO-14001:2004).</w:t>
      </w:r>
    </w:p>
    <w:p w:rsidR="0037688A" w:rsidRPr="0037688A" w:rsidRDefault="0037688A" w:rsidP="0037688A">
      <w:pPr>
        <w:pStyle w:val="20"/>
        <w:tabs>
          <w:tab w:val="left" w:pos="851"/>
        </w:tabs>
        <w:spacing w:after="0" w:line="240" w:lineRule="auto"/>
        <w:ind w:left="567"/>
        <w:jc w:val="both"/>
        <w:rPr>
          <w:sz w:val="22"/>
          <w:szCs w:val="22"/>
        </w:rPr>
      </w:pPr>
    </w:p>
    <w:p w:rsidR="002223BE" w:rsidRPr="0037688A" w:rsidRDefault="006F6D52" w:rsidP="005B3B45">
      <w:pPr>
        <w:spacing w:after="120"/>
        <w:jc w:val="both"/>
        <w:rPr>
          <w:b/>
          <w:sz w:val="22"/>
          <w:szCs w:val="22"/>
        </w:rPr>
      </w:pPr>
      <w:r w:rsidRPr="0037688A">
        <w:rPr>
          <w:b/>
          <w:sz w:val="22"/>
          <w:szCs w:val="22"/>
        </w:rPr>
        <w:t>2. Требования к организации</w:t>
      </w:r>
      <w:r w:rsidR="00382F95" w:rsidRPr="0037688A">
        <w:rPr>
          <w:b/>
          <w:sz w:val="22"/>
          <w:szCs w:val="22"/>
        </w:rPr>
        <w:t xml:space="preserve"> Исполнителя</w:t>
      </w:r>
      <w:r w:rsidRPr="0037688A">
        <w:rPr>
          <w:b/>
          <w:sz w:val="22"/>
          <w:szCs w:val="22"/>
        </w:rPr>
        <w:t>:</w:t>
      </w:r>
    </w:p>
    <w:p w:rsidR="002223BE" w:rsidRPr="0037688A" w:rsidRDefault="006F6D52" w:rsidP="005B3B45">
      <w:pPr>
        <w:spacing w:after="120"/>
        <w:jc w:val="both"/>
        <w:rPr>
          <w:b/>
          <w:sz w:val="22"/>
          <w:szCs w:val="22"/>
        </w:rPr>
      </w:pPr>
      <w:bookmarkStart w:id="1" w:name="_Toc154808868"/>
      <w:bookmarkStart w:id="2" w:name="_Toc154810998"/>
      <w:bookmarkStart w:id="3" w:name="_Toc154983026"/>
      <w:bookmarkStart w:id="4" w:name="_Toc157941946"/>
      <w:bookmarkStart w:id="5" w:name="_Toc159385167"/>
      <w:r w:rsidRPr="0037688A">
        <w:rPr>
          <w:b/>
          <w:sz w:val="22"/>
          <w:szCs w:val="22"/>
        </w:rPr>
        <w:t>2.1. Общие требования</w:t>
      </w:r>
      <w:bookmarkEnd w:id="1"/>
      <w:bookmarkEnd w:id="2"/>
      <w:bookmarkEnd w:id="3"/>
      <w:bookmarkEnd w:id="4"/>
      <w:bookmarkEnd w:id="5"/>
      <w:r w:rsidRPr="0037688A">
        <w:rPr>
          <w:b/>
          <w:sz w:val="22"/>
          <w:szCs w:val="22"/>
        </w:rPr>
        <w:t>:</w:t>
      </w:r>
    </w:p>
    <w:p w:rsidR="006F6D52" w:rsidRPr="0037688A" w:rsidRDefault="004D0441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Имет</w:t>
      </w:r>
      <w:r w:rsidR="007B141C" w:rsidRPr="0037688A">
        <w:rPr>
          <w:sz w:val="22"/>
          <w:szCs w:val="22"/>
        </w:rPr>
        <w:t>ь  опыт  выполнения  водолазных</w:t>
      </w:r>
      <w:r w:rsidRPr="0037688A">
        <w:rPr>
          <w:sz w:val="22"/>
          <w:szCs w:val="22"/>
        </w:rPr>
        <w:t xml:space="preserve"> </w:t>
      </w:r>
      <w:r w:rsidR="007B141C" w:rsidRPr="0037688A">
        <w:rPr>
          <w:sz w:val="22"/>
          <w:szCs w:val="22"/>
        </w:rPr>
        <w:t xml:space="preserve"> работ</w:t>
      </w:r>
      <w:r w:rsidRPr="0037688A">
        <w:rPr>
          <w:sz w:val="22"/>
          <w:szCs w:val="22"/>
        </w:rPr>
        <w:t xml:space="preserve">  не  менее  3  лет</w:t>
      </w:r>
      <w:r w:rsidR="006F6D52" w:rsidRPr="0037688A">
        <w:rPr>
          <w:sz w:val="22"/>
          <w:szCs w:val="22"/>
        </w:rPr>
        <w:t>;</w:t>
      </w:r>
    </w:p>
    <w:p w:rsidR="00F73AF1" w:rsidRPr="0037688A" w:rsidRDefault="00F73AF1" w:rsidP="00F73AF1">
      <w:pPr>
        <w:numPr>
          <w:ilvl w:val="0"/>
          <w:numId w:val="20"/>
        </w:numPr>
        <w:tabs>
          <w:tab w:val="left" w:pos="851"/>
          <w:tab w:val="left" w:pos="1134"/>
        </w:tabs>
        <w:ind w:left="0" w:firstLine="567"/>
        <w:jc w:val="both"/>
        <w:rPr>
          <w:iCs/>
          <w:sz w:val="22"/>
          <w:szCs w:val="22"/>
        </w:rPr>
      </w:pPr>
      <w:r w:rsidRPr="0037688A">
        <w:rPr>
          <w:iCs/>
          <w:sz w:val="22"/>
          <w:szCs w:val="22"/>
        </w:rPr>
        <w:t>Иметь свидетельство саморегулируемой организации (СРО) о допуске к работам (п.30.11. раздел I</w:t>
      </w:r>
      <w:r w:rsidRPr="0037688A">
        <w:rPr>
          <w:iCs/>
          <w:sz w:val="22"/>
          <w:szCs w:val="22"/>
          <w:lang w:val="en-US"/>
        </w:rPr>
        <w:t>I</w:t>
      </w:r>
      <w:r w:rsidRPr="0037688A">
        <w:rPr>
          <w:iCs/>
          <w:sz w:val="22"/>
          <w:szCs w:val="22"/>
        </w:rPr>
        <w:t>I «Перечня видов работ…» к Приказу Министерства Регионального развития РФ от 30.12. 2009г. №624), которые оказывают влияние на безопасность оборудования, зданий, сооружений;</w:t>
      </w:r>
    </w:p>
    <w:p w:rsidR="006F6D52" w:rsidRPr="0037688A" w:rsidRDefault="00301D88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О</w:t>
      </w:r>
      <w:r w:rsidR="006F6D52" w:rsidRPr="0037688A">
        <w:rPr>
          <w:sz w:val="22"/>
          <w:szCs w:val="22"/>
        </w:rPr>
        <w:t>беспеч</w:t>
      </w:r>
      <w:r w:rsidRPr="0037688A">
        <w:rPr>
          <w:sz w:val="22"/>
          <w:szCs w:val="22"/>
        </w:rPr>
        <w:t>ить соответствие</w:t>
      </w:r>
      <w:r w:rsidR="006F6D52" w:rsidRPr="0037688A">
        <w:rPr>
          <w:sz w:val="22"/>
          <w:szCs w:val="22"/>
        </w:rPr>
        <w:t xml:space="preserve"> сметной документации требованиям системы ценообразования, принятой в ОАО «ТГК-1»;</w:t>
      </w:r>
    </w:p>
    <w:p w:rsidR="00AD7C03" w:rsidRPr="0037688A" w:rsidRDefault="004D0441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О</w:t>
      </w:r>
      <w:r w:rsidR="00AD7C03" w:rsidRPr="0037688A">
        <w:rPr>
          <w:sz w:val="22"/>
          <w:szCs w:val="22"/>
        </w:rPr>
        <w:t>беспечить выполнение требований Системы экологического менеджмента (Приложение №1 к Техническому заданию).</w:t>
      </w:r>
    </w:p>
    <w:p w:rsidR="005B3B45" w:rsidRPr="0037688A" w:rsidRDefault="005B3B45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Наличие у работников однотипной спецодежды с названием и ло</w:t>
      </w:r>
      <w:r w:rsidR="00517DFB" w:rsidRPr="0037688A">
        <w:rPr>
          <w:sz w:val="22"/>
          <w:szCs w:val="22"/>
        </w:rPr>
        <w:t>готипом организации – исполнителя</w:t>
      </w:r>
      <w:r w:rsidRPr="0037688A">
        <w:rPr>
          <w:sz w:val="22"/>
          <w:szCs w:val="22"/>
        </w:rPr>
        <w:t>.</w:t>
      </w:r>
    </w:p>
    <w:p w:rsidR="00382F95" w:rsidRPr="0037688A" w:rsidRDefault="00801ED2" w:rsidP="001032FC">
      <w:pPr>
        <w:numPr>
          <w:ilvl w:val="0"/>
          <w:numId w:val="20"/>
        </w:numPr>
        <w:tabs>
          <w:tab w:val="left" w:pos="284"/>
          <w:tab w:val="num" w:pos="720"/>
        </w:tabs>
        <w:suppressAutoHyphens/>
        <w:jc w:val="both"/>
        <w:rPr>
          <w:iCs/>
          <w:sz w:val="22"/>
          <w:szCs w:val="22"/>
        </w:rPr>
      </w:pPr>
      <w:r w:rsidRPr="0037688A">
        <w:rPr>
          <w:iCs/>
          <w:sz w:val="22"/>
          <w:szCs w:val="22"/>
        </w:rPr>
        <w:t>Акты сдачи-приёмки могут быть подписаны Заказчиком пр</w:t>
      </w:r>
      <w:r w:rsidR="002A64A4" w:rsidRPr="0037688A">
        <w:rPr>
          <w:iCs/>
          <w:sz w:val="22"/>
          <w:szCs w:val="22"/>
        </w:rPr>
        <w:t>и условии выполнения Исполнителем</w:t>
      </w:r>
      <w:r w:rsidRPr="0037688A">
        <w:rPr>
          <w:iCs/>
          <w:sz w:val="22"/>
          <w:szCs w:val="22"/>
        </w:rPr>
        <w:t xml:space="preserve"> указанных выше требований.</w:t>
      </w:r>
    </w:p>
    <w:p w:rsidR="00EB70A7" w:rsidRPr="0037688A" w:rsidRDefault="00EB70A7" w:rsidP="00EB70A7">
      <w:pPr>
        <w:tabs>
          <w:tab w:val="left" w:pos="284"/>
          <w:tab w:val="num" w:pos="720"/>
        </w:tabs>
        <w:suppressAutoHyphens/>
        <w:ind w:left="786"/>
        <w:jc w:val="both"/>
        <w:rPr>
          <w:iCs/>
          <w:sz w:val="22"/>
          <w:szCs w:val="22"/>
        </w:rPr>
      </w:pPr>
    </w:p>
    <w:p w:rsidR="002223BE" w:rsidRPr="0037688A" w:rsidRDefault="006F6D52" w:rsidP="005B3B45">
      <w:pPr>
        <w:spacing w:after="120"/>
        <w:jc w:val="both"/>
        <w:rPr>
          <w:b/>
          <w:sz w:val="22"/>
          <w:szCs w:val="22"/>
        </w:rPr>
      </w:pPr>
      <w:bookmarkStart w:id="6" w:name="_Toc154808869"/>
      <w:bookmarkStart w:id="7" w:name="_Toc154810999"/>
      <w:bookmarkStart w:id="8" w:name="_Toc154983027"/>
      <w:bookmarkStart w:id="9" w:name="_Toc157941947"/>
      <w:bookmarkStart w:id="10" w:name="_Toc159385168"/>
      <w:r w:rsidRPr="0037688A">
        <w:rPr>
          <w:b/>
          <w:sz w:val="22"/>
          <w:szCs w:val="22"/>
        </w:rPr>
        <w:t>2.2. Специальные требования</w:t>
      </w:r>
      <w:bookmarkEnd w:id="6"/>
      <w:bookmarkEnd w:id="7"/>
      <w:bookmarkEnd w:id="8"/>
      <w:bookmarkEnd w:id="9"/>
      <w:bookmarkEnd w:id="10"/>
      <w:r w:rsidRPr="0037688A">
        <w:rPr>
          <w:b/>
          <w:sz w:val="22"/>
          <w:szCs w:val="22"/>
        </w:rPr>
        <w:t>:</w:t>
      </w:r>
    </w:p>
    <w:p w:rsidR="00945C52" w:rsidRPr="0037688A" w:rsidRDefault="00945C52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Наличие обученного и аттестованного персонала, с опытом работы.</w:t>
      </w:r>
    </w:p>
    <w:p w:rsidR="006F6D52" w:rsidRPr="0037688A" w:rsidRDefault="009A468B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lastRenderedPageBreak/>
        <w:t xml:space="preserve">Персонал, участвующий в выполнении </w:t>
      </w:r>
      <w:proofErr w:type="spellStart"/>
      <w:r w:rsidRPr="0037688A">
        <w:rPr>
          <w:sz w:val="22"/>
          <w:szCs w:val="22"/>
        </w:rPr>
        <w:t>подводно</w:t>
      </w:r>
      <w:proofErr w:type="spellEnd"/>
      <w:r w:rsidRPr="0037688A">
        <w:rPr>
          <w:sz w:val="22"/>
          <w:szCs w:val="22"/>
        </w:rPr>
        <w:t>–технических работ, должен иметь соответствующую квалификацию и удостоверения.</w:t>
      </w:r>
    </w:p>
    <w:p w:rsidR="006F6D52" w:rsidRPr="0037688A" w:rsidRDefault="00411491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Д</w:t>
      </w:r>
      <w:r w:rsidR="006F6D52" w:rsidRPr="0037688A">
        <w:rPr>
          <w:sz w:val="22"/>
          <w:szCs w:val="22"/>
        </w:rPr>
        <w:t xml:space="preserve">осконально знать технологию </w:t>
      </w:r>
      <w:r w:rsidR="00945C52" w:rsidRPr="0037688A">
        <w:rPr>
          <w:sz w:val="22"/>
          <w:szCs w:val="22"/>
        </w:rPr>
        <w:t>обследования</w:t>
      </w:r>
      <w:r w:rsidR="006F6D52" w:rsidRPr="0037688A">
        <w:rPr>
          <w:sz w:val="22"/>
          <w:szCs w:val="22"/>
        </w:rPr>
        <w:t xml:space="preserve"> и особенности </w:t>
      </w:r>
      <w:r w:rsidR="00945C52" w:rsidRPr="0037688A">
        <w:rPr>
          <w:sz w:val="22"/>
          <w:szCs w:val="22"/>
        </w:rPr>
        <w:t>обследуемого</w:t>
      </w:r>
      <w:r w:rsidR="006F6D52" w:rsidRPr="0037688A">
        <w:rPr>
          <w:sz w:val="22"/>
          <w:szCs w:val="22"/>
        </w:rPr>
        <w:t xml:space="preserve"> оборудова</w:t>
      </w:r>
      <w:r w:rsidR="009A468B" w:rsidRPr="0037688A">
        <w:rPr>
          <w:sz w:val="22"/>
          <w:szCs w:val="22"/>
        </w:rPr>
        <w:t>ния.</w:t>
      </w:r>
    </w:p>
    <w:p w:rsidR="006F6D52" w:rsidRPr="0037688A" w:rsidRDefault="00BF726E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И</w:t>
      </w:r>
      <w:r w:rsidR="006F6D52" w:rsidRPr="0037688A">
        <w:rPr>
          <w:sz w:val="22"/>
          <w:szCs w:val="22"/>
        </w:rPr>
        <w:t xml:space="preserve">меть все необходимые для </w:t>
      </w:r>
      <w:r w:rsidR="00945C52" w:rsidRPr="0037688A">
        <w:rPr>
          <w:sz w:val="22"/>
          <w:szCs w:val="22"/>
        </w:rPr>
        <w:t>обследования</w:t>
      </w:r>
      <w:r w:rsidR="006F6D52" w:rsidRPr="0037688A">
        <w:rPr>
          <w:sz w:val="22"/>
          <w:szCs w:val="22"/>
        </w:rPr>
        <w:t xml:space="preserve"> инструменты</w:t>
      </w:r>
      <w:r w:rsidR="00131014" w:rsidRPr="0037688A">
        <w:rPr>
          <w:sz w:val="22"/>
          <w:szCs w:val="22"/>
        </w:rPr>
        <w:t>,</w:t>
      </w:r>
      <w:r w:rsidR="006F6D52" w:rsidRPr="0037688A">
        <w:rPr>
          <w:sz w:val="22"/>
          <w:szCs w:val="22"/>
        </w:rPr>
        <w:t xml:space="preserve"> специальные приспособления</w:t>
      </w:r>
      <w:r w:rsidR="009A468B" w:rsidRPr="0037688A">
        <w:rPr>
          <w:sz w:val="22"/>
          <w:szCs w:val="22"/>
        </w:rPr>
        <w:t>.</w:t>
      </w:r>
    </w:p>
    <w:p w:rsidR="00B10CE1" w:rsidRPr="0037688A" w:rsidRDefault="00B10CE1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Иметь в собственности или иметь гарантированный доступ (прокат, аренда, лизинг, соглашения о покупке, наличие производственных мощностей и т.д.) ко всем видам и типам оборудования, необходимым для выполнения работ, которое должно находиться в рабочем состоянии и не быть занятым на других работах на вре</w:t>
      </w:r>
      <w:r w:rsidR="00517DFB" w:rsidRPr="0037688A">
        <w:rPr>
          <w:sz w:val="22"/>
          <w:szCs w:val="22"/>
        </w:rPr>
        <w:t>мя производства работ. Исполнитель</w:t>
      </w:r>
      <w:r w:rsidRPr="0037688A">
        <w:rPr>
          <w:sz w:val="22"/>
          <w:szCs w:val="22"/>
        </w:rPr>
        <w:t xml:space="preserve"> должен подтвердить наличие обязательств, гарантирующих наличие этого оборудования при осуществлении работ</w:t>
      </w:r>
      <w:r w:rsidR="006A626E">
        <w:rPr>
          <w:sz w:val="22"/>
          <w:szCs w:val="22"/>
        </w:rPr>
        <w:t>.</w:t>
      </w:r>
    </w:p>
    <w:p w:rsidR="009A468B" w:rsidRPr="0037688A" w:rsidRDefault="004D0441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По окончании работ предоставить акт приёмки выполненных работ</w:t>
      </w:r>
      <w:r w:rsidR="009A468B" w:rsidRPr="0037688A">
        <w:rPr>
          <w:sz w:val="22"/>
          <w:szCs w:val="22"/>
        </w:rPr>
        <w:t>.</w:t>
      </w:r>
    </w:p>
    <w:p w:rsidR="009A468B" w:rsidRPr="0037688A" w:rsidRDefault="009A468B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Технический отчёт должен содержать:</w:t>
      </w:r>
    </w:p>
    <w:p w:rsidR="009A468B" w:rsidRPr="0037688A" w:rsidRDefault="00A97ACC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567" w:firstLine="284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р</w:t>
      </w:r>
      <w:r w:rsidR="009A468B" w:rsidRPr="0037688A">
        <w:rPr>
          <w:sz w:val="22"/>
          <w:szCs w:val="22"/>
        </w:rPr>
        <w:t>езультаты осмотра сооружений с указанием состояния отдельных частей и описанием обнаруженных дефектов и повреждений.</w:t>
      </w:r>
    </w:p>
    <w:p w:rsidR="009A468B" w:rsidRPr="0037688A" w:rsidRDefault="00A97ACC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567" w:firstLine="284"/>
        <w:jc w:val="both"/>
        <w:rPr>
          <w:sz w:val="22"/>
          <w:szCs w:val="22"/>
        </w:rPr>
      </w:pPr>
      <w:r w:rsidRPr="0037688A">
        <w:rPr>
          <w:sz w:val="22"/>
          <w:szCs w:val="22"/>
        </w:rPr>
        <w:t xml:space="preserve">оценку состояния </w:t>
      </w:r>
      <w:proofErr w:type="gramStart"/>
      <w:r w:rsidRPr="0037688A">
        <w:rPr>
          <w:sz w:val="22"/>
          <w:szCs w:val="22"/>
        </w:rPr>
        <w:t>обследованных</w:t>
      </w:r>
      <w:proofErr w:type="gramEnd"/>
      <w:r w:rsidR="009A468B" w:rsidRPr="0037688A">
        <w:rPr>
          <w:sz w:val="22"/>
          <w:szCs w:val="22"/>
        </w:rPr>
        <w:t xml:space="preserve"> ГТС.</w:t>
      </w:r>
    </w:p>
    <w:p w:rsidR="006F6D52" w:rsidRPr="0037688A" w:rsidRDefault="00BF726E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О</w:t>
      </w:r>
      <w:r w:rsidR="006F6D52" w:rsidRPr="0037688A">
        <w:rPr>
          <w:sz w:val="22"/>
          <w:szCs w:val="22"/>
        </w:rPr>
        <w:t>рганиз</w:t>
      </w:r>
      <w:r w:rsidRPr="0037688A">
        <w:rPr>
          <w:sz w:val="22"/>
          <w:szCs w:val="22"/>
        </w:rPr>
        <w:t>ация своевременного оформления и ведения</w:t>
      </w:r>
      <w:r w:rsidR="006F6D52" w:rsidRPr="0037688A">
        <w:rPr>
          <w:sz w:val="22"/>
          <w:szCs w:val="22"/>
        </w:rPr>
        <w:t xml:space="preserve"> исполнительной документаци</w:t>
      </w:r>
      <w:r w:rsidR="00FD3595" w:rsidRPr="0037688A">
        <w:rPr>
          <w:sz w:val="22"/>
          <w:szCs w:val="22"/>
        </w:rPr>
        <w:t xml:space="preserve">и, разработка </w:t>
      </w:r>
      <w:r w:rsidR="009A468B" w:rsidRPr="0037688A">
        <w:rPr>
          <w:sz w:val="22"/>
          <w:szCs w:val="22"/>
        </w:rPr>
        <w:t>ППР.</w:t>
      </w:r>
    </w:p>
    <w:p w:rsidR="005B3B45" w:rsidRPr="0037688A" w:rsidRDefault="005B3B45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 xml:space="preserve"> Самостоятельно выполнять транспортное обеспечение работ: вывоз мусора, образовавшегося в ходе выполнения работ, на площадки временного хранения</w:t>
      </w:r>
      <w:r w:rsidR="00E56368" w:rsidRPr="0037688A">
        <w:rPr>
          <w:sz w:val="22"/>
          <w:szCs w:val="22"/>
        </w:rPr>
        <w:t>, указанные Заказчиком</w:t>
      </w:r>
      <w:r w:rsidR="008625B0" w:rsidRPr="0037688A">
        <w:rPr>
          <w:sz w:val="22"/>
          <w:szCs w:val="22"/>
        </w:rPr>
        <w:t>.</w:t>
      </w:r>
    </w:p>
    <w:p w:rsidR="00EB70A7" w:rsidRPr="0037688A" w:rsidRDefault="00EB70A7" w:rsidP="003E069D">
      <w:pPr>
        <w:jc w:val="both"/>
        <w:rPr>
          <w:b/>
          <w:sz w:val="22"/>
          <w:szCs w:val="22"/>
        </w:rPr>
      </w:pPr>
    </w:p>
    <w:p w:rsidR="008A26F3" w:rsidRPr="0037688A" w:rsidRDefault="008A26F3" w:rsidP="003E069D">
      <w:pPr>
        <w:jc w:val="both"/>
        <w:rPr>
          <w:b/>
          <w:sz w:val="22"/>
          <w:szCs w:val="22"/>
        </w:rPr>
      </w:pPr>
      <w:r w:rsidRPr="0037688A">
        <w:rPr>
          <w:b/>
          <w:sz w:val="22"/>
          <w:szCs w:val="22"/>
        </w:rPr>
        <w:t xml:space="preserve">2.3. Требования к </w:t>
      </w:r>
      <w:r w:rsidR="00517DFB" w:rsidRPr="0037688A">
        <w:rPr>
          <w:b/>
          <w:sz w:val="22"/>
          <w:szCs w:val="22"/>
        </w:rPr>
        <w:t>И</w:t>
      </w:r>
      <w:r w:rsidR="00382F95" w:rsidRPr="0037688A">
        <w:rPr>
          <w:b/>
          <w:sz w:val="22"/>
          <w:szCs w:val="22"/>
        </w:rPr>
        <w:t>сполнителю</w:t>
      </w:r>
      <w:r w:rsidR="00517DFB" w:rsidRPr="0037688A">
        <w:rPr>
          <w:b/>
          <w:sz w:val="22"/>
          <w:szCs w:val="22"/>
        </w:rPr>
        <w:t xml:space="preserve">  при  привлечении  Соисполнителя</w:t>
      </w:r>
      <w:r w:rsidRPr="0037688A">
        <w:rPr>
          <w:b/>
          <w:sz w:val="22"/>
          <w:szCs w:val="22"/>
        </w:rPr>
        <w:t>:</w:t>
      </w:r>
    </w:p>
    <w:p w:rsidR="008A26F3" w:rsidRPr="0037688A" w:rsidRDefault="00382F95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Исполнитель</w:t>
      </w:r>
      <w:r w:rsidR="008A26F3" w:rsidRPr="0037688A">
        <w:rPr>
          <w:sz w:val="22"/>
          <w:szCs w:val="22"/>
        </w:rPr>
        <w:t xml:space="preserve"> должен включить в свою заявку на участие в ОЗП подробные сведения обо всех </w:t>
      </w:r>
      <w:r w:rsidRPr="0037688A">
        <w:rPr>
          <w:sz w:val="22"/>
          <w:szCs w:val="22"/>
        </w:rPr>
        <w:t>Соисполнителях</w:t>
      </w:r>
      <w:r w:rsidR="008A26F3" w:rsidRPr="0037688A">
        <w:rPr>
          <w:sz w:val="22"/>
          <w:szCs w:val="22"/>
        </w:rPr>
        <w:t>, которых он предполагает нанять для выполнения работ, включая процентное соотношение при распределении объемов работ.</w:t>
      </w:r>
    </w:p>
    <w:p w:rsidR="008A26F3" w:rsidRPr="0037688A" w:rsidRDefault="008A26F3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 xml:space="preserve">При планирующемся привлечении для выполнения работ </w:t>
      </w:r>
      <w:r w:rsidR="00382F95" w:rsidRPr="0037688A">
        <w:rPr>
          <w:sz w:val="22"/>
          <w:szCs w:val="22"/>
        </w:rPr>
        <w:t>Соисполнителей</w:t>
      </w:r>
      <w:r w:rsidRPr="0037688A">
        <w:rPr>
          <w:sz w:val="22"/>
          <w:szCs w:val="22"/>
        </w:rPr>
        <w:t xml:space="preserve"> </w:t>
      </w:r>
      <w:r w:rsidR="00382F95" w:rsidRPr="0037688A">
        <w:rPr>
          <w:sz w:val="22"/>
          <w:szCs w:val="22"/>
        </w:rPr>
        <w:t>Исполнитель</w:t>
      </w:r>
      <w:r w:rsidRPr="0037688A">
        <w:rPr>
          <w:sz w:val="22"/>
          <w:szCs w:val="22"/>
        </w:rPr>
        <w:t xml:space="preserve"> </w:t>
      </w:r>
      <w:r w:rsidR="000F0EA8" w:rsidRPr="0037688A">
        <w:rPr>
          <w:sz w:val="22"/>
          <w:szCs w:val="22"/>
        </w:rPr>
        <w:t xml:space="preserve">должен иметь Свидетельство  о  членстве  в  СРО  с  допуском  на  виды  работ  согласно  п.33.11  «Перечня  видов  работ…»  утв.  Приказом  №624  от  30.12.2009г  </w:t>
      </w:r>
      <w:proofErr w:type="spellStart"/>
      <w:r w:rsidR="000F0EA8" w:rsidRPr="0037688A">
        <w:rPr>
          <w:sz w:val="22"/>
          <w:szCs w:val="22"/>
        </w:rPr>
        <w:t>Минестерством</w:t>
      </w:r>
      <w:proofErr w:type="spellEnd"/>
      <w:r w:rsidR="000F0EA8" w:rsidRPr="0037688A">
        <w:rPr>
          <w:sz w:val="22"/>
          <w:szCs w:val="22"/>
        </w:rPr>
        <w:t xml:space="preserve">  регионального  развития  РФ</w:t>
      </w:r>
      <w:r w:rsidRPr="0037688A">
        <w:rPr>
          <w:sz w:val="22"/>
          <w:szCs w:val="22"/>
        </w:rPr>
        <w:t>;</w:t>
      </w:r>
    </w:p>
    <w:p w:rsidR="008A26F3" w:rsidRPr="0037688A" w:rsidRDefault="008A26F3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 xml:space="preserve">При необходимости проведения отдельных работ </w:t>
      </w:r>
      <w:r w:rsidR="008625B0" w:rsidRPr="0037688A">
        <w:rPr>
          <w:sz w:val="22"/>
          <w:szCs w:val="22"/>
        </w:rPr>
        <w:t>соисполнителем</w:t>
      </w:r>
      <w:r w:rsidRPr="0037688A">
        <w:rPr>
          <w:sz w:val="22"/>
          <w:szCs w:val="22"/>
        </w:rPr>
        <w:t xml:space="preserve">, договора </w:t>
      </w:r>
      <w:r w:rsidR="008625B0" w:rsidRPr="0037688A">
        <w:rPr>
          <w:sz w:val="22"/>
          <w:szCs w:val="22"/>
        </w:rPr>
        <w:t>соисполнителя</w:t>
      </w:r>
      <w:r w:rsidRPr="0037688A">
        <w:rPr>
          <w:sz w:val="22"/>
          <w:szCs w:val="22"/>
        </w:rPr>
        <w:t xml:space="preserve"> должны быть на объем не более 30 % от цены предложения;</w:t>
      </w:r>
    </w:p>
    <w:p w:rsidR="008A26F3" w:rsidRPr="0037688A" w:rsidRDefault="00382F95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Исполнитель</w:t>
      </w:r>
      <w:r w:rsidR="008A26F3" w:rsidRPr="0037688A">
        <w:rPr>
          <w:sz w:val="22"/>
          <w:szCs w:val="22"/>
        </w:rPr>
        <w:t xml:space="preserve"> должен обеспечить соответствие любого предложенного </w:t>
      </w:r>
      <w:r w:rsidRPr="0037688A">
        <w:rPr>
          <w:sz w:val="22"/>
          <w:szCs w:val="22"/>
        </w:rPr>
        <w:t>Соисполнителя</w:t>
      </w:r>
      <w:r w:rsidR="008A26F3" w:rsidRPr="0037688A">
        <w:rPr>
          <w:sz w:val="22"/>
          <w:szCs w:val="22"/>
        </w:rPr>
        <w:t xml:space="preserve"> требованиям </w:t>
      </w:r>
      <w:proofErr w:type="spellStart"/>
      <w:r w:rsidR="008A26F3" w:rsidRPr="0037688A">
        <w:rPr>
          <w:sz w:val="22"/>
          <w:szCs w:val="22"/>
        </w:rPr>
        <w:t>предквалификационной</w:t>
      </w:r>
      <w:proofErr w:type="spellEnd"/>
      <w:r w:rsidR="008A26F3" w:rsidRPr="0037688A">
        <w:rPr>
          <w:sz w:val="22"/>
          <w:szCs w:val="22"/>
        </w:rPr>
        <w:t xml:space="preserve"> документации Организатора ОЗП;</w:t>
      </w:r>
    </w:p>
    <w:p w:rsidR="008A26F3" w:rsidRPr="0037688A" w:rsidRDefault="008A26F3" w:rsidP="00E56368">
      <w:pPr>
        <w:pStyle w:val="2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7688A">
        <w:rPr>
          <w:sz w:val="22"/>
          <w:szCs w:val="22"/>
        </w:rPr>
        <w:t xml:space="preserve">Организатор ОЗП оставляет за собой право отклонить любого из предложенных </w:t>
      </w:r>
      <w:r w:rsidR="00382F95" w:rsidRPr="0037688A">
        <w:rPr>
          <w:sz w:val="22"/>
          <w:szCs w:val="22"/>
        </w:rPr>
        <w:t>Соисполнителей</w:t>
      </w:r>
      <w:r w:rsidRPr="0037688A">
        <w:rPr>
          <w:sz w:val="22"/>
          <w:szCs w:val="22"/>
        </w:rPr>
        <w:t>.</w:t>
      </w:r>
    </w:p>
    <w:p w:rsidR="00517DFB" w:rsidRPr="0037688A" w:rsidRDefault="00517DFB" w:rsidP="00517DFB">
      <w:pPr>
        <w:tabs>
          <w:tab w:val="num" w:pos="540"/>
        </w:tabs>
        <w:jc w:val="both"/>
        <w:rPr>
          <w:b/>
          <w:sz w:val="22"/>
          <w:szCs w:val="22"/>
        </w:rPr>
      </w:pPr>
      <w:r w:rsidRPr="0037688A">
        <w:rPr>
          <w:b/>
          <w:sz w:val="22"/>
          <w:szCs w:val="22"/>
        </w:rPr>
        <w:t xml:space="preserve">3. Запасные  части  и  материалы:  </w:t>
      </w:r>
      <w:r w:rsidRPr="0037688A">
        <w:rPr>
          <w:sz w:val="22"/>
          <w:szCs w:val="22"/>
        </w:rPr>
        <w:t>не  требуются</w:t>
      </w:r>
    </w:p>
    <w:p w:rsidR="00382F95" w:rsidRPr="0037688A" w:rsidRDefault="00382F95" w:rsidP="003E069D">
      <w:pPr>
        <w:jc w:val="both"/>
        <w:rPr>
          <w:b/>
          <w:sz w:val="22"/>
          <w:szCs w:val="22"/>
        </w:rPr>
      </w:pPr>
    </w:p>
    <w:p w:rsidR="001740EC" w:rsidRPr="0037688A" w:rsidRDefault="001740EC" w:rsidP="003E069D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7688A">
        <w:rPr>
          <w:bCs/>
          <w:sz w:val="22"/>
          <w:szCs w:val="22"/>
        </w:rPr>
        <w:t>Приложение</w:t>
      </w:r>
      <w:r w:rsidR="00AD7C03" w:rsidRPr="0037688A">
        <w:rPr>
          <w:bCs/>
          <w:sz w:val="22"/>
          <w:szCs w:val="22"/>
        </w:rPr>
        <w:t>:</w:t>
      </w:r>
    </w:p>
    <w:p w:rsidR="00AD7C03" w:rsidRPr="0037688A" w:rsidRDefault="001740EC" w:rsidP="003E069D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7688A">
        <w:rPr>
          <w:bCs/>
          <w:sz w:val="22"/>
          <w:szCs w:val="22"/>
        </w:rPr>
        <w:t xml:space="preserve"> </w:t>
      </w:r>
      <w:r w:rsidR="00AD7C03" w:rsidRPr="0037688A">
        <w:rPr>
          <w:bCs/>
          <w:sz w:val="22"/>
          <w:szCs w:val="22"/>
        </w:rPr>
        <w:t>№1 – «</w:t>
      </w:r>
      <w:r w:rsidR="00AD7C03" w:rsidRPr="0037688A">
        <w:rPr>
          <w:sz w:val="22"/>
          <w:szCs w:val="22"/>
        </w:rPr>
        <w:t>Обязанности по обеспечению требований Системы экологического менеджмента</w:t>
      </w:r>
      <w:r w:rsidR="00AD7C03" w:rsidRPr="0037688A">
        <w:rPr>
          <w:bCs/>
          <w:sz w:val="22"/>
          <w:szCs w:val="22"/>
        </w:rPr>
        <w:t>».</w:t>
      </w:r>
    </w:p>
    <w:p w:rsidR="00AD7C03" w:rsidRPr="0037688A" w:rsidRDefault="00AD7C03" w:rsidP="003E069D">
      <w:pPr>
        <w:jc w:val="both"/>
        <w:rPr>
          <w:b/>
          <w:sz w:val="22"/>
          <w:szCs w:val="22"/>
        </w:rPr>
      </w:pPr>
    </w:p>
    <w:p w:rsidR="0072035F" w:rsidRDefault="0072035F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Default="0037688A" w:rsidP="003E069D">
      <w:pPr>
        <w:jc w:val="both"/>
        <w:rPr>
          <w:sz w:val="22"/>
          <w:szCs w:val="22"/>
        </w:rPr>
      </w:pPr>
    </w:p>
    <w:p w:rsidR="0037688A" w:rsidRPr="0037688A" w:rsidRDefault="0037688A" w:rsidP="003E069D">
      <w:pPr>
        <w:jc w:val="both"/>
        <w:rPr>
          <w:sz w:val="22"/>
          <w:szCs w:val="22"/>
        </w:rPr>
      </w:pPr>
    </w:p>
    <w:p w:rsidR="00AD7C03" w:rsidRPr="0037688A" w:rsidRDefault="00AD7C03" w:rsidP="00AD7C03">
      <w:pPr>
        <w:jc w:val="right"/>
        <w:rPr>
          <w:sz w:val="22"/>
          <w:szCs w:val="22"/>
        </w:rPr>
      </w:pPr>
      <w:r w:rsidRPr="0037688A">
        <w:rPr>
          <w:sz w:val="22"/>
          <w:szCs w:val="22"/>
        </w:rPr>
        <w:t xml:space="preserve">Приложение № 1 к Техническому заданию </w:t>
      </w:r>
    </w:p>
    <w:p w:rsidR="00AD7C03" w:rsidRPr="0037688A" w:rsidRDefault="00AD7C03" w:rsidP="00AD7C03">
      <w:pPr>
        <w:jc w:val="right"/>
        <w:rPr>
          <w:sz w:val="22"/>
          <w:szCs w:val="22"/>
        </w:rPr>
      </w:pPr>
    </w:p>
    <w:p w:rsidR="00AD7C03" w:rsidRPr="0037688A" w:rsidRDefault="00AD7C03" w:rsidP="00AD7C03">
      <w:pPr>
        <w:jc w:val="right"/>
        <w:rPr>
          <w:sz w:val="22"/>
          <w:szCs w:val="22"/>
        </w:rPr>
      </w:pPr>
    </w:p>
    <w:p w:rsidR="00AD7C03" w:rsidRPr="0037688A" w:rsidRDefault="00AD7C03" w:rsidP="00AD7C03">
      <w:pPr>
        <w:jc w:val="center"/>
        <w:rPr>
          <w:sz w:val="22"/>
          <w:szCs w:val="22"/>
        </w:rPr>
      </w:pPr>
      <w:r w:rsidRPr="0037688A">
        <w:rPr>
          <w:sz w:val="22"/>
          <w:szCs w:val="22"/>
        </w:rPr>
        <w:t>Обязанности по обеспечению требований Системы экологического менеджмента.</w:t>
      </w:r>
    </w:p>
    <w:p w:rsidR="00AD7C03" w:rsidRPr="0037688A" w:rsidRDefault="00AD7C03" w:rsidP="00AD7C03">
      <w:pPr>
        <w:ind w:firstLine="720"/>
        <w:rPr>
          <w:b/>
          <w:sz w:val="22"/>
          <w:szCs w:val="22"/>
          <w:u w:val="single"/>
        </w:rPr>
      </w:pPr>
    </w:p>
    <w:p w:rsidR="00AD7C03" w:rsidRPr="0037688A" w:rsidRDefault="0092739C" w:rsidP="00AD7C03">
      <w:pPr>
        <w:ind w:firstLine="720"/>
        <w:rPr>
          <w:b/>
          <w:sz w:val="22"/>
          <w:szCs w:val="22"/>
          <w:u w:val="single"/>
        </w:rPr>
      </w:pPr>
      <w:r w:rsidRPr="0037688A">
        <w:rPr>
          <w:b/>
          <w:sz w:val="22"/>
          <w:szCs w:val="22"/>
          <w:u w:val="single"/>
        </w:rPr>
        <w:t>Обязанности Исполнителя</w:t>
      </w:r>
      <w:r w:rsidR="00AD7C03" w:rsidRPr="0037688A">
        <w:rPr>
          <w:b/>
          <w:sz w:val="22"/>
          <w:szCs w:val="22"/>
          <w:u w:val="single"/>
        </w:rPr>
        <w:t>:</w:t>
      </w:r>
    </w:p>
    <w:p w:rsidR="00AD7C03" w:rsidRPr="0037688A" w:rsidRDefault="00B24031" w:rsidP="00AD7C03">
      <w:pPr>
        <w:ind w:firstLine="720"/>
        <w:rPr>
          <w:sz w:val="22"/>
          <w:szCs w:val="22"/>
        </w:rPr>
      </w:pPr>
      <w:r w:rsidRPr="0037688A">
        <w:rPr>
          <w:sz w:val="22"/>
          <w:szCs w:val="22"/>
        </w:rPr>
        <w:t>Исполнитель</w:t>
      </w:r>
      <w:r w:rsidR="00D500F2" w:rsidRPr="0037688A">
        <w:rPr>
          <w:sz w:val="22"/>
          <w:szCs w:val="22"/>
        </w:rPr>
        <w:t xml:space="preserve"> </w:t>
      </w:r>
      <w:r w:rsidR="00AD7C03" w:rsidRPr="0037688A">
        <w:rPr>
          <w:sz w:val="22"/>
          <w:szCs w:val="22"/>
        </w:rPr>
        <w:t>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AD7C03" w:rsidRPr="0037688A" w:rsidRDefault="00B24031" w:rsidP="007B141C">
      <w:pPr>
        <w:numPr>
          <w:ilvl w:val="0"/>
          <w:numId w:val="15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37688A">
        <w:rPr>
          <w:sz w:val="22"/>
          <w:szCs w:val="22"/>
        </w:rPr>
        <w:t>Исполнитель</w:t>
      </w:r>
      <w:r w:rsidR="00AD7C03" w:rsidRPr="0037688A">
        <w:rPr>
          <w:sz w:val="22"/>
          <w:szCs w:val="22"/>
        </w:rPr>
        <w:t>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AD7C03" w:rsidRPr="0037688A" w:rsidRDefault="00AD7C03" w:rsidP="007B141C">
      <w:pPr>
        <w:numPr>
          <w:ilvl w:val="0"/>
          <w:numId w:val="15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37688A">
        <w:rPr>
          <w:sz w:val="22"/>
          <w:szCs w:val="22"/>
        </w:rPr>
        <w:t xml:space="preserve">Акты сдачи - приемки  выполненных работ подписываются заказчиком при </w:t>
      </w:r>
      <w:r w:rsidR="00995FAE" w:rsidRPr="0037688A">
        <w:rPr>
          <w:sz w:val="22"/>
          <w:szCs w:val="22"/>
        </w:rPr>
        <w:t xml:space="preserve">условии выполнения </w:t>
      </w:r>
      <w:r w:rsidR="00B24031" w:rsidRPr="0037688A">
        <w:rPr>
          <w:sz w:val="22"/>
          <w:szCs w:val="22"/>
        </w:rPr>
        <w:t>Исполнителем</w:t>
      </w:r>
      <w:r w:rsidRPr="0037688A">
        <w:rPr>
          <w:sz w:val="22"/>
          <w:szCs w:val="22"/>
        </w:rPr>
        <w:t xml:space="preserve"> указанных выше требований.</w:t>
      </w:r>
    </w:p>
    <w:p w:rsidR="00AD7C03" w:rsidRPr="0037688A" w:rsidRDefault="00AD7C03" w:rsidP="00AD7C03">
      <w:pPr>
        <w:ind w:left="720"/>
        <w:rPr>
          <w:b/>
          <w:sz w:val="22"/>
          <w:szCs w:val="22"/>
          <w:u w:val="single"/>
        </w:rPr>
      </w:pPr>
    </w:p>
    <w:p w:rsidR="00AD7C03" w:rsidRPr="0037688A" w:rsidRDefault="00AD7C03" w:rsidP="00AD7C03">
      <w:pPr>
        <w:ind w:left="720"/>
        <w:rPr>
          <w:b/>
          <w:sz w:val="22"/>
          <w:szCs w:val="22"/>
          <w:u w:val="single"/>
        </w:rPr>
      </w:pPr>
      <w:r w:rsidRPr="0037688A">
        <w:rPr>
          <w:b/>
          <w:sz w:val="22"/>
          <w:szCs w:val="22"/>
          <w:u w:val="single"/>
        </w:rPr>
        <w:t>Обязанности Заказчика:</w:t>
      </w:r>
    </w:p>
    <w:p w:rsidR="00AD7C03" w:rsidRPr="0037688A" w:rsidRDefault="00AD7C03" w:rsidP="007B141C">
      <w:pPr>
        <w:numPr>
          <w:ilvl w:val="0"/>
          <w:numId w:val="16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37688A">
        <w:rPr>
          <w:sz w:val="22"/>
          <w:szCs w:val="22"/>
        </w:rPr>
        <w:t xml:space="preserve">Заказчик обязан предоставить </w:t>
      </w:r>
      <w:r w:rsidR="00B24031" w:rsidRPr="0037688A">
        <w:rPr>
          <w:sz w:val="22"/>
          <w:szCs w:val="22"/>
        </w:rPr>
        <w:t>Исполнителю</w:t>
      </w:r>
      <w:r w:rsidRPr="0037688A">
        <w:rPr>
          <w:sz w:val="22"/>
          <w:szCs w:val="22"/>
        </w:rPr>
        <w:t xml:space="preserve"> Экологическую политику ОАО «ТГК-1».</w:t>
      </w:r>
    </w:p>
    <w:p w:rsidR="00AD7C03" w:rsidRPr="0037688A" w:rsidRDefault="00AD7C03" w:rsidP="007B141C">
      <w:pPr>
        <w:numPr>
          <w:ilvl w:val="0"/>
          <w:numId w:val="16"/>
        </w:numPr>
        <w:spacing w:line="276" w:lineRule="auto"/>
        <w:ind w:left="0" w:firstLine="720"/>
        <w:jc w:val="both"/>
        <w:rPr>
          <w:sz w:val="22"/>
          <w:szCs w:val="22"/>
        </w:rPr>
      </w:pPr>
      <w:r w:rsidRPr="0037688A">
        <w:rPr>
          <w:sz w:val="22"/>
          <w:szCs w:val="22"/>
        </w:rPr>
        <w:t xml:space="preserve">Заказчик обязан провести инструктаж по доведению до работников </w:t>
      </w:r>
      <w:r w:rsidR="00B24031" w:rsidRPr="0037688A">
        <w:rPr>
          <w:sz w:val="22"/>
          <w:szCs w:val="22"/>
        </w:rPr>
        <w:t>Исполнителя</w:t>
      </w:r>
      <w:r w:rsidRPr="0037688A">
        <w:rPr>
          <w:sz w:val="22"/>
          <w:szCs w:val="22"/>
        </w:rPr>
        <w:t xml:space="preserve">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AD7C03" w:rsidRPr="0037688A" w:rsidRDefault="00AD7C03" w:rsidP="00AD7C03">
      <w:pPr>
        <w:rPr>
          <w:sz w:val="22"/>
          <w:szCs w:val="22"/>
        </w:rPr>
      </w:pPr>
    </w:p>
    <w:p w:rsidR="00AD7C03" w:rsidRPr="0037688A" w:rsidRDefault="00AD7C03" w:rsidP="006F6D52">
      <w:pPr>
        <w:jc w:val="both"/>
        <w:rPr>
          <w:b/>
          <w:sz w:val="22"/>
          <w:szCs w:val="22"/>
        </w:rPr>
      </w:pPr>
    </w:p>
    <w:sectPr w:rsidR="00AD7C03" w:rsidRPr="0037688A" w:rsidSect="0037688A">
      <w:pgSz w:w="11906" w:h="16838"/>
      <w:pgMar w:top="567" w:right="92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A5" w:rsidRDefault="001E03A5" w:rsidP="005B3B45">
      <w:r>
        <w:separator/>
      </w:r>
    </w:p>
  </w:endnote>
  <w:endnote w:type="continuationSeparator" w:id="0">
    <w:p w:rsidR="001E03A5" w:rsidRDefault="001E03A5" w:rsidP="005B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A5" w:rsidRDefault="001E03A5" w:rsidP="005B3B45">
      <w:r>
        <w:separator/>
      </w:r>
    </w:p>
  </w:footnote>
  <w:footnote w:type="continuationSeparator" w:id="0">
    <w:p w:rsidR="001E03A5" w:rsidRDefault="001E03A5" w:rsidP="005B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D1E"/>
    <w:multiLevelType w:val="hybridMultilevel"/>
    <w:tmpl w:val="AED48EC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9CA3366"/>
    <w:multiLevelType w:val="hybridMultilevel"/>
    <w:tmpl w:val="3AF05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61A1D"/>
    <w:multiLevelType w:val="multilevel"/>
    <w:tmpl w:val="3C304A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E847D9"/>
    <w:multiLevelType w:val="hybridMultilevel"/>
    <w:tmpl w:val="4DE01A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26AC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B12BA"/>
    <w:multiLevelType w:val="multilevel"/>
    <w:tmpl w:val="E6A03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5">
    <w:nsid w:val="14E839CF"/>
    <w:multiLevelType w:val="hybridMultilevel"/>
    <w:tmpl w:val="67D2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42BFC"/>
    <w:multiLevelType w:val="hybridMultilevel"/>
    <w:tmpl w:val="30B628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57E1A73"/>
    <w:multiLevelType w:val="hybridMultilevel"/>
    <w:tmpl w:val="E7EE4A42"/>
    <w:lvl w:ilvl="0" w:tplc="9CD87426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1448C"/>
    <w:multiLevelType w:val="hybridMultilevel"/>
    <w:tmpl w:val="3B580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6B0306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90DDD"/>
    <w:multiLevelType w:val="multilevel"/>
    <w:tmpl w:val="D006FB7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4BA61C0"/>
    <w:multiLevelType w:val="hybridMultilevel"/>
    <w:tmpl w:val="143A361A"/>
    <w:lvl w:ilvl="0" w:tplc="70D63E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B6163"/>
    <w:multiLevelType w:val="multilevel"/>
    <w:tmpl w:val="50E4BD3A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170"/>
      </w:pPr>
      <w:rPr>
        <w:rFonts w:hint="default"/>
        <w:b/>
      </w:rPr>
    </w:lvl>
    <w:lvl w:ilvl="1">
      <w:start w:val="1"/>
      <w:numFmt w:val="decimal"/>
      <w:isLgl/>
      <w:lvlText w:val="1.%2."/>
      <w:lvlJc w:val="left"/>
      <w:pPr>
        <w:tabs>
          <w:tab w:val="num" w:pos="985"/>
        </w:tabs>
        <w:ind w:left="985" w:hanging="84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7">
    <w:nsid w:val="666D1FD3"/>
    <w:multiLevelType w:val="hybridMultilevel"/>
    <w:tmpl w:val="2E94432C"/>
    <w:lvl w:ilvl="0" w:tplc="57EC53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4782B"/>
    <w:multiLevelType w:val="hybridMultilevel"/>
    <w:tmpl w:val="91B65788"/>
    <w:lvl w:ilvl="0" w:tplc="BD365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D97501"/>
    <w:multiLevelType w:val="hybridMultilevel"/>
    <w:tmpl w:val="F656E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6F3C61"/>
    <w:multiLevelType w:val="multilevel"/>
    <w:tmpl w:val="54583A82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170"/>
      </w:pPr>
      <w:rPr>
        <w:rFonts w:hint="default"/>
        <w:b/>
      </w:rPr>
    </w:lvl>
    <w:lvl w:ilvl="1">
      <w:start w:val="1"/>
      <w:numFmt w:val="decimal"/>
      <w:isLgl/>
      <w:lvlText w:val="2.%2."/>
      <w:lvlJc w:val="left"/>
      <w:pPr>
        <w:tabs>
          <w:tab w:val="num" w:pos="900"/>
        </w:tabs>
        <w:ind w:left="900" w:hanging="84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709D781E"/>
    <w:multiLevelType w:val="hybridMultilevel"/>
    <w:tmpl w:val="ACEA0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25A1A"/>
    <w:multiLevelType w:val="multilevel"/>
    <w:tmpl w:val="3C304A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2"/>
  </w:num>
  <w:num w:numId="4">
    <w:abstractNumId w:val="6"/>
  </w:num>
  <w:num w:numId="5">
    <w:abstractNumId w:val="14"/>
  </w:num>
  <w:num w:numId="6">
    <w:abstractNumId w:val="13"/>
  </w:num>
  <w:num w:numId="7">
    <w:abstractNumId w:val="10"/>
  </w:num>
  <w:num w:numId="8">
    <w:abstractNumId w:val="19"/>
  </w:num>
  <w:num w:numId="9">
    <w:abstractNumId w:val="0"/>
  </w:num>
  <w:num w:numId="10">
    <w:abstractNumId w:val="16"/>
  </w:num>
  <w:num w:numId="11">
    <w:abstractNumId w:val="4"/>
  </w:num>
  <w:num w:numId="12">
    <w:abstractNumId w:val="20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17"/>
  </w:num>
  <w:num w:numId="21">
    <w:abstractNumId w:val="21"/>
  </w:num>
  <w:num w:numId="22">
    <w:abstractNumId w:val="18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D52"/>
    <w:rsid w:val="000016C6"/>
    <w:rsid w:val="00004CC6"/>
    <w:rsid w:val="0000523F"/>
    <w:rsid w:val="0001224F"/>
    <w:rsid w:val="00013BDE"/>
    <w:rsid w:val="000271E3"/>
    <w:rsid w:val="00054BF6"/>
    <w:rsid w:val="000638C8"/>
    <w:rsid w:val="000659BD"/>
    <w:rsid w:val="00090A7D"/>
    <w:rsid w:val="000962EB"/>
    <w:rsid w:val="000A2483"/>
    <w:rsid w:val="000A5C76"/>
    <w:rsid w:val="000B2FD6"/>
    <w:rsid w:val="000B44C2"/>
    <w:rsid w:val="000C2A03"/>
    <w:rsid w:val="000D5023"/>
    <w:rsid w:val="000E69C2"/>
    <w:rsid w:val="000E783A"/>
    <w:rsid w:val="000F0EA8"/>
    <w:rsid w:val="000F41F0"/>
    <w:rsid w:val="000F56C7"/>
    <w:rsid w:val="00101E92"/>
    <w:rsid w:val="001032FC"/>
    <w:rsid w:val="0012293F"/>
    <w:rsid w:val="00131014"/>
    <w:rsid w:val="001563F1"/>
    <w:rsid w:val="00164237"/>
    <w:rsid w:val="001740EC"/>
    <w:rsid w:val="00174FA5"/>
    <w:rsid w:val="001A38CB"/>
    <w:rsid w:val="001B0920"/>
    <w:rsid w:val="001B1EDA"/>
    <w:rsid w:val="001B66C8"/>
    <w:rsid w:val="001C1D24"/>
    <w:rsid w:val="001D6A4A"/>
    <w:rsid w:val="001E03A5"/>
    <w:rsid w:val="001E36E7"/>
    <w:rsid w:val="001F0E78"/>
    <w:rsid w:val="001F757E"/>
    <w:rsid w:val="001F78C5"/>
    <w:rsid w:val="002223BE"/>
    <w:rsid w:val="00223344"/>
    <w:rsid w:val="00235612"/>
    <w:rsid w:val="00257306"/>
    <w:rsid w:val="00260696"/>
    <w:rsid w:val="002745BC"/>
    <w:rsid w:val="00280EAC"/>
    <w:rsid w:val="00296720"/>
    <w:rsid w:val="002A64A4"/>
    <w:rsid w:val="002B4A93"/>
    <w:rsid w:val="002E742E"/>
    <w:rsid w:val="002F058A"/>
    <w:rsid w:val="00301D88"/>
    <w:rsid w:val="00306D4D"/>
    <w:rsid w:val="00320658"/>
    <w:rsid w:val="00331355"/>
    <w:rsid w:val="00343C6D"/>
    <w:rsid w:val="00351188"/>
    <w:rsid w:val="00353645"/>
    <w:rsid w:val="00353BB3"/>
    <w:rsid w:val="00354414"/>
    <w:rsid w:val="00361C3C"/>
    <w:rsid w:val="00363182"/>
    <w:rsid w:val="003643BB"/>
    <w:rsid w:val="00364881"/>
    <w:rsid w:val="0036753F"/>
    <w:rsid w:val="00371585"/>
    <w:rsid w:val="00375DB8"/>
    <w:rsid w:val="0037688A"/>
    <w:rsid w:val="00382F95"/>
    <w:rsid w:val="00385716"/>
    <w:rsid w:val="0039272E"/>
    <w:rsid w:val="00392788"/>
    <w:rsid w:val="003B4507"/>
    <w:rsid w:val="003D0BA2"/>
    <w:rsid w:val="003E069D"/>
    <w:rsid w:val="003F3423"/>
    <w:rsid w:val="00410107"/>
    <w:rsid w:val="00411491"/>
    <w:rsid w:val="00417D8E"/>
    <w:rsid w:val="00424FD5"/>
    <w:rsid w:val="00443DF1"/>
    <w:rsid w:val="00444EF9"/>
    <w:rsid w:val="00446AD7"/>
    <w:rsid w:val="004651B9"/>
    <w:rsid w:val="00466ECE"/>
    <w:rsid w:val="0046742F"/>
    <w:rsid w:val="00486881"/>
    <w:rsid w:val="00495ADA"/>
    <w:rsid w:val="00496728"/>
    <w:rsid w:val="00496C43"/>
    <w:rsid w:val="004B4D6A"/>
    <w:rsid w:val="004D0441"/>
    <w:rsid w:val="004D2282"/>
    <w:rsid w:val="004D59F1"/>
    <w:rsid w:val="004D5DF3"/>
    <w:rsid w:val="004F3C64"/>
    <w:rsid w:val="00517DFB"/>
    <w:rsid w:val="00524CDE"/>
    <w:rsid w:val="00536533"/>
    <w:rsid w:val="00537F86"/>
    <w:rsid w:val="005418E8"/>
    <w:rsid w:val="00547C8B"/>
    <w:rsid w:val="005607AB"/>
    <w:rsid w:val="00573AA0"/>
    <w:rsid w:val="005774D0"/>
    <w:rsid w:val="005877BA"/>
    <w:rsid w:val="00590F27"/>
    <w:rsid w:val="005A5423"/>
    <w:rsid w:val="005B3B45"/>
    <w:rsid w:val="005D0608"/>
    <w:rsid w:val="005D6572"/>
    <w:rsid w:val="005E08F9"/>
    <w:rsid w:val="005E4481"/>
    <w:rsid w:val="00606C66"/>
    <w:rsid w:val="00614B66"/>
    <w:rsid w:val="0063264F"/>
    <w:rsid w:val="00644520"/>
    <w:rsid w:val="006543B0"/>
    <w:rsid w:val="00671645"/>
    <w:rsid w:val="006828CE"/>
    <w:rsid w:val="006934D8"/>
    <w:rsid w:val="00696488"/>
    <w:rsid w:val="006A626E"/>
    <w:rsid w:val="006A6B84"/>
    <w:rsid w:val="006B6874"/>
    <w:rsid w:val="006C4067"/>
    <w:rsid w:val="006C5ACA"/>
    <w:rsid w:val="006D43D0"/>
    <w:rsid w:val="006D4498"/>
    <w:rsid w:val="006D5299"/>
    <w:rsid w:val="006F0AB9"/>
    <w:rsid w:val="006F250F"/>
    <w:rsid w:val="006F6D52"/>
    <w:rsid w:val="00702971"/>
    <w:rsid w:val="00703035"/>
    <w:rsid w:val="00715279"/>
    <w:rsid w:val="0072035F"/>
    <w:rsid w:val="0072157D"/>
    <w:rsid w:val="007263CD"/>
    <w:rsid w:val="00741571"/>
    <w:rsid w:val="00743890"/>
    <w:rsid w:val="007452D7"/>
    <w:rsid w:val="007502ED"/>
    <w:rsid w:val="00760577"/>
    <w:rsid w:val="00762A7A"/>
    <w:rsid w:val="00764742"/>
    <w:rsid w:val="00777479"/>
    <w:rsid w:val="00781923"/>
    <w:rsid w:val="00797367"/>
    <w:rsid w:val="007A0D56"/>
    <w:rsid w:val="007B141C"/>
    <w:rsid w:val="007B35E1"/>
    <w:rsid w:val="007B3646"/>
    <w:rsid w:val="007D0BC3"/>
    <w:rsid w:val="007E636B"/>
    <w:rsid w:val="00801ED2"/>
    <w:rsid w:val="00802DE0"/>
    <w:rsid w:val="00814CC0"/>
    <w:rsid w:val="008306A0"/>
    <w:rsid w:val="00832C40"/>
    <w:rsid w:val="00832F95"/>
    <w:rsid w:val="0083621B"/>
    <w:rsid w:val="008625B0"/>
    <w:rsid w:val="00871CE0"/>
    <w:rsid w:val="00874EE4"/>
    <w:rsid w:val="008818EE"/>
    <w:rsid w:val="008943D3"/>
    <w:rsid w:val="008A26F3"/>
    <w:rsid w:val="008C2433"/>
    <w:rsid w:val="008C5284"/>
    <w:rsid w:val="008C5B0D"/>
    <w:rsid w:val="008C7E84"/>
    <w:rsid w:val="008F7E29"/>
    <w:rsid w:val="00911DC6"/>
    <w:rsid w:val="00921D45"/>
    <w:rsid w:val="0092739C"/>
    <w:rsid w:val="0094490B"/>
    <w:rsid w:val="00945C52"/>
    <w:rsid w:val="00954956"/>
    <w:rsid w:val="0095561B"/>
    <w:rsid w:val="009676E1"/>
    <w:rsid w:val="009834E8"/>
    <w:rsid w:val="00984533"/>
    <w:rsid w:val="00984678"/>
    <w:rsid w:val="00984B5C"/>
    <w:rsid w:val="00987E89"/>
    <w:rsid w:val="00991163"/>
    <w:rsid w:val="00995FAE"/>
    <w:rsid w:val="009A468B"/>
    <w:rsid w:val="009A4D00"/>
    <w:rsid w:val="009A54ED"/>
    <w:rsid w:val="009A5A4F"/>
    <w:rsid w:val="009A65C1"/>
    <w:rsid w:val="009E4776"/>
    <w:rsid w:val="00A02198"/>
    <w:rsid w:val="00A12AB6"/>
    <w:rsid w:val="00A267F3"/>
    <w:rsid w:val="00A404AB"/>
    <w:rsid w:val="00A43826"/>
    <w:rsid w:val="00A47F61"/>
    <w:rsid w:val="00A60AF5"/>
    <w:rsid w:val="00A63D7F"/>
    <w:rsid w:val="00A649CD"/>
    <w:rsid w:val="00A77A81"/>
    <w:rsid w:val="00A97ACC"/>
    <w:rsid w:val="00AA0CC3"/>
    <w:rsid w:val="00AB4C77"/>
    <w:rsid w:val="00AB72CF"/>
    <w:rsid w:val="00AC22F6"/>
    <w:rsid w:val="00AC5392"/>
    <w:rsid w:val="00AC5631"/>
    <w:rsid w:val="00AC636F"/>
    <w:rsid w:val="00AD5087"/>
    <w:rsid w:val="00AD7C03"/>
    <w:rsid w:val="00AE30C4"/>
    <w:rsid w:val="00AF38A2"/>
    <w:rsid w:val="00AF4C8A"/>
    <w:rsid w:val="00B06111"/>
    <w:rsid w:val="00B10CE1"/>
    <w:rsid w:val="00B10FA1"/>
    <w:rsid w:val="00B15C5B"/>
    <w:rsid w:val="00B234AE"/>
    <w:rsid w:val="00B24031"/>
    <w:rsid w:val="00B50080"/>
    <w:rsid w:val="00B7325F"/>
    <w:rsid w:val="00B876C0"/>
    <w:rsid w:val="00B90091"/>
    <w:rsid w:val="00BA05BF"/>
    <w:rsid w:val="00BB23EB"/>
    <w:rsid w:val="00BC167C"/>
    <w:rsid w:val="00BD2C15"/>
    <w:rsid w:val="00BF726E"/>
    <w:rsid w:val="00C20285"/>
    <w:rsid w:val="00C203A4"/>
    <w:rsid w:val="00C30C33"/>
    <w:rsid w:val="00C37814"/>
    <w:rsid w:val="00C42999"/>
    <w:rsid w:val="00C438AF"/>
    <w:rsid w:val="00C64A83"/>
    <w:rsid w:val="00CA2E08"/>
    <w:rsid w:val="00CB448A"/>
    <w:rsid w:val="00CC6DFA"/>
    <w:rsid w:val="00CD5EF5"/>
    <w:rsid w:val="00CE13C8"/>
    <w:rsid w:val="00CF53CC"/>
    <w:rsid w:val="00CF6EB3"/>
    <w:rsid w:val="00D065E3"/>
    <w:rsid w:val="00D149BB"/>
    <w:rsid w:val="00D17421"/>
    <w:rsid w:val="00D30A19"/>
    <w:rsid w:val="00D43841"/>
    <w:rsid w:val="00D452D6"/>
    <w:rsid w:val="00D47D94"/>
    <w:rsid w:val="00D500F2"/>
    <w:rsid w:val="00D60D75"/>
    <w:rsid w:val="00D6578A"/>
    <w:rsid w:val="00D8065C"/>
    <w:rsid w:val="00D9372F"/>
    <w:rsid w:val="00DA0C35"/>
    <w:rsid w:val="00DC223C"/>
    <w:rsid w:val="00DC259F"/>
    <w:rsid w:val="00DC2875"/>
    <w:rsid w:val="00DC32B3"/>
    <w:rsid w:val="00DC5EE4"/>
    <w:rsid w:val="00DC63E0"/>
    <w:rsid w:val="00DD0C9D"/>
    <w:rsid w:val="00DF65A3"/>
    <w:rsid w:val="00E02B02"/>
    <w:rsid w:val="00E06D28"/>
    <w:rsid w:val="00E11DDA"/>
    <w:rsid w:val="00E12DFB"/>
    <w:rsid w:val="00E37CBE"/>
    <w:rsid w:val="00E40C34"/>
    <w:rsid w:val="00E52128"/>
    <w:rsid w:val="00E5255E"/>
    <w:rsid w:val="00E56368"/>
    <w:rsid w:val="00E66C07"/>
    <w:rsid w:val="00E87633"/>
    <w:rsid w:val="00E90B4A"/>
    <w:rsid w:val="00EA3E07"/>
    <w:rsid w:val="00EB70A7"/>
    <w:rsid w:val="00EC3B05"/>
    <w:rsid w:val="00EC4780"/>
    <w:rsid w:val="00ED531C"/>
    <w:rsid w:val="00ED53AA"/>
    <w:rsid w:val="00F01873"/>
    <w:rsid w:val="00F03111"/>
    <w:rsid w:val="00F10F34"/>
    <w:rsid w:val="00F17C5D"/>
    <w:rsid w:val="00F22529"/>
    <w:rsid w:val="00F47DC2"/>
    <w:rsid w:val="00F50FE2"/>
    <w:rsid w:val="00F539FA"/>
    <w:rsid w:val="00F60A77"/>
    <w:rsid w:val="00F73AF1"/>
    <w:rsid w:val="00F826DB"/>
    <w:rsid w:val="00F85373"/>
    <w:rsid w:val="00F95765"/>
    <w:rsid w:val="00FA5F72"/>
    <w:rsid w:val="00FA6E71"/>
    <w:rsid w:val="00FB1E88"/>
    <w:rsid w:val="00FB749E"/>
    <w:rsid w:val="00FC7560"/>
    <w:rsid w:val="00FD3595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D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64237"/>
    <w:pPr>
      <w:spacing w:line="312" w:lineRule="auto"/>
      <w:ind w:firstLine="709"/>
      <w:jc w:val="both"/>
    </w:pPr>
  </w:style>
  <w:style w:type="table" w:styleId="a3">
    <w:name w:val="Table Grid"/>
    <w:basedOn w:val="a1"/>
    <w:rsid w:val="00164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452D7"/>
  </w:style>
  <w:style w:type="paragraph" w:customStyle="1" w:styleId="10">
    <w:name w:val="Верхний колонтитул1"/>
    <w:basedOn w:val="1"/>
    <w:rsid w:val="007452D7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452D7"/>
    <w:pPr>
      <w:jc w:val="center"/>
    </w:pPr>
    <w:rPr>
      <w:b/>
      <w:bCs/>
      <w:sz w:val="28"/>
    </w:rPr>
  </w:style>
  <w:style w:type="paragraph" w:styleId="20">
    <w:name w:val="Body Text 2"/>
    <w:basedOn w:val="a"/>
    <w:rsid w:val="00A43826"/>
    <w:pPr>
      <w:spacing w:after="120" w:line="480" w:lineRule="auto"/>
    </w:pPr>
  </w:style>
  <w:style w:type="paragraph" w:styleId="a5">
    <w:name w:val="Title"/>
    <w:basedOn w:val="a"/>
    <w:qFormat/>
    <w:rsid w:val="00524CDE"/>
    <w:pPr>
      <w:jc w:val="center"/>
    </w:pPr>
    <w:rPr>
      <w:b/>
      <w:szCs w:val="20"/>
    </w:rPr>
  </w:style>
  <w:style w:type="paragraph" w:styleId="a6">
    <w:name w:val="Signature"/>
    <w:basedOn w:val="a"/>
    <w:next w:val="a"/>
    <w:rsid w:val="00BD2C15"/>
    <w:pPr>
      <w:keepNext/>
      <w:spacing w:before="880"/>
      <w:ind w:left="840" w:right="-360"/>
    </w:pPr>
    <w:rPr>
      <w:sz w:val="20"/>
      <w:szCs w:val="20"/>
      <w:lang w:val="en-US"/>
    </w:rPr>
  </w:style>
  <w:style w:type="paragraph" w:styleId="a7">
    <w:name w:val="header"/>
    <w:basedOn w:val="a"/>
    <w:link w:val="a8"/>
    <w:rsid w:val="005B3B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B3B45"/>
    <w:rPr>
      <w:sz w:val="24"/>
      <w:szCs w:val="24"/>
    </w:rPr>
  </w:style>
  <w:style w:type="paragraph" w:styleId="a9">
    <w:name w:val="footer"/>
    <w:basedOn w:val="a"/>
    <w:link w:val="aa"/>
    <w:rsid w:val="005B3B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B3B45"/>
    <w:rPr>
      <w:sz w:val="24"/>
      <w:szCs w:val="24"/>
    </w:rPr>
  </w:style>
  <w:style w:type="paragraph" w:styleId="ab">
    <w:name w:val="Balloon Text"/>
    <w:basedOn w:val="a"/>
    <w:link w:val="ac"/>
    <w:rsid w:val="00EC47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C47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1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666FF-3935-4637-9F38-E50CB145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1092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</vt:lpstr>
    </vt:vector>
  </TitlesOfParts>
  <Company>КСГЭС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</dc:title>
  <dc:subject/>
  <dc:creator>Семенов</dc:creator>
  <cp:keywords/>
  <dc:description/>
  <cp:lastModifiedBy>Сиротенко Елена Дмитриевна</cp:lastModifiedBy>
  <cp:revision>53</cp:revision>
  <cp:lastPrinted>2013-02-13T11:57:00Z</cp:lastPrinted>
  <dcterms:created xsi:type="dcterms:W3CDTF">2011-03-17T07:37:00Z</dcterms:created>
  <dcterms:modified xsi:type="dcterms:W3CDTF">2013-02-27T04:38:00Z</dcterms:modified>
</cp:coreProperties>
</file>