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AD" w:rsidRPr="00C23E9D" w:rsidRDefault="002244AD" w:rsidP="002244AD">
      <w:pPr>
        <w:pStyle w:val="2"/>
        <w:spacing w:line="240" w:lineRule="auto"/>
        <w:jc w:val="center"/>
        <w:rPr>
          <w:b/>
          <w:sz w:val="22"/>
          <w:szCs w:val="22"/>
        </w:rPr>
      </w:pPr>
      <w:r w:rsidRPr="00C23E9D">
        <w:rPr>
          <w:b/>
          <w:sz w:val="22"/>
          <w:szCs w:val="22"/>
        </w:rPr>
        <w:t xml:space="preserve">                                                                           </w:t>
      </w:r>
      <w:r w:rsidR="00341663" w:rsidRPr="00C23E9D">
        <w:rPr>
          <w:b/>
          <w:sz w:val="22"/>
          <w:szCs w:val="22"/>
        </w:rPr>
        <w:t xml:space="preserve">     </w:t>
      </w:r>
      <w:r w:rsidRPr="00C23E9D">
        <w:rPr>
          <w:b/>
          <w:sz w:val="22"/>
          <w:szCs w:val="22"/>
        </w:rPr>
        <w:t>Приложение № 1</w:t>
      </w:r>
    </w:p>
    <w:p w:rsidR="002244AD" w:rsidRPr="00C23E9D" w:rsidRDefault="002244AD" w:rsidP="002244AD">
      <w:pPr>
        <w:pStyle w:val="2"/>
        <w:spacing w:line="240" w:lineRule="auto"/>
        <w:jc w:val="center"/>
        <w:rPr>
          <w:sz w:val="22"/>
          <w:szCs w:val="22"/>
        </w:rPr>
      </w:pP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</w:r>
      <w:r w:rsidRPr="00C23E9D">
        <w:rPr>
          <w:b/>
          <w:sz w:val="22"/>
          <w:szCs w:val="22"/>
        </w:rPr>
        <w:tab/>
        <w:t xml:space="preserve">       </w:t>
      </w:r>
      <w:r w:rsidRPr="00C23E9D">
        <w:rPr>
          <w:sz w:val="22"/>
          <w:szCs w:val="22"/>
        </w:rPr>
        <w:t>к Поручению на проведение</w:t>
      </w:r>
    </w:p>
    <w:p w:rsidR="00843A0B" w:rsidRPr="00C23E9D" w:rsidRDefault="002244AD" w:rsidP="002244AD">
      <w:pPr>
        <w:pStyle w:val="2"/>
        <w:spacing w:line="240" w:lineRule="auto"/>
        <w:ind w:firstLine="0"/>
        <w:jc w:val="center"/>
        <w:rPr>
          <w:sz w:val="22"/>
          <w:szCs w:val="22"/>
        </w:rPr>
      </w:pP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</w:r>
      <w:r w:rsidRPr="00C23E9D">
        <w:rPr>
          <w:sz w:val="22"/>
          <w:szCs w:val="22"/>
        </w:rPr>
        <w:tab/>
        <w:t xml:space="preserve">       закупочных процедур</w:t>
      </w:r>
    </w:p>
    <w:p w:rsidR="002244AD" w:rsidRPr="00C23E9D" w:rsidRDefault="002244AD" w:rsidP="002244AD">
      <w:pPr>
        <w:pStyle w:val="2"/>
        <w:spacing w:line="240" w:lineRule="auto"/>
        <w:ind w:firstLine="0"/>
        <w:jc w:val="center"/>
        <w:rPr>
          <w:b/>
          <w:sz w:val="22"/>
          <w:szCs w:val="22"/>
        </w:rPr>
      </w:pPr>
    </w:p>
    <w:p w:rsidR="00843A0B" w:rsidRPr="00C23E9D" w:rsidRDefault="00843A0B" w:rsidP="00843A0B">
      <w:pPr>
        <w:pStyle w:val="2"/>
        <w:spacing w:line="240" w:lineRule="auto"/>
        <w:ind w:firstLine="0"/>
        <w:jc w:val="center"/>
        <w:rPr>
          <w:b/>
          <w:sz w:val="22"/>
          <w:szCs w:val="22"/>
        </w:rPr>
      </w:pPr>
      <w:r w:rsidRPr="00C23E9D">
        <w:rPr>
          <w:b/>
          <w:sz w:val="22"/>
          <w:szCs w:val="22"/>
        </w:rPr>
        <w:t>ТЕХНИЧЕСКОЕ ЗАДАНИЕ</w:t>
      </w:r>
    </w:p>
    <w:p w:rsidR="002244AD" w:rsidRPr="00C23E9D" w:rsidRDefault="002244AD" w:rsidP="002244AD">
      <w:pPr>
        <w:pStyle w:val="2"/>
        <w:spacing w:line="240" w:lineRule="auto"/>
        <w:ind w:firstLine="0"/>
        <w:jc w:val="center"/>
        <w:rPr>
          <w:sz w:val="22"/>
          <w:szCs w:val="22"/>
        </w:rPr>
      </w:pPr>
      <w:r w:rsidRPr="00C23E9D">
        <w:rPr>
          <w:sz w:val="22"/>
          <w:szCs w:val="22"/>
        </w:rPr>
        <w:t xml:space="preserve">на открытый запрос предложений по выбору исполнителя работ  </w:t>
      </w:r>
    </w:p>
    <w:p w:rsidR="002244AD" w:rsidRPr="00C23E9D" w:rsidRDefault="002244AD" w:rsidP="002244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>«</w:t>
      </w:r>
      <w:r w:rsidR="00336422" w:rsidRPr="00C23E9D">
        <w:rPr>
          <w:rFonts w:ascii="Times New Roman" w:hAnsi="Times New Roman" w:cs="Times New Roman"/>
          <w:b/>
        </w:rPr>
        <w:t>Усиление скальных откосов отводящего канала ГЭС-9</w:t>
      </w:r>
      <w:r w:rsidRPr="00C23E9D">
        <w:rPr>
          <w:rFonts w:ascii="Times New Roman" w:hAnsi="Times New Roman" w:cs="Times New Roman"/>
          <w:b/>
        </w:rPr>
        <w:t>»</w:t>
      </w:r>
    </w:p>
    <w:p w:rsidR="002244AD" w:rsidRPr="00C23E9D" w:rsidRDefault="00B914E6" w:rsidP="002244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Каскад</w:t>
      </w:r>
      <w:r w:rsidR="002244AD" w:rsidRPr="00C23E9D">
        <w:rPr>
          <w:rFonts w:ascii="Times New Roman" w:hAnsi="Times New Roman" w:cs="Times New Roman"/>
        </w:rPr>
        <w:t xml:space="preserve"> </w:t>
      </w:r>
      <w:proofErr w:type="spellStart"/>
      <w:r w:rsidR="002244AD" w:rsidRPr="00C23E9D">
        <w:rPr>
          <w:rFonts w:ascii="Times New Roman" w:hAnsi="Times New Roman" w:cs="Times New Roman"/>
        </w:rPr>
        <w:t>Нивских</w:t>
      </w:r>
      <w:proofErr w:type="spellEnd"/>
      <w:r w:rsidR="002244AD" w:rsidRPr="00C23E9D">
        <w:rPr>
          <w:rFonts w:ascii="Times New Roman" w:hAnsi="Times New Roman" w:cs="Times New Roman"/>
        </w:rPr>
        <w:t xml:space="preserve"> ГЭС филиала «Кольский» ОАО «ТГК-1»</w:t>
      </w:r>
    </w:p>
    <w:p w:rsidR="000864FB" w:rsidRPr="00C23E9D" w:rsidRDefault="000864FB" w:rsidP="000864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(номер закупки по ГКПЗ: 2200/2.16-286)</w:t>
      </w:r>
    </w:p>
    <w:p w:rsidR="00843A0B" w:rsidRPr="00C23E9D" w:rsidRDefault="000864FB" w:rsidP="00843A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ОКВЭД – 40.1</w:t>
      </w:r>
      <w:r w:rsidR="00C23E9D" w:rsidRPr="00C23E9D">
        <w:rPr>
          <w:rFonts w:ascii="Times New Roman" w:hAnsi="Times New Roman" w:cs="Times New Roman"/>
        </w:rPr>
        <w:t>0.4</w:t>
      </w:r>
      <w:r w:rsidRPr="00C23E9D">
        <w:rPr>
          <w:rFonts w:ascii="Times New Roman" w:hAnsi="Times New Roman" w:cs="Times New Roman"/>
        </w:rPr>
        <w:t xml:space="preserve">, ОКДП - </w:t>
      </w:r>
      <w:r w:rsidR="00336F6B">
        <w:rPr>
          <w:rFonts w:ascii="Times New Roman" w:hAnsi="Times New Roman" w:cs="Times New Roman"/>
        </w:rPr>
        <w:t>4520152</w:t>
      </w:r>
      <w:bookmarkStart w:id="0" w:name="_GoBack"/>
      <w:bookmarkEnd w:id="0"/>
    </w:p>
    <w:p w:rsidR="00843A0B" w:rsidRPr="00C23E9D" w:rsidRDefault="00843A0B" w:rsidP="00843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  <w:lang w:val="en-US"/>
        </w:rPr>
        <w:t>I</w:t>
      </w:r>
      <w:r w:rsidRPr="00C23E9D">
        <w:rPr>
          <w:rFonts w:ascii="Times New Roman" w:hAnsi="Times New Roman" w:cs="Times New Roman"/>
          <w:b/>
        </w:rPr>
        <w:t>. Общие требования</w:t>
      </w:r>
    </w:p>
    <w:p w:rsidR="000C6FAB" w:rsidRPr="00C23E9D" w:rsidRDefault="00843A0B" w:rsidP="000C6FAB">
      <w:pPr>
        <w:pStyle w:val="a6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 xml:space="preserve">Требования к месту выполнения работ: </w:t>
      </w:r>
      <w:r w:rsidR="000C6FAB" w:rsidRPr="00C23E9D">
        <w:rPr>
          <w:rFonts w:ascii="Times New Roman" w:hAnsi="Times New Roman" w:cs="Times New Roman"/>
        </w:rPr>
        <w:t xml:space="preserve">Республика Карелия, 50 км от н.п. Зареченск, </w:t>
      </w:r>
      <w:proofErr w:type="spellStart"/>
      <w:r w:rsidR="000C6FAB" w:rsidRPr="00C23E9D">
        <w:rPr>
          <w:rFonts w:ascii="Times New Roman" w:hAnsi="Times New Roman" w:cs="Times New Roman"/>
        </w:rPr>
        <w:t>Кумская</w:t>
      </w:r>
      <w:proofErr w:type="spellEnd"/>
      <w:r w:rsidR="000C6FAB" w:rsidRPr="00C23E9D">
        <w:rPr>
          <w:rFonts w:ascii="Times New Roman" w:hAnsi="Times New Roman" w:cs="Times New Roman"/>
        </w:rPr>
        <w:t xml:space="preserve"> ГЭС - 9 КНГЭС</w:t>
      </w:r>
      <w:r w:rsidR="00336F6B">
        <w:rPr>
          <w:rFonts w:ascii="Times New Roman" w:hAnsi="Times New Roman" w:cs="Times New Roman"/>
        </w:rPr>
        <w:t xml:space="preserve"> филиала «Кольский» ОАО «ТГК-1»</w:t>
      </w:r>
    </w:p>
    <w:p w:rsidR="00CF1909" w:rsidRPr="00C23E9D" w:rsidRDefault="00CF1909" w:rsidP="00843A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3A0B" w:rsidRPr="00C23E9D" w:rsidRDefault="00843A0B" w:rsidP="00843A0B">
      <w:pPr>
        <w:spacing w:after="0" w:line="240" w:lineRule="auto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  <w:b/>
        </w:rPr>
        <w:t>Должность, ФИО и контактный телефон ответственного лица, составившего техническое задание:</w:t>
      </w:r>
      <w:r w:rsidRPr="00C23E9D">
        <w:rPr>
          <w:rFonts w:ascii="Times New Roman" w:hAnsi="Times New Roman" w:cs="Times New Roman"/>
        </w:rPr>
        <w:t xml:space="preserve"> Главный специалист по надзору за ГТС филиала – начальник ГТЦ КНГЭС   </w:t>
      </w:r>
      <w:proofErr w:type="spellStart"/>
      <w:r w:rsidRPr="00C23E9D">
        <w:rPr>
          <w:rFonts w:ascii="Times New Roman" w:hAnsi="Times New Roman" w:cs="Times New Roman"/>
        </w:rPr>
        <w:t>Фахурдинов</w:t>
      </w:r>
      <w:proofErr w:type="spellEnd"/>
      <w:r w:rsidRPr="00C23E9D">
        <w:rPr>
          <w:rFonts w:ascii="Times New Roman" w:hAnsi="Times New Roman" w:cs="Times New Roman"/>
        </w:rPr>
        <w:t xml:space="preserve"> Владимир </w:t>
      </w:r>
      <w:proofErr w:type="spellStart"/>
      <w:r w:rsidRPr="00C23E9D">
        <w:rPr>
          <w:rFonts w:ascii="Times New Roman" w:hAnsi="Times New Roman" w:cs="Times New Roman"/>
        </w:rPr>
        <w:t>Мисбахович</w:t>
      </w:r>
      <w:proofErr w:type="spellEnd"/>
      <w:r w:rsidRPr="00C23E9D">
        <w:rPr>
          <w:rFonts w:ascii="Times New Roman" w:hAnsi="Times New Roman" w:cs="Times New Roman"/>
        </w:rPr>
        <w:t xml:space="preserve"> (</w:t>
      </w:r>
      <w:proofErr w:type="spellStart"/>
      <w:r w:rsidRPr="00C23E9D">
        <w:rPr>
          <w:rFonts w:ascii="Times New Roman" w:hAnsi="Times New Roman" w:cs="Times New Roman"/>
        </w:rPr>
        <w:t>моб</w:t>
      </w:r>
      <w:proofErr w:type="gramStart"/>
      <w:r w:rsidRPr="00C23E9D">
        <w:rPr>
          <w:rFonts w:ascii="Times New Roman" w:hAnsi="Times New Roman" w:cs="Times New Roman"/>
        </w:rPr>
        <w:t>.т</w:t>
      </w:r>
      <w:proofErr w:type="gramEnd"/>
      <w:r w:rsidRPr="00C23E9D">
        <w:rPr>
          <w:rFonts w:ascii="Times New Roman" w:hAnsi="Times New Roman" w:cs="Times New Roman"/>
        </w:rPr>
        <w:t>ел</w:t>
      </w:r>
      <w:proofErr w:type="spellEnd"/>
      <w:r w:rsidRPr="00C23E9D">
        <w:rPr>
          <w:rFonts w:ascii="Times New Roman" w:hAnsi="Times New Roman" w:cs="Times New Roman"/>
        </w:rPr>
        <w:t>.:  +7 921 164 64 39)</w:t>
      </w:r>
    </w:p>
    <w:p w:rsidR="00843A0B" w:rsidRPr="00C23E9D" w:rsidRDefault="00843A0B" w:rsidP="00843A0B">
      <w:pPr>
        <w:spacing w:after="0" w:line="240" w:lineRule="auto"/>
        <w:rPr>
          <w:rFonts w:ascii="Times New Roman" w:hAnsi="Times New Roman" w:cs="Times New Roman"/>
        </w:rPr>
      </w:pPr>
    </w:p>
    <w:p w:rsidR="00CF1909" w:rsidRPr="00C23E9D" w:rsidRDefault="00843A0B" w:rsidP="00CF190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>Требования к срокам выполнения работ:</w:t>
      </w:r>
    </w:p>
    <w:p w:rsidR="00843A0B" w:rsidRPr="00C23E9D" w:rsidRDefault="00CF1909" w:rsidP="00CF190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</w:rPr>
        <w:t xml:space="preserve">Начало      </w:t>
      </w:r>
      <w:r w:rsidR="00EA6DD4" w:rsidRPr="00C23E9D">
        <w:rPr>
          <w:rFonts w:ascii="Times New Roman" w:hAnsi="Times New Roman" w:cs="Times New Roman"/>
        </w:rPr>
        <w:t xml:space="preserve">    </w:t>
      </w:r>
      <w:r w:rsidR="00043464" w:rsidRPr="00C23E9D">
        <w:rPr>
          <w:rFonts w:ascii="Times New Roman" w:hAnsi="Times New Roman" w:cs="Times New Roman"/>
        </w:rPr>
        <w:t>июнь</w:t>
      </w:r>
      <w:r w:rsidR="00EA6DD4" w:rsidRPr="00C23E9D">
        <w:rPr>
          <w:rFonts w:ascii="Times New Roman" w:hAnsi="Times New Roman" w:cs="Times New Roman"/>
        </w:rPr>
        <w:t xml:space="preserve"> 2013 г</w:t>
      </w:r>
    </w:p>
    <w:p w:rsidR="00843A0B" w:rsidRPr="00C23E9D" w:rsidRDefault="00CF1909" w:rsidP="00843A0B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23E9D">
        <w:rPr>
          <w:rFonts w:ascii="Times New Roman" w:hAnsi="Times New Roman" w:cs="Times New Roman"/>
        </w:rPr>
        <w:t xml:space="preserve">Окончание </w:t>
      </w:r>
      <w:r w:rsidR="00D5356A" w:rsidRPr="00C23E9D">
        <w:rPr>
          <w:rFonts w:ascii="Times New Roman" w:hAnsi="Times New Roman" w:cs="Times New Roman"/>
        </w:rPr>
        <w:t xml:space="preserve">   </w:t>
      </w:r>
      <w:r w:rsidR="00EA6DD4" w:rsidRPr="00C23E9D">
        <w:rPr>
          <w:rFonts w:ascii="Times New Roman" w:hAnsi="Times New Roman" w:cs="Times New Roman"/>
        </w:rPr>
        <w:t>сентябрь 2013 г.</w:t>
      </w:r>
    </w:p>
    <w:p w:rsidR="00843A0B" w:rsidRPr="00C23E9D" w:rsidRDefault="00843A0B" w:rsidP="00843A0B">
      <w:pPr>
        <w:spacing w:after="0" w:line="240" w:lineRule="auto"/>
        <w:ind w:firstLine="900"/>
        <w:rPr>
          <w:rFonts w:ascii="Times New Roman" w:hAnsi="Times New Roman" w:cs="Times New Roman"/>
          <w:color w:val="FF0000"/>
        </w:rPr>
      </w:pPr>
    </w:p>
    <w:p w:rsidR="00E73CA6" w:rsidRPr="00C23E9D" w:rsidRDefault="00E73CA6" w:rsidP="00E73CA6">
      <w:pPr>
        <w:spacing w:after="0" w:line="240" w:lineRule="auto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  <w:b/>
        </w:rPr>
        <w:t xml:space="preserve">Расчетная (максимальная) цена закупки - </w:t>
      </w:r>
      <w:r w:rsidR="000C6FAB" w:rsidRPr="00C23E9D">
        <w:rPr>
          <w:rFonts w:ascii="Times New Roman" w:hAnsi="Times New Roman" w:cs="Times New Roman"/>
        </w:rPr>
        <w:t>1 0</w:t>
      </w:r>
      <w:r w:rsidRPr="00C23E9D">
        <w:rPr>
          <w:rFonts w:ascii="Times New Roman" w:hAnsi="Times New Roman" w:cs="Times New Roman"/>
        </w:rPr>
        <w:t>00 тыс.  руб. без учета НДС, в том числе:</w:t>
      </w:r>
    </w:p>
    <w:p w:rsidR="00E73CA6" w:rsidRDefault="00E73CA6" w:rsidP="00E73CA6">
      <w:pPr>
        <w:spacing w:after="0" w:line="240" w:lineRule="auto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•  Стоимость материалов  –  </w:t>
      </w:r>
      <w:r w:rsidR="006D2AA6" w:rsidRPr="00C23E9D">
        <w:rPr>
          <w:rFonts w:ascii="Times New Roman" w:hAnsi="Times New Roman" w:cs="Times New Roman"/>
        </w:rPr>
        <w:t>5</w:t>
      </w:r>
      <w:r w:rsidRPr="00C23E9D">
        <w:rPr>
          <w:rFonts w:ascii="Times New Roman" w:hAnsi="Times New Roman" w:cs="Times New Roman"/>
        </w:rPr>
        <w:t>00  тыс. руб. без учета НДС;</w:t>
      </w:r>
    </w:p>
    <w:p w:rsidR="00C23E9D" w:rsidRPr="00C23E9D" w:rsidRDefault="00C23E9D" w:rsidP="00E73CA6">
      <w:pPr>
        <w:spacing w:after="0" w:line="240" w:lineRule="auto"/>
        <w:rPr>
          <w:rFonts w:ascii="Times New Roman" w:hAnsi="Times New Roman" w:cs="Times New Roman"/>
        </w:rPr>
      </w:pPr>
    </w:p>
    <w:p w:rsidR="00E73CA6" w:rsidRPr="00C23E9D" w:rsidRDefault="00E73CA6" w:rsidP="00E73CA6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1-й квартал -   0,00     тыс.  руб. без учета НДС;</w:t>
      </w:r>
    </w:p>
    <w:p w:rsidR="00E73CA6" w:rsidRPr="00C23E9D" w:rsidRDefault="00E73CA6" w:rsidP="00E73CA6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2-й квартал -   </w:t>
      </w:r>
      <w:r w:rsidR="006D2AA6" w:rsidRPr="00C23E9D">
        <w:rPr>
          <w:rFonts w:ascii="Times New Roman" w:hAnsi="Times New Roman" w:cs="Times New Roman"/>
        </w:rPr>
        <w:t>500</w:t>
      </w:r>
      <w:r w:rsidRPr="00C23E9D">
        <w:rPr>
          <w:rFonts w:ascii="Times New Roman" w:hAnsi="Times New Roman" w:cs="Times New Roman"/>
        </w:rPr>
        <w:t xml:space="preserve">     </w:t>
      </w:r>
      <w:r w:rsidR="006D2AA6" w:rsidRPr="00C23E9D">
        <w:rPr>
          <w:rFonts w:ascii="Times New Roman" w:hAnsi="Times New Roman" w:cs="Times New Roman"/>
        </w:rPr>
        <w:t xml:space="preserve"> </w:t>
      </w:r>
      <w:r w:rsidRPr="00C23E9D">
        <w:rPr>
          <w:rFonts w:ascii="Times New Roman" w:hAnsi="Times New Roman" w:cs="Times New Roman"/>
        </w:rPr>
        <w:t>тыс.  руб. без учета НДС;</w:t>
      </w:r>
    </w:p>
    <w:p w:rsidR="00E73CA6" w:rsidRPr="00C23E9D" w:rsidRDefault="000C6FAB" w:rsidP="00E73CA6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3-й квартал -   5</w:t>
      </w:r>
      <w:r w:rsidR="006D2AA6" w:rsidRPr="00C23E9D">
        <w:rPr>
          <w:rFonts w:ascii="Times New Roman" w:hAnsi="Times New Roman" w:cs="Times New Roman"/>
        </w:rPr>
        <w:t>00</w:t>
      </w:r>
      <w:r w:rsidR="00E73CA6" w:rsidRPr="00C23E9D">
        <w:rPr>
          <w:rFonts w:ascii="Times New Roman" w:hAnsi="Times New Roman" w:cs="Times New Roman"/>
        </w:rPr>
        <w:t xml:space="preserve">   </w:t>
      </w:r>
      <w:r w:rsidRPr="00C23E9D">
        <w:rPr>
          <w:rFonts w:ascii="Times New Roman" w:hAnsi="Times New Roman" w:cs="Times New Roman"/>
        </w:rPr>
        <w:t xml:space="preserve">   </w:t>
      </w:r>
      <w:r w:rsidR="00E73CA6" w:rsidRPr="00C23E9D">
        <w:rPr>
          <w:rFonts w:ascii="Times New Roman" w:hAnsi="Times New Roman" w:cs="Times New Roman"/>
        </w:rPr>
        <w:t>тыс.  руб. без учета НДС;</w:t>
      </w:r>
    </w:p>
    <w:p w:rsidR="000C6FAB" w:rsidRPr="00C23E9D" w:rsidRDefault="00E73CA6" w:rsidP="000C6FAB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4-й квартал -   </w:t>
      </w:r>
      <w:r w:rsidR="006D2AA6" w:rsidRPr="00C23E9D">
        <w:rPr>
          <w:rFonts w:ascii="Times New Roman" w:hAnsi="Times New Roman" w:cs="Times New Roman"/>
        </w:rPr>
        <w:t xml:space="preserve">0,00     </w:t>
      </w:r>
      <w:r w:rsidR="000C6FAB" w:rsidRPr="00C23E9D">
        <w:rPr>
          <w:rFonts w:ascii="Times New Roman" w:hAnsi="Times New Roman" w:cs="Times New Roman"/>
        </w:rPr>
        <w:t>тыс.  руб. без учета НДС.</w:t>
      </w:r>
    </w:p>
    <w:p w:rsidR="006626E6" w:rsidRPr="00C23E9D" w:rsidRDefault="006626E6" w:rsidP="00E73CA6">
      <w:pPr>
        <w:spacing w:after="0" w:line="240" w:lineRule="auto"/>
        <w:ind w:left="851"/>
        <w:rPr>
          <w:rFonts w:ascii="Times New Roman" w:hAnsi="Times New Roman" w:cs="Times New Roman"/>
        </w:rPr>
      </w:pPr>
    </w:p>
    <w:p w:rsidR="00A83900" w:rsidRPr="00C23E9D" w:rsidRDefault="006626E6" w:rsidP="00A839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      </w:t>
      </w:r>
      <w:r w:rsidR="00A83900" w:rsidRPr="00C23E9D">
        <w:rPr>
          <w:rFonts w:ascii="Times New Roman" w:hAnsi="Times New Roman" w:cs="Times New Roman"/>
        </w:rPr>
        <w:t>Ценовая  характеристика  стоимости  работ  должна  быть  определена  на  основании  сметно-договорной  документации,  составленной  в  соответствии  с  укрупнённой  ведомостью  работ  (указанной  в  техническом  задании)  и   требованиям  системы  ценообразования,  принятой  в  ОАО  «ТГК-1».  Приложение  сметно-договорной  документации  к  оферте  участников  ОЗП  обязательно.</w:t>
      </w:r>
    </w:p>
    <w:p w:rsidR="00843A0B" w:rsidRPr="00C23E9D" w:rsidRDefault="00E73CA6" w:rsidP="00A839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      </w:t>
      </w:r>
      <w:r w:rsidR="00A83900" w:rsidRPr="00C23E9D">
        <w:rPr>
          <w:rFonts w:ascii="Times New Roman" w:hAnsi="Times New Roman" w:cs="Times New Roman"/>
        </w:rPr>
        <w:t>Стоимость работ должна определяться: по сметно-нормативной базе ТЕР-2001г. в редакции 2010 г. для Мурманской обл. с индексацией в текущий уровень цен по письмам Мурманского центра по ценообразованию в строительстве, публикуемым в «Сборниках ССЦ» РЦЦС МО  в соответствии с требованиями системы ценообразования, принятой в ОАО «ТГК-1».</w:t>
      </w:r>
    </w:p>
    <w:p w:rsidR="006626E6" w:rsidRPr="00C23E9D" w:rsidRDefault="006626E6" w:rsidP="006626E6">
      <w:pPr>
        <w:spacing w:after="0" w:line="240" w:lineRule="auto"/>
        <w:rPr>
          <w:rFonts w:ascii="Times New Roman" w:hAnsi="Times New Roman" w:cs="Times New Roman"/>
        </w:rPr>
      </w:pPr>
    </w:p>
    <w:p w:rsidR="006626E6" w:rsidRPr="00C23E9D" w:rsidRDefault="006626E6" w:rsidP="006626E6">
      <w:pPr>
        <w:spacing w:after="0" w:line="240" w:lineRule="auto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  <w:b/>
          <w:lang w:val="en-US"/>
        </w:rPr>
        <w:t>II</w:t>
      </w:r>
      <w:r w:rsidRPr="00C23E9D">
        <w:rPr>
          <w:rFonts w:ascii="Times New Roman" w:hAnsi="Times New Roman" w:cs="Times New Roman"/>
          <w:b/>
        </w:rPr>
        <w:t>. Требования к выполнению работ.</w:t>
      </w:r>
    </w:p>
    <w:p w:rsidR="00E73CA6" w:rsidRPr="00C23E9D" w:rsidRDefault="006626E6" w:rsidP="00A839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 xml:space="preserve">1. </w:t>
      </w:r>
      <w:r w:rsidR="00E73CA6" w:rsidRPr="00C23E9D">
        <w:rPr>
          <w:rFonts w:ascii="Times New Roman" w:hAnsi="Times New Roman" w:cs="Times New Roman"/>
          <w:b/>
        </w:rPr>
        <w:t xml:space="preserve">Цель работы: </w:t>
      </w:r>
      <w:r w:rsidR="00A83900" w:rsidRPr="00C23E9D">
        <w:rPr>
          <w:rFonts w:ascii="Times New Roman" w:hAnsi="Times New Roman" w:cs="Times New Roman"/>
        </w:rPr>
        <w:t xml:space="preserve">выполнение комплекса </w:t>
      </w:r>
      <w:r w:rsidR="00D13147" w:rsidRPr="00C23E9D">
        <w:rPr>
          <w:rFonts w:ascii="Times New Roman" w:hAnsi="Times New Roman" w:cs="Times New Roman"/>
        </w:rPr>
        <w:t xml:space="preserve">ремонтных  </w:t>
      </w:r>
      <w:r w:rsidR="00A83900" w:rsidRPr="00C23E9D">
        <w:rPr>
          <w:rFonts w:ascii="Times New Roman" w:hAnsi="Times New Roman" w:cs="Times New Roman"/>
        </w:rPr>
        <w:t xml:space="preserve">работ по </w:t>
      </w:r>
      <w:r w:rsidR="00D13147" w:rsidRPr="00C23E9D">
        <w:rPr>
          <w:rFonts w:ascii="Times New Roman" w:hAnsi="Times New Roman" w:cs="Times New Roman"/>
        </w:rPr>
        <w:t>восстановлению технического  состояния</w:t>
      </w:r>
      <w:r w:rsidR="000C6FAB" w:rsidRPr="00C23E9D">
        <w:rPr>
          <w:rFonts w:ascii="Times New Roman" w:hAnsi="Times New Roman" w:cs="Times New Roman"/>
        </w:rPr>
        <w:t xml:space="preserve"> скальных откосов отводящего канала ГЭС-9</w:t>
      </w:r>
      <w:r w:rsidR="00C23E9D">
        <w:rPr>
          <w:rFonts w:ascii="Times New Roman" w:hAnsi="Times New Roman" w:cs="Times New Roman"/>
        </w:rPr>
        <w:t xml:space="preserve"> </w:t>
      </w:r>
      <w:r w:rsidR="00E73CA6" w:rsidRPr="00C23E9D">
        <w:rPr>
          <w:rFonts w:ascii="Times New Roman" w:hAnsi="Times New Roman" w:cs="Times New Roman"/>
        </w:rPr>
        <w:t>КНГЭС филиала «Кольский» ОАО «ТГК-1»</w:t>
      </w:r>
      <w:r w:rsidR="00F3019B" w:rsidRPr="00C23E9D">
        <w:rPr>
          <w:rFonts w:ascii="Times New Roman" w:hAnsi="Times New Roman" w:cs="Times New Roman"/>
        </w:rPr>
        <w:t>,</w:t>
      </w:r>
      <w:r w:rsidR="00A83900" w:rsidRPr="00C23E9D">
        <w:rPr>
          <w:rFonts w:ascii="Times New Roman" w:hAnsi="Times New Roman" w:cs="Times New Roman"/>
        </w:rPr>
        <w:t xml:space="preserve"> </w:t>
      </w:r>
      <w:r w:rsidR="00D13147" w:rsidRPr="00C23E9D">
        <w:rPr>
          <w:rFonts w:ascii="Times New Roman" w:hAnsi="Times New Roman" w:cs="Times New Roman"/>
        </w:rPr>
        <w:t xml:space="preserve">с  использованием  современных  материалов  и  технических  решений  </w:t>
      </w:r>
      <w:r w:rsidR="000C6FAB" w:rsidRPr="00C23E9D">
        <w:rPr>
          <w:rFonts w:ascii="Times New Roman" w:hAnsi="Times New Roman" w:cs="Times New Roman"/>
        </w:rPr>
        <w:t xml:space="preserve">для </w:t>
      </w:r>
      <w:r w:rsidR="00D13147" w:rsidRPr="00C23E9D">
        <w:rPr>
          <w:rFonts w:ascii="Times New Roman" w:hAnsi="Times New Roman" w:cs="Times New Roman"/>
        </w:rPr>
        <w:t xml:space="preserve">обеспечения  их  устойчивости.  </w:t>
      </w:r>
      <w:r w:rsidR="009D6DFF" w:rsidRPr="00C23E9D">
        <w:rPr>
          <w:rFonts w:ascii="Times New Roman" w:hAnsi="Times New Roman" w:cs="Times New Roman"/>
        </w:rPr>
        <w:t xml:space="preserve"> </w:t>
      </w:r>
      <w:r w:rsidR="00E73CA6" w:rsidRPr="00C23E9D">
        <w:rPr>
          <w:rFonts w:ascii="Times New Roman" w:hAnsi="Times New Roman" w:cs="Times New Roman"/>
          <w:b/>
        </w:rPr>
        <w:t xml:space="preserve"> </w:t>
      </w:r>
    </w:p>
    <w:p w:rsidR="00F54313" w:rsidRPr="00C23E9D" w:rsidRDefault="00F54313" w:rsidP="00E73CA6">
      <w:pPr>
        <w:spacing w:after="0" w:line="240" w:lineRule="auto"/>
        <w:rPr>
          <w:rFonts w:ascii="Times New Roman" w:hAnsi="Times New Roman" w:cs="Times New Roman"/>
          <w:b/>
        </w:rPr>
      </w:pPr>
    </w:p>
    <w:p w:rsidR="00041E75" w:rsidRDefault="006626E6" w:rsidP="00086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  <w:b/>
        </w:rPr>
        <w:t xml:space="preserve">2. </w:t>
      </w:r>
      <w:r w:rsidR="00252EF8" w:rsidRPr="00C23E9D">
        <w:rPr>
          <w:rFonts w:ascii="Times New Roman" w:hAnsi="Times New Roman" w:cs="Times New Roman"/>
          <w:b/>
        </w:rPr>
        <w:t>Описание и основные технические характеристики</w:t>
      </w:r>
      <w:r w:rsidR="00270EA0" w:rsidRPr="00C23E9D">
        <w:rPr>
          <w:rFonts w:ascii="Times New Roman" w:hAnsi="Times New Roman" w:cs="Times New Roman"/>
        </w:rPr>
        <w:t>:</w:t>
      </w:r>
      <w:r w:rsidR="00E73CA6" w:rsidRPr="00C23E9D">
        <w:rPr>
          <w:rFonts w:ascii="Times New Roman" w:hAnsi="Times New Roman" w:cs="Times New Roman"/>
        </w:rPr>
        <w:t xml:space="preserve"> </w:t>
      </w:r>
      <w:r w:rsidR="004350FB" w:rsidRPr="00C23E9D">
        <w:rPr>
          <w:rFonts w:ascii="Times New Roman" w:hAnsi="Times New Roman" w:cs="Times New Roman"/>
        </w:rPr>
        <w:t xml:space="preserve">Длина канала 1306 м.; </w:t>
      </w:r>
      <w:r w:rsidR="00A5712B" w:rsidRPr="00C23E9D">
        <w:rPr>
          <w:rFonts w:ascii="Times New Roman" w:hAnsi="Times New Roman" w:cs="Times New Roman"/>
        </w:rPr>
        <w:t>ширина по дну 17 м.</w:t>
      </w:r>
      <w:r w:rsidR="004350FB" w:rsidRPr="00C23E9D">
        <w:rPr>
          <w:rFonts w:ascii="Times New Roman" w:hAnsi="Times New Roman" w:cs="Times New Roman"/>
        </w:rPr>
        <w:t xml:space="preserve">; средний уклон дна – 0,0006; </w:t>
      </w:r>
      <w:r w:rsidR="00A5712B" w:rsidRPr="00C23E9D">
        <w:rPr>
          <w:rFonts w:ascii="Times New Roman" w:hAnsi="Times New Roman" w:cs="Times New Roman"/>
        </w:rPr>
        <w:t>глубина выемки</w:t>
      </w:r>
      <w:r w:rsidR="004350FB" w:rsidRPr="00C23E9D">
        <w:rPr>
          <w:rFonts w:ascii="Times New Roman" w:hAnsi="Times New Roman" w:cs="Times New Roman"/>
        </w:rPr>
        <w:t>,</w:t>
      </w:r>
      <w:r w:rsidR="00A5712B" w:rsidRPr="00C23E9D">
        <w:rPr>
          <w:rFonts w:ascii="Times New Roman" w:hAnsi="Times New Roman" w:cs="Times New Roman"/>
        </w:rPr>
        <w:t xml:space="preserve"> в основном скальной, постепенно уменьшается от 35</w:t>
      </w:r>
      <w:r w:rsidR="004350FB" w:rsidRPr="00C23E9D">
        <w:rPr>
          <w:rFonts w:ascii="Times New Roman" w:hAnsi="Times New Roman" w:cs="Times New Roman"/>
        </w:rPr>
        <w:t xml:space="preserve"> </w:t>
      </w:r>
      <w:r w:rsidR="00A5712B" w:rsidRPr="00C23E9D">
        <w:rPr>
          <w:rFonts w:ascii="Times New Roman" w:hAnsi="Times New Roman" w:cs="Times New Roman"/>
        </w:rPr>
        <w:t>м</w:t>
      </w:r>
      <w:r w:rsidR="004350FB" w:rsidRPr="00C23E9D">
        <w:rPr>
          <w:rFonts w:ascii="Times New Roman" w:hAnsi="Times New Roman" w:cs="Times New Roman"/>
        </w:rPr>
        <w:t>.</w:t>
      </w:r>
      <w:r w:rsidR="00A5712B" w:rsidRPr="00C23E9D">
        <w:rPr>
          <w:rFonts w:ascii="Times New Roman" w:hAnsi="Times New Roman" w:cs="Times New Roman"/>
        </w:rPr>
        <w:t xml:space="preserve"> у ГЭС до 10 м</w:t>
      </w:r>
      <w:r w:rsidR="004350FB" w:rsidRPr="00C23E9D">
        <w:rPr>
          <w:rFonts w:ascii="Times New Roman" w:hAnsi="Times New Roman" w:cs="Times New Roman"/>
        </w:rPr>
        <w:t>. в конце канала; п</w:t>
      </w:r>
      <w:r w:rsidR="00A5712B" w:rsidRPr="00C23E9D">
        <w:rPr>
          <w:rFonts w:ascii="Times New Roman" w:hAnsi="Times New Roman" w:cs="Times New Roman"/>
        </w:rPr>
        <w:t>ри полной мощности ГЭС</w:t>
      </w:r>
      <w:r w:rsidR="004350FB" w:rsidRPr="00C23E9D">
        <w:rPr>
          <w:rFonts w:ascii="Times New Roman" w:hAnsi="Times New Roman" w:cs="Times New Roman"/>
        </w:rPr>
        <w:t>,</w:t>
      </w:r>
      <w:r w:rsidR="00A5712B" w:rsidRPr="00C23E9D">
        <w:rPr>
          <w:rFonts w:ascii="Times New Roman" w:hAnsi="Times New Roman" w:cs="Times New Roman"/>
        </w:rPr>
        <w:t xml:space="preserve"> максимальный напор 32 м.</w:t>
      </w:r>
      <w:r w:rsidR="004350FB" w:rsidRPr="00C23E9D">
        <w:rPr>
          <w:rFonts w:ascii="Times New Roman" w:hAnsi="Times New Roman" w:cs="Times New Roman"/>
        </w:rPr>
        <w:t xml:space="preserve">; дно канала повышается с ▼ 61,10 м. до ▼ 64,84 м.  </w:t>
      </w:r>
    </w:p>
    <w:p w:rsidR="00C23E9D" w:rsidRPr="00C23E9D" w:rsidRDefault="00C23E9D" w:rsidP="00086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4FB" w:rsidRPr="00C23E9D" w:rsidRDefault="000864FB" w:rsidP="000864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EA0" w:rsidRPr="00C23E9D" w:rsidRDefault="00270EA0" w:rsidP="00270E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3E9D">
        <w:rPr>
          <w:rFonts w:ascii="Times New Roman" w:hAnsi="Times New Roman" w:cs="Times New Roman"/>
          <w:b/>
          <w:bCs/>
        </w:rPr>
        <w:t>УКРУПНЕННАЯ ВЕДОМОСТЬ</w:t>
      </w:r>
    </w:p>
    <w:p w:rsidR="00270EA0" w:rsidRPr="00C23E9D" w:rsidRDefault="00270EA0" w:rsidP="00270EA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23E9D">
        <w:rPr>
          <w:rFonts w:ascii="Times New Roman" w:hAnsi="Times New Roman" w:cs="Times New Roman"/>
          <w:bCs/>
        </w:rPr>
        <w:t xml:space="preserve">объёмов работ  </w:t>
      </w:r>
      <w:proofErr w:type="gramStart"/>
      <w:r w:rsidRPr="00C23E9D">
        <w:rPr>
          <w:rFonts w:ascii="Times New Roman" w:hAnsi="Times New Roman" w:cs="Times New Roman"/>
          <w:bCs/>
        </w:rPr>
        <w:t>по</w:t>
      </w:r>
      <w:proofErr w:type="gramEnd"/>
    </w:p>
    <w:p w:rsidR="004350FB" w:rsidRPr="00C23E9D" w:rsidRDefault="004350FB" w:rsidP="004350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«Усиление скальных откосов отводящего канала ГЭС-9»</w:t>
      </w:r>
    </w:p>
    <w:p w:rsidR="00843A0B" w:rsidRPr="00C23E9D" w:rsidRDefault="00270EA0" w:rsidP="00270EA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23E9D">
        <w:rPr>
          <w:rFonts w:ascii="Times New Roman" w:hAnsi="Times New Roman" w:cs="Times New Roman"/>
          <w:bCs/>
        </w:rPr>
        <w:t xml:space="preserve">Каскад </w:t>
      </w:r>
      <w:proofErr w:type="spellStart"/>
      <w:r w:rsidRPr="00C23E9D">
        <w:rPr>
          <w:rFonts w:ascii="Times New Roman" w:hAnsi="Times New Roman" w:cs="Times New Roman"/>
          <w:bCs/>
        </w:rPr>
        <w:t>Нивских</w:t>
      </w:r>
      <w:proofErr w:type="spellEnd"/>
      <w:r w:rsidRPr="00C23E9D">
        <w:rPr>
          <w:rFonts w:ascii="Times New Roman" w:hAnsi="Times New Roman" w:cs="Times New Roman"/>
          <w:bCs/>
        </w:rPr>
        <w:t xml:space="preserve"> ГЭС филиала «Кольский» ОАО «ТГК-1».</w:t>
      </w:r>
    </w:p>
    <w:p w:rsidR="00270EA0" w:rsidRPr="00C23E9D" w:rsidRDefault="00270EA0" w:rsidP="00270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70EA0" w:rsidRPr="00C23E9D" w:rsidRDefault="00270EA0" w:rsidP="00270E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</w:rPr>
        <w:t xml:space="preserve">Начало          </w:t>
      </w:r>
      <w:r w:rsidR="00274231" w:rsidRPr="00C23E9D">
        <w:rPr>
          <w:rFonts w:ascii="Times New Roman" w:hAnsi="Times New Roman" w:cs="Times New Roman"/>
        </w:rPr>
        <w:t>03</w:t>
      </w:r>
      <w:r w:rsidRPr="00C23E9D">
        <w:rPr>
          <w:rFonts w:ascii="Times New Roman" w:hAnsi="Times New Roman" w:cs="Times New Roman"/>
        </w:rPr>
        <w:t xml:space="preserve"> </w:t>
      </w:r>
      <w:r w:rsidR="00F3019B" w:rsidRPr="00C23E9D">
        <w:rPr>
          <w:rFonts w:ascii="Times New Roman" w:hAnsi="Times New Roman" w:cs="Times New Roman"/>
        </w:rPr>
        <w:t>июня</w:t>
      </w:r>
      <w:r w:rsidRPr="00C23E9D">
        <w:rPr>
          <w:rFonts w:ascii="Times New Roman" w:hAnsi="Times New Roman" w:cs="Times New Roman"/>
        </w:rPr>
        <w:t xml:space="preserve"> 2013 г</w:t>
      </w:r>
    </w:p>
    <w:p w:rsidR="00270EA0" w:rsidRPr="00C23E9D" w:rsidRDefault="00270EA0" w:rsidP="00270EA0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23E9D">
        <w:rPr>
          <w:rFonts w:ascii="Times New Roman" w:hAnsi="Times New Roman" w:cs="Times New Roman"/>
        </w:rPr>
        <w:t>Окончание   30 сентября 2013 г.</w:t>
      </w:r>
    </w:p>
    <w:p w:rsidR="00843A0B" w:rsidRPr="00C23E9D" w:rsidRDefault="00270EA0" w:rsidP="00270E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23E9D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095"/>
        <w:gridCol w:w="1276"/>
        <w:gridCol w:w="1559"/>
      </w:tblGrid>
      <w:tr w:rsidR="00843A0B" w:rsidRPr="00C23E9D" w:rsidTr="00270EA0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9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gramStart"/>
            <w:r w:rsidRPr="00C23E9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C23E9D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0B" w:rsidRPr="00C23E9D" w:rsidRDefault="00843A0B" w:rsidP="00843A0B">
            <w:pPr>
              <w:pStyle w:val="4"/>
              <w:jc w:val="center"/>
              <w:rPr>
                <w:b/>
                <w:sz w:val="22"/>
                <w:szCs w:val="22"/>
              </w:rPr>
            </w:pPr>
            <w:r w:rsidRPr="00C23E9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0B" w:rsidRPr="00C23E9D" w:rsidRDefault="00843A0B" w:rsidP="00270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9D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A0B" w:rsidRPr="00C23E9D" w:rsidRDefault="00843A0B" w:rsidP="00270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9D">
              <w:rPr>
                <w:rFonts w:ascii="Times New Roman" w:hAnsi="Times New Roman" w:cs="Times New Roman"/>
                <w:b/>
                <w:bCs/>
              </w:rPr>
              <w:t>Объем</w:t>
            </w:r>
          </w:p>
        </w:tc>
      </w:tr>
      <w:tr w:rsidR="00A05ABB" w:rsidRPr="00C23E9D" w:rsidTr="00A05ABB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B" w:rsidRPr="00C23E9D" w:rsidRDefault="00A05ABB" w:rsidP="00A05A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3E9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BB" w:rsidRPr="00C23E9D" w:rsidRDefault="00A05ABB" w:rsidP="00A05ABB">
            <w:pPr>
              <w:pStyle w:val="4"/>
              <w:rPr>
                <w:b/>
                <w:sz w:val="22"/>
                <w:szCs w:val="22"/>
              </w:rPr>
            </w:pPr>
            <w:r w:rsidRPr="00C23E9D">
              <w:rPr>
                <w:sz w:val="22"/>
                <w:szCs w:val="22"/>
              </w:rPr>
              <w:t>Разработка и согласование с Заказчиком Проекта производства работ (ППР) по</w:t>
            </w:r>
            <w:r w:rsidRPr="00C23E9D">
              <w:rPr>
                <w:b/>
                <w:sz w:val="22"/>
                <w:szCs w:val="22"/>
              </w:rPr>
              <w:t xml:space="preserve"> </w:t>
            </w:r>
            <w:r w:rsidRPr="00C23E9D">
              <w:rPr>
                <w:sz w:val="22"/>
                <w:szCs w:val="22"/>
              </w:rPr>
              <w:t>усилению скальных</w:t>
            </w:r>
            <w:r w:rsidR="009D6DFF" w:rsidRPr="00C23E9D">
              <w:rPr>
                <w:sz w:val="22"/>
                <w:szCs w:val="22"/>
              </w:rPr>
              <w:t xml:space="preserve"> откосов отводящего канала</w:t>
            </w:r>
            <w:r w:rsidRPr="00C23E9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BB" w:rsidRPr="00C23E9D" w:rsidRDefault="00A05ABB" w:rsidP="009D6DF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ABB" w:rsidRPr="00C23E9D" w:rsidRDefault="00A05ABB" w:rsidP="009D6DF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42CF" w:rsidRPr="00C23E9D" w:rsidTr="00A05ABB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91076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Устройство  подмостей на скальном откосе с уклоном 5:1 для п</w:t>
            </w:r>
            <w:r w:rsidR="00B6235D" w:rsidRPr="00C23E9D">
              <w:rPr>
                <w:rFonts w:ascii="Times New Roman" w:eastAsia="Times New Roman" w:hAnsi="Times New Roman" w:cs="Times New Roman"/>
              </w:rPr>
              <w:t>роизводства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 работ по</w:t>
            </w:r>
            <w:r w:rsidR="00B6235D" w:rsidRPr="00C23E9D">
              <w:rPr>
                <w:rFonts w:ascii="Times New Roman" w:eastAsia="Times New Roman" w:hAnsi="Times New Roman" w:cs="Times New Roman"/>
              </w:rPr>
              <w:t xml:space="preserve"> бурени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ю</w:t>
            </w:r>
            <w:r w:rsidR="00B6235D" w:rsidRPr="00C23E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скважин.   Длина-15м,</w:t>
            </w:r>
            <w:r w:rsidR="00F21CC6" w:rsidRPr="00C23E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E9D">
              <w:rPr>
                <w:rFonts w:ascii="Times New Roman" w:eastAsia="Times New Roman" w:hAnsi="Times New Roman" w:cs="Times New Roman"/>
              </w:rPr>
              <w:t>ширина-2м,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E9D">
              <w:rPr>
                <w:rFonts w:ascii="Times New Roman" w:eastAsia="Times New Roman" w:hAnsi="Times New Roman" w:cs="Times New Roman"/>
              </w:rPr>
              <w:t>высот</w:t>
            </w:r>
            <w:proofErr w:type="gramStart"/>
            <w:r w:rsidRPr="00C23E9D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C23E9D">
              <w:rPr>
                <w:rFonts w:ascii="Times New Roman" w:eastAsia="Times New Roman" w:hAnsi="Times New Roman" w:cs="Times New Roman"/>
              </w:rPr>
              <w:t xml:space="preserve"> до 4-х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F21CC6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42CF" w:rsidRPr="00C23E9D" w:rsidTr="00A05AB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91076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 xml:space="preserve">Бурение </w:t>
            </w:r>
            <w:r w:rsidR="00B6235D" w:rsidRPr="00C23E9D">
              <w:rPr>
                <w:rFonts w:ascii="Times New Roman" w:eastAsia="Times New Roman" w:hAnsi="Times New Roman" w:cs="Times New Roman"/>
              </w:rPr>
              <w:t xml:space="preserve"> скважин 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под анкера (глубина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2,5м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,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диаметр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 бура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40мм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)</w:t>
            </w:r>
            <w:r w:rsidRPr="00C23E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23E9D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442CF" w:rsidRPr="00C23E9D" w:rsidTr="00A05AB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91076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 xml:space="preserve">Установка анкеров в пробуренные скважины 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(</w:t>
            </w:r>
            <w:r w:rsidRPr="00C23E9D">
              <w:rPr>
                <w:rFonts w:ascii="Times New Roman" w:eastAsia="Times New Roman" w:hAnsi="Times New Roman" w:cs="Times New Roman"/>
              </w:rPr>
              <w:t>диаметр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 анкера</w:t>
            </w:r>
            <w:r w:rsidR="00F21CC6" w:rsidRPr="00C23E9D">
              <w:rPr>
                <w:rFonts w:ascii="Times New Roman" w:eastAsia="Times New Roman" w:hAnsi="Times New Roman" w:cs="Times New Roman"/>
              </w:rPr>
              <w:t xml:space="preserve"> </w:t>
            </w:r>
            <w:r w:rsidRPr="00C23E9D">
              <w:rPr>
                <w:rFonts w:ascii="Times New Roman" w:eastAsia="Times New Roman" w:hAnsi="Times New Roman" w:cs="Times New Roman"/>
              </w:rPr>
              <w:t>36мм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, длина 3м).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23E9D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442CF" w:rsidRPr="00C23E9D" w:rsidTr="00A05ABB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91076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Монтаж арматурного каркас</w:t>
            </w:r>
            <w:r w:rsidR="00C472E2" w:rsidRPr="00C23E9D">
              <w:rPr>
                <w:rFonts w:ascii="Times New Roman" w:eastAsia="Times New Roman" w:hAnsi="Times New Roman" w:cs="Times New Roman"/>
              </w:rPr>
              <w:t>а по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плоскости </w:t>
            </w:r>
            <w:r w:rsidR="00C472E2" w:rsidRPr="00C23E9D">
              <w:rPr>
                <w:rFonts w:ascii="Times New Roman" w:eastAsia="Times New Roman" w:hAnsi="Times New Roman" w:cs="Times New Roman"/>
              </w:rPr>
              <w:t>откоса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(диаметр стержня 24мм </w:t>
            </w:r>
            <w:r w:rsidRPr="00C23E9D">
              <w:rPr>
                <w:rFonts w:ascii="Times New Roman" w:eastAsia="Times New Roman" w:hAnsi="Times New Roman" w:cs="Times New Roman"/>
              </w:rPr>
              <w:t>с ячеей 20х20см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)</w:t>
            </w:r>
            <w:r w:rsidRPr="00C23E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3E9D">
              <w:rPr>
                <w:rFonts w:ascii="Times New Roman" w:eastAsia="Times New Roman" w:hAnsi="Times New Roman" w:cs="Times New Roman"/>
              </w:rPr>
              <w:t>тн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42CF" w:rsidRPr="00C23E9D" w:rsidTr="00A05AB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Установка опалубки по скальному откосу</w:t>
            </w:r>
            <w:r w:rsidR="00F21CC6" w:rsidRPr="00C23E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proofErr w:type="gramStart"/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442CF" w:rsidRPr="00C23E9D" w:rsidTr="00A05AB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91076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 xml:space="preserve">Укладка бетона  </w:t>
            </w:r>
            <w:r w:rsidR="0091076A" w:rsidRPr="00C23E9D">
              <w:rPr>
                <w:rFonts w:ascii="Times New Roman" w:eastAsia="Times New Roman" w:hAnsi="Times New Roman" w:cs="Times New Roman"/>
              </w:rPr>
              <w:t xml:space="preserve">(фракция щебня </w:t>
            </w:r>
            <w:r w:rsidRPr="00C23E9D">
              <w:rPr>
                <w:rFonts w:ascii="Times New Roman" w:eastAsia="Times New Roman" w:hAnsi="Times New Roman" w:cs="Times New Roman"/>
              </w:rPr>
              <w:t>не более 20мм</w:t>
            </w:r>
            <w:r w:rsidR="0091076A" w:rsidRPr="00C23E9D">
              <w:rPr>
                <w:rFonts w:ascii="Times New Roman" w:eastAsia="Times New Roman" w:hAnsi="Times New Roman" w:cs="Times New Roman"/>
              </w:rPr>
              <w:t>)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442CF" w:rsidRPr="00C23E9D" w:rsidTr="00A05AB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A05ABB" w:rsidP="00A05AB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rPr>
                <w:rFonts w:ascii="Times New Roman" w:eastAsia="Times New Roman" w:hAnsi="Times New Roman" w:cs="Times New Roman"/>
                <w:color w:val="0D0D0D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Демонтаж опалубки по скальному откосу</w:t>
            </w:r>
            <w:r w:rsidR="00A05ABB" w:rsidRPr="00C23E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proofErr w:type="gramStart"/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CF" w:rsidRPr="00C23E9D" w:rsidRDefault="00D442CF" w:rsidP="00D442CF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52EA4" w:rsidRPr="00C23E9D" w:rsidTr="00A05ABB">
        <w:trPr>
          <w:trHeight w:val="1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A4" w:rsidRPr="00C23E9D" w:rsidRDefault="00A05ABB" w:rsidP="00A05A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EA4" w:rsidRPr="00C23E9D" w:rsidRDefault="00052EA4" w:rsidP="005753A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Выдача Заказчику комплекта отчетной документации по результатам проведения работ на бумажном носителе в  2  экземплярах</w:t>
            </w:r>
            <w:r w:rsidR="005753A7" w:rsidRPr="00C23E9D">
              <w:rPr>
                <w:rFonts w:ascii="Times New Roman" w:eastAsia="Times New Roman" w:hAnsi="Times New Roman" w:cs="Times New Roman"/>
              </w:rPr>
              <w:t>.</w:t>
            </w:r>
            <w:r w:rsidRPr="00C23E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EA4" w:rsidRPr="00C23E9D" w:rsidRDefault="00BB0798" w:rsidP="009D6D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к</w:t>
            </w:r>
            <w:r w:rsidR="00052EA4" w:rsidRPr="00C23E9D">
              <w:rPr>
                <w:rFonts w:ascii="Times New Roman" w:eastAsia="Times New Roman" w:hAnsi="Times New Roman" w:cs="Times New Roman"/>
              </w:rPr>
              <w:t>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2EA4" w:rsidRPr="00C23E9D" w:rsidRDefault="00052EA4" w:rsidP="009D6D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1</w:t>
            </w:r>
          </w:p>
        </w:tc>
      </w:tr>
    </w:tbl>
    <w:p w:rsidR="00041E75" w:rsidRPr="00C23E9D" w:rsidRDefault="00041E75" w:rsidP="000864FB">
      <w:pPr>
        <w:spacing w:before="120" w:after="0" w:line="240" w:lineRule="auto"/>
        <w:rPr>
          <w:rFonts w:ascii="Times New Roman" w:hAnsi="Times New Roman" w:cs="Times New Roman"/>
        </w:rPr>
      </w:pPr>
    </w:p>
    <w:p w:rsidR="009E28A2" w:rsidRPr="00C23E9D" w:rsidRDefault="009E28A2" w:rsidP="009E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3E9D">
        <w:rPr>
          <w:rFonts w:ascii="Times New Roman" w:eastAsia="Times New Roman" w:hAnsi="Times New Roman" w:cs="Times New Roman"/>
          <w:b/>
        </w:rPr>
        <w:t>Особые условия.</w:t>
      </w:r>
    </w:p>
    <w:p w:rsidR="00346380" w:rsidRPr="00C23E9D" w:rsidRDefault="00FC6676" w:rsidP="00346380">
      <w:pPr>
        <w:spacing w:after="0" w:line="312" w:lineRule="auto"/>
        <w:ind w:firstLine="709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Производство работ и требования к персоналу подрядной  организации</w:t>
      </w:r>
      <w:r w:rsidR="00D706B5" w:rsidRPr="00C23E9D">
        <w:rPr>
          <w:rFonts w:ascii="Times New Roman" w:hAnsi="Times New Roman" w:cs="Times New Roman"/>
        </w:rPr>
        <w:t>.</w:t>
      </w:r>
    </w:p>
    <w:p w:rsidR="00D706B5" w:rsidRPr="00C23E9D" w:rsidRDefault="00D706B5" w:rsidP="00346380">
      <w:pPr>
        <w:spacing w:after="0" w:line="312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843A0B" w:rsidRPr="00C23E9D" w:rsidRDefault="00843A0B" w:rsidP="00843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>Выполнение требований:</w:t>
      </w:r>
    </w:p>
    <w:p w:rsidR="00843A0B" w:rsidRPr="00C23E9D" w:rsidRDefault="00843A0B" w:rsidP="006079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3E9D">
        <w:rPr>
          <w:rFonts w:ascii="Times New Roman" w:hAnsi="Times New Roman" w:cs="Times New Roman"/>
          <w:b/>
        </w:rPr>
        <w:t>1. Требования к производству и качеству работ:</w:t>
      </w:r>
    </w:p>
    <w:p w:rsidR="00843A0B" w:rsidRPr="00C23E9D" w:rsidRDefault="004B37C9" w:rsidP="00843A0B">
      <w:pPr>
        <w:pStyle w:val="21"/>
        <w:tabs>
          <w:tab w:val="left" w:pos="993"/>
        </w:tabs>
        <w:rPr>
          <w:sz w:val="22"/>
          <w:szCs w:val="22"/>
        </w:rPr>
      </w:pPr>
      <w:r w:rsidRPr="00C23E9D">
        <w:rPr>
          <w:sz w:val="22"/>
          <w:szCs w:val="22"/>
        </w:rPr>
        <w:t>1.1.</w:t>
      </w:r>
      <w:r w:rsidR="00843A0B" w:rsidRPr="00C23E9D">
        <w:rPr>
          <w:sz w:val="22"/>
          <w:szCs w:val="22"/>
        </w:rPr>
        <w:t>СНиП  12-03-2001  «Безопасность  труда  в  строительстве</w:t>
      </w:r>
      <w:r w:rsidRPr="00C23E9D">
        <w:rPr>
          <w:sz w:val="22"/>
          <w:szCs w:val="22"/>
        </w:rPr>
        <w:t>.  Часть 1.  Общие  требования».</w:t>
      </w:r>
    </w:p>
    <w:p w:rsidR="00843A0B" w:rsidRPr="00C23E9D" w:rsidRDefault="004B37C9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 xml:space="preserve">1.2. </w:t>
      </w:r>
      <w:r w:rsidR="00843A0B" w:rsidRPr="00C23E9D">
        <w:rPr>
          <w:sz w:val="22"/>
          <w:szCs w:val="22"/>
        </w:rPr>
        <w:t>СНиП  12-04-2002 «Безопасность  труда  в  строительстве.  Часть 2.  Строительное  прои</w:t>
      </w:r>
      <w:r w:rsidRPr="00C23E9D">
        <w:rPr>
          <w:sz w:val="22"/>
          <w:szCs w:val="22"/>
        </w:rPr>
        <w:t>зводство».</w:t>
      </w:r>
    </w:p>
    <w:p w:rsidR="00843A0B" w:rsidRPr="00C23E9D" w:rsidRDefault="004B37C9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 xml:space="preserve">1.3. </w:t>
      </w:r>
      <w:r w:rsidR="00843A0B" w:rsidRPr="00C23E9D">
        <w:rPr>
          <w:sz w:val="22"/>
          <w:szCs w:val="22"/>
        </w:rPr>
        <w:t>СО 34.20.501-2003 «Правила технической эксплуатации эл</w:t>
      </w:r>
      <w:r w:rsidRPr="00C23E9D">
        <w:rPr>
          <w:sz w:val="22"/>
          <w:szCs w:val="22"/>
        </w:rPr>
        <w:t>ектрических станций и сетей РФ».</w:t>
      </w:r>
    </w:p>
    <w:p w:rsidR="00843A0B" w:rsidRPr="00C23E9D" w:rsidRDefault="004B37C9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 xml:space="preserve">1.4. </w:t>
      </w:r>
      <w:r w:rsidR="00843A0B" w:rsidRPr="00C23E9D">
        <w:rPr>
          <w:sz w:val="22"/>
          <w:szCs w:val="22"/>
        </w:rPr>
        <w:t>ПБ 10-382-00. «Правил устройства и безопасной эксп</w:t>
      </w:r>
      <w:r w:rsidRPr="00C23E9D">
        <w:rPr>
          <w:sz w:val="22"/>
          <w:szCs w:val="22"/>
        </w:rPr>
        <w:t>луатации грузоподъемных кранов».</w:t>
      </w:r>
    </w:p>
    <w:p w:rsidR="00843A0B" w:rsidRPr="00C23E9D" w:rsidRDefault="004B37C9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 xml:space="preserve">1.5. </w:t>
      </w:r>
      <w:r w:rsidR="00843A0B" w:rsidRPr="00C23E9D">
        <w:rPr>
          <w:sz w:val="22"/>
          <w:szCs w:val="22"/>
        </w:rPr>
        <w:t>СО 34.04.181-2003. «Правила организации технического обслуживания и ремонта оборудования, зданий и сооружений</w:t>
      </w:r>
      <w:r w:rsidRPr="00C23E9D">
        <w:rPr>
          <w:sz w:val="22"/>
          <w:szCs w:val="22"/>
        </w:rPr>
        <w:t xml:space="preserve"> электрических станций и сетей».</w:t>
      </w:r>
    </w:p>
    <w:p w:rsidR="005753A7" w:rsidRPr="00C23E9D" w:rsidRDefault="004B37C9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 xml:space="preserve">1.6. </w:t>
      </w:r>
      <w:proofErr w:type="gramStart"/>
      <w:r w:rsidR="005753A7" w:rsidRPr="00C23E9D">
        <w:rPr>
          <w:sz w:val="22"/>
          <w:szCs w:val="22"/>
        </w:rPr>
        <w:t>«Правила противопожарного режима в Российской Федерации (</w:t>
      </w:r>
      <w:proofErr w:type="spellStart"/>
      <w:r w:rsidR="005753A7" w:rsidRPr="00C23E9D">
        <w:rPr>
          <w:sz w:val="22"/>
          <w:szCs w:val="22"/>
        </w:rPr>
        <w:t>утвержденны</w:t>
      </w:r>
      <w:proofErr w:type="spellEnd"/>
      <w:r w:rsidR="005753A7" w:rsidRPr="00C23E9D">
        <w:rPr>
          <w:sz w:val="22"/>
          <w:szCs w:val="22"/>
        </w:rPr>
        <w:t xml:space="preserve"> постановлением Правительства РФ от 25.04.12г. № 390».</w:t>
      </w:r>
      <w:proofErr w:type="gramEnd"/>
    </w:p>
    <w:p w:rsidR="00843A0B" w:rsidRPr="00C23E9D" w:rsidRDefault="005753A7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>1.7</w:t>
      </w:r>
      <w:r w:rsidR="004B37C9" w:rsidRPr="00C23E9D">
        <w:rPr>
          <w:sz w:val="22"/>
          <w:szCs w:val="22"/>
        </w:rPr>
        <w:t xml:space="preserve">. </w:t>
      </w:r>
      <w:r w:rsidR="00843A0B" w:rsidRPr="00C23E9D">
        <w:rPr>
          <w:sz w:val="22"/>
          <w:szCs w:val="22"/>
        </w:rPr>
        <w:t xml:space="preserve">РД  153-34.0-03.205-2001  «Правила  безопасности  при  обслуживании  гидротехнических  сооружений  и  гидромеханического  оборудования </w:t>
      </w:r>
      <w:r w:rsidR="004B37C9" w:rsidRPr="00C23E9D">
        <w:rPr>
          <w:sz w:val="22"/>
          <w:szCs w:val="22"/>
        </w:rPr>
        <w:t xml:space="preserve"> </w:t>
      </w:r>
      <w:proofErr w:type="spellStart"/>
      <w:r w:rsidR="004B37C9" w:rsidRPr="00C23E9D">
        <w:rPr>
          <w:sz w:val="22"/>
          <w:szCs w:val="22"/>
        </w:rPr>
        <w:t>энергоснабжающих</w:t>
      </w:r>
      <w:proofErr w:type="spellEnd"/>
      <w:r w:rsidR="004B37C9" w:rsidRPr="00C23E9D">
        <w:rPr>
          <w:sz w:val="22"/>
          <w:szCs w:val="22"/>
        </w:rPr>
        <w:t xml:space="preserve">  организаций».</w:t>
      </w:r>
    </w:p>
    <w:p w:rsidR="00843A0B" w:rsidRPr="00C23E9D" w:rsidRDefault="005753A7" w:rsidP="005753A7">
      <w:pPr>
        <w:pStyle w:val="21"/>
        <w:tabs>
          <w:tab w:val="left" w:pos="993"/>
        </w:tabs>
        <w:spacing w:after="120"/>
        <w:rPr>
          <w:sz w:val="22"/>
          <w:szCs w:val="22"/>
        </w:rPr>
      </w:pPr>
      <w:r w:rsidRPr="00C23E9D">
        <w:rPr>
          <w:sz w:val="22"/>
          <w:szCs w:val="22"/>
        </w:rPr>
        <w:t>1.8</w:t>
      </w:r>
      <w:r w:rsidR="004B37C9" w:rsidRPr="00C23E9D">
        <w:rPr>
          <w:sz w:val="22"/>
          <w:szCs w:val="22"/>
        </w:rPr>
        <w:t xml:space="preserve">. </w:t>
      </w:r>
      <w:r w:rsidR="00843A0B" w:rsidRPr="00C23E9D">
        <w:rPr>
          <w:sz w:val="22"/>
          <w:szCs w:val="22"/>
        </w:rPr>
        <w:t>РД  34.03.204 «Правила безопасности при работе с инструментом и приспособлениями</w:t>
      </w:r>
      <w:r w:rsidR="004B37C9" w:rsidRPr="00C23E9D">
        <w:rPr>
          <w:sz w:val="22"/>
          <w:szCs w:val="22"/>
        </w:rPr>
        <w:t>».</w:t>
      </w:r>
    </w:p>
    <w:p w:rsidR="00843A0B" w:rsidRPr="00C23E9D" w:rsidRDefault="005753A7" w:rsidP="00843A0B">
      <w:pPr>
        <w:pStyle w:val="21"/>
        <w:tabs>
          <w:tab w:val="left" w:pos="993"/>
        </w:tabs>
        <w:rPr>
          <w:sz w:val="22"/>
          <w:szCs w:val="22"/>
        </w:rPr>
      </w:pPr>
      <w:r w:rsidRPr="00C23E9D">
        <w:rPr>
          <w:sz w:val="22"/>
          <w:szCs w:val="22"/>
        </w:rPr>
        <w:t>1.9</w:t>
      </w:r>
      <w:r w:rsidR="004B37C9" w:rsidRPr="00C23E9D">
        <w:rPr>
          <w:sz w:val="22"/>
          <w:szCs w:val="22"/>
        </w:rPr>
        <w:t xml:space="preserve">. </w:t>
      </w:r>
      <w:r w:rsidR="00843A0B" w:rsidRPr="00C23E9D">
        <w:rPr>
          <w:sz w:val="22"/>
          <w:szCs w:val="22"/>
        </w:rPr>
        <w:t>СНиП  33-01-2003  «Гидротехнические  сооружения.  Основные  положения».</w:t>
      </w:r>
    </w:p>
    <w:p w:rsidR="005753A7" w:rsidRPr="00C23E9D" w:rsidRDefault="005753A7" w:rsidP="00843A0B">
      <w:pPr>
        <w:spacing w:after="0" w:line="240" w:lineRule="auto"/>
        <w:rPr>
          <w:rFonts w:ascii="Times New Roman" w:hAnsi="Times New Roman" w:cs="Times New Roman"/>
          <w:bCs/>
        </w:rPr>
      </w:pP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3E9D">
        <w:rPr>
          <w:rFonts w:ascii="Times New Roman" w:eastAsia="Times New Roman" w:hAnsi="Times New Roman" w:cs="Times New Roman"/>
          <w:b/>
        </w:rPr>
        <w:t>2. Требования к подрядной организации:</w:t>
      </w: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Toc159385167"/>
      <w:bookmarkStart w:id="2" w:name="_Toc157941946"/>
      <w:bookmarkStart w:id="3" w:name="_Toc154983026"/>
      <w:bookmarkStart w:id="4" w:name="_Toc154810998"/>
      <w:bookmarkStart w:id="5" w:name="_Toc154808868"/>
      <w:r w:rsidRPr="00C23E9D">
        <w:rPr>
          <w:rFonts w:ascii="Times New Roman" w:eastAsia="Times New Roman" w:hAnsi="Times New Roman" w:cs="Times New Roman"/>
          <w:b/>
        </w:rPr>
        <w:t>2.1. Общие требования</w:t>
      </w:r>
      <w:bookmarkEnd w:id="1"/>
      <w:bookmarkEnd w:id="2"/>
      <w:bookmarkEnd w:id="3"/>
      <w:bookmarkEnd w:id="4"/>
      <w:bookmarkEnd w:id="5"/>
      <w:r w:rsidRPr="00C23E9D">
        <w:rPr>
          <w:rFonts w:ascii="Times New Roman" w:eastAsia="Times New Roman" w:hAnsi="Times New Roman" w:cs="Times New Roman"/>
          <w:b/>
        </w:rPr>
        <w:t>:</w:t>
      </w:r>
    </w:p>
    <w:p w:rsidR="00872C88" w:rsidRPr="00C23E9D" w:rsidRDefault="00872C88" w:rsidP="003430DB">
      <w:pPr>
        <w:shd w:val="clear" w:color="auto" w:fill="FFFFFF"/>
        <w:spacing w:after="0" w:line="240" w:lineRule="auto"/>
        <w:ind w:right="-11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2.1.1. Наличие  опыта проведения работ </w:t>
      </w:r>
      <w:r w:rsidR="004C4B4E" w:rsidRPr="00C23E9D">
        <w:rPr>
          <w:rFonts w:ascii="Times New Roman" w:eastAsia="Times New Roman" w:hAnsi="Times New Roman" w:cs="Times New Roman"/>
        </w:rPr>
        <w:t>по  ремонту  гидротехнических сооружений</w:t>
      </w:r>
      <w:r w:rsidR="004C4B4E" w:rsidRPr="00C23E9D">
        <w:rPr>
          <w:rFonts w:ascii="Times New Roman" w:eastAsia="Times New Roman" w:hAnsi="Times New Roman" w:cs="Times New Roman"/>
          <w:color w:val="FF0000"/>
        </w:rPr>
        <w:t xml:space="preserve">  </w:t>
      </w:r>
      <w:r w:rsidRPr="00C23E9D">
        <w:rPr>
          <w:rFonts w:ascii="Times New Roman" w:eastAsia="Times New Roman" w:hAnsi="Times New Roman" w:cs="Times New Roman"/>
        </w:rPr>
        <w:t xml:space="preserve">на объектах энергетики   не менее  </w:t>
      </w:r>
      <w:r w:rsidR="005753A7" w:rsidRPr="00C23E9D">
        <w:rPr>
          <w:rFonts w:ascii="Times New Roman" w:eastAsia="Times New Roman" w:hAnsi="Times New Roman" w:cs="Times New Roman"/>
        </w:rPr>
        <w:t>3</w:t>
      </w:r>
      <w:r w:rsidRPr="00C23E9D">
        <w:rPr>
          <w:rFonts w:ascii="Times New Roman" w:eastAsia="Times New Roman" w:hAnsi="Times New Roman" w:cs="Times New Roman"/>
        </w:rPr>
        <w:t xml:space="preserve"> лет.</w:t>
      </w: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2.1.2.  Наличие действующего на территории Российской Федерации и  необходимого для выполнения работ на весь срок действия договора свидетельства  СРО о допуске к работам   на   гидротехнических сооружениях объектов капитального строительства, которые оказывают влияние на безопасность особо опасных, технически сложных объектов капитального строительства: раздел </w:t>
      </w:r>
      <w:r w:rsidRPr="00C23E9D">
        <w:rPr>
          <w:rFonts w:ascii="Times New Roman" w:eastAsia="Times New Roman" w:hAnsi="Times New Roman" w:cs="Times New Roman"/>
          <w:lang w:val="en-US"/>
        </w:rPr>
        <w:t>III</w:t>
      </w:r>
      <w:r w:rsidR="000D60A9" w:rsidRPr="00C23E9D">
        <w:rPr>
          <w:rFonts w:ascii="Times New Roman" w:eastAsia="Times New Roman" w:hAnsi="Times New Roman" w:cs="Times New Roman"/>
        </w:rPr>
        <w:t>, п. 6.1; п.6.2</w:t>
      </w:r>
      <w:r w:rsidR="005753A7" w:rsidRPr="00C23E9D">
        <w:rPr>
          <w:rFonts w:ascii="Times New Roman" w:eastAsia="Times New Roman" w:hAnsi="Times New Roman" w:cs="Times New Roman"/>
        </w:rPr>
        <w:t>; п.6.3.</w:t>
      </w:r>
      <w:r w:rsidR="000D60A9" w:rsidRPr="00C23E9D">
        <w:rPr>
          <w:rFonts w:ascii="Times New Roman" w:eastAsia="Times New Roman" w:hAnsi="Times New Roman" w:cs="Times New Roman"/>
        </w:rPr>
        <w:t xml:space="preserve"> </w:t>
      </w:r>
      <w:r w:rsidRPr="00C23E9D">
        <w:rPr>
          <w:rFonts w:ascii="Times New Roman" w:eastAsia="Times New Roman" w:hAnsi="Times New Roman" w:cs="Times New Roman"/>
        </w:rPr>
        <w:t>«Перечня видов работ…» утв. Приказом № 624 от 30.12.2009г. Министерства регионального развития РФ.</w:t>
      </w:r>
    </w:p>
    <w:p w:rsidR="00872C88" w:rsidRPr="00C23E9D" w:rsidRDefault="000D60A9" w:rsidP="00343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23E9D">
        <w:rPr>
          <w:rFonts w:ascii="Times New Roman" w:eastAsia="Times New Roman" w:hAnsi="Times New Roman" w:cs="Times New Roman"/>
        </w:rPr>
        <w:t>Кумская</w:t>
      </w:r>
      <w:proofErr w:type="spellEnd"/>
      <w:r w:rsidRPr="00C23E9D">
        <w:rPr>
          <w:rFonts w:ascii="Times New Roman" w:eastAsia="Times New Roman" w:hAnsi="Times New Roman" w:cs="Times New Roman"/>
        </w:rPr>
        <w:t xml:space="preserve"> ГЭС – 9</w:t>
      </w:r>
      <w:r w:rsidR="00872C88" w:rsidRPr="00C23E9D">
        <w:rPr>
          <w:rFonts w:ascii="Times New Roman" w:eastAsia="Times New Roman" w:hAnsi="Times New Roman" w:cs="Times New Roman"/>
        </w:rPr>
        <w:t xml:space="preserve">  согласно ст. 48.1 Градостроительного кодекса РФ относится к особо опасным, технически сложным объектам.</w:t>
      </w:r>
    </w:p>
    <w:p w:rsidR="00872C88" w:rsidRPr="00C23E9D" w:rsidRDefault="00872C88" w:rsidP="00546C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2.1.3. Обеспечить соответствие сметной документации требованиям  системы</w:t>
      </w:r>
      <w:r w:rsidR="00546C83" w:rsidRPr="00C23E9D">
        <w:rPr>
          <w:rFonts w:ascii="Times New Roman" w:eastAsia="Times New Roman" w:hAnsi="Times New Roman" w:cs="Times New Roman"/>
        </w:rPr>
        <w:t xml:space="preserve"> </w:t>
      </w:r>
      <w:r w:rsidRPr="00C23E9D">
        <w:rPr>
          <w:rFonts w:ascii="Times New Roman" w:eastAsia="Times New Roman" w:hAnsi="Times New Roman" w:cs="Times New Roman"/>
        </w:rPr>
        <w:t xml:space="preserve">ценообразования, принятой в ОАО «ТГК-1».         </w:t>
      </w:r>
    </w:p>
    <w:p w:rsidR="00872C88" w:rsidRPr="00C23E9D" w:rsidRDefault="003430DB" w:rsidP="003430DB">
      <w:pPr>
        <w:tabs>
          <w:tab w:val="left" w:pos="-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C23E9D">
        <w:rPr>
          <w:rFonts w:ascii="Times New Roman" w:eastAsia="Times New Roman" w:hAnsi="Times New Roman" w:cs="Times New Roman"/>
          <w:iCs/>
        </w:rPr>
        <w:lastRenderedPageBreak/>
        <w:t xml:space="preserve">2.1.4. </w:t>
      </w:r>
      <w:r w:rsidR="00872C88" w:rsidRPr="00C23E9D">
        <w:rPr>
          <w:rFonts w:ascii="Times New Roman" w:eastAsia="Times New Roman" w:hAnsi="Times New Roman" w:cs="Times New Roman"/>
          <w:iCs/>
        </w:rPr>
        <w:t>Обеспечить соответствие применяемых материалов, оборудования и изделий требованиям ГОСТ и ТУ, и наличие сертификатов, удостоверяющих их качество.</w:t>
      </w: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2.1.5. Обеспечить наличие у работников подрядной организации при выполнении работ на объектах ОАО «ТГК-1» однотипной спецодежды с названием и логотипом организации-</w:t>
      </w:r>
      <w:r w:rsidR="00FC6676" w:rsidRPr="00C23E9D">
        <w:rPr>
          <w:rFonts w:ascii="Times New Roman" w:eastAsia="Times New Roman" w:hAnsi="Times New Roman" w:cs="Times New Roman"/>
        </w:rPr>
        <w:t>подрядчика</w:t>
      </w:r>
      <w:r w:rsidRPr="00C23E9D">
        <w:rPr>
          <w:rFonts w:ascii="Times New Roman" w:eastAsia="Times New Roman" w:hAnsi="Times New Roman" w:cs="Times New Roman"/>
        </w:rPr>
        <w:t xml:space="preserve">.  </w:t>
      </w:r>
    </w:p>
    <w:p w:rsidR="00872C88" w:rsidRPr="00C23E9D" w:rsidRDefault="00872C88" w:rsidP="003430DB">
      <w:pPr>
        <w:shd w:val="clear" w:color="auto" w:fill="FFFFFF"/>
        <w:spacing w:after="0" w:line="274" w:lineRule="exact"/>
        <w:ind w:right="7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2.1.6. Обеспечить выполнение требований природоохранного законодательства Российской Федерации и системы экологического менеджмента ОАО «ТГК-1» (Приложение №1).</w:t>
      </w:r>
    </w:p>
    <w:p w:rsidR="00872C88" w:rsidRPr="00C23E9D" w:rsidRDefault="00872C88" w:rsidP="003430DB">
      <w:pPr>
        <w:shd w:val="clear" w:color="auto" w:fill="FFFFFF"/>
        <w:spacing w:after="0" w:line="274" w:lineRule="exact"/>
        <w:ind w:right="7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2.1.7.  Р</w:t>
      </w:r>
      <w:r w:rsidRPr="00C23E9D">
        <w:rPr>
          <w:rFonts w:ascii="Times New Roman" w:eastAsia="Times New Roman" w:hAnsi="Times New Roman" w:cs="Times New Roman"/>
          <w:color w:val="000000"/>
        </w:rPr>
        <w:t xml:space="preserve">аботники организации должны быть ознакомлены с Экологической политикой ОАО «ТГК-1» (Приложение № </w:t>
      </w:r>
      <w:r w:rsidR="00FC6676" w:rsidRPr="00C23E9D">
        <w:rPr>
          <w:rFonts w:ascii="Times New Roman" w:eastAsia="Times New Roman" w:hAnsi="Times New Roman" w:cs="Times New Roman"/>
          <w:color w:val="000000"/>
        </w:rPr>
        <w:t>6 к проекту Договора</w:t>
      </w:r>
      <w:r w:rsidRPr="00C23E9D">
        <w:rPr>
          <w:rFonts w:ascii="Times New Roman" w:eastAsia="Times New Roman" w:hAnsi="Times New Roman" w:cs="Times New Roman"/>
          <w:color w:val="000000"/>
        </w:rPr>
        <w:t xml:space="preserve">), </w:t>
      </w:r>
      <w:r w:rsidR="00FC6676" w:rsidRPr="00C23E9D">
        <w:rPr>
          <w:rFonts w:ascii="Times New Roman" w:eastAsia="Times New Roman" w:hAnsi="Times New Roman" w:cs="Times New Roman"/>
          <w:color w:val="000000"/>
        </w:rPr>
        <w:t>Подрядчик</w:t>
      </w:r>
      <w:r w:rsidRPr="00C23E9D">
        <w:rPr>
          <w:rFonts w:ascii="Times New Roman" w:eastAsia="Times New Roman" w:hAnsi="Times New Roman" w:cs="Times New Roman"/>
          <w:color w:val="000000"/>
        </w:rPr>
        <w:t xml:space="preserve"> должен принимать необходимые меры по соблюдению обязательств этой политики в рамках деятельности по выполнению работ, </w:t>
      </w:r>
      <w:r w:rsidRPr="00C23E9D">
        <w:rPr>
          <w:rFonts w:ascii="Times New Roman" w:eastAsia="Times New Roman" w:hAnsi="Times New Roman" w:cs="Times New Roman"/>
        </w:rPr>
        <w:t>заявленных в техническом задании.</w:t>
      </w:r>
    </w:p>
    <w:p w:rsidR="00872C88" w:rsidRPr="00C23E9D" w:rsidRDefault="00872C88" w:rsidP="003430DB">
      <w:pPr>
        <w:shd w:val="clear" w:color="auto" w:fill="FFFFFF"/>
        <w:spacing w:after="0" w:line="274" w:lineRule="exact"/>
        <w:ind w:right="7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2.1.8. Акты сдачи - приемки могут быть подписаны Заказчиком при условии выполнения </w:t>
      </w:r>
      <w:r w:rsidR="00FC6676" w:rsidRPr="00C23E9D">
        <w:rPr>
          <w:rFonts w:ascii="Times New Roman" w:eastAsia="Times New Roman" w:hAnsi="Times New Roman" w:cs="Times New Roman"/>
        </w:rPr>
        <w:t>Подрядчиком</w:t>
      </w:r>
      <w:r w:rsidRPr="00C23E9D">
        <w:rPr>
          <w:rFonts w:ascii="Times New Roman" w:eastAsia="Times New Roman" w:hAnsi="Times New Roman" w:cs="Times New Roman"/>
        </w:rPr>
        <w:t xml:space="preserve"> указанных выше требований. </w:t>
      </w:r>
    </w:p>
    <w:p w:rsidR="00FE6946" w:rsidRPr="00C23E9D" w:rsidRDefault="00FE6946" w:rsidP="00FE6946">
      <w:pPr>
        <w:shd w:val="clear" w:color="auto" w:fill="FFFFFF"/>
        <w:spacing w:after="0" w:line="274" w:lineRule="exact"/>
        <w:ind w:right="7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2.1.9. При обосновании  стоимости работ Подрядчик должен указывать в сметной документации отдельной строкой общую планируемую стоимость материалов. А так же при оформлении документов о выполненных работах (актов, форм КС-2,КС-3 и т.п.) должна быть указана их фактическая стоимость (без НДС).</w:t>
      </w:r>
    </w:p>
    <w:p w:rsidR="00D706B5" w:rsidRPr="00C23E9D" w:rsidRDefault="00D706B5" w:rsidP="00872C88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72C88" w:rsidRPr="00C23E9D" w:rsidRDefault="00872C88" w:rsidP="003430DB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3E9D">
        <w:rPr>
          <w:rFonts w:ascii="Times New Roman" w:eastAsia="Times New Roman" w:hAnsi="Times New Roman" w:cs="Times New Roman"/>
          <w:b/>
        </w:rPr>
        <w:t>2.2. Специальные требования:</w:t>
      </w: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2.2.1. Желательно наличие в регионе расположения </w:t>
      </w:r>
      <w:proofErr w:type="spellStart"/>
      <w:r w:rsidR="00500F25" w:rsidRPr="00C23E9D">
        <w:rPr>
          <w:rFonts w:ascii="Times New Roman" w:eastAsia="Times New Roman" w:hAnsi="Times New Roman" w:cs="Times New Roman"/>
        </w:rPr>
        <w:t>Кумской</w:t>
      </w:r>
      <w:proofErr w:type="spellEnd"/>
      <w:r w:rsidR="009A23F2" w:rsidRPr="00C23E9D">
        <w:rPr>
          <w:rFonts w:ascii="Times New Roman" w:eastAsia="Times New Roman" w:hAnsi="Times New Roman" w:cs="Times New Roman"/>
        </w:rPr>
        <w:t xml:space="preserve"> ГЭС–</w:t>
      </w:r>
      <w:r w:rsidR="00500F25" w:rsidRPr="00C23E9D">
        <w:rPr>
          <w:rFonts w:ascii="Times New Roman" w:eastAsia="Times New Roman" w:hAnsi="Times New Roman" w:cs="Times New Roman"/>
        </w:rPr>
        <w:t>9</w:t>
      </w:r>
      <w:r w:rsidR="009A23F2" w:rsidRPr="00C23E9D">
        <w:rPr>
          <w:rFonts w:ascii="Times New Roman" w:eastAsia="Times New Roman" w:hAnsi="Times New Roman" w:cs="Times New Roman"/>
        </w:rPr>
        <w:t xml:space="preserve">  </w:t>
      </w:r>
      <w:r w:rsidRPr="00C23E9D">
        <w:rPr>
          <w:rFonts w:ascii="Times New Roman" w:eastAsia="Times New Roman" w:hAnsi="Times New Roman" w:cs="Times New Roman"/>
        </w:rPr>
        <w:t>производственно-технической базы, обеспечивающей  возможность выполнения  заявленного объёма  работ.</w:t>
      </w:r>
    </w:p>
    <w:p w:rsidR="00872C88" w:rsidRPr="00C23E9D" w:rsidRDefault="00872C88" w:rsidP="003430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2.2.2. Наличие обученного и аттестованного персонала, ИТР, обладающих соответствующей квалификацией </w:t>
      </w:r>
      <w:r w:rsidRPr="00C23E9D">
        <w:rPr>
          <w:rFonts w:ascii="Times New Roman" w:eastAsia="Times New Roman" w:hAnsi="Times New Roman" w:cs="Times New Roman"/>
          <w:iCs/>
          <w:color w:val="000000"/>
        </w:rPr>
        <w:t xml:space="preserve">для выполнения специальных и ремонтных   работ </w:t>
      </w:r>
      <w:r w:rsidRPr="00C23E9D">
        <w:rPr>
          <w:rFonts w:ascii="Times New Roman" w:eastAsia="Times New Roman" w:hAnsi="Times New Roman" w:cs="Times New Roman"/>
        </w:rPr>
        <w:t xml:space="preserve">(дипломированные руководители и производители работ с опытом работы не менее 3-х последних лет по указанному профилю) с опытом работы на энергетических предприятиях и имеющих право: </w:t>
      </w:r>
    </w:p>
    <w:p w:rsidR="00872C88" w:rsidRPr="00C23E9D" w:rsidRDefault="00872C88" w:rsidP="0062163A">
      <w:pPr>
        <w:pStyle w:val="a5"/>
        <w:widowControl w:val="0"/>
        <w:numPr>
          <w:ilvl w:val="0"/>
          <w:numId w:val="12"/>
        </w:numPr>
        <w:tabs>
          <w:tab w:val="left" w:pos="-567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3E9D">
        <w:rPr>
          <w:rFonts w:ascii="Times New Roman" w:hAnsi="Times New Roman"/>
        </w:rPr>
        <w:t>быть руководителем работ;</w:t>
      </w:r>
    </w:p>
    <w:p w:rsidR="00872C88" w:rsidRPr="00C23E9D" w:rsidRDefault="00872C88" w:rsidP="0062163A">
      <w:pPr>
        <w:pStyle w:val="a5"/>
        <w:widowControl w:val="0"/>
        <w:numPr>
          <w:ilvl w:val="0"/>
          <w:numId w:val="12"/>
        </w:numPr>
        <w:tabs>
          <w:tab w:val="left" w:pos="-142"/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3E9D">
        <w:rPr>
          <w:rFonts w:ascii="Times New Roman" w:hAnsi="Times New Roman"/>
        </w:rPr>
        <w:t>быть производителем работ;</w:t>
      </w:r>
    </w:p>
    <w:p w:rsidR="00872C88" w:rsidRPr="00C23E9D" w:rsidRDefault="00872C88" w:rsidP="0062163A">
      <w:pPr>
        <w:pStyle w:val="a5"/>
        <w:numPr>
          <w:ilvl w:val="0"/>
          <w:numId w:val="12"/>
        </w:numPr>
        <w:tabs>
          <w:tab w:val="left" w:pos="851"/>
          <w:tab w:val="num" w:pos="927"/>
        </w:tabs>
        <w:spacing w:after="0" w:line="240" w:lineRule="auto"/>
        <w:jc w:val="both"/>
        <w:rPr>
          <w:rFonts w:ascii="Times New Roman" w:hAnsi="Times New Roman"/>
          <w:iCs/>
        </w:rPr>
      </w:pPr>
      <w:r w:rsidRPr="00C23E9D">
        <w:rPr>
          <w:rFonts w:ascii="Times New Roman" w:hAnsi="Times New Roman"/>
        </w:rPr>
        <w:t xml:space="preserve">быть ответственным за безопасное производство работ кранами </w:t>
      </w:r>
      <w:r w:rsidRPr="00C23E9D">
        <w:rPr>
          <w:rFonts w:ascii="Times New Roman" w:hAnsi="Times New Roman"/>
          <w:iCs/>
        </w:rPr>
        <w:t>и специальной техникой,</w:t>
      </w:r>
    </w:p>
    <w:p w:rsidR="00872C88" w:rsidRPr="00C23E9D" w:rsidRDefault="00872C88" w:rsidP="00386FA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Cs/>
        </w:rPr>
      </w:pPr>
      <w:proofErr w:type="gramStart"/>
      <w:r w:rsidRPr="00C23E9D">
        <w:rPr>
          <w:rFonts w:ascii="Times New Roman" w:hAnsi="Times New Roman"/>
          <w:iCs/>
        </w:rPr>
        <w:t>привлекаемой</w:t>
      </w:r>
      <w:proofErr w:type="gramEnd"/>
      <w:r w:rsidRPr="00C23E9D">
        <w:rPr>
          <w:rFonts w:ascii="Times New Roman" w:hAnsi="Times New Roman"/>
          <w:iCs/>
        </w:rPr>
        <w:t xml:space="preserve"> к выполнению рем</w:t>
      </w:r>
      <w:r w:rsidR="00386FA4" w:rsidRPr="00C23E9D">
        <w:rPr>
          <w:rFonts w:ascii="Times New Roman" w:hAnsi="Times New Roman"/>
          <w:iCs/>
        </w:rPr>
        <w:t>онтных работ.</w:t>
      </w:r>
    </w:p>
    <w:p w:rsidR="00872C88" w:rsidRPr="00C23E9D" w:rsidRDefault="00872C88" w:rsidP="003430DB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2.2.3. Подрядчик обязан обеспечить необходимое количество обученного и аттестованного персонала, обладающего соответствующей квалификацией для выполнения специальных работ (с опытом работы не менее 3-х последних лет):  </w:t>
      </w:r>
    </w:p>
    <w:p w:rsidR="00872C88" w:rsidRPr="00C23E9D" w:rsidRDefault="00872C88" w:rsidP="0062163A">
      <w:pPr>
        <w:pStyle w:val="a5"/>
        <w:widowControl w:val="0"/>
        <w:numPr>
          <w:ilvl w:val="0"/>
          <w:numId w:val="13"/>
        </w:num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C23E9D">
        <w:rPr>
          <w:rFonts w:ascii="Times New Roman" w:hAnsi="Times New Roman"/>
        </w:rPr>
        <w:t>погрузо-разгрузочных</w:t>
      </w:r>
      <w:proofErr w:type="gramEnd"/>
      <w:r w:rsidRPr="00C23E9D">
        <w:rPr>
          <w:rFonts w:ascii="Times New Roman" w:hAnsi="Times New Roman"/>
        </w:rPr>
        <w:t xml:space="preserve">  (стропальщики);</w:t>
      </w:r>
    </w:p>
    <w:p w:rsidR="00872C88" w:rsidRPr="00C23E9D" w:rsidRDefault="00872C88" w:rsidP="0062163A">
      <w:pPr>
        <w:pStyle w:val="a5"/>
        <w:widowControl w:val="0"/>
        <w:numPr>
          <w:ilvl w:val="0"/>
          <w:numId w:val="13"/>
        </w:numPr>
        <w:tabs>
          <w:tab w:val="num" w:pos="72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C23E9D">
        <w:rPr>
          <w:rFonts w:ascii="Times New Roman" w:hAnsi="Times New Roman"/>
        </w:rPr>
        <w:t>связанных</w:t>
      </w:r>
      <w:proofErr w:type="gramEnd"/>
      <w:r w:rsidRPr="00C23E9D">
        <w:rPr>
          <w:rFonts w:ascii="Times New Roman" w:hAnsi="Times New Roman"/>
        </w:rPr>
        <w:t xml:space="preserve"> с установкой арматуры и заливкой бетона</w:t>
      </w:r>
      <w:r w:rsidR="005F3052" w:rsidRPr="00C23E9D">
        <w:rPr>
          <w:rFonts w:ascii="Times New Roman" w:hAnsi="Times New Roman"/>
        </w:rPr>
        <w:t>;</w:t>
      </w:r>
    </w:p>
    <w:p w:rsidR="0062163A" w:rsidRPr="00C23E9D" w:rsidRDefault="0062163A" w:rsidP="0062163A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работ </w:t>
      </w:r>
      <w:r w:rsidRPr="00C23E9D">
        <w:rPr>
          <w:rFonts w:ascii="Times New Roman" w:eastAsia="Times New Roman" w:hAnsi="Times New Roman" w:cs="Times New Roman"/>
        </w:rPr>
        <w:t>на высоте</w:t>
      </w:r>
      <w:r w:rsidRPr="00C23E9D">
        <w:rPr>
          <w:rFonts w:ascii="Times New Roman" w:hAnsi="Times New Roman" w:cs="Times New Roman"/>
        </w:rPr>
        <w:t xml:space="preserve"> и  верхолазных;</w:t>
      </w:r>
    </w:p>
    <w:p w:rsidR="0062163A" w:rsidRPr="00C23E9D" w:rsidRDefault="0062163A" w:rsidP="0062163A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электро</w:t>
      </w:r>
      <w:r w:rsidRPr="00C23E9D">
        <w:rPr>
          <w:rFonts w:ascii="Times New Roman" w:hAnsi="Times New Roman" w:cs="Times New Roman"/>
        </w:rPr>
        <w:t>газосварочных;</w:t>
      </w:r>
    </w:p>
    <w:p w:rsidR="005F3052" w:rsidRPr="00C23E9D" w:rsidRDefault="0062163A" w:rsidP="0062163A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работ с электр</w:t>
      </w:r>
      <w:proofErr w:type="gramStart"/>
      <w:r w:rsidRPr="00C23E9D">
        <w:rPr>
          <w:rFonts w:ascii="Times New Roman" w:eastAsia="Times New Roman" w:hAnsi="Times New Roman" w:cs="Times New Roman"/>
        </w:rPr>
        <w:t>о-</w:t>
      </w:r>
      <w:proofErr w:type="gramEnd"/>
      <w:r w:rsidRPr="00C23E9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C23E9D">
        <w:rPr>
          <w:rFonts w:ascii="Times New Roman" w:eastAsia="Times New Roman" w:hAnsi="Times New Roman" w:cs="Times New Roman"/>
        </w:rPr>
        <w:t>пневмоинструментом</w:t>
      </w:r>
      <w:proofErr w:type="spellEnd"/>
      <w:r w:rsidRPr="00C23E9D">
        <w:rPr>
          <w:rFonts w:ascii="Times New Roman" w:hAnsi="Times New Roman" w:cs="Times New Roman"/>
        </w:rPr>
        <w:t>.</w:t>
      </w:r>
    </w:p>
    <w:p w:rsidR="00872C88" w:rsidRPr="00C23E9D" w:rsidRDefault="00872C88" w:rsidP="003430DB">
      <w:pPr>
        <w:tabs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2.2.4. Персонал должен быть обучен и аттестован по охране труда (в т.ч. иметь  группу по электробезопасности), пожарной безопасности и промышленной безопасности </w:t>
      </w:r>
      <w:proofErr w:type="spellStart"/>
      <w:r w:rsidRPr="00C23E9D">
        <w:rPr>
          <w:rFonts w:ascii="Times New Roman" w:eastAsia="Times New Roman" w:hAnsi="Times New Roman" w:cs="Times New Roman"/>
        </w:rPr>
        <w:t>энергообъектов</w:t>
      </w:r>
      <w:proofErr w:type="spellEnd"/>
      <w:r w:rsidRPr="00C23E9D">
        <w:rPr>
          <w:rFonts w:ascii="Times New Roman" w:eastAsia="Times New Roman" w:hAnsi="Times New Roman" w:cs="Times New Roman"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 производственных объектов).</w:t>
      </w:r>
    </w:p>
    <w:p w:rsidR="00872C88" w:rsidRPr="00C23E9D" w:rsidRDefault="00872C88" w:rsidP="003430D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2.2.5. У персонала, выполняющего специальные  работы  должны быть документы, подтверждающие специальное обучение (сертификат, свидетельство, диплом и т.п.).  </w:t>
      </w:r>
    </w:p>
    <w:p w:rsidR="000B4EE9" w:rsidRPr="00C23E9D" w:rsidRDefault="000B4EE9" w:rsidP="000B4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23E9D">
        <w:rPr>
          <w:rFonts w:ascii="Times New Roman" w:eastAsia="Times New Roman" w:hAnsi="Times New Roman" w:cs="Times New Roman"/>
        </w:rPr>
        <w:t>2.2.6. При выполнении работ с использованием сварки иметь свидетельство НАКС</w:t>
      </w:r>
      <w:r w:rsidRPr="00C23E9D">
        <w:rPr>
          <w:rFonts w:ascii="Times New Roman" w:eastAsia="Times New Roman" w:hAnsi="Times New Roman" w:cs="Times New Roman"/>
          <w:color w:val="FF0000"/>
        </w:rPr>
        <w:t xml:space="preserve"> </w:t>
      </w:r>
      <w:r w:rsidRPr="00C23E9D">
        <w:rPr>
          <w:rFonts w:ascii="Times New Roman" w:eastAsia="Times New Roman" w:hAnsi="Times New Roman" w:cs="Times New Roman"/>
          <w:color w:val="000000"/>
        </w:rPr>
        <w:t>(Национальный аттестационный комитет сварки) о производственной аттестации технологии сварки в соответствии с требованиями РД 03-615-03 «Порядок применения сварочных технологий при изготовлении, монтаже, ремонте и реконструкции технических устрой</w:t>
      </w:r>
      <w:proofErr w:type="gramStart"/>
      <w:r w:rsidRPr="00C23E9D">
        <w:rPr>
          <w:rFonts w:ascii="Times New Roman" w:eastAsia="Times New Roman" w:hAnsi="Times New Roman" w:cs="Times New Roman"/>
          <w:color w:val="000000"/>
        </w:rPr>
        <w:t>ств дл</w:t>
      </w:r>
      <w:proofErr w:type="gramEnd"/>
      <w:r w:rsidRPr="00C23E9D">
        <w:rPr>
          <w:rFonts w:ascii="Times New Roman" w:eastAsia="Times New Roman" w:hAnsi="Times New Roman" w:cs="Times New Roman"/>
          <w:color w:val="000000"/>
        </w:rPr>
        <w:t>я опасных производственных объектов» и аттестованных сварщиков.</w:t>
      </w:r>
    </w:p>
    <w:p w:rsidR="00872C88" w:rsidRPr="00C23E9D" w:rsidRDefault="000B4EE9" w:rsidP="003430DB">
      <w:pPr>
        <w:tabs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2.2.7</w:t>
      </w:r>
      <w:r w:rsidR="00872C88" w:rsidRPr="00C23E9D">
        <w:rPr>
          <w:rFonts w:ascii="Times New Roman" w:eastAsia="Times New Roman" w:hAnsi="Times New Roman" w:cs="Times New Roman"/>
        </w:rPr>
        <w:t xml:space="preserve">. Досконально знать технологию работ.  </w:t>
      </w:r>
    </w:p>
    <w:p w:rsidR="00872C88" w:rsidRPr="00C23E9D" w:rsidRDefault="000B4EE9" w:rsidP="003430DB">
      <w:pPr>
        <w:tabs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2.2.8</w:t>
      </w:r>
      <w:r w:rsidR="00872C88" w:rsidRPr="00C23E9D">
        <w:rPr>
          <w:rFonts w:ascii="Times New Roman" w:eastAsia="Times New Roman" w:hAnsi="Times New Roman" w:cs="Times New Roman"/>
        </w:rPr>
        <w:t>. Осуществлять весь комплекс технологических решений и их согласование, позволяющий обеспечить необходимое качество работ и выполнение гарантийных обязательств.</w:t>
      </w:r>
    </w:p>
    <w:p w:rsidR="00872C88" w:rsidRPr="00C23E9D" w:rsidRDefault="000B4EE9" w:rsidP="003430DB">
      <w:pPr>
        <w:tabs>
          <w:tab w:val="left" w:pos="142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2.2.9</w:t>
      </w:r>
      <w:r w:rsidR="00872C88" w:rsidRPr="00C23E9D">
        <w:rPr>
          <w:rFonts w:ascii="Times New Roman" w:eastAsia="Times New Roman" w:hAnsi="Times New Roman" w:cs="Times New Roman"/>
        </w:rPr>
        <w:t xml:space="preserve">. 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</w:t>
      </w:r>
      <w:r w:rsidR="00FC6676" w:rsidRPr="00C23E9D">
        <w:rPr>
          <w:rFonts w:ascii="Times New Roman" w:eastAsia="Times New Roman" w:hAnsi="Times New Roman" w:cs="Times New Roman"/>
        </w:rPr>
        <w:t xml:space="preserve">на время производства работ на </w:t>
      </w:r>
      <w:proofErr w:type="spellStart"/>
      <w:r w:rsidR="00386FA4" w:rsidRPr="00C23E9D">
        <w:rPr>
          <w:rFonts w:ascii="Times New Roman" w:eastAsia="Times New Roman" w:hAnsi="Times New Roman" w:cs="Times New Roman"/>
        </w:rPr>
        <w:t>Кумской</w:t>
      </w:r>
      <w:proofErr w:type="spellEnd"/>
      <w:r w:rsidR="00386FA4" w:rsidRPr="00C23E9D">
        <w:rPr>
          <w:rFonts w:ascii="Times New Roman" w:eastAsia="Times New Roman" w:hAnsi="Times New Roman" w:cs="Times New Roman"/>
        </w:rPr>
        <w:t xml:space="preserve">  ГЭС – 9</w:t>
      </w:r>
      <w:r w:rsidR="00872C88" w:rsidRPr="00C23E9D">
        <w:rPr>
          <w:rFonts w:ascii="Times New Roman" w:eastAsia="Times New Roman" w:hAnsi="Times New Roman" w:cs="Times New Roman"/>
        </w:rPr>
        <w:t>. Подрядчик должен подтвердить наличие обязательств, гарантирующих наличие этого оборудования при осуществлении работ.</w:t>
      </w:r>
    </w:p>
    <w:p w:rsidR="00872C88" w:rsidRPr="00C23E9D" w:rsidRDefault="000B4EE9" w:rsidP="003430D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2.2.10</w:t>
      </w:r>
      <w:r w:rsidR="00872C88" w:rsidRPr="00C23E9D">
        <w:rPr>
          <w:rFonts w:ascii="Times New Roman" w:eastAsia="Times New Roman" w:hAnsi="Times New Roman" w:cs="Times New Roman"/>
        </w:rPr>
        <w:t>.  Иметь все необходимые для проведения работ инструменты и специальные приспособления.</w:t>
      </w:r>
    </w:p>
    <w:p w:rsidR="00872C88" w:rsidRPr="00C23E9D" w:rsidRDefault="000B4EE9" w:rsidP="003430D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lastRenderedPageBreak/>
        <w:t>2.2.11</w:t>
      </w:r>
      <w:r w:rsidR="00872C88" w:rsidRPr="00C23E9D">
        <w:rPr>
          <w:rFonts w:ascii="Times New Roman" w:eastAsia="Times New Roman" w:hAnsi="Times New Roman" w:cs="Times New Roman"/>
        </w:rPr>
        <w:t>. Самостоятельно выполнять транспортное обеспечение ремонтных работ: перевозку персонала и необходимых материалов, в том числе материалов со складов Заказчика, на объекты ремонта; вывоз мусора, образовавшегося в ходе выполнения работ, на площадки временного хранения.</w:t>
      </w:r>
    </w:p>
    <w:p w:rsidR="00872C88" w:rsidRPr="00C23E9D" w:rsidRDefault="00872C88" w:rsidP="003430D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</w:t>
      </w:r>
      <w:r w:rsidR="000B4EE9" w:rsidRPr="00C23E9D">
        <w:rPr>
          <w:rFonts w:ascii="Times New Roman" w:eastAsia="Times New Roman" w:hAnsi="Times New Roman" w:cs="Times New Roman"/>
        </w:rPr>
        <w:t>.2.12</w:t>
      </w:r>
      <w:r w:rsidRPr="00C23E9D">
        <w:rPr>
          <w:rFonts w:ascii="Times New Roman" w:eastAsia="Times New Roman" w:hAnsi="Times New Roman" w:cs="Times New Roman"/>
        </w:rPr>
        <w:t xml:space="preserve">.    Обеспечить проживание своего персонала на весь период проведения работ, так как КНГЭС не располагает возможностью размещения персонала подрядчика на своих объектах. </w:t>
      </w:r>
    </w:p>
    <w:p w:rsidR="003430DB" w:rsidRPr="00C23E9D" w:rsidRDefault="009A23F2" w:rsidP="00FE783D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2.2.13</w:t>
      </w:r>
      <w:r w:rsidR="00FE783D" w:rsidRPr="00C23E9D">
        <w:rPr>
          <w:rFonts w:ascii="Times New Roman" w:hAnsi="Times New Roman" w:cs="Times New Roman"/>
        </w:rPr>
        <w:t>. С</w:t>
      </w:r>
      <w:r w:rsidR="003430DB" w:rsidRPr="00C23E9D">
        <w:rPr>
          <w:rFonts w:ascii="Times New Roman" w:hAnsi="Times New Roman" w:cs="Times New Roman"/>
        </w:rPr>
        <w:t>амостоятельно выполнять погрузочно-разгрузочные и другие работы с применением специального автотранспорта (автокранов, автогидропо</w:t>
      </w:r>
      <w:r w:rsidR="00FE783D" w:rsidRPr="00C23E9D">
        <w:rPr>
          <w:rFonts w:ascii="Times New Roman" w:hAnsi="Times New Roman" w:cs="Times New Roman"/>
        </w:rPr>
        <w:t>дъемников, экскаваторов и т.п.).</w:t>
      </w:r>
    </w:p>
    <w:p w:rsidR="00872C88" w:rsidRPr="00C23E9D" w:rsidRDefault="00FE783D" w:rsidP="00FE783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2.2.1</w:t>
      </w:r>
      <w:r w:rsidR="009A23F2" w:rsidRPr="00C23E9D">
        <w:rPr>
          <w:rFonts w:ascii="Times New Roman" w:eastAsia="Times New Roman" w:hAnsi="Times New Roman" w:cs="Times New Roman"/>
        </w:rPr>
        <w:t>4</w:t>
      </w:r>
      <w:r w:rsidR="00872C88" w:rsidRPr="00C23E9D">
        <w:rPr>
          <w:rFonts w:ascii="Times New Roman" w:eastAsia="Times New Roman" w:hAnsi="Times New Roman" w:cs="Times New Roman"/>
        </w:rPr>
        <w:t>. Организовать своевременное оформление и ведение ремонтной, исполнительной документации.</w:t>
      </w:r>
    </w:p>
    <w:p w:rsidR="00691528" w:rsidRPr="00C23E9D" w:rsidRDefault="009A23F2" w:rsidP="006915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23E9D">
        <w:rPr>
          <w:rFonts w:ascii="Times New Roman" w:hAnsi="Times New Roman" w:cs="Times New Roman"/>
          <w:bCs/>
        </w:rPr>
        <w:t>2.2.15</w:t>
      </w:r>
      <w:r w:rsidR="00D706B5" w:rsidRPr="00C23E9D">
        <w:rPr>
          <w:rFonts w:ascii="Times New Roman" w:hAnsi="Times New Roman" w:cs="Times New Roman"/>
          <w:bCs/>
        </w:rPr>
        <w:t xml:space="preserve">. При </w:t>
      </w:r>
      <w:r w:rsidR="00691528" w:rsidRPr="00C23E9D">
        <w:rPr>
          <w:rFonts w:ascii="Times New Roman" w:hAnsi="Times New Roman" w:cs="Times New Roman"/>
          <w:bCs/>
        </w:rPr>
        <w:t xml:space="preserve">производстве </w:t>
      </w:r>
      <w:r w:rsidR="00D706B5" w:rsidRPr="00C23E9D">
        <w:rPr>
          <w:rFonts w:ascii="Times New Roman" w:hAnsi="Times New Roman" w:cs="Times New Roman"/>
          <w:bCs/>
        </w:rPr>
        <w:t xml:space="preserve">работ вблизи воды персонал Подрядчика должен быть обеспечен </w:t>
      </w:r>
      <w:r w:rsidR="00691528" w:rsidRPr="00C23E9D">
        <w:rPr>
          <w:rFonts w:ascii="Times New Roman" w:hAnsi="Times New Roman" w:cs="Times New Roman"/>
          <w:bCs/>
        </w:rPr>
        <w:t xml:space="preserve">спасательными </w:t>
      </w:r>
      <w:r w:rsidR="00D706B5" w:rsidRPr="00C23E9D">
        <w:rPr>
          <w:rFonts w:ascii="Times New Roman" w:hAnsi="Times New Roman" w:cs="Times New Roman"/>
          <w:bCs/>
        </w:rPr>
        <w:t xml:space="preserve"> и </w:t>
      </w:r>
      <w:r w:rsidR="00691528" w:rsidRPr="00C23E9D">
        <w:rPr>
          <w:rFonts w:ascii="Times New Roman" w:hAnsi="Times New Roman" w:cs="Times New Roman"/>
          <w:bCs/>
        </w:rPr>
        <w:t>страховочными  средствами.</w:t>
      </w:r>
    </w:p>
    <w:p w:rsidR="00872C88" w:rsidRPr="00C23E9D" w:rsidRDefault="00FE783D" w:rsidP="00FE78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2.2.1</w:t>
      </w:r>
      <w:r w:rsidR="009A23F2" w:rsidRPr="00C23E9D">
        <w:rPr>
          <w:rFonts w:ascii="Times New Roman" w:eastAsia="Times New Roman" w:hAnsi="Times New Roman" w:cs="Times New Roman"/>
        </w:rPr>
        <w:t>6</w:t>
      </w:r>
      <w:r w:rsidR="00872C88" w:rsidRPr="00C23E9D">
        <w:rPr>
          <w:rFonts w:ascii="Times New Roman" w:eastAsia="Times New Roman" w:hAnsi="Times New Roman" w:cs="Times New Roman"/>
        </w:rPr>
        <w:t xml:space="preserve">. Обеспечить выполнение работ в соответствии с согласованным графиком работ.      </w:t>
      </w:r>
    </w:p>
    <w:p w:rsidR="00872C88" w:rsidRPr="00C23E9D" w:rsidRDefault="00FE783D" w:rsidP="00FE783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2.2.1</w:t>
      </w:r>
      <w:r w:rsidR="009A23F2" w:rsidRPr="00C23E9D">
        <w:rPr>
          <w:rFonts w:ascii="Times New Roman" w:eastAsia="Times New Roman" w:hAnsi="Times New Roman" w:cs="Times New Roman"/>
        </w:rPr>
        <w:t>7</w:t>
      </w:r>
      <w:r w:rsidR="00872C88" w:rsidRPr="00C23E9D">
        <w:rPr>
          <w:rFonts w:ascii="Times New Roman" w:eastAsia="Times New Roman" w:hAnsi="Times New Roman" w:cs="Times New Roman"/>
        </w:rPr>
        <w:t xml:space="preserve">. Режим работы </w:t>
      </w:r>
      <w:r w:rsidR="00D706B5" w:rsidRPr="00C23E9D">
        <w:rPr>
          <w:rFonts w:ascii="Times New Roman" w:eastAsia="Times New Roman" w:hAnsi="Times New Roman" w:cs="Times New Roman"/>
        </w:rPr>
        <w:t>Подрядчика</w:t>
      </w:r>
      <w:r w:rsidR="00872C88" w:rsidRPr="00C23E9D">
        <w:rPr>
          <w:rFonts w:ascii="Times New Roman" w:eastAsia="Times New Roman" w:hAnsi="Times New Roman" w:cs="Times New Roman"/>
        </w:rPr>
        <w:t xml:space="preserve"> должен соответствовать внутреннему трудовому распорядку КНГЭС, переход на  многосменный режим  работы, подрядчик обязан согласовать с руководством КНГЭС.</w:t>
      </w:r>
    </w:p>
    <w:p w:rsidR="00D706B5" w:rsidRPr="00C23E9D" w:rsidRDefault="00D706B5" w:rsidP="00843A0B">
      <w:pPr>
        <w:tabs>
          <w:tab w:val="num" w:pos="6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C23E9D">
        <w:rPr>
          <w:rFonts w:ascii="Times New Roman" w:eastAsia="Times New Roman" w:hAnsi="Times New Roman" w:cs="Times New Roman"/>
          <w:b/>
        </w:rPr>
        <w:t>2.3</w:t>
      </w:r>
      <w:r w:rsidR="00D13147" w:rsidRPr="00C23E9D">
        <w:rPr>
          <w:rFonts w:ascii="Times New Roman" w:eastAsia="Times New Roman" w:hAnsi="Times New Roman" w:cs="Times New Roman"/>
          <w:b/>
        </w:rPr>
        <w:t xml:space="preserve">. Требования  к  </w:t>
      </w:r>
      <w:r w:rsidRPr="00C23E9D">
        <w:rPr>
          <w:rFonts w:ascii="Times New Roman" w:eastAsia="Times New Roman" w:hAnsi="Times New Roman" w:cs="Times New Roman"/>
          <w:b/>
        </w:rPr>
        <w:t>подрядчикам</w:t>
      </w:r>
      <w:r w:rsidR="00D13147" w:rsidRPr="00C23E9D">
        <w:rPr>
          <w:rFonts w:ascii="Times New Roman" w:eastAsia="Times New Roman" w:hAnsi="Times New Roman" w:cs="Times New Roman"/>
          <w:b/>
        </w:rPr>
        <w:t xml:space="preserve">  при  привлечении  субподрядчиков</w:t>
      </w:r>
      <w:r w:rsidRPr="00C23E9D">
        <w:rPr>
          <w:rFonts w:ascii="Times New Roman" w:eastAsia="Times New Roman" w:hAnsi="Times New Roman" w:cs="Times New Roman"/>
          <w:b/>
        </w:rPr>
        <w:t>:</w:t>
      </w: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2.3.1. </w:t>
      </w:r>
      <w:r w:rsidR="005753A7" w:rsidRPr="00C23E9D">
        <w:rPr>
          <w:rFonts w:ascii="Times New Roman" w:hAnsi="Times New Roman" w:cs="Times New Roman"/>
        </w:rPr>
        <w:t>При планирующемся привлечении для выполнения работ Субподрядчиков Подрядчик должен иметь Свидетельство о членстве в СРО  с  допуском  на виды  работ согласно п.33.11. «Перечня видов работ…» утв. Приказом № 624 от 30.12.2009г. Министерства регионального развития РФ</w:t>
      </w:r>
      <w:r w:rsidRPr="00C23E9D">
        <w:rPr>
          <w:rFonts w:ascii="Times New Roman" w:eastAsia="Times New Roman" w:hAnsi="Times New Roman" w:cs="Times New Roman"/>
        </w:rPr>
        <w:t>.</w:t>
      </w: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2.3.2. При необходимости проведения отдельных работ субподрядом, договора субподряда должны быть на объем не более 30 % от цены предложения.</w:t>
      </w: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2.3.3. Подрядчик должен включить в свою заявку на участие в </w:t>
      </w:r>
      <w:r w:rsidR="00D13147" w:rsidRPr="00C23E9D">
        <w:rPr>
          <w:rFonts w:ascii="Times New Roman" w:eastAsia="Times New Roman" w:hAnsi="Times New Roman" w:cs="Times New Roman"/>
        </w:rPr>
        <w:t>открытом  запросе  предложений</w:t>
      </w:r>
      <w:r w:rsidRPr="00C23E9D">
        <w:rPr>
          <w:rFonts w:ascii="Times New Roman" w:eastAsia="Times New Roman" w:hAnsi="Times New Roman" w:cs="Times New Roman"/>
        </w:rPr>
        <w:t xml:space="preserve">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работ.</w:t>
      </w: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2.3.4. Подрядчик должен обеспечить соответствие любого предложенного субподрядчика требованиям </w:t>
      </w:r>
      <w:proofErr w:type="spellStart"/>
      <w:r w:rsidRPr="00C23E9D">
        <w:rPr>
          <w:rFonts w:ascii="Times New Roman" w:eastAsia="Times New Roman" w:hAnsi="Times New Roman" w:cs="Times New Roman"/>
        </w:rPr>
        <w:t>предквалификационной</w:t>
      </w:r>
      <w:proofErr w:type="spellEnd"/>
      <w:r w:rsidRPr="00C23E9D">
        <w:rPr>
          <w:rFonts w:ascii="Times New Roman" w:eastAsia="Times New Roman" w:hAnsi="Times New Roman" w:cs="Times New Roman"/>
        </w:rPr>
        <w:t xml:space="preserve"> документации Организатора </w:t>
      </w:r>
      <w:r w:rsidR="00D13147" w:rsidRPr="00C23E9D">
        <w:rPr>
          <w:rFonts w:ascii="Times New Roman" w:eastAsia="Times New Roman" w:hAnsi="Times New Roman" w:cs="Times New Roman"/>
        </w:rPr>
        <w:t>открытого  запроса  предложений.</w:t>
      </w:r>
    </w:p>
    <w:p w:rsidR="0016181B" w:rsidRPr="00C23E9D" w:rsidRDefault="0016181B" w:rsidP="001618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2.3.5. Организатор </w:t>
      </w:r>
      <w:r w:rsidR="00D706B5" w:rsidRPr="00C23E9D">
        <w:rPr>
          <w:rFonts w:ascii="Times New Roman" w:eastAsia="Times New Roman" w:hAnsi="Times New Roman" w:cs="Times New Roman"/>
        </w:rPr>
        <w:t xml:space="preserve">открытого запроса </w:t>
      </w:r>
      <w:r w:rsidR="00D13147" w:rsidRPr="00C23E9D">
        <w:rPr>
          <w:rFonts w:ascii="Times New Roman" w:eastAsia="Times New Roman" w:hAnsi="Times New Roman" w:cs="Times New Roman"/>
        </w:rPr>
        <w:t>предложений</w:t>
      </w:r>
      <w:r w:rsidRPr="00C23E9D">
        <w:rPr>
          <w:rFonts w:ascii="Times New Roman" w:eastAsia="Times New Roman" w:hAnsi="Times New Roman" w:cs="Times New Roman"/>
        </w:rPr>
        <w:t xml:space="preserve"> оставляет за собой право отклонить любого из предложенных субподрядчиков.</w:t>
      </w:r>
    </w:p>
    <w:p w:rsidR="00D706B5" w:rsidRPr="00C23E9D" w:rsidRDefault="00D706B5" w:rsidP="00843A0B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40E42" w:rsidRPr="00C23E9D" w:rsidRDefault="00E40E42" w:rsidP="00E40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3E9D">
        <w:rPr>
          <w:rFonts w:ascii="Times New Roman" w:eastAsia="Times New Roman" w:hAnsi="Times New Roman" w:cs="Times New Roman"/>
          <w:b/>
        </w:rPr>
        <w:t>3. Запасные части и материалы:</w:t>
      </w:r>
    </w:p>
    <w:p w:rsidR="00843A0B" w:rsidRPr="00C23E9D" w:rsidRDefault="00E40E42" w:rsidP="00843A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 xml:space="preserve">3.1. Запасные части и материалы для выполнения заявляемых на открытый запрос предложений объемов ремонтных работ поставляет </w:t>
      </w:r>
      <w:r w:rsidR="009A23F2" w:rsidRPr="00C23E9D">
        <w:rPr>
          <w:rFonts w:ascii="Times New Roman" w:eastAsia="Times New Roman" w:hAnsi="Times New Roman" w:cs="Times New Roman"/>
        </w:rPr>
        <w:t>Подрядчик</w:t>
      </w:r>
      <w:r w:rsidRPr="00C23E9D">
        <w:rPr>
          <w:rFonts w:ascii="Times New Roman" w:eastAsia="Times New Roman" w:hAnsi="Times New Roman" w:cs="Times New Roman"/>
        </w:rPr>
        <w:t>:</w:t>
      </w:r>
    </w:p>
    <w:p w:rsidR="00D706B5" w:rsidRPr="00C23E9D" w:rsidRDefault="00D706B5" w:rsidP="00843A0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15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5964"/>
        <w:gridCol w:w="1375"/>
        <w:gridCol w:w="2062"/>
      </w:tblGrid>
      <w:tr w:rsidR="00843A0B" w:rsidRPr="00C23E9D" w:rsidTr="006212A5">
        <w:trPr>
          <w:trHeight w:val="20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23E9D">
              <w:rPr>
                <w:rFonts w:ascii="Times New Roman" w:hAnsi="Times New Roman" w:cs="Times New Roman"/>
              </w:rPr>
              <w:t>п</w:t>
            </w:r>
            <w:proofErr w:type="gramEnd"/>
            <w:r w:rsidRPr="00C23E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Единица</w:t>
            </w:r>
          </w:p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3A0B" w:rsidRPr="00C23E9D" w:rsidRDefault="00843A0B" w:rsidP="0084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2163A" w:rsidRPr="00C23E9D" w:rsidTr="0062163A">
        <w:trPr>
          <w:trHeight w:val="2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Анкер длиной 3м диаметром 36мм</w:t>
            </w:r>
            <w:r w:rsidR="00C472E2" w:rsidRPr="00C23E9D">
              <w:rPr>
                <w:rFonts w:ascii="Times New Roman" w:eastAsia="Times New Roman" w:hAnsi="Times New Roman" w:cs="Times New Roman"/>
              </w:rPr>
              <w:t xml:space="preserve">,  арматура  </w:t>
            </w:r>
            <w:proofErr w:type="spellStart"/>
            <w:r w:rsidR="00C472E2" w:rsidRPr="00C23E9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C472E2" w:rsidRPr="00C23E9D">
              <w:rPr>
                <w:rFonts w:ascii="Times New Roman" w:eastAsia="Times New Roman" w:hAnsi="Times New Roman" w:cs="Times New Roman"/>
              </w:rPr>
              <w:t>.  А-1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шт</w:t>
            </w:r>
            <w:r w:rsidRPr="00C23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2163A" w:rsidRPr="00C23E9D" w:rsidTr="0062163A">
        <w:trPr>
          <w:trHeight w:val="2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Доска для подмостей и опалубки 40мм толщиной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C23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2163A" w:rsidRPr="00C23E9D" w:rsidTr="0062163A">
        <w:trPr>
          <w:trHeight w:val="2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Брус 120х120мм для подмостей и опалубки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C23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2163A" w:rsidRPr="00C23E9D" w:rsidTr="0062163A">
        <w:trPr>
          <w:trHeight w:val="2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 xml:space="preserve">Арматура </w:t>
            </w:r>
            <w:proofErr w:type="spellStart"/>
            <w:r w:rsidRPr="00C23E9D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23E9D">
              <w:rPr>
                <w:rFonts w:ascii="Times New Roman" w:eastAsia="Times New Roman" w:hAnsi="Times New Roman" w:cs="Times New Roman"/>
              </w:rPr>
              <w:t>. А-1 диаметром 24мм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2163A" w:rsidRPr="00C23E9D" w:rsidTr="0062163A">
        <w:trPr>
          <w:trHeight w:val="20"/>
          <w:jc w:val="center"/>
        </w:trPr>
        <w:tc>
          <w:tcPr>
            <w:tcW w:w="61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23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4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 xml:space="preserve">Бетон марки </w:t>
            </w:r>
            <w:r w:rsidRPr="00C23E9D">
              <w:rPr>
                <w:rFonts w:ascii="Times New Roman" w:eastAsia="Times New Roman" w:hAnsi="Times New Roman" w:cs="Times New Roman"/>
                <w:color w:val="0D0D0D"/>
                <w:lang w:val="en-US"/>
              </w:rPr>
              <w:t>B</w:t>
            </w:r>
            <w:r w:rsidRPr="00C23E9D">
              <w:rPr>
                <w:rFonts w:ascii="Times New Roman" w:eastAsia="Times New Roman" w:hAnsi="Times New Roman" w:cs="Times New Roman"/>
                <w:color w:val="0D0D0D"/>
              </w:rPr>
              <w:t xml:space="preserve">20 </w:t>
            </w:r>
            <w:r w:rsidRPr="00C23E9D">
              <w:rPr>
                <w:rFonts w:ascii="Times New Roman" w:eastAsia="Times New Roman" w:hAnsi="Times New Roman" w:cs="Times New Roman"/>
                <w:color w:val="0D0D0D"/>
                <w:lang w:val="en-US"/>
              </w:rPr>
              <w:t>W</w:t>
            </w:r>
            <w:r w:rsidRPr="00C23E9D">
              <w:rPr>
                <w:rFonts w:ascii="Times New Roman" w:eastAsia="Times New Roman" w:hAnsi="Times New Roman" w:cs="Times New Roman"/>
                <w:color w:val="0D0D0D"/>
              </w:rPr>
              <w:t xml:space="preserve">6 </w:t>
            </w:r>
            <w:r w:rsidRPr="00C23E9D">
              <w:rPr>
                <w:rFonts w:ascii="Times New Roman" w:eastAsia="Times New Roman" w:hAnsi="Times New Roman" w:cs="Times New Roman"/>
                <w:color w:val="0D0D0D"/>
                <w:lang w:val="en-US"/>
              </w:rPr>
              <w:t>F</w:t>
            </w:r>
            <w:r w:rsidRPr="00C23E9D">
              <w:rPr>
                <w:rFonts w:ascii="Times New Roman" w:eastAsia="Times New Roman" w:hAnsi="Times New Roman" w:cs="Times New Roman"/>
                <w:color w:val="0D0D0D"/>
              </w:rPr>
              <w:t>150.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м</w:t>
            </w:r>
            <w:r w:rsidRPr="00C23E9D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C23E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:rsidR="0062163A" w:rsidRPr="00C23E9D" w:rsidRDefault="0062163A" w:rsidP="0062163A">
            <w:pPr>
              <w:pStyle w:val="a6"/>
              <w:jc w:val="center"/>
              <w:rPr>
                <w:rFonts w:ascii="Times New Roman" w:eastAsia="Times New Roman" w:hAnsi="Times New Roman" w:cs="Times New Roman"/>
              </w:rPr>
            </w:pPr>
            <w:r w:rsidRPr="00C23E9D">
              <w:rPr>
                <w:rFonts w:ascii="Times New Roman" w:eastAsia="Times New Roman" w:hAnsi="Times New Roman" w:cs="Times New Roman"/>
              </w:rPr>
              <w:t>50</w:t>
            </w:r>
          </w:p>
        </w:tc>
      </w:tr>
    </w:tbl>
    <w:p w:rsidR="006212A5" w:rsidRPr="00C23E9D" w:rsidRDefault="006212A5" w:rsidP="006212A5">
      <w:pPr>
        <w:tabs>
          <w:tab w:val="left" w:pos="0"/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12A5" w:rsidRPr="00C23E9D" w:rsidRDefault="0016181B" w:rsidP="006212A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3E9D">
        <w:rPr>
          <w:rFonts w:ascii="Times New Roman" w:eastAsia="Times New Roman" w:hAnsi="Times New Roman" w:cs="Times New Roman"/>
        </w:rPr>
        <w:t>3.2</w:t>
      </w:r>
      <w:r w:rsidR="006212A5" w:rsidRPr="00C23E9D">
        <w:rPr>
          <w:rFonts w:ascii="Times New Roman" w:eastAsia="Times New Roman" w:hAnsi="Times New Roman" w:cs="Times New Roman"/>
        </w:rPr>
        <w:t>.  В случае возникновения необходимости поставки для работ ТМЦ, не учтенных в техническом задании, их поставка осуществляется по дополнительному соглашению Сторон.</w:t>
      </w:r>
    </w:p>
    <w:p w:rsidR="002812F0" w:rsidRPr="00C23E9D" w:rsidRDefault="002812F0" w:rsidP="00843A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43A0B" w:rsidRPr="00C23E9D" w:rsidRDefault="00843A0B" w:rsidP="00843A0B">
      <w:pPr>
        <w:pStyle w:val="21"/>
        <w:rPr>
          <w:color w:val="000000"/>
          <w:sz w:val="22"/>
          <w:szCs w:val="22"/>
        </w:rPr>
      </w:pPr>
      <w:r w:rsidRPr="00C23E9D">
        <w:rPr>
          <w:color w:val="000000"/>
          <w:sz w:val="22"/>
          <w:szCs w:val="22"/>
        </w:rPr>
        <w:t>Приложение:</w:t>
      </w:r>
    </w:p>
    <w:p w:rsidR="004940C6" w:rsidRPr="00C23E9D" w:rsidRDefault="004940C6" w:rsidP="004940C6">
      <w:pPr>
        <w:pStyle w:val="2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b/>
          <w:sz w:val="22"/>
          <w:szCs w:val="22"/>
        </w:rPr>
      </w:pPr>
      <w:r w:rsidRPr="00C23E9D">
        <w:rPr>
          <w:sz w:val="22"/>
          <w:szCs w:val="22"/>
        </w:rPr>
        <w:t xml:space="preserve">Приложение №1. «Обязанности по обеспечению требований Системы экологического менеджмента» - </w:t>
      </w:r>
      <w:r w:rsidR="00A45085" w:rsidRPr="00C23E9D">
        <w:rPr>
          <w:sz w:val="22"/>
          <w:szCs w:val="22"/>
        </w:rPr>
        <w:t xml:space="preserve">на </w:t>
      </w:r>
      <w:r w:rsidRPr="00C23E9D">
        <w:rPr>
          <w:sz w:val="22"/>
          <w:szCs w:val="22"/>
        </w:rPr>
        <w:t>1 лист</w:t>
      </w:r>
      <w:r w:rsidR="00A45085" w:rsidRPr="00C23E9D">
        <w:rPr>
          <w:sz w:val="22"/>
          <w:szCs w:val="22"/>
        </w:rPr>
        <w:t>е</w:t>
      </w:r>
      <w:r w:rsidRPr="00C23E9D">
        <w:rPr>
          <w:sz w:val="22"/>
          <w:szCs w:val="22"/>
        </w:rPr>
        <w:t xml:space="preserve"> в 1 экз.</w:t>
      </w:r>
    </w:p>
    <w:p w:rsidR="00D706B5" w:rsidRPr="00C23E9D" w:rsidRDefault="00386FA4" w:rsidP="00D706B5">
      <w:pPr>
        <w:pStyle w:val="a5"/>
        <w:numPr>
          <w:ilvl w:val="0"/>
          <w:numId w:val="8"/>
        </w:numPr>
        <w:tabs>
          <w:tab w:val="left" w:pos="284"/>
          <w:tab w:val="left" w:pos="993"/>
          <w:tab w:val="left" w:pos="1276"/>
        </w:tabs>
        <w:spacing w:after="0"/>
        <w:ind w:left="0" w:firstLine="0"/>
        <w:rPr>
          <w:rFonts w:ascii="Times New Roman" w:hAnsi="Times New Roman"/>
        </w:rPr>
      </w:pPr>
      <w:r w:rsidRPr="00C23E9D">
        <w:rPr>
          <w:rFonts w:ascii="Times New Roman" w:hAnsi="Times New Roman"/>
        </w:rPr>
        <w:t xml:space="preserve">Рекомендации по усилению откосов </w:t>
      </w:r>
      <w:r w:rsidR="00870B29" w:rsidRPr="00C23E9D">
        <w:rPr>
          <w:rFonts w:ascii="Times New Roman" w:hAnsi="Times New Roman"/>
        </w:rPr>
        <w:t xml:space="preserve">отводящего канала </w:t>
      </w:r>
      <w:proofErr w:type="spellStart"/>
      <w:r w:rsidR="00870B29" w:rsidRPr="00C23E9D">
        <w:rPr>
          <w:rFonts w:ascii="Times New Roman" w:hAnsi="Times New Roman"/>
        </w:rPr>
        <w:t>Кумской</w:t>
      </w:r>
      <w:proofErr w:type="spellEnd"/>
      <w:r w:rsidR="00870B29" w:rsidRPr="00C23E9D">
        <w:rPr>
          <w:rFonts w:ascii="Times New Roman" w:hAnsi="Times New Roman"/>
        </w:rPr>
        <w:t xml:space="preserve"> ГЭС-9 (Отчет КНЦ РАН «Проведение мониторинга скальных откосов отводящего канала </w:t>
      </w:r>
      <w:proofErr w:type="spellStart"/>
      <w:r w:rsidR="00870B29" w:rsidRPr="00C23E9D">
        <w:rPr>
          <w:rFonts w:ascii="Times New Roman" w:hAnsi="Times New Roman"/>
        </w:rPr>
        <w:t>Кумской</w:t>
      </w:r>
      <w:proofErr w:type="spellEnd"/>
      <w:r w:rsidR="00870B29" w:rsidRPr="00C23E9D">
        <w:rPr>
          <w:rFonts w:ascii="Times New Roman" w:hAnsi="Times New Roman"/>
        </w:rPr>
        <w:t xml:space="preserve"> ГЭС-9»</w:t>
      </w:r>
      <w:r w:rsidR="0074409A" w:rsidRPr="00C23E9D">
        <w:rPr>
          <w:rFonts w:ascii="Times New Roman" w:hAnsi="Times New Roman"/>
        </w:rPr>
        <w:t>)</w:t>
      </w:r>
      <w:r w:rsidR="00870B29" w:rsidRPr="00C23E9D">
        <w:t xml:space="preserve"> - </w:t>
      </w:r>
      <w:r w:rsidR="00870B29" w:rsidRPr="00C23E9D">
        <w:rPr>
          <w:rFonts w:ascii="Times New Roman" w:hAnsi="Times New Roman"/>
        </w:rPr>
        <w:t>на 1 листе в 1 экз.</w:t>
      </w:r>
    </w:p>
    <w:p w:rsidR="00870B29" w:rsidRPr="00C23E9D" w:rsidRDefault="00870B29" w:rsidP="00870B29">
      <w:pPr>
        <w:pStyle w:val="2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b/>
          <w:sz w:val="22"/>
          <w:szCs w:val="22"/>
        </w:rPr>
      </w:pPr>
      <w:r w:rsidRPr="00C23E9D">
        <w:rPr>
          <w:sz w:val="22"/>
          <w:szCs w:val="22"/>
        </w:rPr>
        <w:t xml:space="preserve">Фотография правого скального откоса отводящего канала </w:t>
      </w:r>
      <w:proofErr w:type="spellStart"/>
      <w:proofErr w:type="gramStart"/>
      <w:r w:rsidRPr="00C23E9D">
        <w:rPr>
          <w:sz w:val="22"/>
          <w:szCs w:val="22"/>
        </w:rPr>
        <w:t>Кумской</w:t>
      </w:r>
      <w:proofErr w:type="spellEnd"/>
      <w:proofErr w:type="gramEnd"/>
      <w:r w:rsidRPr="00C23E9D">
        <w:rPr>
          <w:sz w:val="22"/>
          <w:szCs w:val="22"/>
        </w:rPr>
        <w:t xml:space="preserve"> ГЭС-9</w:t>
      </w:r>
      <w:r w:rsidR="00BB0798" w:rsidRPr="00C23E9D">
        <w:rPr>
          <w:sz w:val="22"/>
          <w:szCs w:val="22"/>
        </w:rPr>
        <w:t xml:space="preserve"> -</w:t>
      </w:r>
      <w:r w:rsidR="00C85F62" w:rsidRPr="00C23E9D">
        <w:rPr>
          <w:sz w:val="22"/>
          <w:szCs w:val="22"/>
        </w:rPr>
        <w:t xml:space="preserve"> </w:t>
      </w:r>
      <w:r w:rsidRPr="00C23E9D">
        <w:rPr>
          <w:sz w:val="22"/>
          <w:szCs w:val="22"/>
        </w:rPr>
        <w:t>на 1 листе в 1 экз.</w:t>
      </w:r>
    </w:p>
    <w:p w:rsidR="00EE7614" w:rsidRPr="00C23E9D" w:rsidRDefault="00EE7614" w:rsidP="00395D31">
      <w:pPr>
        <w:pStyle w:val="a5"/>
        <w:tabs>
          <w:tab w:val="left" w:pos="284"/>
          <w:tab w:val="left" w:pos="993"/>
          <w:tab w:val="left" w:pos="1276"/>
        </w:tabs>
        <w:spacing w:after="0"/>
        <w:ind w:left="0"/>
        <w:rPr>
          <w:b/>
          <w:color w:val="000000"/>
        </w:rPr>
      </w:pPr>
    </w:p>
    <w:p w:rsidR="00EE7614" w:rsidRPr="00C23E9D" w:rsidRDefault="00EE7614" w:rsidP="00AC79C9">
      <w:pPr>
        <w:pStyle w:val="21"/>
        <w:rPr>
          <w:b/>
          <w:color w:val="000000"/>
          <w:sz w:val="22"/>
          <w:szCs w:val="22"/>
        </w:rPr>
      </w:pPr>
    </w:p>
    <w:p w:rsidR="00EE7614" w:rsidRPr="00C23E9D" w:rsidRDefault="00EE7614" w:rsidP="00AC79C9">
      <w:pPr>
        <w:pStyle w:val="21"/>
        <w:rPr>
          <w:b/>
          <w:color w:val="000000"/>
          <w:sz w:val="22"/>
          <w:szCs w:val="22"/>
        </w:rPr>
      </w:pPr>
    </w:p>
    <w:p w:rsidR="0062163A" w:rsidRPr="00C23E9D" w:rsidRDefault="0062163A" w:rsidP="00AC79C9">
      <w:pPr>
        <w:pStyle w:val="21"/>
        <w:rPr>
          <w:b/>
          <w:color w:val="000000"/>
          <w:sz w:val="22"/>
          <w:szCs w:val="22"/>
        </w:rPr>
      </w:pPr>
    </w:p>
    <w:p w:rsidR="0062163A" w:rsidRPr="00C23E9D" w:rsidRDefault="0062163A" w:rsidP="00AC79C9">
      <w:pPr>
        <w:pStyle w:val="21"/>
        <w:rPr>
          <w:b/>
          <w:color w:val="000000"/>
          <w:sz w:val="22"/>
          <w:szCs w:val="22"/>
        </w:rPr>
      </w:pPr>
    </w:p>
    <w:p w:rsidR="0062163A" w:rsidRPr="00C23E9D" w:rsidRDefault="0062163A" w:rsidP="00AC79C9">
      <w:pPr>
        <w:pStyle w:val="21"/>
        <w:rPr>
          <w:b/>
          <w:color w:val="000000"/>
          <w:sz w:val="22"/>
          <w:szCs w:val="22"/>
        </w:rPr>
      </w:pPr>
    </w:p>
    <w:p w:rsidR="0062163A" w:rsidRPr="00C23E9D" w:rsidRDefault="0062163A" w:rsidP="00AC79C9">
      <w:pPr>
        <w:pStyle w:val="21"/>
        <w:rPr>
          <w:b/>
          <w:color w:val="000000"/>
          <w:sz w:val="22"/>
          <w:szCs w:val="22"/>
        </w:rPr>
      </w:pPr>
    </w:p>
    <w:p w:rsidR="0062163A" w:rsidRPr="00C23E9D" w:rsidRDefault="0062163A" w:rsidP="00AC79C9">
      <w:pPr>
        <w:pStyle w:val="21"/>
        <w:rPr>
          <w:b/>
          <w:color w:val="000000"/>
          <w:sz w:val="22"/>
          <w:szCs w:val="22"/>
        </w:rPr>
      </w:pPr>
    </w:p>
    <w:p w:rsidR="00D706B5" w:rsidRPr="00C23E9D" w:rsidRDefault="00D706B5" w:rsidP="00BB0798">
      <w:pPr>
        <w:jc w:val="right"/>
        <w:rPr>
          <w:rFonts w:ascii="Times New Roman" w:hAnsi="Times New Roman" w:cs="Times New Roman"/>
          <w:b/>
        </w:rPr>
      </w:pPr>
    </w:p>
    <w:p w:rsidR="00D706B5" w:rsidRPr="00C23E9D" w:rsidRDefault="00D706B5" w:rsidP="00C23E9D">
      <w:pPr>
        <w:rPr>
          <w:rFonts w:ascii="Times New Roman" w:hAnsi="Times New Roman" w:cs="Times New Roman"/>
          <w:b/>
        </w:rPr>
      </w:pPr>
    </w:p>
    <w:p w:rsidR="00D706B5" w:rsidRPr="00C23E9D" w:rsidRDefault="00D706B5" w:rsidP="00D706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 xml:space="preserve">Приложение № 1 к Техническому заданию </w:t>
      </w:r>
    </w:p>
    <w:p w:rsidR="00D706B5" w:rsidRPr="00C23E9D" w:rsidRDefault="00D706B5" w:rsidP="00D706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06B5" w:rsidRPr="00C23E9D" w:rsidRDefault="00D706B5" w:rsidP="00D706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06B5" w:rsidRPr="00C23E9D" w:rsidRDefault="00D706B5" w:rsidP="00D706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Обязанности по обеспечению требований Системы экологического менеджмента.</w:t>
      </w:r>
    </w:p>
    <w:p w:rsidR="00D706B5" w:rsidRPr="00C23E9D" w:rsidRDefault="00D706B5" w:rsidP="00D706B5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</w:p>
    <w:p w:rsidR="00D706B5" w:rsidRPr="00C23E9D" w:rsidRDefault="00D706B5" w:rsidP="00D706B5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r w:rsidRPr="00C23E9D">
        <w:rPr>
          <w:rFonts w:ascii="Times New Roman" w:hAnsi="Times New Roman" w:cs="Times New Roman"/>
          <w:b/>
          <w:u w:val="single"/>
        </w:rPr>
        <w:t>Обязанности Подрядчика:</w:t>
      </w:r>
    </w:p>
    <w:p w:rsidR="00D706B5" w:rsidRPr="00C23E9D" w:rsidRDefault="00D706B5" w:rsidP="00D706B5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</w:p>
    <w:p w:rsidR="00D706B5" w:rsidRPr="00C23E9D" w:rsidRDefault="00D706B5" w:rsidP="00D706B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Подрядчик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D706B5" w:rsidRPr="00C23E9D" w:rsidRDefault="00D706B5" w:rsidP="00D706B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Подрядчик,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D706B5" w:rsidRPr="00C23E9D" w:rsidRDefault="00D706B5" w:rsidP="00D706B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Акты сдачи - приемки  выполненных работ подписываются заказчиком при условии выполнения подрядчиком указанных выше требований.</w:t>
      </w:r>
    </w:p>
    <w:p w:rsidR="00D706B5" w:rsidRPr="00C23E9D" w:rsidRDefault="00D706B5" w:rsidP="00D706B5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p w:rsidR="00D706B5" w:rsidRPr="00C23E9D" w:rsidRDefault="00D706B5" w:rsidP="00D706B5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  <w:r w:rsidRPr="00C23E9D">
        <w:rPr>
          <w:rFonts w:ascii="Times New Roman" w:hAnsi="Times New Roman" w:cs="Times New Roman"/>
          <w:b/>
          <w:u w:val="single"/>
        </w:rPr>
        <w:t>Обязанности Заказчика:</w:t>
      </w:r>
    </w:p>
    <w:p w:rsidR="00D706B5" w:rsidRPr="00C23E9D" w:rsidRDefault="00D706B5" w:rsidP="00D706B5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</w:p>
    <w:p w:rsidR="00D706B5" w:rsidRPr="00C23E9D" w:rsidRDefault="00D706B5" w:rsidP="00D706B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Заказчик обязан предоставить Подрядчику Экологическую политику ОАО «ТГК-1».</w:t>
      </w:r>
    </w:p>
    <w:p w:rsidR="00D706B5" w:rsidRPr="00C23E9D" w:rsidRDefault="00D706B5" w:rsidP="00D706B5">
      <w:pPr>
        <w:spacing w:after="0" w:line="240" w:lineRule="auto"/>
        <w:rPr>
          <w:rFonts w:ascii="Times New Roman" w:hAnsi="Times New Roman" w:cs="Times New Roman"/>
        </w:rPr>
      </w:pPr>
      <w:r w:rsidRPr="00C23E9D">
        <w:rPr>
          <w:rFonts w:ascii="Times New Roman" w:hAnsi="Times New Roman" w:cs="Times New Roman"/>
        </w:rPr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D706B5" w:rsidRPr="00C23E9D" w:rsidRDefault="00D706B5" w:rsidP="00D706B5">
      <w:pPr>
        <w:spacing w:after="0" w:line="240" w:lineRule="auto"/>
      </w:pPr>
    </w:p>
    <w:p w:rsidR="0062163A" w:rsidRPr="00C23E9D" w:rsidRDefault="0062163A" w:rsidP="00D706B5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</w:p>
    <w:p w:rsidR="00BB0798" w:rsidRPr="00C23E9D" w:rsidRDefault="00BB0798" w:rsidP="00BB0798">
      <w:pPr>
        <w:rPr>
          <w:rFonts w:ascii="Times New Roman" w:hAnsi="Times New Roman" w:cs="Times New Roman"/>
          <w:b/>
        </w:rPr>
      </w:pPr>
    </w:p>
    <w:sectPr w:rsidR="00BB0798" w:rsidRPr="00C23E9D" w:rsidSect="00C23E9D">
      <w:footerReference w:type="default" r:id="rId9"/>
      <w:pgSz w:w="11906" w:h="16838" w:code="9"/>
      <w:pgMar w:top="567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14" w:rsidRDefault="00EE7614" w:rsidP="00EB6A0E">
      <w:pPr>
        <w:spacing w:after="0" w:line="240" w:lineRule="auto"/>
      </w:pPr>
      <w:r>
        <w:separator/>
      </w:r>
    </w:p>
  </w:endnote>
  <w:endnote w:type="continuationSeparator" w:id="0">
    <w:p w:rsidR="00EE7614" w:rsidRDefault="00EE7614" w:rsidP="00EB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14" w:rsidRDefault="000F32D9">
    <w:pPr>
      <w:pStyle w:val="a3"/>
      <w:jc w:val="right"/>
    </w:pPr>
    <w:r>
      <w:fldChar w:fldCharType="begin"/>
    </w:r>
    <w:r w:rsidR="005753A7">
      <w:instrText xml:space="preserve"> PAGE   \* MERGEFORMAT </w:instrText>
    </w:r>
    <w:r>
      <w:fldChar w:fldCharType="separate"/>
    </w:r>
    <w:r w:rsidR="00336F6B">
      <w:rPr>
        <w:noProof/>
      </w:rPr>
      <w:t>1</w:t>
    </w:r>
    <w:r>
      <w:rPr>
        <w:noProof/>
      </w:rPr>
      <w:fldChar w:fldCharType="end"/>
    </w:r>
  </w:p>
  <w:p w:rsidR="00EE7614" w:rsidRDefault="00EE76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14" w:rsidRDefault="00EE7614" w:rsidP="00EB6A0E">
      <w:pPr>
        <w:spacing w:after="0" w:line="240" w:lineRule="auto"/>
      </w:pPr>
      <w:r>
        <w:separator/>
      </w:r>
    </w:p>
  </w:footnote>
  <w:footnote w:type="continuationSeparator" w:id="0">
    <w:p w:rsidR="00EE7614" w:rsidRDefault="00EE7614" w:rsidP="00EB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26A"/>
    <w:multiLevelType w:val="hybridMultilevel"/>
    <w:tmpl w:val="FD6E1DF8"/>
    <w:lvl w:ilvl="0" w:tplc="BD365E3A">
      <w:start w:val="1"/>
      <w:numFmt w:val="bullet"/>
      <w:lvlText w:val=""/>
      <w:lvlJc w:val="left"/>
      <w:pPr>
        <w:ind w:left="1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">
    <w:nsid w:val="2BB162CA"/>
    <w:multiLevelType w:val="hybridMultilevel"/>
    <w:tmpl w:val="7C9CCF68"/>
    <w:lvl w:ilvl="0" w:tplc="81924F2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D08434E"/>
    <w:multiLevelType w:val="hybridMultilevel"/>
    <w:tmpl w:val="FF0A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71C54"/>
    <w:multiLevelType w:val="hybridMultilevel"/>
    <w:tmpl w:val="7FBCAEA4"/>
    <w:lvl w:ilvl="0" w:tplc="BD365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858A9"/>
    <w:multiLevelType w:val="hybridMultilevel"/>
    <w:tmpl w:val="439E6F8A"/>
    <w:lvl w:ilvl="0" w:tplc="1758CE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936A93"/>
    <w:multiLevelType w:val="multilevel"/>
    <w:tmpl w:val="CACEB9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4A5973"/>
    <w:multiLevelType w:val="hybridMultilevel"/>
    <w:tmpl w:val="DE3C2EF4"/>
    <w:lvl w:ilvl="0" w:tplc="BD365E3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7445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741A52"/>
    <w:multiLevelType w:val="hybridMultilevel"/>
    <w:tmpl w:val="EB861EAC"/>
    <w:lvl w:ilvl="0" w:tplc="1758CE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F976A2"/>
    <w:multiLevelType w:val="hybridMultilevel"/>
    <w:tmpl w:val="DA22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6EEA5031"/>
    <w:multiLevelType w:val="hybridMultilevel"/>
    <w:tmpl w:val="A91A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E1418"/>
    <w:multiLevelType w:val="hybridMultilevel"/>
    <w:tmpl w:val="A91A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1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A0B"/>
    <w:rsid w:val="00011516"/>
    <w:rsid w:val="000232A4"/>
    <w:rsid w:val="00041E75"/>
    <w:rsid w:val="00043464"/>
    <w:rsid w:val="00052EA4"/>
    <w:rsid w:val="0007772E"/>
    <w:rsid w:val="0008019E"/>
    <w:rsid w:val="00082C1E"/>
    <w:rsid w:val="000864FB"/>
    <w:rsid w:val="000B4EE9"/>
    <w:rsid w:val="000C5825"/>
    <w:rsid w:val="000C6FAB"/>
    <w:rsid w:val="000D60A9"/>
    <w:rsid w:val="000D67A7"/>
    <w:rsid w:val="000F32D9"/>
    <w:rsid w:val="00125997"/>
    <w:rsid w:val="0016181B"/>
    <w:rsid w:val="00164670"/>
    <w:rsid w:val="00174DFD"/>
    <w:rsid w:val="001A474B"/>
    <w:rsid w:val="001C6F99"/>
    <w:rsid w:val="002244AD"/>
    <w:rsid w:val="002325D5"/>
    <w:rsid w:val="00245B88"/>
    <w:rsid w:val="00252EF8"/>
    <w:rsid w:val="002537A5"/>
    <w:rsid w:val="00270EA0"/>
    <w:rsid w:val="00274231"/>
    <w:rsid w:val="002812F0"/>
    <w:rsid w:val="002B0738"/>
    <w:rsid w:val="002F083A"/>
    <w:rsid w:val="00336422"/>
    <w:rsid w:val="00336F6B"/>
    <w:rsid w:val="00341663"/>
    <w:rsid w:val="003430DB"/>
    <w:rsid w:val="00346380"/>
    <w:rsid w:val="003613B9"/>
    <w:rsid w:val="0036338B"/>
    <w:rsid w:val="00386FA4"/>
    <w:rsid w:val="00395D31"/>
    <w:rsid w:val="003A1D7B"/>
    <w:rsid w:val="003B2048"/>
    <w:rsid w:val="004350FB"/>
    <w:rsid w:val="004506A9"/>
    <w:rsid w:val="004940C6"/>
    <w:rsid w:val="004A244A"/>
    <w:rsid w:val="004A3E74"/>
    <w:rsid w:val="004A69E1"/>
    <w:rsid w:val="004B112A"/>
    <w:rsid w:val="004B37C9"/>
    <w:rsid w:val="004C4B4E"/>
    <w:rsid w:val="004C62BC"/>
    <w:rsid w:val="004D14E1"/>
    <w:rsid w:val="004F46AF"/>
    <w:rsid w:val="004F6466"/>
    <w:rsid w:val="00500F25"/>
    <w:rsid w:val="005107D4"/>
    <w:rsid w:val="00546C83"/>
    <w:rsid w:val="00556D0F"/>
    <w:rsid w:val="00566405"/>
    <w:rsid w:val="005753A7"/>
    <w:rsid w:val="005772FA"/>
    <w:rsid w:val="005805CA"/>
    <w:rsid w:val="005B0E50"/>
    <w:rsid w:val="005E6927"/>
    <w:rsid w:val="005F3052"/>
    <w:rsid w:val="006079B9"/>
    <w:rsid w:val="006212A5"/>
    <w:rsid w:val="0062163A"/>
    <w:rsid w:val="006525CC"/>
    <w:rsid w:val="006626E6"/>
    <w:rsid w:val="00691528"/>
    <w:rsid w:val="00693697"/>
    <w:rsid w:val="006B1397"/>
    <w:rsid w:val="006D2AA6"/>
    <w:rsid w:val="0074409A"/>
    <w:rsid w:val="007520B2"/>
    <w:rsid w:val="007676C3"/>
    <w:rsid w:val="007B1F47"/>
    <w:rsid w:val="007D71DC"/>
    <w:rsid w:val="008012C5"/>
    <w:rsid w:val="00807C96"/>
    <w:rsid w:val="00814D12"/>
    <w:rsid w:val="00843A0B"/>
    <w:rsid w:val="00850E71"/>
    <w:rsid w:val="00870B29"/>
    <w:rsid w:val="00871CE1"/>
    <w:rsid w:val="00872C88"/>
    <w:rsid w:val="00873BBE"/>
    <w:rsid w:val="008A334C"/>
    <w:rsid w:val="008C2EDC"/>
    <w:rsid w:val="008C581E"/>
    <w:rsid w:val="008D4F02"/>
    <w:rsid w:val="008E31B1"/>
    <w:rsid w:val="008F06AD"/>
    <w:rsid w:val="009076A3"/>
    <w:rsid w:val="009076A8"/>
    <w:rsid w:val="0091076A"/>
    <w:rsid w:val="00953F5F"/>
    <w:rsid w:val="00977693"/>
    <w:rsid w:val="009A23F2"/>
    <w:rsid w:val="009C1B28"/>
    <w:rsid w:val="009D6DFF"/>
    <w:rsid w:val="009E28A2"/>
    <w:rsid w:val="00A05ABB"/>
    <w:rsid w:val="00A06E39"/>
    <w:rsid w:val="00A131DB"/>
    <w:rsid w:val="00A14F68"/>
    <w:rsid w:val="00A251DF"/>
    <w:rsid w:val="00A45085"/>
    <w:rsid w:val="00A5712B"/>
    <w:rsid w:val="00A83900"/>
    <w:rsid w:val="00A94844"/>
    <w:rsid w:val="00AB6E43"/>
    <w:rsid w:val="00AC79C9"/>
    <w:rsid w:val="00B02CD4"/>
    <w:rsid w:val="00B113D5"/>
    <w:rsid w:val="00B34D30"/>
    <w:rsid w:val="00B6235D"/>
    <w:rsid w:val="00B90222"/>
    <w:rsid w:val="00B914E6"/>
    <w:rsid w:val="00B94B96"/>
    <w:rsid w:val="00BA0105"/>
    <w:rsid w:val="00BB0798"/>
    <w:rsid w:val="00BC28C4"/>
    <w:rsid w:val="00C0482F"/>
    <w:rsid w:val="00C05F1F"/>
    <w:rsid w:val="00C23E9D"/>
    <w:rsid w:val="00C472E2"/>
    <w:rsid w:val="00C84013"/>
    <w:rsid w:val="00C85F62"/>
    <w:rsid w:val="00CC39E5"/>
    <w:rsid w:val="00CD1A6A"/>
    <w:rsid w:val="00CF0DF8"/>
    <w:rsid w:val="00CF1909"/>
    <w:rsid w:val="00CF3550"/>
    <w:rsid w:val="00D13147"/>
    <w:rsid w:val="00D4014E"/>
    <w:rsid w:val="00D442CF"/>
    <w:rsid w:val="00D5356A"/>
    <w:rsid w:val="00D6367F"/>
    <w:rsid w:val="00D706B5"/>
    <w:rsid w:val="00D749D6"/>
    <w:rsid w:val="00D77266"/>
    <w:rsid w:val="00DB4C38"/>
    <w:rsid w:val="00DD0F2A"/>
    <w:rsid w:val="00E26E17"/>
    <w:rsid w:val="00E3424A"/>
    <w:rsid w:val="00E35F23"/>
    <w:rsid w:val="00E40E42"/>
    <w:rsid w:val="00E54EED"/>
    <w:rsid w:val="00E73CA6"/>
    <w:rsid w:val="00E92A75"/>
    <w:rsid w:val="00E9700D"/>
    <w:rsid w:val="00EA6DD4"/>
    <w:rsid w:val="00EB6A0E"/>
    <w:rsid w:val="00EC03DB"/>
    <w:rsid w:val="00EE4DB0"/>
    <w:rsid w:val="00EE7614"/>
    <w:rsid w:val="00EF658F"/>
    <w:rsid w:val="00F011BB"/>
    <w:rsid w:val="00F05B15"/>
    <w:rsid w:val="00F21CC6"/>
    <w:rsid w:val="00F3019B"/>
    <w:rsid w:val="00F34657"/>
    <w:rsid w:val="00F43C5D"/>
    <w:rsid w:val="00F45F51"/>
    <w:rsid w:val="00F54313"/>
    <w:rsid w:val="00F84C8F"/>
    <w:rsid w:val="00FC6676"/>
    <w:rsid w:val="00FD52BC"/>
    <w:rsid w:val="00FE6946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0E"/>
  </w:style>
  <w:style w:type="paragraph" w:styleId="4">
    <w:name w:val="heading 4"/>
    <w:basedOn w:val="a"/>
    <w:next w:val="a"/>
    <w:link w:val="40"/>
    <w:qFormat/>
    <w:rsid w:val="00843A0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3A0B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43A0B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43A0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43A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3A0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843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843A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940C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0C6FAB"/>
    <w:pPr>
      <w:spacing w:after="0" w:line="240" w:lineRule="auto"/>
    </w:pPr>
  </w:style>
  <w:style w:type="paragraph" w:styleId="a7">
    <w:name w:val="Body Text"/>
    <w:basedOn w:val="a"/>
    <w:link w:val="a8"/>
    <w:rsid w:val="006216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216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6216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2163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16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Plain Text"/>
    <w:basedOn w:val="a"/>
    <w:link w:val="ac"/>
    <w:rsid w:val="00870B2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870B29"/>
    <w:rPr>
      <w:rFonts w:ascii="Courier New" w:eastAsia="Times New Roman" w:hAnsi="Courier New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1FDC3-2E1C-4116-B273-8A827427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avsamsonov</dc:creator>
  <cp:keywords/>
  <dc:description/>
  <cp:lastModifiedBy>Сиротенко Елена Дмитриевна</cp:lastModifiedBy>
  <cp:revision>40</cp:revision>
  <cp:lastPrinted>2013-02-12T06:25:00Z</cp:lastPrinted>
  <dcterms:created xsi:type="dcterms:W3CDTF">2012-12-05T10:18:00Z</dcterms:created>
  <dcterms:modified xsi:type="dcterms:W3CDTF">2013-02-26T04:30:00Z</dcterms:modified>
</cp:coreProperties>
</file>