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82" w:rsidRDefault="00AB1882">
      <w:pPr>
        <w:jc w:val="center"/>
        <w:rPr>
          <w:b/>
          <w:sz w:val="24"/>
        </w:rPr>
      </w:pPr>
    </w:p>
    <w:p w:rsidR="00AB1882" w:rsidRDefault="00AB1882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  <w:r>
        <w:rPr>
          <w:b/>
          <w:noProof/>
          <w:sz w:val="24"/>
        </w:rPr>
        <w:t>№_____</w:t>
      </w:r>
    </w:p>
    <w:p w:rsidR="00AB1882" w:rsidRDefault="00AB1882">
      <w:pPr>
        <w:spacing w:line="220" w:lineRule="auto"/>
        <w:ind w:left="320" w:right="400"/>
        <w:jc w:val="center"/>
        <w:rPr>
          <w:sz w:val="24"/>
        </w:rPr>
      </w:pPr>
      <w:r>
        <w:t>(на выполнение пр</w:t>
      </w:r>
      <w:r w:rsidR="00D9114D">
        <w:t xml:space="preserve">оектных изыскательских работ, </w:t>
      </w:r>
      <w:r>
        <w:t>строительно-монтажных работ, поставку оборудования)</w:t>
      </w:r>
    </w:p>
    <w:p w:rsidR="00AB1882" w:rsidRDefault="00AB01F8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215B2F">
        <w:rPr>
          <w:noProof/>
          <w:sz w:val="24"/>
        </w:rPr>
        <w:tab/>
        <w:t>«___»________ 20</w:t>
      </w:r>
      <w:r w:rsidR="00215B2F" w:rsidRPr="008B76FA">
        <w:rPr>
          <w:noProof/>
          <w:sz w:val="24"/>
        </w:rPr>
        <w:t>11</w:t>
      </w:r>
      <w:r w:rsidR="00AB1882">
        <w:rPr>
          <w:sz w:val="24"/>
        </w:rPr>
        <w:t xml:space="preserve"> г.</w:t>
      </w:r>
    </w:p>
    <w:p w:rsidR="00AB1882" w:rsidRDefault="00AB1882">
      <w:pPr>
        <w:spacing w:before="40"/>
        <w:rPr>
          <w:sz w:val="24"/>
        </w:rPr>
      </w:pPr>
    </w:p>
    <w:p w:rsidR="00AB1882" w:rsidRDefault="00AB1882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F94A1E" w:rsidRDefault="00F94A1E" w:rsidP="00F94A1E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695194">
        <w:rPr>
          <w:rFonts w:ascii="Times New Roman" w:hAnsi="Times New Roman" w:cs="Times New Roman"/>
          <w:sz w:val="24"/>
        </w:rPr>
        <w:t>Заказчик ОАО «ТГК-1», в</w:t>
      </w:r>
      <w:r w:rsidRPr="00695194">
        <w:rPr>
          <w:rFonts w:ascii="Times New Roman" w:hAnsi="Times New Roman" w:cs="Times New Roman"/>
        </w:rPr>
        <w:t xml:space="preserve"> </w:t>
      </w:r>
      <w:r w:rsidRPr="00695194">
        <w:rPr>
          <w:rFonts w:ascii="Times New Roman" w:hAnsi="Times New Roman" w:cs="Times New Roman"/>
          <w:sz w:val="24"/>
          <w:szCs w:val="24"/>
        </w:rPr>
        <w:t>лице заместителя генерального директора - директора филиала «Кольский» ОАО «ТГК-1» Антипова Александра Геннадьевича, действующего на основании доверенности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3D74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-201</w:t>
      </w:r>
      <w:r w:rsidRPr="001E3D74">
        <w:rPr>
          <w:rFonts w:ascii="Times New Roman" w:hAnsi="Times New Roman" w:cs="Times New Roman"/>
          <w:sz w:val="24"/>
          <w:szCs w:val="24"/>
        </w:rPr>
        <w:t>1</w:t>
      </w:r>
      <w:r w:rsidRPr="00695194">
        <w:rPr>
          <w:rFonts w:ascii="Times New Roman" w:hAnsi="Times New Roman" w:cs="Times New Roman"/>
          <w:sz w:val="24"/>
          <w:szCs w:val="24"/>
        </w:rPr>
        <w:t xml:space="preserve"> от  01.01.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1E3D74">
        <w:rPr>
          <w:rFonts w:ascii="Times New Roman" w:hAnsi="Times New Roman" w:cs="Times New Roman"/>
          <w:sz w:val="24"/>
          <w:szCs w:val="24"/>
        </w:rPr>
        <w:t>1</w:t>
      </w:r>
      <w:r w:rsidRPr="00695194">
        <w:rPr>
          <w:rFonts w:ascii="Times New Roman" w:hAnsi="Times New Roman" w:cs="Times New Roman"/>
          <w:sz w:val="24"/>
          <w:szCs w:val="24"/>
        </w:rPr>
        <w:t>г.,</w:t>
      </w:r>
      <w:r w:rsidRPr="00695194">
        <w:rPr>
          <w:rFonts w:ascii="Times New Roman" w:hAnsi="Times New Roman" w:cs="Times New Roman"/>
          <w:sz w:val="24"/>
        </w:rPr>
        <w:t xml:space="preserve"> с одной стороны,</w:t>
      </w:r>
      <w:r>
        <w:rPr>
          <w:rFonts w:ascii="Times New Roman" w:hAnsi="Times New Roman" w:cs="Times New Roman"/>
          <w:sz w:val="24"/>
        </w:rPr>
        <w:t xml:space="preserve"> и</w:t>
      </w:r>
    </w:p>
    <w:p w:rsidR="00F94A1E" w:rsidRDefault="00F94A1E" w:rsidP="00F94A1E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___________________________, именуемый в дальнейшем «Подрядчик», в лице ____________________, действующего на основании __________________________ и лицензии на осуществление деятельности по проектированию зданий  и сооружений _____________, с другой стороны, именуемые в дальнейшем «Стороны», заключили настоящий договор о нижеследующем.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pStyle w:val="1"/>
      </w:pPr>
      <w:r>
        <w:t>ТЕРМИНЫ И ОПРЕДЕЛЕНИЯ</w:t>
      </w:r>
    </w:p>
    <w:p w:rsidR="00AB1882" w:rsidRDefault="00AB1882">
      <w:pPr>
        <w:spacing w:line="240" w:lineRule="atLeast"/>
        <w:jc w:val="center"/>
        <w:rPr>
          <w:b/>
          <w:sz w:val="24"/>
        </w:rPr>
      </w:pPr>
    </w:p>
    <w:p w:rsidR="00AB1882" w:rsidRDefault="00AB1882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AB1882" w:rsidRDefault="00AB1882">
      <w:pPr>
        <w:pStyle w:val="a3"/>
      </w:pPr>
    </w:p>
    <w:p w:rsidR="00AB1882" w:rsidRPr="008B76FA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AB1882" w:rsidRPr="008B76FA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неотъемлемой частью настоящего Договора, которое обязан поставить Подрядчик.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F05624" w:rsidRPr="008B76FA" w:rsidRDefault="00F05624" w:rsidP="00F05624">
      <w:pPr>
        <w:spacing w:line="240" w:lineRule="atLeast"/>
        <w:jc w:val="both"/>
        <w:rPr>
          <w:sz w:val="24"/>
          <w:szCs w:val="24"/>
        </w:rPr>
      </w:pPr>
      <w:r w:rsidRPr="00F05624">
        <w:rPr>
          <w:sz w:val="24"/>
          <w:szCs w:val="24"/>
        </w:rPr>
        <w:t>Объект – Апатитская ТЭЦ филиала «Кольский» ОАО «ТГК-1»</w:t>
      </w:r>
    </w:p>
    <w:p w:rsidR="00F05624" w:rsidRPr="008B76FA" w:rsidRDefault="00F05624" w:rsidP="00F05624">
      <w:pPr>
        <w:spacing w:line="240" w:lineRule="atLeast"/>
        <w:jc w:val="both"/>
      </w:pPr>
    </w:p>
    <w:p w:rsidR="00AB1882" w:rsidRDefault="00AB1882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AB1882" w:rsidRDefault="00AB1882">
      <w:pPr>
        <w:pStyle w:val="a3"/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Pr="008B76FA" w:rsidRDefault="00AB1882">
      <w:pPr>
        <w:pStyle w:val="a3"/>
      </w:pPr>
      <w:r>
        <w:lastRenderedPageBreak/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AB1882" w:rsidRPr="008B76FA" w:rsidRDefault="00AB1882">
      <w:pPr>
        <w:pStyle w:val="a3"/>
      </w:pPr>
    </w:p>
    <w:p w:rsidR="00AB1882" w:rsidRDefault="00AB1882">
      <w:pPr>
        <w:jc w:val="both"/>
        <w:rPr>
          <w:sz w:val="24"/>
        </w:rPr>
      </w:pPr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(ТЕРм- 2001), «Государственные элементные сметные нормы на пусконаладочные работы» (ГЭСНп-2001), «Справочник базовых цен на проектные работы для строительства. Объекты энергетики»,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в сметах, Расчете и иных аналогичных документах.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Pr="00421396" w:rsidRDefault="00AB1882" w:rsidP="00647DA3">
      <w:pPr>
        <w:pStyle w:val="ConsPlusNonformat"/>
        <w:widowControl/>
        <w:ind w:firstLine="708"/>
        <w:jc w:val="both"/>
        <w:rPr>
          <w:b/>
        </w:rPr>
      </w:pPr>
      <w:r w:rsidRPr="00647DA3">
        <w:rPr>
          <w:rFonts w:ascii="Times New Roman" w:hAnsi="Times New Roman" w:cs="Times New Roman"/>
          <w:sz w:val="24"/>
        </w:rPr>
        <w:t>1.1. Заказчик поручает, а Подрядчик, в счет оговоренной статьей</w:t>
      </w:r>
      <w:r w:rsidRPr="00647DA3">
        <w:rPr>
          <w:rFonts w:ascii="Times New Roman" w:hAnsi="Times New Roman" w:cs="Times New Roman"/>
          <w:noProof/>
          <w:sz w:val="24"/>
        </w:rPr>
        <w:t xml:space="preserve"> 2</w:t>
      </w:r>
      <w:r w:rsidRPr="00647DA3">
        <w:rPr>
          <w:rFonts w:ascii="Times New Roman" w:hAnsi="Times New Roman" w:cs="Times New Roman"/>
          <w:sz w:val="24"/>
        </w:rPr>
        <w:t xml:space="preserve"> настоящего Договора цены, обязуется выполнить на свой риск, собственными и привлеченными силами </w:t>
      </w:r>
      <w:r w:rsidR="00421396" w:rsidRPr="00647DA3">
        <w:rPr>
          <w:rFonts w:ascii="Times New Roman" w:hAnsi="Times New Roman" w:cs="Times New Roman"/>
          <w:sz w:val="24"/>
        </w:rPr>
        <w:t>П</w:t>
      </w:r>
      <w:r w:rsidRPr="00647DA3">
        <w:rPr>
          <w:rFonts w:ascii="Times New Roman" w:hAnsi="Times New Roman" w:cs="Times New Roman"/>
          <w:sz w:val="24"/>
        </w:rPr>
        <w:t>роектные</w:t>
      </w:r>
      <w:r w:rsidR="00421396" w:rsidRPr="00647DA3">
        <w:rPr>
          <w:rFonts w:ascii="Times New Roman" w:hAnsi="Times New Roman" w:cs="Times New Roman"/>
          <w:sz w:val="24"/>
        </w:rPr>
        <w:t>,</w:t>
      </w:r>
      <w:r w:rsidRPr="00647DA3">
        <w:rPr>
          <w:rFonts w:ascii="Times New Roman" w:hAnsi="Times New Roman" w:cs="Times New Roman"/>
          <w:sz w:val="24"/>
        </w:rPr>
        <w:t xml:space="preserve"> строительно-монтажные</w:t>
      </w:r>
      <w:r w:rsidR="00421396" w:rsidRPr="00647DA3">
        <w:rPr>
          <w:rFonts w:ascii="Times New Roman" w:hAnsi="Times New Roman" w:cs="Times New Roman"/>
          <w:sz w:val="24"/>
        </w:rPr>
        <w:t xml:space="preserve">, </w:t>
      </w:r>
      <w:r w:rsidRPr="00647DA3">
        <w:rPr>
          <w:rFonts w:ascii="Times New Roman" w:hAnsi="Times New Roman" w:cs="Times New Roman"/>
          <w:sz w:val="24"/>
        </w:rPr>
        <w:t xml:space="preserve">пусконаладочные </w:t>
      </w:r>
      <w:r w:rsidR="00647DA3" w:rsidRPr="00647DA3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6D7E26">
        <w:rPr>
          <w:rFonts w:ascii="Times New Roman" w:hAnsi="Times New Roman" w:cs="Times New Roman"/>
          <w:sz w:val="24"/>
          <w:szCs w:val="24"/>
        </w:rPr>
        <w:t>«</w:t>
      </w:r>
      <w:r w:rsidR="00647DA3" w:rsidRPr="00647DA3">
        <w:rPr>
          <w:rFonts w:ascii="Times New Roman" w:hAnsi="Times New Roman" w:cs="Times New Roman"/>
          <w:b/>
          <w:sz w:val="24"/>
          <w:szCs w:val="24"/>
        </w:rPr>
        <w:t>Модернизации водоподготовительного узла Апатитской ТЭЦ</w:t>
      </w:r>
      <w:r w:rsidR="006D7E26">
        <w:rPr>
          <w:rFonts w:ascii="Times New Roman" w:hAnsi="Times New Roman" w:cs="Times New Roman"/>
          <w:b/>
          <w:sz w:val="24"/>
          <w:szCs w:val="24"/>
        </w:rPr>
        <w:t>»</w:t>
      </w:r>
      <w:r w:rsidR="00647DA3" w:rsidRPr="00647DA3">
        <w:rPr>
          <w:rFonts w:ascii="Times New Roman" w:hAnsi="Times New Roman" w:cs="Times New Roman"/>
          <w:sz w:val="24"/>
        </w:rPr>
        <w:t xml:space="preserve"> в соответствии с Техническим заданием Заказчика (Прилож</w:t>
      </w:r>
      <w:r w:rsidR="00647DA3">
        <w:rPr>
          <w:rFonts w:ascii="Times New Roman" w:hAnsi="Times New Roman" w:cs="Times New Roman"/>
          <w:sz w:val="24"/>
        </w:rPr>
        <w:t>ение № 1 к настоящему Договору)</w:t>
      </w:r>
      <w:r w:rsidR="00647DA3" w:rsidRPr="00647DA3">
        <w:rPr>
          <w:rFonts w:ascii="Times New Roman" w:hAnsi="Times New Roman" w:cs="Times New Roman"/>
          <w:sz w:val="24"/>
        </w:rPr>
        <w:t xml:space="preserve"> </w:t>
      </w:r>
      <w:r w:rsidRPr="00647DA3">
        <w:rPr>
          <w:rFonts w:ascii="Times New Roman" w:hAnsi="Times New Roman" w:cs="Times New Roman"/>
          <w:sz w:val="24"/>
        </w:rPr>
        <w:t>и поставку Оборудования на Объект.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Оборудование, результат Работ и оплатить их согласно условиям настоящего Договора.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Оборудования и Работ, с указанием предоставленных полномочий.</w:t>
      </w:r>
    </w:p>
    <w:p w:rsidR="00AB1882" w:rsidRDefault="00AB1882">
      <w:pPr>
        <w:pStyle w:val="a3"/>
      </w:pPr>
    </w:p>
    <w:p w:rsidR="00AB1882" w:rsidRDefault="00AB1882" w:rsidP="00EE651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EE6512" w:rsidRPr="00EE6512" w:rsidRDefault="00EE6512" w:rsidP="00EE6512">
      <w:pPr>
        <w:spacing w:line="240" w:lineRule="atLeast"/>
        <w:rPr>
          <w:b/>
          <w:sz w:val="24"/>
        </w:rPr>
      </w:pPr>
    </w:p>
    <w:p w:rsidR="00F7278F" w:rsidRDefault="00AB1882" w:rsidP="00F7278F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Цена настоящего Договора определяется исходя из стоимости </w:t>
      </w:r>
      <w:r w:rsidR="00F7278F">
        <w:rPr>
          <w:sz w:val="24"/>
        </w:rPr>
        <w:t>проектных и изыскательских работ, о</w:t>
      </w:r>
      <w:r>
        <w:rPr>
          <w:sz w:val="24"/>
        </w:rPr>
        <w:t>борудования и отдельных видов работ, вып</w:t>
      </w:r>
      <w:r w:rsidR="00F7278F">
        <w:rPr>
          <w:sz w:val="24"/>
        </w:rPr>
        <w:t xml:space="preserve">олняемых Подрядчиком на Объекте и </w:t>
      </w:r>
      <w:r w:rsidR="00C06B1D">
        <w:rPr>
          <w:sz w:val="24"/>
        </w:rPr>
        <w:t xml:space="preserve">составляет </w:t>
      </w:r>
      <w:r w:rsidR="00F7278F">
        <w:rPr>
          <w:sz w:val="24"/>
        </w:rPr>
        <w:t xml:space="preserve"> ___________ (_______________) руб., в т.ч. НДС _____(______) рублей.</w:t>
      </w:r>
    </w:p>
    <w:p w:rsidR="00C06B1D" w:rsidRDefault="00C06B1D" w:rsidP="00C06B1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Указанная сумма является твердой, определена на основании Ценника на момент заключения настоящего Договора в соответствии со сметой, являющейся Приложением №___ и неотъемлемой частью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 xml:space="preserve">Стоимость Оборудования включает в себя стоимость Оборудования согласно ценам заводов-изготовителей и/или их официальных дилеров, по которым Подрядчик осуществит его закупку, и стоимость услуг Подрядчика по укомплектованию Оборудования, которая составляет </w:t>
      </w:r>
      <w:r w:rsidR="00421396">
        <w:rPr>
          <w:sz w:val="24"/>
        </w:rPr>
        <w:t>___</w:t>
      </w:r>
      <w:r>
        <w:rPr>
          <w:sz w:val="24"/>
        </w:rPr>
        <w:t>% от стоимости Оборудования (по ценам заводов-изготовителей и/или их официальных дилеров), в которую входит, в том числе, стоимость доставки, включая стоимость перевозки и погрузо-разгрузочных работ, возвратной тары, страхования Оборудования.</w:t>
      </w:r>
    </w:p>
    <w:p w:rsidR="00AB1882" w:rsidRDefault="00AB1882" w:rsidP="0087600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EE6512" w:rsidRDefault="00EE6512" w:rsidP="00876002">
      <w:pPr>
        <w:spacing w:line="240" w:lineRule="atLeast"/>
        <w:ind w:firstLine="709"/>
        <w:jc w:val="both"/>
        <w:rPr>
          <w:sz w:val="24"/>
        </w:rPr>
      </w:pPr>
      <w:bookmarkStart w:id="0" w:name="_GoBack"/>
      <w:bookmarkEnd w:id="0"/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lastRenderedPageBreak/>
        <w:t>2.</w:t>
      </w:r>
      <w:r w:rsidR="00876002">
        <w:rPr>
          <w:noProof/>
          <w:sz w:val="24"/>
        </w:rPr>
        <w:t>3</w:t>
      </w:r>
      <w:r>
        <w:rPr>
          <w:noProof/>
          <w:sz w:val="24"/>
        </w:rPr>
        <w:t>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AB1882" w:rsidRDefault="00876002">
      <w:pPr>
        <w:spacing w:line="259" w:lineRule="auto"/>
        <w:ind w:firstLine="720"/>
        <w:jc w:val="both"/>
        <w:rPr>
          <w:sz w:val="24"/>
        </w:rPr>
      </w:pPr>
      <w:r>
        <w:rPr>
          <w:sz w:val="24"/>
        </w:rPr>
        <w:t>2.4</w:t>
      </w:r>
      <w:r w:rsidR="00AB1882">
        <w:rPr>
          <w:sz w:val="24"/>
        </w:rPr>
        <w:t>. Положения п.п. 2.</w:t>
      </w:r>
      <w:r>
        <w:rPr>
          <w:sz w:val="24"/>
        </w:rPr>
        <w:t>2</w:t>
      </w:r>
      <w:r w:rsidR="00AB1882">
        <w:rPr>
          <w:sz w:val="24"/>
        </w:rPr>
        <w:t>-2.</w:t>
      </w:r>
      <w:r>
        <w:rPr>
          <w:sz w:val="24"/>
        </w:rPr>
        <w:t>3</w:t>
      </w:r>
      <w:r w:rsidR="00AB1882">
        <w:rPr>
          <w:sz w:val="24"/>
        </w:rPr>
        <w:t xml:space="preserve"> настоящего Договора не распространяются на отношения Сторон по выполнению проектных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bCs/>
          <w:sz w:val="24"/>
        </w:rPr>
        <w:t>2.</w:t>
      </w:r>
      <w:r w:rsidR="00F05D6D">
        <w:rPr>
          <w:bCs/>
          <w:sz w:val="24"/>
        </w:rPr>
        <w:t>5</w:t>
      </w:r>
      <w:r>
        <w:rPr>
          <w:bCs/>
          <w:sz w:val="24"/>
        </w:rPr>
        <w:t>.</w:t>
      </w:r>
      <w:r>
        <w:rPr>
          <w:sz w:val="24"/>
        </w:rPr>
        <w:t xml:space="preserve"> При подписании Актов выполненных работ Стороны руководствуются позициями Ценника с учетом согласованных лимитированных затрат и применением коэффициентов (индексов), указанных в сметах, Расчете и иных аналогичных документах.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="00F05D6D">
        <w:rPr>
          <w:sz w:val="24"/>
        </w:rPr>
        <w:t>6</w:t>
      </w:r>
      <w:r>
        <w:rPr>
          <w:sz w:val="24"/>
        </w:rPr>
        <w:t>. 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="00F05D6D">
        <w:rPr>
          <w:sz w:val="24"/>
        </w:rPr>
        <w:t>7</w:t>
      </w:r>
      <w:r>
        <w:rPr>
          <w:sz w:val="24"/>
        </w:rPr>
        <w:t xml:space="preserve">. </w:t>
      </w:r>
      <w:r w:rsidR="003A3621">
        <w:rPr>
          <w:sz w:val="24"/>
        </w:rPr>
        <w:t>По письменному</w:t>
      </w:r>
      <w:r w:rsidR="00AB1882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AB1882" w:rsidRDefault="00D9114D">
      <w:pPr>
        <w:pStyle w:val="a5"/>
        <w:widowControl/>
        <w:spacing w:line="259" w:lineRule="auto"/>
      </w:pPr>
      <w:r>
        <w:t>2.</w:t>
      </w:r>
      <w:r w:rsidR="00F05D6D">
        <w:t>8</w:t>
      </w:r>
      <w:r w:rsidR="00AB1882">
        <w:t>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AB1882" w:rsidRDefault="00F05D6D">
      <w:pPr>
        <w:ind w:firstLine="709"/>
        <w:jc w:val="both"/>
        <w:rPr>
          <w:sz w:val="24"/>
        </w:rPr>
      </w:pPr>
      <w:r>
        <w:rPr>
          <w:sz w:val="24"/>
        </w:rPr>
        <w:t>2.9</w:t>
      </w:r>
      <w:r w:rsidR="00AB1882">
        <w:rPr>
          <w:sz w:val="24"/>
        </w:rPr>
        <w:t>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C4D24" w:rsidRPr="00B90DA9" w:rsidRDefault="00DA2F6D" w:rsidP="0044684D">
      <w:pPr>
        <w:pStyle w:val="a5"/>
        <w:widowControl/>
        <w:spacing w:line="259" w:lineRule="auto"/>
      </w:pPr>
      <w:r w:rsidRPr="00B90DA9">
        <w:t>2</w:t>
      </w:r>
      <w:r w:rsidR="0044684D" w:rsidRPr="00B90DA9">
        <w:t>.</w:t>
      </w:r>
      <w:r w:rsidRPr="00B90DA9">
        <w:t>1</w:t>
      </w:r>
      <w:r w:rsidR="00F05D6D">
        <w:t>0</w:t>
      </w:r>
      <w:r w:rsidRPr="00B90DA9">
        <w:t>.</w:t>
      </w:r>
      <w:r w:rsidR="0044684D" w:rsidRPr="00B90DA9">
        <w:t xml:space="preserve"> Заказчик вправе </w:t>
      </w:r>
      <w:r w:rsidR="002C4D24" w:rsidRPr="00B90DA9">
        <w:t>не</w:t>
      </w:r>
      <w:r w:rsidR="00F533EE">
        <w:t xml:space="preserve"> </w:t>
      </w:r>
      <w:r w:rsidR="002C4D24" w:rsidRPr="00B90DA9">
        <w:t xml:space="preserve">оплачивать </w:t>
      </w:r>
      <w:r w:rsidR="007600F1" w:rsidRPr="00B90DA9">
        <w:t>принятые Работы по настоящему Договору</w:t>
      </w:r>
      <w:r w:rsidR="00C35824" w:rsidRPr="00B90DA9">
        <w:t xml:space="preserve"> </w:t>
      </w:r>
      <w:r w:rsidR="007600F1" w:rsidRPr="00B90DA9">
        <w:t>в случа</w:t>
      </w:r>
      <w:r w:rsidR="00C35824" w:rsidRPr="00B90DA9">
        <w:t>ях</w:t>
      </w:r>
      <w:r w:rsidR="007600F1" w:rsidRPr="00B90DA9">
        <w:t>: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а) включения в акты </w:t>
      </w:r>
      <w:r w:rsidR="00DA2F6D" w:rsidRPr="00B90DA9">
        <w:rPr>
          <w:sz w:val="24"/>
        </w:rPr>
        <w:t xml:space="preserve">сдачи-приемки </w:t>
      </w:r>
      <w:r w:rsidRPr="00B90DA9">
        <w:rPr>
          <w:sz w:val="24"/>
        </w:rPr>
        <w:t>выполненных работ</w:t>
      </w:r>
      <w:r w:rsidR="00DA2F6D" w:rsidRPr="00B90DA9">
        <w:rPr>
          <w:sz w:val="24"/>
        </w:rPr>
        <w:t xml:space="preserve"> </w:t>
      </w:r>
      <w:r w:rsidRPr="00B90DA9">
        <w:rPr>
          <w:sz w:val="24"/>
        </w:rPr>
        <w:t>завышенных объемов работ или невыполнен</w:t>
      </w:r>
      <w:r w:rsidR="007600F1" w:rsidRPr="00B90DA9">
        <w:rPr>
          <w:sz w:val="24"/>
        </w:rPr>
        <w:t>ных работ, предусмотренных сметами, Расчетом и иными аналогичными документами</w:t>
      </w:r>
      <w:r w:rsidRPr="00B90DA9">
        <w:rPr>
          <w:sz w:val="24"/>
        </w:rPr>
        <w:t>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</w:t>
      </w:r>
      <w:r w:rsidR="007600F1" w:rsidRPr="00B90DA9">
        <w:rPr>
          <w:sz w:val="24"/>
        </w:rPr>
        <w:t>, Расчете,</w:t>
      </w:r>
      <w:r w:rsidRPr="00B90DA9">
        <w:rPr>
          <w:sz w:val="24"/>
        </w:rPr>
        <w:t xml:space="preserve"> и</w:t>
      </w:r>
      <w:r w:rsidR="007600F1" w:rsidRPr="00B90DA9">
        <w:rPr>
          <w:sz w:val="24"/>
        </w:rPr>
        <w:t xml:space="preserve">ных аналогичных документах, а также </w:t>
      </w:r>
      <w:r w:rsidRPr="00B90DA9">
        <w:rPr>
          <w:sz w:val="24"/>
        </w:rPr>
        <w:t>в актах выполненных работ;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в) использования Подрядчиком без </w:t>
      </w:r>
      <w:r w:rsidR="007600F1" w:rsidRPr="00B90DA9">
        <w:rPr>
          <w:sz w:val="24"/>
        </w:rPr>
        <w:t xml:space="preserve">письменного </w:t>
      </w:r>
      <w:r w:rsidRPr="00B90DA9">
        <w:rPr>
          <w:sz w:val="24"/>
        </w:rPr>
        <w:t xml:space="preserve">согласования с Заказчиком </w:t>
      </w:r>
      <w:r w:rsidR="007600F1" w:rsidRPr="00B90DA9">
        <w:rPr>
          <w:sz w:val="24"/>
        </w:rPr>
        <w:t>материалов, не указанных в сметах, Расчете и аналогичных документах</w:t>
      </w:r>
      <w:r w:rsidRPr="00B90DA9">
        <w:rPr>
          <w:sz w:val="24"/>
        </w:rPr>
        <w:t>, с более низк</w:t>
      </w:r>
      <w:r w:rsidR="00DA2F6D" w:rsidRPr="00B90DA9">
        <w:rPr>
          <w:sz w:val="24"/>
        </w:rPr>
        <w:t>им</w:t>
      </w:r>
      <w:r w:rsidRPr="00B90DA9">
        <w:rPr>
          <w:sz w:val="24"/>
        </w:rPr>
        <w:t xml:space="preserve"> </w:t>
      </w:r>
      <w:r w:rsidR="00DA2F6D" w:rsidRPr="00B90DA9">
        <w:rPr>
          <w:sz w:val="24"/>
        </w:rPr>
        <w:t>качеством.</w:t>
      </w:r>
    </w:p>
    <w:p w:rsidR="007600F1" w:rsidRPr="00B90DA9" w:rsidRDefault="00F05D6D" w:rsidP="0044684D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2.11</w:t>
      </w:r>
      <w:r w:rsidR="007600F1" w:rsidRPr="00B90DA9">
        <w:rPr>
          <w:sz w:val="24"/>
        </w:rPr>
        <w:t>. Если принятые Работы, указанные в п. 2.1</w:t>
      </w:r>
      <w:r>
        <w:rPr>
          <w:sz w:val="24"/>
        </w:rPr>
        <w:t>0</w:t>
      </w:r>
      <w:r w:rsidR="007600F1" w:rsidRPr="00B90DA9">
        <w:rPr>
          <w:sz w:val="24"/>
        </w:rPr>
        <w:t xml:space="preserve"> настоящего Договора, оплачены Заказчиком, Заказчик вправе по своему усмотрению:</w:t>
      </w:r>
    </w:p>
    <w:p w:rsidR="00DA2F6D" w:rsidRPr="00B90DA9" w:rsidRDefault="00C35824" w:rsidP="007600F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</w:t>
      </w:r>
      <w:r w:rsidR="003302E1" w:rsidRPr="00B90DA9">
        <w:rPr>
          <w:sz w:val="24"/>
        </w:rPr>
        <w:t>, направив Подрядчику письменное уведомление</w:t>
      </w:r>
      <w:r w:rsidRPr="00B90DA9">
        <w:rPr>
          <w:sz w:val="24"/>
        </w:rPr>
        <w:t>;</w:t>
      </w:r>
    </w:p>
    <w:p w:rsidR="00C35824" w:rsidRPr="00B90DA9" w:rsidRDefault="00C35824" w:rsidP="003302E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 xml:space="preserve">б) </w:t>
      </w:r>
      <w:r w:rsidR="003302E1" w:rsidRPr="00B90DA9">
        <w:rPr>
          <w:sz w:val="24"/>
        </w:rPr>
        <w:t>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 ПРОЕКТНЫХ И</w:t>
      </w:r>
      <w:r>
        <w:rPr>
          <w:b/>
          <w:bCs/>
          <w:sz w:val="24"/>
        </w:rPr>
        <w:br/>
        <w:t>ИЗЫСКАТЕЛЬСКИХ РАБОТ.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СРОКИ И ПОРЯДОК ОПЛАТЫ ПРОЕКТНЫХ И ИЗЫСКАТЕЛЬСКИХ РАБОТ</w:t>
      </w:r>
    </w:p>
    <w:p w:rsidR="00AB1882" w:rsidRDefault="00AB1882">
      <w:pPr>
        <w:jc w:val="both"/>
        <w:rPr>
          <w:sz w:val="24"/>
        </w:rPr>
      </w:pPr>
    </w:p>
    <w:p w:rsidR="00AB1882" w:rsidRDefault="00421396">
      <w:pPr>
        <w:ind w:firstLine="709"/>
        <w:jc w:val="both"/>
        <w:rPr>
          <w:sz w:val="24"/>
        </w:rPr>
      </w:pPr>
      <w:r>
        <w:rPr>
          <w:sz w:val="24"/>
        </w:rPr>
        <w:t xml:space="preserve">3.1. Заказчик в течение </w:t>
      </w:r>
      <w:r w:rsidR="00E6081E">
        <w:rPr>
          <w:sz w:val="24"/>
        </w:rPr>
        <w:t>5</w:t>
      </w:r>
      <w:r w:rsidR="00AB1882">
        <w:rPr>
          <w:sz w:val="24"/>
        </w:rPr>
        <w:t xml:space="preserve"> дней с момента заключения настоящего Договора передает Подрядчику Техническое задание н</w:t>
      </w:r>
      <w:r>
        <w:rPr>
          <w:sz w:val="24"/>
        </w:rPr>
        <w:t>а проектирование (Приложение №1</w:t>
      </w:r>
      <w:r w:rsidR="00AB1882"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3.2. Проектные и изыскательские работы по Договору должны быть начаты, завершены и производиться в соответствии с Графиком выполнения проектных и изыскательских работ (Приложение №</w:t>
      </w:r>
      <w:r w:rsidR="008B76FA">
        <w:rPr>
          <w:sz w:val="24"/>
        </w:rPr>
        <w:t xml:space="preserve"> 2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Сроки выполнения проектных и изыскательских работ:</w:t>
      </w:r>
    </w:p>
    <w:p w:rsidR="00B6557F" w:rsidRDefault="00AB1882">
      <w:pPr>
        <w:ind w:firstLine="709"/>
        <w:jc w:val="both"/>
        <w:rPr>
          <w:sz w:val="24"/>
        </w:rPr>
      </w:pPr>
      <w:r>
        <w:rPr>
          <w:sz w:val="24"/>
        </w:rPr>
        <w:t>начало работ –</w:t>
      </w:r>
      <w:r w:rsidR="00B6557F">
        <w:rPr>
          <w:sz w:val="24"/>
        </w:rPr>
        <w:t xml:space="preserve"> 2</w:t>
      </w:r>
      <w:r w:rsidR="009E0149" w:rsidRPr="00EF4B45">
        <w:rPr>
          <w:sz w:val="24"/>
        </w:rPr>
        <w:t>5</w:t>
      </w:r>
      <w:r w:rsidR="00B6557F">
        <w:rPr>
          <w:sz w:val="24"/>
        </w:rPr>
        <w:t xml:space="preserve"> октября 2011 г.</w:t>
      </w:r>
      <w:r>
        <w:rPr>
          <w:sz w:val="24"/>
        </w:rPr>
        <w:t xml:space="preserve"> 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окончание работ – </w:t>
      </w:r>
      <w:r w:rsidR="00E6081E">
        <w:rPr>
          <w:sz w:val="24"/>
        </w:rPr>
        <w:t>в соответствии с Графиком выполнения проектных работ</w:t>
      </w:r>
      <w:r w:rsidR="00B6557F">
        <w:rPr>
          <w:sz w:val="24"/>
        </w:rPr>
        <w:t xml:space="preserve"> </w:t>
      </w:r>
      <w:r w:rsidR="00E6081E">
        <w:rPr>
          <w:sz w:val="24"/>
        </w:rPr>
        <w:t>(Приложение №</w:t>
      </w:r>
      <w:r w:rsidR="008B76FA">
        <w:rPr>
          <w:sz w:val="24"/>
        </w:rPr>
        <w:t xml:space="preserve"> 2</w:t>
      </w:r>
      <w:r w:rsidR="00E6081E">
        <w:rPr>
          <w:sz w:val="24"/>
        </w:rPr>
        <w:t>)</w:t>
      </w:r>
      <w:r>
        <w:rPr>
          <w:sz w:val="24"/>
        </w:rPr>
        <w:t>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3.3. По выполнении каждого этапа проектных и изыскательских Работ Подрядчик пе</w:t>
      </w:r>
      <w:r w:rsidR="00E6081E">
        <w:rPr>
          <w:sz w:val="24"/>
        </w:rPr>
        <w:t xml:space="preserve">редает Заказчику по накладной </w:t>
      </w:r>
      <w:r w:rsidR="008B76FA">
        <w:rPr>
          <w:sz w:val="24"/>
        </w:rPr>
        <w:t>4 (четыре</w:t>
      </w:r>
      <w:r>
        <w:rPr>
          <w:sz w:val="24"/>
        </w:rPr>
        <w:t>) комплекта п</w:t>
      </w:r>
      <w:r w:rsidR="00D92345">
        <w:rPr>
          <w:sz w:val="24"/>
        </w:rPr>
        <w:t xml:space="preserve">роектно-сметной документации </w:t>
      </w:r>
      <w:r w:rsidR="002D7BF9">
        <w:rPr>
          <w:sz w:val="24"/>
        </w:rPr>
        <w:t xml:space="preserve">на бумажном носителе и в формате PDF или </w:t>
      </w:r>
      <w:r w:rsidR="002D7BF9">
        <w:rPr>
          <w:sz w:val="24"/>
          <w:lang w:val="en-US"/>
        </w:rPr>
        <w:t>V</w:t>
      </w:r>
      <w:r w:rsidR="002D7BF9">
        <w:rPr>
          <w:sz w:val="24"/>
        </w:rPr>
        <w:t xml:space="preserve">isio </w:t>
      </w:r>
      <w:r w:rsidR="00D92345">
        <w:rPr>
          <w:sz w:val="24"/>
        </w:rPr>
        <w:t>и А</w:t>
      </w:r>
      <w:r>
        <w:rPr>
          <w:sz w:val="24"/>
        </w:rPr>
        <w:t xml:space="preserve">кт сдачи-приемки </w:t>
      </w:r>
      <w:r w:rsidR="00D92345">
        <w:rPr>
          <w:sz w:val="24"/>
        </w:rPr>
        <w:t xml:space="preserve">выполненных проектных и/или изыскательских работ (этапов работ) </w:t>
      </w:r>
      <w:r>
        <w:rPr>
          <w:sz w:val="24"/>
        </w:rPr>
        <w:t>в 2-</w:t>
      </w:r>
      <w:r w:rsidR="00D92345">
        <w:rPr>
          <w:sz w:val="24"/>
        </w:rPr>
        <w:t>х экземплярах по форме Акта (Приложение №</w:t>
      </w:r>
      <w:r w:rsidR="008B76FA">
        <w:rPr>
          <w:sz w:val="24"/>
        </w:rPr>
        <w:t xml:space="preserve"> 3</w:t>
      </w:r>
      <w:r w:rsidR="00D92345"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3.4. Заказчик в течение 30 (Тридцати) рабочих дней с момента получения от Подрядчика по накладной готовой проектно-сметной документации обязан ее рассмотреть и при отсутствии замечаний подписать </w:t>
      </w:r>
      <w:r w:rsidR="00D92345">
        <w:rPr>
          <w:sz w:val="24"/>
        </w:rPr>
        <w:t>Акт сдачи-приемки выполненных проектных и/или изыскательских работ (этапов работ)</w:t>
      </w:r>
      <w:r>
        <w:rPr>
          <w:sz w:val="24"/>
        </w:rPr>
        <w:t>.</w:t>
      </w:r>
    </w:p>
    <w:p w:rsidR="00AB1882" w:rsidRDefault="00AB188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3.5. В случае обнаружения недостатков в выполненных проектных и изыскательских работах Заказчик направляет Подрядчику письменный отказ с указанием перечня недостатков и сроков их устранения. Подрядчик обязуется за свой счет устранить выявленные недостатки проектно-сметной документации </w:t>
      </w:r>
      <w:r>
        <w:rPr>
          <w:sz w:val="24"/>
          <w:szCs w:val="24"/>
        </w:rPr>
        <w:t>и/или произвести необходимые дополнительные изыскательские работы в установленный Заказчиком срок, а также возместить Заказчику причиненные убытки.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3.6. </w:t>
      </w:r>
      <w:r>
        <w:rPr>
          <w:sz w:val="24"/>
        </w:rPr>
        <w:t>Окончательная приемка выполненных проектных и изыскательских работ производится после получения Подрядчиком положительного заключения государственной экспертизы, а также всех согласований и экспертиз проектной документации, необходимых для возможности использования Результата работ для целей строительства Объекта, в порядке, предусмотренном п. 3.4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3.7.Оплата выполненных проектных и изыскательских работ осуществляется Заказчиком на основании подписанных обеими сторонами </w:t>
      </w:r>
      <w:r w:rsidR="00D92345">
        <w:rPr>
          <w:sz w:val="24"/>
        </w:rPr>
        <w:t xml:space="preserve">Актов сдачи-приемки выполненных проектных и/или изыскательских работ (этапов работ) </w:t>
      </w:r>
      <w:r>
        <w:rPr>
          <w:sz w:val="24"/>
        </w:rPr>
        <w:t xml:space="preserve">и счетов-фактур в течение </w:t>
      </w:r>
      <w:r w:rsidR="007600F1">
        <w:rPr>
          <w:sz w:val="24"/>
        </w:rPr>
        <w:t>3</w:t>
      </w:r>
      <w:r>
        <w:rPr>
          <w:sz w:val="24"/>
        </w:rPr>
        <w:t>0 (</w:t>
      </w:r>
      <w:r w:rsidR="007600F1">
        <w:rPr>
          <w:sz w:val="24"/>
        </w:rPr>
        <w:t>Тридцати</w:t>
      </w:r>
      <w:r>
        <w:rPr>
          <w:sz w:val="24"/>
        </w:rPr>
        <w:t>) дней в размере 9</w:t>
      </w:r>
      <w:r w:rsidR="007600F1">
        <w:rPr>
          <w:sz w:val="24"/>
        </w:rPr>
        <w:t>0</w:t>
      </w:r>
      <w:r>
        <w:rPr>
          <w:sz w:val="24"/>
        </w:rPr>
        <w:t xml:space="preserve"> (Девяносто)% от стоимости выполненных работ.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Окончательный расчет осуществляется Заказчиком в течение 3-х месяцев с момента окончательной приемки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в соответствии с п. 3.6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Обязательства Заказчика по оплате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будет считаться исполненными Заказчиком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4. ПОСТАВКА ОБОРУДОВАНИЯ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4.1. Под</w:t>
      </w:r>
      <w:r w:rsidR="003E2204">
        <w:rPr>
          <w:sz w:val="24"/>
        </w:rPr>
        <w:t>рядчик в течение срока, согласно с Графиком поставки оборудования (приложение №</w:t>
      </w:r>
      <w:r w:rsidR="00A85FF4">
        <w:rPr>
          <w:sz w:val="24"/>
        </w:rPr>
        <w:t xml:space="preserve"> 4</w:t>
      </w:r>
      <w:r w:rsidR="003E2204">
        <w:rPr>
          <w:sz w:val="24"/>
        </w:rPr>
        <w:t xml:space="preserve">) </w:t>
      </w:r>
      <w:r>
        <w:rPr>
          <w:sz w:val="24"/>
        </w:rPr>
        <w:t xml:space="preserve"> осуществляет поставку Оборудования для его монтажа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 xml:space="preserve">Подрядчик поставляет Оборудование в сроки, обеспечивающие выполнение Работ в срок, определенный </w:t>
      </w:r>
      <w:r w:rsidR="00BC6CAD">
        <w:rPr>
          <w:sz w:val="24"/>
        </w:rPr>
        <w:t>Графиком выполнения строительно-монтажных работ</w:t>
      </w:r>
      <w:r>
        <w:rPr>
          <w:sz w:val="24"/>
        </w:rPr>
        <w:t xml:space="preserve"> (приложение</w:t>
      </w:r>
      <w:r w:rsidR="003E2204">
        <w:rPr>
          <w:sz w:val="24"/>
        </w:rPr>
        <w:t xml:space="preserve"> № </w:t>
      </w:r>
      <w:r w:rsidR="00754B59">
        <w:rPr>
          <w:sz w:val="24"/>
        </w:rPr>
        <w:t>5</w:t>
      </w:r>
      <w:r>
        <w:rPr>
          <w:sz w:val="24"/>
        </w:rPr>
        <w:t>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4.2. Подрядчик обязуется предоставить Заказчику в срок, указанный в письменном требовании Заказчика: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подтверждающие целевое использование аванса на приобретение Оборудования;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обосновывающие размер стоимости Оборудования, в том числе накладные, счета-фактуры.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sz w:val="24"/>
        </w:rPr>
        <w:lastRenderedPageBreak/>
        <w:t xml:space="preserve">4.3. </w:t>
      </w:r>
      <w:r>
        <w:rPr>
          <w:noProof/>
          <w:sz w:val="24"/>
        </w:rPr>
        <w:t>Подрядчик обязан уведомить Заказчика о готовности Оборудования к передаче Заказчику не позднее, чем за 5 рабочих дней до даты поставки. Местом поставки Оборудования является склад Заказчика на Объекте, если иное не оговорено Сторонами в дополнительном соглашении к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4.4. Датой поставки считается дата передачи Оборудования от Подрядчика к Заказчику на складе Заказчика на Объекте.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4.5. Приемка Оборудования осуществляется по накладной (по форме ТОРГ-12) и дополнительно оформляется Актом (по форме ОС-14).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4.6. В случае обнаружения несоответствия принимаемого Оборудования по количеству и ассортименту, Заказчик принимает и подписывает накладную (акт приема-передачи Оборудования) только на Обрудование, соответствующее условиям настоящего Договора. Подрядчик обязан допоставить Оборудование, а в случае, если недопоставка повлияла на несоблюдение сроков выполнения работ, Подрядчик обязан выплатить неустойку, предусмотренную настоящим Договором, и возместить Заказчику убытки в полном объеме.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4.7. Право собственности на Оборудование переходит к Заказчику с момента подписания Заказчиком соответствующей накладной (акта приема-передачи Оборудования).</w:t>
      </w:r>
    </w:p>
    <w:p w:rsidR="00AB1882" w:rsidRDefault="00AB1882">
      <w:pPr>
        <w:pStyle w:val="a5"/>
        <w:spacing w:line="259" w:lineRule="auto"/>
        <w:rPr>
          <w:noProof/>
        </w:rPr>
      </w:pPr>
      <w:r>
        <w:rPr>
          <w:noProof/>
        </w:rPr>
        <w:t>4.8. Приемка Оборудования по качеству и комплектности осуществляется в рамках приемки работ, выполняемых Подрядчиком по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4.9. Незамедлительно после приемки Оборудования и подписания Сторонами накладной (акта приема-передачи Оборудования) Заказчик передает принятое Оборудование Подрядчику в монтаж, что оформляется соответствующим актом (по форме ОС-15).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4.10. Подрядчик несет риск случайной гибели или случайного повреждения Оборудования до передачи его Заказчику и в период с момента получения 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4.11. Подрядчик несет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обеспечивает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</w:t>
      </w:r>
      <w:r w:rsidR="00D66315">
        <w:rPr>
          <w:noProof/>
          <w:sz w:val="24"/>
        </w:rPr>
        <w:t>,</w:t>
      </w:r>
      <w:r>
        <w:rPr>
          <w:noProof/>
          <w:sz w:val="24"/>
        </w:rPr>
        <w:t xml:space="preserve"> производит его смазку и переборку).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4.12. Подрядчик несет ответственность перед Заказчиком и третьими лицами за любой вред, причиненный Оборудованием.</w:t>
      </w:r>
    </w:p>
    <w:p w:rsidR="00AB1882" w:rsidRDefault="00AB1882">
      <w:pPr>
        <w:pStyle w:val="a5"/>
      </w:pPr>
      <w:r>
        <w:t xml:space="preserve">4.13. Заказчик производит оплату стоимости Оборудования и материалов в течение </w:t>
      </w:r>
      <w:r w:rsidR="00D92345">
        <w:t>3</w:t>
      </w:r>
      <w:r>
        <w:t>0 (</w:t>
      </w:r>
      <w:r w:rsidR="00D92345">
        <w:t>Тридцати</w:t>
      </w:r>
      <w:r>
        <w:t>) дней, считая от более поздней из дат:</w:t>
      </w:r>
    </w:p>
    <w:p w:rsidR="00AB1882" w:rsidRDefault="00AB1882">
      <w:pPr>
        <w:pStyle w:val="a5"/>
        <w:numPr>
          <w:ilvl w:val="0"/>
          <w:numId w:val="5"/>
        </w:numPr>
      </w:pPr>
      <w:r>
        <w:t>предоставления Подрядчиком Заказчику обосновывающих размер стоимости Оборудования документов и согласия Заказчика с размером стоимости Оборудования;</w:t>
      </w:r>
    </w:p>
    <w:p w:rsidR="00AB1882" w:rsidRDefault="00AB1882">
      <w:pPr>
        <w:pStyle w:val="a5"/>
        <w:numPr>
          <w:ilvl w:val="0"/>
          <w:numId w:val="5"/>
        </w:numPr>
      </w:pPr>
      <w:r>
        <w:t>подписания накладных (актов сдачи-приемки Оборудования) Заказчиком, подписания актов передачи Оборудования в монтаж;</w:t>
      </w:r>
    </w:p>
    <w:p w:rsidR="00AB1882" w:rsidRDefault="00AB1882">
      <w:pPr>
        <w:pStyle w:val="a5"/>
        <w:numPr>
          <w:ilvl w:val="0"/>
          <w:numId w:val="5"/>
        </w:numPr>
      </w:pPr>
      <w:r>
        <w:t>выставления Подрядчиком счетов-фактур и их получения Заказчиком.</w:t>
      </w:r>
    </w:p>
    <w:p w:rsidR="00AB1882" w:rsidRDefault="00AB1882">
      <w:pPr>
        <w:pStyle w:val="a5"/>
      </w:pPr>
      <w:r>
        <w:t>4.14. Заказчик вправе досрочно произвести оплату поставляемого по настоящему Договору Оборудования.</w:t>
      </w:r>
    </w:p>
    <w:p w:rsidR="00AB1882" w:rsidRDefault="00AB1882">
      <w:pPr>
        <w:pStyle w:val="a5"/>
      </w:pPr>
      <w:r>
        <w:t>4.15. Обязательство Заказчика по оплате Оборудования будет считаться исполненным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5. ПОРЯДОК И СРОКИ ВЫПОЛНЕНИЯ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5.1. Строительно-монтажные работы включают в себя, в том числе, подготовительные работы на стройплощадке и пусконаладочные работы.</w:t>
      </w:r>
    </w:p>
    <w:p w:rsidR="00F965C0" w:rsidRDefault="00F965C0" w:rsidP="00F965C0">
      <w:pPr>
        <w:ind w:firstLine="709"/>
        <w:jc w:val="both"/>
        <w:rPr>
          <w:sz w:val="24"/>
        </w:rPr>
      </w:pPr>
      <w:r>
        <w:rPr>
          <w:sz w:val="24"/>
        </w:rPr>
        <w:t>5.2.  Строительно-монтажные работы по Договору должны быть начаты, завершены и производиться в соответствии с Графиком выполнения строительно-монтажных работ (Приложение №</w:t>
      </w:r>
      <w:r w:rsidR="005A32DA">
        <w:rPr>
          <w:sz w:val="24"/>
        </w:rPr>
        <w:t xml:space="preserve"> 5</w:t>
      </w:r>
      <w:r>
        <w:rPr>
          <w:sz w:val="24"/>
        </w:rPr>
        <w:t xml:space="preserve"> к настоящему Договору).</w:t>
      </w:r>
    </w:p>
    <w:p w:rsidR="00F965C0" w:rsidRDefault="00F965C0" w:rsidP="00F965C0">
      <w:pPr>
        <w:ind w:firstLine="709"/>
        <w:jc w:val="both"/>
        <w:rPr>
          <w:sz w:val="24"/>
        </w:rPr>
      </w:pPr>
      <w:r>
        <w:rPr>
          <w:sz w:val="24"/>
        </w:rPr>
        <w:t>Сроки выполнения Строительно-монтажных работ:</w:t>
      </w:r>
    </w:p>
    <w:p w:rsidR="00F965C0" w:rsidRDefault="00F965C0" w:rsidP="00F965C0">
      <w:pPr>
        <w:ind w:firstLine="709"/>
        <w:jc w:val="both"/>
        <w:rPr>
          <w:sz w:val="24"/>
        </w:rPr>
      </w:pPr>
      <w:r>
        <w:rPr>
          <w:sz w:val="24"/>
        </w:rPr>
        <w:t xml:space="preserve">начало работ – </w:t>
      </w:r>
      <w:r w:rsidR="00FF2054">
        <w:rPr>
          <w:sz w:val="24"/>
        </w:rPr>
        <w:t>10</w:t>
      </w:r>
      <w:r>
        <w:rPr>
          <w:sz w:val="24"/>
        </w:rPr>
        <w:t xml:space="preserve"> </w:t>
      </w:r>
      <w:r w:rsidR="00331969">
        <w:rPr>
          <w:sz w:val="24"/>
        </w:rPr>
        <w:t>декаб</w:t>
      </w:r>
      <w:r>
        <w:rPr>
          <w:sz w:val="24"/>
        </w:rPr>
        <w:t xml:space="preserve">ря 2011 г. </w:t>
      </w:r>
    </w:p>
    <w:p w:rsidR="00F965C0" w:rsidRDefault="00F965C0" w:rsidP="00F965C0">
      <w:pPr>
        <w:ind w:firstLine="709"/>
        <w:jc w:val="both"/>
        <w:rPr>
          <w:sz w:val="24"/>
        </w:rPr>
      </w:pPr>
      <w:r>
        <w:rPr>
          <w:sz w:val="24"/>
        </w:rPr>
        <w:t xml:space="preserve">окончание работ – 25 декабря 2011 г. 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5.3. Заказчик обязуется:</w:t>
      </w:r>
    </w:p>
    <w:p w:rsidR="00A930E9" w:rsidRDefault="00A930E9" w:rsidP="00A930E9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5.3.1.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A930E9" w:rsidRDefault="00A930E9" w:rsidP="00A930E9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</w:t>
      </w:r>
    </w:p>
    <w:p w:rsidR="00A930E9" w:rsidRDefault="00A930E9" w:rsidP="00A930E9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t xml:space="preserve">5.3.3.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A930E9" w:rsidRDefault="00A930E9" w:rsidP="00A930E9">
      <w:pPr>
        <w:pStyle w:val="30"/>
      </w:pPr>
      <w:r>
        <w:t>5.3.4. Обеспечить оформление пропусков и разрешений для въезда персонала, техники и автотранспорта Подрядчика на Объект.</w:t>
      </w:r>
    </w:p>
    <w:p w:rsidR="00A930E9" w:rsidRDefault="00A930E9" w:rsidP="00A930E9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5.3.5.</w:t>
      </w:r>
      <w:r>
        <w:rPr>
          <w:sz w:val="24"/>
        </w:rPr>
        <w:t xml:space="preserve"> Принять выполненные строительно-монтажные Работы.</w:t>
      </w:r>
    </w:p>
    <w:p w:rsidR="00A930E9" w:rsidRDefault="00A930E9" w:rsidP="00A930E9">
      <w:pPr>
        <w:ind w:firstLine="709"/>
        <w:jc w:val="both"/>
        <w:rPr>
          <w:noProof/>
          <w:sz w:val="24"/>
        </w:rPr>
      </w:pPr>
      <w:r>
        <w:rPr>
          <w:sz w:val="24"/>
        </w:rPr>
        <w:t>5.3.6. Выполнить в полном объеме все обязательства, предусмотренные в других условиях настоящего Договора.</w:t>
      </w:r>
    </w:p>
    <w:p w:rsidR="00A930E9" w:rsidRDefault="0086649D" w:rsidP="00A930E9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</w:t>
      </w:r>
      <w:r w:rsidR="00A930E9">
        <w:rPr>
          <w:noProof/>
          <w:sz w:val="24"/>
        </w:rPr>
        <w:t>.</w:t>
      </w:r>
      <w:r>
        <w:rPr>
          <w:noProof/>
          <w:sz w:val="24"/>
        </w:rPr>
        <w:t>4</w:t>
      </w:r>
      <w:r w:rsidR="00A930E9">
        <w:rPr>
          <w:noProof/>
          <w:sz w:val="24"/>
        </w:rPr>
        <w:t>. Подрядчик обязуется:</w:t>
      </w:r>
    </w:p>
    <w:p w:rsidR="00A930E9" w:rsidRDefault="0086649D" w:rsidP="00A930E9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</w:t>
      </w:r>
      <w:r w:rsidR="00A930E9">
        <w:rPr>
          <w:noProof/>
          <w:sz w:val="24"/>
        </w:rPr>
        <w:t>.</w:t>
      </w:r>
      <w:r>
        <w:rPr>
          <w:noProof/>
          <w:sz w:val="24"/>
        </w:rPr>
        <w:t>4</w:t>
      </w:r>
      <w:r w:rsidR="00A930E9">
        <w:rPr>
          <w:noProof/>
          <w:sz w:val="24"/>
        </w:rPr>
        <w:t xml:space="preserve">.1. </w:t>
      </w:r>
      <w:r w:rsidR="00A930E9">
        <w:rPr>
          <w:sz w:val="24"/>
        </w:rPr>
        <w:t>Принять от Заказчика по акту Строительную площадку до начала производства Работ</w:t>
      </w:r>
      <w:r w:rsidR="00A930E9">
        <w:rPr>
          <w:noProof/>
          <w:sz w:val="24"/>
        </w:rPr>
        <w:t>.</w:t>
      </w:r>
    </w:p>
    <w:p w:rsidR="00A930E9" w:rsidRDefault="00A930E9" w:rsidP="00A930E9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подключению временных инженерных сетей.</w:t>
      </w:r>
    </w:p>
    <w:p w:rsidR="00A930E9" w:rsidRDefault="00A930E9" w:rsidP="00A930E9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A930E9" w:rsidRDefault="0086649D" w:rsidP="00A930E9">
      <w:pPr>
        <w:ind w:firstLine="709"/>
        <w:jc w:val="both"/>
        <w:rPr>
          <w:sz w:val="24"/>
        </w:rPr>
      </w:pPr>
      <w:r>
        <w:rPr>
          <w:noProof/>
          <w:sz w:val="24"/>
        </w:rPr>
        <w:t>5</w:t>
      </w:r>
      <w:r w:rsidR="00A930E9">
        <w:rPr>
          <w:noProof/>
          <w:sz w:val="24"/>
        </w:rPr>
        <w:t>.</w:t>
      </w:r>
      <w:r>
        <w:rPr>
          <w:noProof/>
          <w:sz w:val="24"/>
        </w:rPr>
        <w:t>4</w:t>
      </w:r>
      <w:r w:rsidR="00A930E9">
        <w:rPr>
          <w:noProof/>
          <w:sz w:val="24"/>
        </w:rPr>
        <w:t>.2.</w:t>
      </w:r>
      <w:r w:rsidR="00A930E9"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</w:t>
      </w:r>
      <w:r w:rsidR="00C569F9">
        <w:rPr>
          <w:sz w:val="24"/>
        </w:rPr>
        <w:t xml:space="preserve"> 1</w:t>
      </w:r>
      <w:r w:rsidR="00A930E9">
        <w:rPr>
          <w:sz w:val="24"/>
        </w:rPr>
        <w:t xml:space="preserve"> к настоящему Договору), если они не противоречат условиям настоящего Договора.</w:t>
      </w:r>
    </w:p>
    <w:p w:rsidR="00A930E9" w:rsidRDefault="00A930E9" w:rsidP="00A930E9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A930E9" w:rsidRDefault="0086649D" w:rsidP="00A930E9">
      <w:pPr>
        <w:ind w:firstLine="709"/>
        <w:jc w:val="both"/>
        <w:rPr>
          <w:sz w:val="24"/>
        </w:rPr>
      </w:pPr>
      <w:r>
        <w:rPr>
          <w:sz w:val="24"/>
        </w:rPr>
        <w:t>5</w:t>
      </w:r>
      <w:r w:rsidR="00A930E9">
        <w:rPr>
          <w:sz w:val="24"/>
        </w:rPr>
        <w:t>.</w:t>
      </w:r>
      <w:r>
        <w:rPr>
          <w:sz w:val="24"/>
        </w:rPr>
        <w:t>4</w:t>
      </w:r>
      <w:r w:rsidR="00A930E9">
        <w:rPr>
          <w:sz w:val="24"/>
        </w:rPr>
        <w:t>.3.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A930E9" w:rsidRDefault="00A930E9" w:rsidP="00A930E9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A930E9" w:rsidRDefault="0086649D" w:rsidP="00A930E9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</w:t>
      </w:r>
      <w:r w:rsidR="00A930E9">
        <w:rPr>
          <w:noProof/>
          <w:sz w:val="24"/>
        </w:rPr>
        <w:t>.</w:t>
      </w:r>
      <w:r>
        <w:rPr>
          <w:noProof/>
          <w:sz w:val="24"/>
        </w:rPr>
        <w:t>4</w:t>
      </w:r>
      <w:r w:rsidR="00A930E9">
        <w:rPr>
          <w:noProof/>
          <w:sz w:val="24"/>
        </w:rPr>
        <w:t xml:space="preserve">.4. </w:t>
      </w:r>
      <w:r w:rsidR="00A930E9"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A930E9" w:rsidRDefault="0086649D" w:rsidP="00A930E9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</w:t>
      </w:r>
      <w:r w:rsidR="00A930E9">
        <w:rPr>
          <w:noProof/>
          <w:sz w:val="24"/>
        </w:rPr>
        <w:t>.</w:t>
      </w:r>
      <w:r w:rsidR="005E2D5B" w:rsidRPr="00775301">
        <w:rPr>
          <w:noProof/>
          <w:sz w:val="24"/>
        </w:rPr>
        <w:t>4</w:t>
      </w:r>
      <w:r w:rsidR="00A930E9">
        <w:rPr>
          <w:noProof/>
          <w:sz w:val="24"/>
        </w:rPr>
        <w:t xml:space="preserve">.5. </w:t>
      </w:r>
      <w:r w:rsidR="00A930E9">
        <w:rPr>
          <w:sz w:val="24"/>
        </w:rPr>
        <w:t xml:space="preserve">Выполнить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</w:t>
      </w:r>
      <w:r w:rsidR="00A930E9">
        <w:rPr>
          <w:sz w:val="24"/>
        </w:rPr>
        <w:lastRenderedPageBreak/>
        <w:t>ведомственными правилами и инструкциями, в сроки, указанные в настоящем Договоре и дополнительных соглашениях к нему.</w:t>
      </w:r>
    </w:p>
    <w:p w:rsidR="00A930E9" w:rsidRDefault="0086649D" w:rsidP="00A930E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</w:t>
      </w:r>
      <w:r w:rsidR="00A930E9">
        <w:rPr>
          <w:sz w:val="24"/>
        </w:rPr>
        <w:t>.</w:t>
      </w:r>
      <w:r w:rsidR="005E2D5B" w:rsidRPr="00775301">
        <w:rPr>
          <w:sz w:val="24"/>
        </w:rPr>
        <w:t>4</w:t>
      </w:r>
      <w:r w:rsidR="00A930E9">
        <w:rPr>
          <w:sz w:val="24"/>
        </w:rPr>
        <w:t>.6.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A930E9" w:rsidRDefault="0086649D" w:rsidP="00A930E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</w:t>
      </w:r>
      <w:r w:rsidR="00A930E9">
        <w:rPr>
          <w:sz w:val="24"/>
        </w:rPr>
        <w:t>.</w:t>
      </w:r>
      <w:r w:rsidR="005E2D5B" w:rsidRPr="00775301">
        <w:rPr>
          <w:sz w:val="24"/>
        </w:rPr>
        <w:t>4</w:t>
      </w:r>
      <w:r w:rsidR="00A930E9">
        <w:rPr>
          <w:sz w:val="24"/>
        </w:rPr>
        <w:t>.7.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A930E9" w:rsidRDefault="0086649D" w:rsidP="00A930E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</w:t>
      </w:r>
      <w:r w:rsidR="00A930E9">
        <w:rPr>
          <w:sz w:val="24"/>
        </w:rPr>
        <w:t>.</w:t>
      </w:r>
      <w:r w:rsidR="005E2D5B" w:rsidRPr="00775301">
        <w:rPr>
          <w:sz w:val="24"/>
        </w:rPr>
        <w:t>4</w:t>
      </w:r>
      <w:r w:rsidR="00A930E9">
        <w:rPr>
          <w:sz w:val="24"/>
        </w:rPr>
        <w:t>.8.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A930E9" w:rsidRDefault="0086649D" w:rsidP="00A930E9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</w:t>
      </w:r>
      <w:r w:rsidR="00A930E9">
        <w:rPr>
          <w:noProof/>
          <w:sz w:val="24"/>
        </w:rPr>
        <w:t>.</w:t>
      </w:r>
      <w:r w:rsidR="005E2D5B" w:rsidRPr="005E2D5B">
        <w:rPr>
          <w:noProof/>
          <w:sz w:val="24"/>
        </w:rPr>
        <w:t>4</w:t>
      </w:r>
      <w:r w:rsidR="00A930E9">
        <w:rPr>
          <w:noProof/>
          <w:sz w:val="24"/>
        </w:rPr>
        <w:t>.</w:t>
      </w:r>
      <w:r>
        <w:rPr>
          <w:noProof/>
          <w:sz w:val="24"/>
        </w:rPr>
        <w:t>9</w:t>
      </w:r>
      <w:r w:rsidR="00A930E9">
        <w:rPr>
          <w:noProof/>
          <w:sz w:val="24"/>
        </w:rPr>
        <w:t>.</w:t>
      </w:r>
      <w:r w:rsidR="00A930E9">
        <w:rPr>
          <w:sz w:val="24"/>
        </w:rPr>
        <w:t xml:space="preserve"> </w:t>
      </w:r>
      <w:r w:rsidR="005E2D5B">
        <w:rPr>
          <w:sz w:val="24"/>
        </w:rPr>
        <w:t>Осуществить пусконаладочные работы в соответствии с Составом пусконаладочных работ и с</w:t>
      </w:r>
      <w:r w:rsidR="00A930E9">
        <w:rPr>
          <w:sz w:val="24"/>
        </w:rPr>
        <w:t>дать результат Работ рабочей и иным приемочным комиссиям, передав при этом Заказчику всю документацию, относящуюся к Работам.</w:t>
      </w:r>
    </w:p>
    <w:p w:rsidR="00A930E9" w:rsidRDefault="00A930E9" w:rsidP="00A930E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A930E9" w:rsidRDefault="005E2D5B" w:rsidP="00A930E9">
      <w:pPr>
        <w:spacing w:line="240" w:lineRule="atLeast"/>
        <w:ind w:firstLine="709"/>
        <w:jc w:val="both"/>
        <w:rPr>
          <w:sz w:val="24"/>
        </w:rPr>
      </w:pPr>
      <w:r w:rsidRPr="00775301">
        <w:rPr>
          <w:sz w:val="24"/>
        </w:rPr>
        <w:t>5</w:t>
      </w:r>
      <w:r w:rsidR="00A930E9">
        <w:rPr>
          <w:sz w:val="24"/>
        </w:rPr>
        <w:t>.</w:t>
      </w:r>
      <w:r w:rsidRPr="00775301">
        <w:rPr>
          <w:sz w:val="24"/>
        </w:rPr>
        <w:t>4</w:t>
      </w:r>
      <w:r w:rsidR="00A930E9">
        <w:rPr>
          <w:sz w:val="24"/>
        </w:rPr>
        <w:t>.1</w:t>
      </w:r>
      <w:r w:rsidR="0086649D">
        <w:rPr>
          <w:sz w:val="24"/>
        </w:rPr>
        <w:t>0</w:t>
      </w:r>
      <w:r w:rsidR="00A930E9">
        <w:rPr>
          <w:sz w:val="24"/>
        </w:rPr>
        <w:t>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A930E9" w:rsidRDefault="005E2D5B" w:rsidP="00A930E9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</w:t>
      </w:r>
      <w:r w:rsidR="0086649D">
        <w:rPr>
          <w:noProof/>
          <w:sz w:val="24"/>
        </w:rPr>
        <w:t>.</w:t>
      </w:r>
      <w:r>
        <w:rPr>
          <w:noProof/>
          <w:sz w:val="24"/>
        </w:rPr>
        <w:t>4</w:t>
      </w:r>
      <w:r w:rsidR="0086649D">
        <w:rPr>
          <w:noProof/>
          <w:sz w:val="24"/>
        </w:rPr>
        <w:t>.11</w:t>
      </w:r>
      <w:r w:rsidR="00A930E9">
        <w:rPr>
          <w:noProof/>
          <w:sz w:val="24"/>
        </w:rPr>
        <w:t>.</w:t>
      </w:r>
      <w:r w:rsidR="00A930E9"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AB1882" w:rsidRDefault="00AB1882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AB1882" w:rsidRDefault="00AB18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Выполнение строительно-монтажных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6.1.1.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6.1.2.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AB1882" w:rsidRDefault="00AB1882">
      <w:pPr>
        <w:ind w:firstLine="720"/>
        <w:jc w:val="both"/>
        <w:rPr>
          <w:sz w:val="24"/>
        </w:rPr>
      </w:pPr>
      <w:r>
        <w:rPr>
          <w:sz w:val="24"/>
        </w:rPr>
        <w:t>6.1.3.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7. ИСПЫТАНИЯ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7.1. Стороны обязуются приступить к испытаниям </w:t>
      </w:r>
      <w:r w:rsidR="00831A4B">
        <w:rPr>
          <w:sz w:val="24"/>
        </w:rPr>
        <w:t>в течение 2 (двух</w:t>
      </w:r>
      <w:r>
        <w:rPr>
          <w:sz w:val="24"/>
        </w:rPr>
        <w:t>) дней с момента получения Заказчиком письменного уведомления Подрядчика о готовности к предпусковым и пусковым испытаниям.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z w:val="24"/>
        </w:rPr>
        <w:t xml:space="preserve">7.2. </w:t>
      </w:r>
      <w:r>
        <w:rPr>
          <w:spacing w:val="-8"/>
          <w:sz w:val="24"/>
          <w:szCs w:val="24"/>
        </w:rPr>
        <w:t>Предпусковые и пусковые испытания проводятся в соответствии с разработанной Подрядчиком и утвержденной Заказчиком Пр</w:t>
      </w:r>
      <w:r w:rsidR="00041E23">
        <w:rPr>
          <w:spacing w:val="-8"/>
          <w:sz w:val="24"/>
          <w:szCs w:val="24"/>
        </w:rPr>
        <w:t>ограммой и методикой испытаний.</w:t>
      </w:r>
      <w:r>
        <w:rPr>
          <w:spacing w:val="-8"/>
          <w:sz w:val="24"/>
          <w:szCs w:val="24"/>
        </w:rPr>
        <w:t xml:space="preserve"> Плоды, доходы (в смысле ст. 136 ГК РФ), которые образуются в результате испытаний, являются собственностью Заказчика.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7.3. Все виды испытаний проводятся в присутствии представителей Заказчика и оформляются двусторонними актами.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>7.4. В случае успешного проведения испытаний Стороны подписывают Акт приемки законченного строительством объекта приемочной комиссией (по форме КС-14).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8.</w:t>
      </w:r>
      <w:r>
        <w:rPr>
          <w:b/>
          <w:sz w:val="24"/>
        </w:rPr>
        <w:t xml:space="preserve"> ПОРЯДОК ОПЛАТЫ СТРОИТЕЛЬНО-МОНТАЖНЫХ РАБОТ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8.1.</w:t>
      </w:r>
      <w:r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 xml:space="preserve"> и выставляемых Подрядчиком счетов-фактур в течение 30 (Тридцати) дней в размере 9</w:t>
      </w:r>
      <w:r w:rsidR="002C4D24">
        <w:rPr>
          <w:sz w:val="24"/>
        </w:rPr>
        <w:t>0 (Девяносто</w:t>
      </w:r>
      <w:r>
        <w:rPr>
          <w:sz w:val="24"/>
        </w:rPr>
        <w:t>)% от стоимости выполненных и принятых работ.</w:t>
      </w:r>
    </w:p>
    <w:p w:rsidR="00AB1882" w:rsidRDefault="00AB1882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8.2.</w:t>
      </w:r>
      <w:r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8.3. Заказчик вправе досрочно производить оплату по настоящему Договору.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8.4. Обязательство Заказчика по оплате считается исполненным в момент списания денежных средств с корреспондентского счета обслуживающего Заказчика банка.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9.</w:t>
      </w:r>
      <w:r>
        <w:rPr>
          <w:b/>
          <w:sz w:val="24"/>
        </w:rPr>
        <w:t xml:space="preserve"> ГАРАНТИЙНЫЕ ОБЯЗАТЕЛЬСТВА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9.1.</w:t>
      </w:r>
      <w:r>
        <w:rPr>
          <w:sz w:val="24"/>
        </w:rPr>
        <w:t xml:space="preserve"> Гарантийный срок эксплуатации результата Работ, в том числе послепусковые гарантийные обязательства, Оборудования устанавливаются не менее</w:t>
      </w:r>
      <w:r>
        <w:rPr>
          <w:noProof/>
          <w:sz w:val="24"/>
        </w:rPr>
        <w:t xml:space="preserve"> 36 (Тридцать шесть)</w:t>
      </w:r>
      <w:r>
        <w:rPr>
          <w:sz w:val="24"/>
        </w:rPr>
        <w:t xml:space="preserve"> месяцев с момента подписания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10.</w:t>
      </w:r>
      <w:r>
        <w:rPr>
          <w:b/>
          <w:sz w:val="24"/>
        </w:rPr>
        <w:t xml:space="preserve"> ОТВЕТСТВЕННОСТЬ СТОРОН</w:t>
      </w:r>
    </w:p>
    <w:p w:rsidR="00AB1882" w:rsidRDefault="00AB1882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10.1.</w:t>
      </w:r>
      <w:r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>
        <w:rPr>
          <w:noProof/>
          <w:sz w:val="24"/>
        </w:rPr>
        <w:t xml:space="preserve"> 0,1 (Ноль целых одна десятая)% от</w:t>
      </w:r>
      <w:r>
        <w:rPr>
          <w:sz w:val="24"/>
        </w:rPr>
        <w:t xml:space="preserve"> стоимости невыполненных или несвоевременно выполненных Работ или от стоимости непоставленного Оборудования, соответственно, за каждый день просрочки.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10.2.</w:t>
      </w:r>
      <w:r>
        <w:rPr>
          <w:sz w:val="24"/>
        </w:rPr>
        <w:t xml:space="preserve"> 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6.1.3 настоящего Договора или, соответственно, в течение 20 (Двадцати) дней с момента получения соответствующей претензии Заказчика.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sz w:val="24"/>
        </w:rPr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10.3.</w:t>
      </w:r>
      <w:r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 xml:space="preserve">10.4.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</w:t>
      </w:r>
      <w:r>
        <w:rPr>
          <w:sz w:val="24"/>
        </w:rPr>
        <w:lastRenderedPageBreak/>
        <w:t>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с даты вступления судебного акта в законную силу.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10.5. За нарушение Подрядчиком обязательств по предоставлению обосновывающих стоимость Оборудования документов в соответствии с п. 4.2 настоящего Договора, а равно предоставление документов, содержащих недостоверные сведения, Заказчик имеет право начислить Подрядчику неустойку в размере 15 (Пятнадцати) % от стоимости соответствующего Оборудования, по которым не представлены документы или представлены документы, содержащие недостоверные сведения, за каждый выявленный случай.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Заказчик вправе самостоятельно запросить у поставщиков Оборудования и/или их официальных дилеров информацию о стоимости Оборудования, на основании которой будет определяться стоимость Оборудования, а также стоимость услуг Подрядчика по его комплектованию.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10.6.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 Для целей настоящего пункта цена Договора включает в себя стоимость проектных, изыскательских работ, и подготовительных работ, указанную в п. 2.1 настоящего Договора, а также стоимость строительно-монтажных работ, включая пусконаладочные работ, и стоимость Оборудования, которая будет согласована Сторонами в дополнительном соглашении, заключаемом в соответствии с п. 3.8 настоящего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10.7.</w:t>
      </w:r>
      <w:r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AB1882" w:rsidRDefault="00AB1882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11.</w:t>
      </w:r>
      <w:r>
        <w:rPr>
          <w:b/>
          <w:sz w:val="24"/>
        </w:rPr>
        <w:t xml:space="preserve"> ОБСТОЯТЕЛЬСТВА НЕПРЕОДОЛИМОЙ СИЛЫ</w:t>
      </w:r>
    </w:p>
    <w:p w:rsidR="00AB1882" w:rsidRDefault="00AB1882">
      <w:pPr>
        <w:spacing w:line="240" w:lineRule="atLeast"/>
        <w:jc w:val="both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11.1.</w:t>
      </w:r>
      <w:r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11.2.</w:t>
      </w:r>
      <w:r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11.3.</w:t>
      </w:r>
      <w:r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1D2DAF" w:rsidRDefault="001D2DAF">
      <w:pPr>
        <w:spacing w:before="280"/>
        <w:ind w:left="240"/>
        <w:jc w:val="center"/>
        <w:rPr>
          <w:b/>
          <w:noProof/>
          <w:sz w:val="24"/>
        </w:rPr>
      </w:pPr>
    </w:p>
    <w:p w:rsidR="00AB1882" w:rsidRDefault="00AB1882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t>12.</w:t>
      </w:r>
      <w:r>
        <w:rPr>
          <w:b/>
          <w:sz w:val="24"/>
        </w:rPr>
        <w:t xml:space="preserve"> СРОК ДЕЙСТВИЯ ДОГОВОРА</w:t>
      </w:r>
    </w:p>
    <w:p w:rsidR="00AB1882" w:rsidRDefault="00AB1882">
      <w:pPr>
        <w:spacing w:line="240" w:lineRule="atLeast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 xml:space="preserve">12.1. Настоящий </w:t>
      </w:r>
      <w:r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12.2.</w:t>
      </w:r>
      <w:r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12.3.</w:t>
      </w:r>
      <w:r>
        <w:rPr>
          <w:sz w:val="24"/>
        </w:rPr>
        <w:t xml:space="preserve"> Основания для одностороннего расторжения Договора: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12.4.</w:t>
      </w:r>
      <w:r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1D2DAF" w:rsidRDefault="001D2DAF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13. ПОРЯДОК РАЗРЕШЕНИЯ СПОРОВ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pStyle w:val="a5"/>
        <w:widowControl/>
        <w:rPr>
          <w:snapToGrid/>
        </w:rPr>
      </w:pPr>
      <w:r>
        <w:rPr>
          <w:snapToGrid/>
        </w:rPr>
        <w:t>13.1. Все споры между Сторонами, по которым не было достигнуто соглашение, разрешаются в соответствии с действующим законодательство</w:t>
      </w:r>
      <w:r w:rsidR="00835B9A">
        <w:rPr>
          <w:snapToGrid/>
        </w:rPr>
        <w:t>м РФ в Арбитражном суде Мурманской области</w:t>
      </w:r>
      <w:r>
        <w:rPr>
          <w:snapToGrid/>
        </w:rPr>
        <w:t>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13.2.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t>1</w:t>
      </w:r>
      <w:r w:rsidR="00831A4B">
        <w:rPr>
          <w:b/>
          <w:noProof/>
          <w:sz w:val="24"/>
        </w:rPr>
        <w:t>4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ОСОБЫЕ УСЛОВИЯ. ПРОЧИЕ УСЛОВИЯ</w:t>
      </w:r>
    </w:p>
    <w:p w:rsidR="00AB1882" w:rsidRDefault="00AB1882">
      <w:pPr>
        <w:spacing w:line="260" w:lineRule="auto"/>
        <w:jc w:val="both"/>
        <w:rPr>
          <w:noProof/>
          <w:sz w:val="24"/>
        </w:rPr>
      </w:pP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831A4B">
        <w:rPr>
          <w:noProof/>
          <w:sz w:val="24"/>
        </w:rPr>
        <w:t>4</w:t>
      </w:r>
      <w:r>
        <w:rPr>
          <w:noProof/>
          <w:sz w:val="24"/>
        </w:rPr>
        <w:t>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AB1882" w:rsidRDefault="00AB1882">
      <w:pPr>
        <w:spacing w:line="2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1</w:t>
      </w:r>
      <w:r w:rsidR="00831A4B">
        <w:rPr>
          <w:noProof/>
          <w:sz w:val="24"/>
        </w:rPr>
        <w:t>4</w:t>
      </w:r>
      <w:r>
        <w:rPr>
          <w:noProof/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 w:rsidRPr="00831A4B">
        <w:rPr>
          <w:noProof/>
          <w:sz w:val="24"/>
        </w:rPr>
        <w:t xml:space="preserve">иемки законченного строительством объекта приемочной комиссией </w:t>
      </w:r>
      <w:r>
        <w:rPr>
          <w:noProof/>
          <w:sz w:val="24"/>
        </w:rPr>
        <w:t>(по форме КС-14) в соответствии с п. 7.4 настоящего Договора несет Подрядчик.</w:t>
      </w:r>
    </w:p>
    <w:p w:rsidR="00AB1882" w:rsidRDefault="00AB1882">
      <w:pPr>
        <w:spacing w:line="2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1</w:t>
      </w:r>
      <w:r w:rsidR="00831A4B">
        <w:rPr>
          <w:noProof/>
          <w:sz w:val="24"/>
        </w:rPr>
        <w:t>4</w:t>
      </w:r>
      <w:r>
        <w:rPr>
          <w:noProof/>
          <w:sz w:val="24"/>
        </w:rPr>
        <w:t>.3. Во всем остальном, что не предусмотрено настоящим Договором, применяются нормы действующего законодательства РФ.</w:t>
      </w:r>
    </w:p>
    <w:p w:rsidR="00AB1882" w:rsidRDefault="00AB1882">
      <w:pPr>
        <w:spacing w:line="2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1</w:t>
      </w:r>
      <w:r w:rsidR="00831A4B">
        <w:rPr>
          <w:noProof/>
          <w:sz w:val="24"/>
        </w:rPr>
        <w:t>4</w:t>
      </w:r>
      <w:r>
        <w:rPr>
          <w:noProof/>
          <w:sz w:val="24"/>
        </w:rPr>
        <w:t>.4. Договор составлен на</w:t>
      </w:r>
      <w:r w:rsidR="00642A01">
        <w:rPr>
          <w:noProof/>
          <w:sz w:val="24"/>
        </w:rPr>
        <w:t xml:space="preserve"> 12</w:t>
      </w:r>
      <w:r>
        <w:rPr>
          <w:noProof/>
          <w:sz w:val="24"/>
        </w:rP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200B2D" w:rsidRDefault="00AB1882" w:rsidP="00831A4B">
      <w:pPr>
        <w:spacing w:line="2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1</w:t>
      </w:r>
      <w:r w:rsidR="00831A4B">
        <w:rPr>
          <w:noProof/>
          <w:sz w:val="24"/>
        </w:rPr>
        <w:t>4</w:t>
      </w:r>
      <w:r>
        <w:rPr>
          <w:noProof/>
          <w:sz w:val="24"/>
        </w:rPr>
        <w:t xml:space="preserve">.5. Все указанные в Договоре приложения являются его неотъемлемой частью: </w:t>
      </w:r>
    </w:p>
    <w:p w:rsidR="00200B2D" w:rsidRDefault="00200B2D" w:rsidP="00200B2D">
      <w:pPr>
        <w:ind w:firstLine="708"/>
        <w:jc w:val="both"/>
        <w:rPr>
          <w:b/>
          <w:bCs/>
          <w:sz w:val="22"/>
        </w:rPr>
      </w:pPr>
    </w:p>
    <w:p w:rsidR="00200B2D" w:rsidRPr="000A2C59" w:rsidRDefault="00200B2D" w:rsidP="00200B2D">
      <w:pPr>
        <w:ind w:firstLine="708"/>
        <w:jc w:val="both"/>
        <w:rPr>
          <w:b/>
          <w:bCs/>
          <w:sz w:val="22"/>
        </w:rPr>
      </w:pPr>
      <w:r w:rsidRPr="000A2C59">
        <w:rPr>
          <w:b/>
          <w:bCs/>
          <w:sz w:val="22"/>
        </w:rPr>
        <w:t>Приложения:</w:t>
      </w:r>
    </w:p>
    <w:p w:rsidR="00200B2D" w:rsidRDefault="00200B2D" w:rsidP="00200B2D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2"/>
        </w:rPr>
      </w:pPr>
      <w:r>
        <w:rPr>
          <w:sz w:val="22"/>
        </w:rPr>
        <w:t>Техниче</w:t>
      </w:r>
      <w:r w:rsidR="008E4D8E">
        <w:rPr>
          <w:sz w:val="22"/>
        </w:rPr>
        <w:t>ское задание с приложениями  – 5  листов</w:t>
      </w:r>
      <w:r>
        <w:rPr>
          <w:sz w:val="22"/>
        </w:rPr>
        <w:t>;</w:t>
      </w:r>
    </w:p>
    <w:p w:rsidR="00200B2D" w:rsidRPr="008B76FA" w:rsidRDefault="00200B2D" w:rsidP="00200B2D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2"/>
        </w:rPr>
      </w:pPr>
      <w:r>
        <w:rPr>
          <w:sz w:val="24"/>
        </w:rPr>
        <w:t>График выполнения проектных и изыскательских работ – 1 лист.</w:t>
      </w:r>
    </w:p>
    <w:p w:rsidR="00200B2D" w:rsidRPr="00A02A9B" w:rsidRDefault="00200B2D" w:rsidP="00200B2D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2"/>
        </w:rPr>
      </w:pPr>
      <w:r>
        <w:rPr>
          <w:sz w:val="24"/>
        </w:rPr>
        <w:t>Акт сдачи-приемки выполненных проектных и изыскательских работ – 1 лист.</w:t>
      </w:r>
    </w:p>
    <w:p w:rsidR="00200B2D" w:rsidRPr="00754B59" w:rsidRDefault="00200B2D" w:rsidP="00200B2D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2"/>
        </w:rPr>
      </w:pPr>
      <w:r>
        <w:rPr>
          <w:sz w:val="24"/>
        </w:rPr>
        <w:t>График поставки оборудования – 1 лист.</w:t>
      </w:r>
    </w:p>
    <w:p w:rsidR="00200B2D" w:rsidRPr="000A2C59" w:rsidRDefault="00EF4B45" w:rsidP="00200B2D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2"/>
        </w:rPr>
      </w:pPr>
      <w:r>
        <w:rPr>
          <w:sz w:val="24"/>
        </w:rPr>
        <w:lastRenderedPageBreak/>
        <w:t>График</w:t>
      </w:r>
      <w:r w:rsidR="00200B2D">
        <w:rPr>
          <w:sz w:val="24"/>
        </w:rPr>
        <w:t xml:space="preserve"> производства работ – 1 лист</w:t>
      </w:r>
    </w:p>
    <w:p w:rsidR="000C22A5" w:rsidRDefault="00200B2D" w:rsidP="000C22A5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2"/>
        </w:rPr>
      </w:pPr>
      <w:r>
        <w:rPr>
          <w:sz w:val="22"/>
        </w:rPr>
        <w:t xml:space="preserve">Обязанности по обеспечению требований Системы экологического менеджмента ОАО «ТГК-1»  – 1 </w:t>
      </w:r>
      <w:r w:rsidRPr="000A2C59">
        <w:rPr>
          <w:sz w:val="22"/>
        </w:rPr>
        <w:t>лист.</w:t>
      </w:r>
    </w:p>
    <w:p w:rsidR="00200B2D" w:rsidRPr="000C22A5" w:rsidRDefault="000C22A5" w:rsidP="000C22A5">
      <w:pPr>
        <w:numPr>
          <w:ilvl w:val="0"/>
          <w:numId w:val="9"/>
        </w:numPr>
        <w:tabs>
          <w:tab w:val="clear" w:pos="1413"/>
          <w:tab w:val="num" w:pos="993"/>
        </w:tabs>
        <w:ind w:left="0" w:firstLine="708"/>
        <w:jc w:val="both"/>
        <w:rPr>
          <w:sz w:val="24"/>
          <w:szCs w:val="24"/>
        </w:rPr>
      </w:pPr>
      <w:r w:rsidRPr="000C22A5">
        <w:rPr>
          <w:sz w:val="24"/>
          <w:szCs w:val="24"/>
        </w:rPr>
        <w:t>Экологическая политика ОАО «ТГК-1» – 1 лист</w:t>
      </w:r>
    </w:p>
    <w:p w:rsidR="00831A4B" w:rsidRDefault="00AB1882">
      <w:pPr>
        <w:spacing w:line="2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>1</w:t>
      </w:r>
      <w:r w:rsidR="00831A4B">
        <w:rPr>
          <w:noProof/>
          <w:sz w:val="24"/>
        </w:rPr>
        <w:t>4</w:t>
      </w:r>
      <w:r>
        <w:rPr>
          <w:noProof/>
          <w:sz w:val="24"/>
        </w:rPr>
        <w:t>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AB1882" w:rsidRDefault="00831A4B">
      <w:pPr>
        <w:spacing w:line="260" w:lineRule="auto"/>
        <w:ind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14.7.Стороны договорились,что данный договор может заключаться путём направления проекта договора по факсу или посредством электронной связи с последующим оформлением </w:t>
      </w:r>
      <w:r w:rsidR="00D92F11">
        <w:rPr>
          <w:noProof/>
          <w:sz w:val="24"/>
        </w:rPr>
        <w:t xml:space="preserve">двух </w:t>
      </w:r>
      <w:r>
        <w:rPr>
          <w:noProof/>
          <w:sz w:val="24"/>
        </w:rPr>
        <w:t>экземпляр</w:t>
      </w:r>
      <w:r w:rsidR="00D92F11">
        <w:rPr>
          <w:noProof/>
          <w:sz w:val="24"/>
        </w:rPr>
        <w:t>ов</w:t>
      </w:r>
      <w:r>
        <w:rPr>
          <w:noProof/>
          <w:sz w:val="24"/>
        </w:rPr>
        <w:t xml:space="preserve"> договора с оригинальными печатями</w:t>
      </w:r>
      <w:r w:rsidR="00D92F11">
        <w:rPr>
          <w:noProof/>
          <w:sz w:val="24"/>
        </w:rPr>
        <w:t>.</w:t>
      </w:r>
      <w:r w:rsidR="00642A01">
        <w:rPr>
          <w:noProof/>
          <w:sz w:val="24"/>
        </w:rPr>
        <w:t xml:space="preserve"> </w:t>
      </w:r>
      <w:r w:rsidR="00D92F11">
        <w:rPr>
          <w:noProof/>
          <w:sz w:val="24"/>
        </w:rPr>
        <w:t>Документы,</w:t>
      </w:r>
      <w:r w:rsidR="00642A01">
        <w:rPr>
          <w:noProof/>
          <w:sz w:val="24"/>
        </w:rPr>
        <w:t xml:space="preserve"> </w:t>
      </w:r>
      <w:r w:rsidR="00D92F11">
        <w:rPr>
          <w:noProof/>
          <w:sz w:val="24"/>
        </w:rPr>
        <w:t>переданные по средствамфаксимильной связи,</w:t>
      </w:r>
      <w:r w:rsidR="00642A01">
        <w:rPr>
          <w:noProof/>
          <w:sz w:val="24"/>
        </w:rPr>
        <w:t xml:space="preserve"> для договаривающихся сторон имеют одинаковую юридическую силу наравне с оригиналами.</w:t>
      </w:r>
      <w:r w:rsidR="00AB1882">
        <w:rPr>
          <w:noProof/>
          <w:sz w:val="24"/>
        </w:rPr>
        <w:t xml:space="preserve"> </w:t>
      </w:r>
    </w:p>
    <w:p w:rsidR="00AB1882" w:rsidRDefault="006F6EDA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 xml:space="preserve">15. </w:t>
      </w:r>
      <w:r w:rsidR="00AB1882">
        <w:rPr>
          <w:b/>
          <w:sz w:val="24"/>
        </w:rPr>
        <w:t>РЕКВИЗИТЫ И АДРЕСА СТОРОН</w:t>
      </w:r>
    </w:p>
    <w:p w:rsidR="00775301" w:rsidRPr="009E0149" w:rsidRDefault="00775301" w:rsidP="00C55CF6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75301">
        <w:rPr>
          <w:rStyle w:val="ac"/>
          <w:sz w:val="24"/>
          <w:szCs w:val="24"/>
        </w:rPr>
        <w:t>«Заказчик»</w:t>
      </w:r>
      <w:r w:rsidRPr="00775301">
        <w:rPr>
          <w:sz w:val="24"/>
          <w:szCs w:val="24"/>
        </w:rPr>
        <w:br/>
        <w:t>ОАО «ТГК-1»</w:t>
      </w:r>
      <w:r w:rsidRPr="00775301">
        <w:rPr>
          <w:sz w:val="24"/>
          <w:szCs w:val="24"/>
        </w:rPr>
        <w:br/>
        <w:t xml:space="preserve">юридический адрес: </w:t>
      </w:r>
      <w:r w:rsidRPr="00775301">
        <w:rPr>
          <w:sz w:val="24"/>
          <w:szCs w:val="24"/>
        </w:rPr>
        <w:br/>
        <w:t>198188, Российская Федерация, г. Санкт-Петербург, ул. Броневая, д.6 литера Б.</w:t>
      </w:r>
      <w:r w:rsidRPr="00775301">
        <w:rPr>
          <w:sz w:val="24"/>
          <w:szCs w:val="24"/>
        </w:rPr>
        <w:br/>
        <w:t>фактический (почтовый) адрес:</w:t>
      </w:r>
      <w:r w:rsidRPr="00775301">
        <w:rPr>
          <w:sz w:val="24"/>
          <w:szCs w:val="24"/>
        </w:rPr>
        <w:br/>
        <w:t>197198, Российская Федерация, г. Санкт-Петербург, пр. Добролюбова, д.16, корп.2, литера А, Бизнес-центр «Арена-Холл».</w:t>
      </w:r>
      <w:r w:rsidRPr="00775301">
        <w:rPr>
          <w:sz w:val="24"/>
          <w:szCs w:val="24"/>
        </w:rPr>
        <w:br/>
        <w:t>ИНН 7841312071, КПП 780501001. ОГРН 1057810153400,</w:t>
      </w:r>
      <w:r w:rsidRPr="00775301">
        <w:rPr>
          <w:sz w:val="24"/>
          <w:szCs w:val="24"/>
        </w:rPr>
        <w:br/>
        <w:t>р/с 40702810309000000005 в ОАО «АБ «РОССИЯ» г. Санкт-Петербург</w:t>
      </w:r>
      <w:r w:rsidRPr="00775301">
        <w:rPr>
          <w:sz w:val="24"/>
          <w:szCs w:val="24"/>
        </w:rPr>
        <w:br/>
        <w:t>к/с 30101810800000000861, БИК 044030861</w:t>
      </w:r>
      <w:r w:rsidRPr="00775301">
        <w:rPr>
          <w:sz w:val="24"/>
          <w:szCs w:val="24"/>
        </w:rPr>
        <w:br/>
      </w:r>
    </w:p>
    <w:p w:rsidR="00C55CF6" w:rsidRPr="00775301" w:rsidRDefault="00775301" w:rsidP="00C55CF6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75301">
        <w:rPr>
          <w:sz w:val="24"/>
          <w:szCs w:val="24"/>
        </w:rPr>
        <w:t>Грузополучатель:</w:t>
      </w:r>
      <w:r w:rsidRPr="00775301">
        <w:rPr>
          <w:sz w:val="24"/>
          <w:szCs w:val="24"/>
        </w:rPr>
        <w:br/>
        <w:t>Филиал «Кольский» ОАО «ТГК-1»</w:t>
      </w:r>
      <w:r w:rsidRPr="00775301">
        <w:rPr>
          <w:sz w:val="24"/>
          <w:szCs w:val="24"/>
        </w:rPr>
        <w:br/>
        <w:t>184355,Мурманская область, Кольский район, п. Мурмаши, ул.Советская, д.2.</w:t>
      </w:r>
      <w:r w:rsidRPr="00775301">
        <w:rPr>
          <w:sz w:val="24"/>
          <w:szCs w:val="24"/>
        </w:rPr>
        <w:br/>
        <w:t>ИНН 7841312071</w:t>
      </w:r>
      <w:r w:rsidRPr="00775301">
        <w:rPr>
          <w:sz w:val="24"/>
          <w:szCs w:val="24"/>
        </w:rPr>
        <w:br/>
        <w:t>КПП 510543001</w:t>
      </w:r>
      <w:r w:rsidRPr="00775301">
        <w:rPr>
          <w:sz w:val="24"/>
          <w:szCs w:val="24"/>
        </w:rPr>
        <w:br/>
      </w:r>
      <w:r w:rsidRPr="00775301">
        <w:rPr>
          <w:sz w:val="24"/>
          <w:szCs w:val="24"/>
        </w:rPr>
        <w:br/>
      </w:r>
      <w:r w:rsidRPr="009E0149">
        <w:rPr>
          <w:sz w:val="24"/>
          <w:szCs w:val="24"/>
          <w:u w:val="single"/>
        </w:rPr>
        <w:t xml:space="preserve">  (81553)69359 </w:t>
      </w:r>
      <w:r w:rsidRPr="00775301">
        <w:rPr>
          <w:sz w:val="24"/>
          <w:szCs w:val="24"/>
        </w:rPr>
        <w:t xml:space="preserve"> (контактный телефон)</w:t>
      </w:r>
    </w:p>
    <w:p w:rsidR="00775301" w:rsidRPr="009E0149" w:rsidRDefault="00775301" w:rsidP="00775301">
      <w:pPr>
        <w:jc w:val="both"/>
        <w:rPr>
          <w:sz w:val="22"/>
        </w:rPr>
      </w:pPr>
    </w:p>
    <w:p w:rsidR="00775301" w:rsidRPr="00775301" w:rsidRDefault="00775301" w:rsidP="00775301">
      <w:pPr>
        <w:jc w:val="both"/>
        <w:rPr>
          <w:sz w:val="24"/>
          <w:szCs w:val="24"/>
        </w:rPr>
      </w:pPr>
      <w:r w:rsidRPr="00775301">
        <w:rPr>
          <w:sz w:val="24"/>
          <w:szCs w:val="24"/>
        </w:rPr>
        <w:t>Адрес доставки продукции: 184209, г.Апатиты, Мурманской области, Апатитская ТЭЦ филиала «Кольский» ОАО «ТГК-1»</w:t>
      </w:r>
    </w:p>
    <w:p w:rsidR="00775301" w:rsidRPr="00775301" w:rsidRDefault="00775301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</w:p>
    <w:p w:rsidR="006F6EDA" w:rsidRPr="000A2C59" w:rsidRDefault="006F6EDA" w:rsidP="006F6EDA">
      <w:pPr>
        <w:jc w:val="both"/>
        <w:rPr>
          <w:sz w:val="22"/>
        </w:rPr>
      </w:pPr>
      <w:r w:rsidRPr="000A2C59">
        <w:rPr>
          <w:i/>
          <w:sz w:val="22"/>
        </w:rPr>
        <w:t>Поставщик</w:t>
      </w:r>
      <w:r w:rsidRPr="000A2C59">
        <w:rPr>
          <w:sz w:val="22"/>
        </w:rPr>
        <w:t>: ___________________________________________________________________________</w:t>
      </w:r>
    </w:p>
    <w:p w:rsidR="006F6EDA" w:rsidRPr="000A2C59" w:rsidRDefault="006F6EDA" w:rsidP="00775301">
      <w:pPr>
        <w:rPr>
          <w:sz w:val="24"/>
          <w:szCs w:val="24"/>
        </w:rPr>
      </w:pPr>
      <w:r w:rsidRPr="000A2C59">
        <w:rPr>
          <w:sz w:val="24"/>
          <w:szCs w:val="24"/>
        </w:rPr>
        <w:t>_________________________________, ИНН________________КПП_____________________</w:t>
      </w:r>
    </w:p>
    <w:p w:rsidR="006F6EDA" w:rsidRPr="000A2C59" w:rsidRDefault="006F6EDA" w:rsidP="00775301">
      <w:pPr>
        <w:rPr>
          <w:sz w:val="24"/>
          <w:szCs w:val="24"/>
        </w:rPr>
      </w:pPr>
      <w:r w:rsidRPr="000A2C59">
        <w:rPr>
          <w:sz w:val="24"/>
          <w:szCs w:val="24"/>
        </w:rPr>
        <w:t>Юр.адрес: ______________________________________________________________________</w:t>
      </w:r>
    </w:p>
    <w:p w:rsidR="006F6EDA" w:rsidRPr="000A2C59" w:rsidRDefault="006F6EDA" w:rsidP="00775301">
      <w:pPr>
        <w:rPr>
          <w:sz w:val="24"/>
          <w:szCs w:val="24"/>
        </w:rPr>
      </w:pPr>
      <w:r w:rsidRPr="000A2C59">
        <w:rPr>
          <w:sz w:val="24"/>
          <w:szCs w:val="24"/>
        </w:rPr>
        <w:t>Почтовый адрес _________________________________________________________________</w:t>
      </w:r>
    </w:p>
    <w:p w:rsidR="006F6EDA" w:rsidRPr="000A2C59" w:rsidRDefault="006F6EDA" w:rsidP="00775301">
      <w:pPr>
        <w:rPr>
          <w:sz w:val="24"/>
          <w:szCs w:val="24"/>
        </w:rPr>
      </w:pPr>
      <w:r w:rsidRPr="000A2C59">
        <w:rPr>
          <w:sz w:val="24"/>
          <w:szCs w:val="24"/>
        </w:rPr>
        <w:t>р/с ____________________________________в _______________________________________</w:t>
      </w:r>
    </w:p>
    <w:p w:rsidR="006F6EDA" w:rsidRPr="000A2C59" w:rsidRDefault="006F6EDA" w:rsidP="00775301">
      <w:pPr>
        <w:rPr>
          <w:sz w:val="24"/>
          <w:szCs w:val="24"/>
        </w:rPr>
      </w:pPr>
      <w:r w:rsidRPr="000A2C59">
        <w:rPr>
          <w:sz w:val="24"/>
          <w:szCs w:val="24"/>
        </w:rPr>
        <w:t xml:space="preserve">к/с ____________________________________, БИК ___________________________________ </w:t>
      </w:r>
    </w:p>
    <w:p w:rsidR="006F6EDA" w:rsidRPr="000A2C59" w:rsidRDefault="006F6EDA" w:rsidP="00775301">
      <w:pPr>
        <w:rPr>
          <w:sz w:val="24"/>
          <w:szCs w:val="24"/>
        </w:rPr>
      </w:pPr>
      <w:r w:rsidRPr="000A2C59">
        <w:rPr>
          <w:sz w:val="24"/>
          <w:szCs w:val="24"/>
        </w:rPr>
        <w:t>ОКПО ________________________________, ОКОНХ ________________________________</w:t>
      </w:r>
    </w:p>
    <w:p w:rsidR="006F6EDA" w:rsidRPr="000A2C59" w:rsidRDefault="006F6EDA" w:rsidP="006F6EDA">
      <w:pPr>
        <w:jc w:val="both"/>
        <w:rPr>
          <w:i/>
          <w:sz w:val="22"/>
        </w:rPr>
      </w:pPr>
    </w:p>
    <w:p w:rsidR="006F6EDA" w:rsidRPr="000A2C59" w:rsidRDefault="006F6EDA" w:rsidP="006F6EDA">
      <w:pPr>
        <w:jc w:val="both"/>
        <w:rPr>
          <w:sz w:val="22"/>
        </w:rPr>
      </w:pPr>
    </w:p>
    <w:p w:rsidR="006F6EDA" w:rsidRPr="000A2C59" w:rsidRDefault="006F6EDA" w:rsidP="006F6EDA">
      <w:pPr>
        <w:ind w:firstLine="720"/>
        <w:jc w:val="both"/>
        <w:rPr>
          <w:sz w:val="22"/>
        </w:rPr>
      </w:pPr>
      <w:r w:rsidRPr="000A2C59">
        <w:rPr>
          <w:sz w:val="22"/>
        </w:rPr>
        <w:lastRenderedPageBreak/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6F6EDA" w:rsidRPr="000A2C59" w:rsidRDefault="006F6EDA" w:rsidP="006F6EDA">
      <w:pPr>
        <w:jc w:val="center"/>
        <w:rPr>
          <w:b/>
          <w:sz w:val="22"/>
        </w:rPr>
      </w:pPr>
    </w:p>
    <w:p w:rsidR="001D2DAF" w:rsidRDefault="001D2DAF" w:rsidP="006F6EDA">
      <w:pPr>
        <w:pStyle w:val="21"/>
        <w:jc w:val="center"/>
        <w:rPr>
          <w:b/>
          <w:szCs w:val="24"/>
        </w:rPr>
      </w:pPr>
    </w:p>
    <w:p w:rsidR="001D2DAF" w:rsidRDefault="001D2DAF" w:rsidP="006F6EDA">
      <w:pPr>
        <w:pStyle w:val="21"/>
        <w:jc w:val="center"/>
        <w:rPr>
          <w:b/>
          <w:szCs w:val="24"/>
        </w:rPr>
      </w:pPr>
    </w:p>
    <w:p w:rsidR="006F6EDA" w:rsidRPr="003B1978" w:rsidRDefault="006F6EDA" w:rsidP="006F6EDA">
      <w:pPr>
        <w:pStyle w:val="21"/>
        <w:jc w:val="center"/>
        <w:rPr>
          <w:b/>
          <w:szCs w:val="24"/>
        </w:rPr>
      </w:pPr>
      <w:r w:rsidRPr="003B1978">
        <w:rPr>
          <w:b/>
          <w:szCs w:val="24"/>
        </w:rPr>
        <w:t>1</w:t>
      </w:r>
      <w:r w:rsidR="0068444F">
        <w:rPr>
          <w:b/>
          <w:szCs w:val="24"/>
        </w:rPr>
        <w:t>6</w:t>
      </w:r>
      <w:r w:rsidRPr="003B1978">
        <w:rPr>
          <w:b/>
          <w:szCs w:val="24"/>
        </w:rPr>
        <w:t>. ПОДПИСИ И ПЕЧАТИ СТОРОН</w:t>
      </w:r>
    </w:p>
    <w:p w:rsidR="006F6EDA" w:rsidRPr="003B1978" w:rsidRDefault="006F6EDA" w:rsidP="006F6EDA">
      <w:pPr>
        <w:pStyle w:val="21"/>
        <w:jc w:val="center"/>
        <w:rPr>
          <w:b/>
          <w:szCs w:val="24"/>
        </w:rPr>
      </w:pPr>
    </w:p>
    <w:p w:rsidR="006F6EDA" w:rsidRPr="003B1978" w:rsidRDefault="006F6EDA" w:rsidP="006F6EDA">
      <w:pPr>
        <w:pStyle w:val="21"/>
        <w:rPr>
          <w:b/>
          <w:bCs/>
          <w:szCs w:val="24"/>
        </w:rPr>
      </w:pPr>
      <w:r>
        <w:rPr>
          <w:b/>
          <w:bCs/>
          <w:szCs w:val="24"/>
          <w:u w:val="single"/>
        </w:rPr>
        <w:t>ПОКУПАТЕЛЬ</w:t>
      </w:r>
      <w:r w:rsidRPr="003B1978">
        <w:rPr>
          <w:b/>
          <w:bCs/>
          <w:szCs w:val="24"/>
          <w:u w:val="single"/>
        </w:rPr>
        <w:t>:</w:t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3B1978">
        <w:rPr>
          <w:b/>
          <w:bCs/>
          <w:szCs w:val="24"/>
        </w:rPr>
        <w:tab/>
      </w:r>
      <w:r w:rsidRPr="00BB6E4D">
        <w:rPr>
          <w:b/>
          <w:bCs/>
          <w:szCs w:val="24"/>
          <w:u w:val="single"/>
        </w:rPr>
        <w:t>ПОСТАВЩИК:</w:t>
      </w:r>
    </w:p>
    <w:p w:rsidR="006F6EDA" w:rsidRPr="003B1978" w:rsidRDefault="006F6EDA" w:rsidP="006F6EDA">
      <w:pPr>
        <w:pStyle w:val="21"/>
        <w:rPr>
          <w:b/>
          <w:bCs/>
          <w:szCs w:val="24"/>
        </w:rPr>
      </w:pPr>
      <w:r>
        <w:rPr>
          <w:b/>
          <w:bCs/>
          <w:szCs w:val="24"/>
        </w:rPr>
        <w:t>ОАО «ТГК-1»</w:t>
      </w:r>
    </w:p>
    <w:p w:rsidR="006F6EDA" w:rsidRPr="003B1978" w:rsidRDefault="006F6EDA" w:rsidP="006F6EDA">
      <w:pPr>
        <w:pStyle w:val="21"/>
        <w:rPr>
          <w:bCs/>
          <w:szCs w:val="24"/>
        </w:rPr>
      </w:pPr>
    </w:p>
    <w:p w:rsidR="006F6EDA" w:rsidRPr="003B1978" w:rsidRDefault="006F6EDA" w:rsidP="006F6EDA">
      <w:pPr>
        <w:pStyle w:val="21"/>
        <w:rPr>
          <w:bCs/>
          <w:szCs w:val="24"/>
        </w:rPr>
      </w:pPr>
      <w:r w:rsidRPr="003B1978">
        <w:rPr>
          <w:bCs/>
          <w:szCs w:val="24"/>
        </w:rPr>
        <w:t xml:space="preserve">Заместитель генерального директора – </w:t>
      </w:r>
    </w:p>
    <w:p w:rsidR="006F6EDA" w:rsidRPr="003B1978" w:rsidRDefault="006F6EDA" w:rsidP="006F6EDA">
      <w:pPr>
        <w:pStyle w:val="21"/>
        <w:rPr>
          <w:bCs/>
          <w:szCs w:val="24"/>
        </w:rPr>
      </w:pPr>
      <w:r w:rsidRPr="003B1978">
        <w:rPr>
          <w:bCs/>
          <w:szCs w:val="24"/>
        </w:rPr>
        <w:t>директор филиала «Кольский» ОАО «ТГК-1»</w:t>
      </w:r>
    </w:p>
    <w:p w:rsidR="006F6EDA" w:rsidRPr="003B1978" w:rsidRDefault="006F6EDA" w:rsidP="006F6EDA">
      <w:pPr>
        <w:jc w:val="both"/>
        <w:rPr>
          <w:sz w:val="24"/>
          <w:szCs w:val="24"/>
        </w:rPr>
      </w:pPr>
    </w:p>
    <w:p w:rsidR="006F6EDA" w:rsidRPr="003B1978" w:rsidRDefault="006F6EDA" w:rsidP="006F6EDA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>___</w:t>
      </w:r>
      <w:r w:rsidR="00BB6E4D">
        <w:rPr>
          <w:sz w:val="24"/>
          <w:szCs w:val="24"/>
        </w:rPr>
        <w:t>_______________ А.Г. Антипов</w:t>
      </w:r>
      <w:r w:rsidR="00BB6E4D">
        <w:rPr>
          <w:sz w:val="24"/>
          <w:szCs w:val="24"/>
        </w:rPr>
        <w:tab/>
      </w:r>
      <w:r w:rsidR="00BB6E4D">
        <w:rPr>
          <w:sz w:val="24"/>
          <w:szCs w:val="24"/>
        </w:rPr>
        <w:tab/>
      </w:r>
      <w:r w:rsidR="00BB6E4D">
        <w:rPr>
          <w:sz w:val="24"/>
          <w:szCs w:val="24"/>
        </w:rPr>
        <w:tab/>
      </w:r>
      <w:r w:rsidR="00BB6E4D" w:rsidRPr="00EF4B45">
        <w:rPr>
          <w:sz w:val="24"/>
          <w:szCs w:val="24"/>
        </w:rPr>
        <w:t xml:space="preserve">          </w:t>
      </w:r>
      <w:r w:rsidRPr="003B1978">
        <w:rPr>
          <w:sz w:val="24"/>
          <w:szCs w:val="24"/>
        </w:rPr>
        <w:t>______________________</w:t>
      </w:r>
    </w:p>
    <w:p w:rsidR="006F6EDA" w:rsidRPr="003B1978" w:rsidRDefault="006F6EDA" w:rsidP="006F6EDA">
      <w:pPr>
        <w:jc w:val="both"/>
        <w:rPr>
          <w:sz w:val="24"/>
          <w:szCs w:val="24"/>
        </w:rPr>
      </w:pPr>
    </w:p>
    <w:p w:rsidR="006F6EDA" w:rsidRPr="003B1978" w:rsidRDefault="006F6EDA" w:rsidP="006F6EDA">
      <w:pPr>
        <w:jc w:val="both"/>
        <w:rPr>
          <w:sz w:val="24"/>
          <w:szCs w:val="24"/>
        </w:rPr>
      </w:pPr>
    </w:p>
    <w:p w:rsidR="006F6EDA" w:rsidRPr="003B1978" w:rsidRDefault="006F6EDA" w:rsidP="006F6EDA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Главный бухгалтер </w:t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  <w:t xml:space="preserve">                 </w:t>
      </w:r>
      <w:r w:rsidRPr="003B1978">
        <w:rPr>
          <w:sz w:val="24"/>
          <w:szCs w:val="24"/>
        </w:rPr>
        <w:tab/>
      </w:r>
      <w:r w:rsidRPr="003B1978">
        <w:rPr>
          <w:sz w:val="24"/>
          <w:szCs w:val="24"/>
        </w:rPr>
        <w:tab/>
        <w:t xml:space="preserve">Главный бухгалтер </w:t>
      </w:r>
    </w:p>
    <w:p w:rsidR="006F6EDA" w:rsidRPr="003B1978" w:rsidRDefault="006F6EDA" w:rsidP="006F6EDA">
      <w:pPr>
        <w:jc w:val="both"/>
        <w:rPr>
          <w:sz w:val="24"/>
          <w:szCs w:val="24"/>
        </w:rPr>
      </w:pPr>
    </w:p>
    <w:p w:rsidR="006F6EDA" w:rsidRPr="003B1978" w:rsidRDefault="006F6EDA" w:rsidP="006F6EDA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__________________ А.М. Скоробогатько </w:t>
      </w:r>
      <w:r w:rsidRPr="003B1978">
        <w:rPr>
          <w:sz w:val="24"/>
          <w:szCs w:val="24"/>
        </w:rPr>
        <w:tab/>
        <w:t xml:space="preserve">     </w:t>
      </w:r>
      <w:r w:rsidRPr="003B1978">
        <w:rPr>
          <w:sz w:val="24"/>
          <w:szCs w:val="24"/>
        </w:rPr>
        <w:tab/>
        <w:t xml:space="preserve">           _____________________</w:t>
      </w:r>
    </w:p>
    <w:p w:rsidR="00AB1882" w:rsidRDefault="00AB1882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EF4B45">
      <w:pPr>
        <w:tabs>
          <w:tab w:val="left" w:pos="6300"/>
        </w:tabs>
      </w:pPr>
      <w:r>
        <w:lastRenderedPageBreak/>
        <w:t>ИСПОЛНИТЕЛЬ:</w:t>
      </w:r>
      <w:r>
        <w:tab/>
        <w:t>ЗАКАЗЧИК:</w:t>
      </w:r>
    </w:p>
    <w:p w:rsidR="00EF4B45" w:rsidRDefault="00EF4B45" w:rsidP="00EF4B45">
      <w:pPr>
        <w:tabs>
          <w:tab w:val="left" w:pos="6300"/>
        </w:tabs>
      </w:pPr>
      <w:r>
        <w:t>___________________</w:t>
      </w:r>
      <w:r>
        <w:tab/>
        <w:t>___________________</w:t>
      </w:r>
    </w:p>
    <w:p w:rsidR="00EF4B45" w:rsidRDefault="00EF4B45" w:rsidP="00EF4B45">
      <w:pPr>
        <w:tabs>
          <w:tab w:val="left" w:pos="6300"/>
        </w:tabs>
      </w:pPr>
      <w:r>
        <w:t>Адрес:</w:t>
      </w:r>
      <w:r>
        <w:tab/>
        <w:t>Адрес:</w:t>
      </w:r>
    </w:p>
    <w:p w:rsidR="00EF4B45" w:rsidRDefault="00EF4B45" w:rsidP="00EF4B45">
      <w:pPr>
        <w:tabs>
          <w:tab w:val="left" w:pos="6300"/>
        </w:tabs>
      </w:pPr>
      <w:r>
        <w:t>___________________</w:t>
      </w:r>
      <w:r>
        <w:tab/>
        <w:t>____________________</w:t>
      </w:r>
    </w:p>
    <w:p w:rsidR="00EF4B45" w:rsidRDefault="00EF4B45" w:rsidP="00EF4B45">
      <w:pPr>
        <w:tabs>
          <w:tab w:val="left" w:pos="6300"/>
        </w:tabs>
      </w:pPr>
      <w:r>
        <w:t>Реквизиты:</w:t>
      </w:r>
      <w:r>
        <w:tab/>
        <w:t>Реквизиты:</w:t>
      </w:r>
    </w:p>
    <w:p w:rsidR="00EF4B45" w:rsidRDefault="00EF4B45" w:rsidP="00EF4B45">
      <w:pPr>
        <w:tabs>
          <w:tab w:val="left" w:pos="6300"/>
        </w:tabs>
      </w:pPr>
      <w:r>
        <w:t>___________________</w:t>
      </w:r>
      <w:r>
        <w:tab/>
        <w:t>_____________________</w:t>
      </w:r>
    </w:p>
    <w:p w:rsidR="00EF4B45" w:rsidRDefault="00EF4B45" w:rsidP="00EF4B45">
      <w:pPr>
        <w:tabs>
          <w:tab w:val="left" w:pos="6300"/>
        </w:tabs>
      </w:pPr>
      <w:r>
        <w:t>___________________</w:t>
      </w:r>
      <w:r>
        <w:tab/>
        <w:t>_____________________</w:t>
      </w:r>
    </w:p>
    <w:p w:rsidR="00EF4B45" w:rsidRDefault="00EF4B45" w:rsidP="00EF4B45">
      <w:pPr>
        <w:tabs>
          <w:tab w:val="left" w:pos="6300"/>
        </w:tabs>
      </w:pPr>
    </w:p>
    <w:p w:rsidR="00EF4B45" w:rsidRDefault="00EF4B45" w:rsidP="00EF4B45">
      <w:pPr>
        <w:tabs>
          <w:tab w:val="left" w:pos="6300"/>
        </w:tabs>
      </w:pPr>
    </w:p>
    <w:p w:rsidR="00EF4B45" w:rsidRDefault="00EF4B45" w:rsidP="00EF4B45">
      <w:pPr>
        <w:tabs>
          <w:tab w:val="left" w:pos="6300"/>
        </w:tabs>
        <w:jc w:val="center"/>
        <w:rPr>
          <w:b/>
          <w:bCs/>
        </w:rPr>
      </w:pPr>
      <w:r>
        <w:rPr>
          <w:b/>
          <w:bCs/>
        </w:rPr>
        <w:t>АКТ №______ от «____» _____________ 200___г.</w:t>
      </w:r>
    </w:p>
    <w:p w:rsidR="00EF4B45" w:rsidRPr="00AF118B" w:rsidRDefault="00EF4B45" w:rsidP="00EF4B45">
      <w:pPr>
        <w:tabs>
          <w:tab w:val="left" w:pos="6300"/>
        </w:tabs>
        <w:jc w:val="center"/>
        <w:rPr>
          <w:b/>
          <w:bCs/>
        </w:rPr>
      </w:pPr>
      <w:r>
        <w:rPr>
          <w:b/>
          <w:bCs/>
        </w:rPr>
        <w:t>сдачи-приемки выполненных проектных и/или изыскательских работ (этапов работ)</w:t>
      </w:r>
    </w:p>
    <w:p w:rsidR="00EF4B45" w:rsidRDefault="00EF4B45" w:rsidP="00EF4B45">
      <w:pPr>
        <w:tabs>
          <w:tab w:val="left" w:pos="6300"/>
        </w:tabs>
      </w:pPr>
    </w:p>
    <w:p w:rsidR="00EF4B45" w:rsidRDefault="00EF4B45" w:rsidP="00EF4B45">
      <w:pPr>
        <w:tabs>
          <w:tab w:val="left" w:pos="6300"/>
        </w:tabs>
        <w:ind w:firstLine="1080"/>
      </w:pPr>
      <w:r>
        <w:t>К договору №_____________ от «____» _______________ 200___г.</w:t>
      </w:r>
    </w:p>
    <w:p w:rsidR="00EF4B45" w:rsidRDefault="00EF4B45" w:rsidP="00EF4B45">
      <w:pPr>
        <w:tabs>
          <w:tab w:val="left" w:pos="6300"/>
        </w:tabs>
      </w:pPr>
    </w:p>
    <w:p w:rsidR="00EF4B45" w:rsidRDefault="00EF4B45" w:rsidP="00EF4B45">
      <w:pPr>
        <w:ind w:firstLine="1080"/>
        <w:jc w:val="both"/>
      </w:pPr>
      <w:r>
        <w:t xml:space="preserve">Мы, нижеподписавшиеся, представитель Исполнителя _____________________ </w:t>
      </w:r>
      <w:r w:rsidRPr="00AF118B">
        <w:rPr>
          <w:i/>
        </w:rPr>
        <w:t>(должность, Ф.И.О.)</w:t>
      </w:r>
      <w:r>
        <w:t xml:space="preserve">, действующий на основании _________________________________, с одной стороны, и представитель Заказчика _______________________________________ </w:t>
      </w:r>
      <w:r w:rsidRPr="00AF118B">
        <w:rPr>
          <w:i/>
        </w:rPr>
        <w:t>(должность, Ф.И.О.)</w:t>
      </w:r>
      <w:r>
        <w:t>, действующий на основании _________________________________, с другой стороны, составили настоящий акт в том, Исполнитель выполнил, а Заказчик принял следующие проектные и/или изыскательские работы:</w:t>
      </w:r>
    </w:p>
    <w:p w:rsidR="00EF4B45" w:rsidRDefault="00EF4B45" w:rsidP="00EF4B45"/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883"/>
        <w:gridCol w:w="1853"/>
        <w:gridCol w:w="1857"/>
        <w:gridCol w:w="1846"/>
        <w:gridCol w:w="1848"/>
      </w:tblGrid>
      <w:tr w:rsidR="00EF4B45" w:rsidRPr="00D5571D" w:rsidTr="008E4D8E">
        <w:tc>
          <w:tcPr>
            <w:tcW w:w="1914" w:type="dxa"/>
          </w:tcPr>
          <w:p w:rsidR="00EF4B45" w:rsidRPr="00D5571D" w:rsidRDefault="00EF4B45" w:rsidP="008E4D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 (этапа работ) и/или продукции</w:t>
            </w:r>
          </w:p>
        </w:tc>
        <w:tc>
          <w:tcPr>
            <w:tcW w:w="1914" w:type="dxa"/>
          </w:tcPr>
          <w:p w:rsidR="00EF4B45" w:rsidRPr="00D5571D" w:rsidRDefault="00EF4B45" w:rsidP="008E4D8E">
            <w:pPr>
              <w:jc w:val="center"/>
              <w:rPr>
                <w:b/>
              </w:rPr>
            </w:pPr>
            <w:r>
              <w:rPr>
                <w:b/>
              </w:rPr>
              <w:t>Стоимость работ (этапа работ) по договору</w:t>
            </w:r>
          </w:p>
        </w:tc>
        <w:tc>
          <w:tcPr>
            <w:tcW w:w="1914" w:type="dxa"/>
          </w:tcPr>
          <w:p w:rsidR="00EF4B45" w:rsidRPr="00D5571D" w:rsidRDefault="00EF4B45" w:rsidP="008E4D8E">
            <w:pPr>
              <w:jc w:val="center"/>
              <w:rPr>
                <w:b/>
              </w:rPr>
            </w:pPr>
            <w:r>
              <w:rPr>
                <w:b/>
              </w:rPr>
              <w:t>Выполнено с начала работ (этапа работ) (руб.)</w:t>
            </w:r>
          </w:p>
        </w:tc>
        <w:tc>
          <w:tcPr>
            <w:tcW w:w="1914" w:type="dxa"/>
          </w:tcPr>
          <w:p w:rsidR="00EF4B45" w:rsidRPr="00D5571D" w:rsidRDefault="00EF4B45" w:rsidP="008E4D8E">
            <w:pPr>
              <w:jc w:val="center"/>
              <w:rPr>
                <w:b/>
              </w:rPr>
            </w:pPr>
            <w:r>
              <w:rPr>
                <w:b/>
              </w:rPr>
              <w:t>Оплачено с начала работ (этапа работ) (руб.)</w:t>
            </w:r>
          </w:p>
        </w:tc>
        <w:tc>
          <w:tcPr>
            <w:tcW w:w="1915" w:type="dxa"/>
          </w:tcPr>
          <w:p w:rsidR="00EF4B45" w:rsidRDefault="00EF4B45" w:rsidP="008E4D8E">
            <w:pPr>
              <w:jc w:val="center"/>
              <w:rPr>
                <w:b/>
              </w:rPr>
            </w:pPr>
            <w:r>
              <w:rPr>
                <w:b/>
              </w:rPr>
              <w:t>Подлежит оплате</w:t>
            </w:r>
          </w:p>
          <w:p w:rsidR="00EF4B45" w:rsidRPr="00D5571D" w:rsidRDefault="00EF4B45" w:rsidP="008E4D8E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EF4B45" w:rsidTr="008E4D8E">
        <w:tc>
          <w:tcPr>
            <w:tcW w:w="1914" w:type="dxa"/>
          </w:tcPr>
          <w:p w:rsidR="00EF4B45" w:rsidRDefault="00EF4B45" w:rsidP="008E4D8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5" w:type="dxa"/>
          </w:tcPr>
          <w:p w:rsidR="00EF4B45" w:rsidRDefault="00EF4B45" w:rsidP="008E4D8E"/>
        </w:tc>
      </w:tr>
      <w:tr w:rsidR="00EF4B45" w:rsidTr="008E4D8E">
        <w:tc>
          <w:tcPr>
            <w:tcW w:w="1914" w:type="dxa"/>
          </w:tcPr>
          <w:p w:rsidR="00EF4B45" w:rsidRDefault="00EF4B45" w:rsidP="008E4D8E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5" w:type="dxa"/>
          </w:tcPr>
          <w:p w:rsidR="00EF4B45" w:rsidRDefault="00EF4B45" w:rsidP="008E4D8E"/>
        </w:tc>
      </w:tr>
      <w:tr w:rsidR="00EF4B45" w:rsidTr="008E4D8E">
        <w:tc>
          <w:tcPr>
            <w:tcW w:w="1914" w:type="dxa"/>
          </w:tcPr>
          <w:p w:rsidR="00EF4B45" w:rsidRDefault="00EF4B45" w:rsidP="008E4D8E">
            <w:r>
              <w:t>Итого:</w:t>
            </w:r>
          </w:p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5" w:type="dxa"/>
          </w:tcPr>
          <w:p w:rsidR="00EF4B45" w:rsidRDefault="00EF4B45" w:rsidP="008E4D8E"/>
        </w:tc>
      </w:tr>
      <w:tr w:rsidR="00EF4B45" w:rsidTr="008E4D8E">
        <w:tc>
          <w:tcPr>
            <w:tcW w:w="1914" w:type="dxa"/>
          </w:tcPr>
          <w:p w:rsidR="00EF4B45" w:rsidRDefault="00EF4B45" w:rsidP="008E4D8E">
            <w:r>
              <w:t>НДС</w:t>
            </w:r>
          </w:p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5" w:type="dxa"/>
          </w:tcPr>
          <w:p w:rsidR="00EF4B45" w:rsidRDefault="00EF4B45" w:rsidP="008E4D8E"/>
        </w:tc>
      </w:tr>
      <w:tr w:rsidR="00EF4B45" w:rsidTr="008E4D8E">
        <w:tc>
          <w:tcPr>
            <w:tcW w:w="1914" w:type="dxa"/>
          </w:tcPr>
          <w:p w:rsidR="00EF4B45" w:rsidRDefault="00EF4B45" w:rsidP="008E4D8E">
            <w:r>
              <w:t>Итого с НДС:</w:t>
            </w:r>
          </w:p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4" w:type="dxa"/>
          </w:tcPr>
          <w:p w:rsidR="00EF4B45" w:rsidRDefault="00EF4B45" w:rsidP="008E4D8E"/>
        </w:tc>
        <w:tc>
          <w:tcPr>
            <w:tcW w:w="1915" w:type="dxa"/>
          </w:tcPr>
          <w:p w:rsidR="00EF4B45" w:rsidRDefault="00EF4B45" w:rsidP="008E4D8E"/>
        </w:tc>
      </w:tr>
    </w:tbl>
    <w:p w:rsidR="00EF4B45" w:rsidRDefault="00EF4B45" w:rsidP="00EF4B45"/>
    <w:p w:rsidR="00EF4B45" w:rsidRDefault="00EF4B45" w:rsidP="00EF4B45">
      <w:r>
        <w:t>К оплате: _____________________________________________________________________</w:t>
      </w:r>
    </w:p>
    <w:p w:rsidR="00EF4B45" w:rsidRDefault="00EF4B45" w:rsidP="00EF4B45"/>
    <w:p w:rsidR="00EF4B45" w:rsidRDefault="00EF4B45" w:rsidP="00EF4B45">
      <w:pPr>
        <w:ind w:firstLine="1080"/>
        <w:jc w:val="both"/>
      </w:pPr>
      <w:r>
        <w:t>Работы (этап работ) был(и) осуществлены в сроки:</w:t>
      </w:r>
    </w:p>
    <w:p w:rsidR="00EF4B45" w:rsidRDefault="00EF4B45" w:rsidP="00EF4B45">
      <w:pPr>
        <w:ind w:firstLine="1080"/>
        <w:jc w:val="both"/>
      </w:pPr>
      <w:r>
        <w:t>Начало работ (этапа работ): ____________________________________________;</w:t>
      </w:r>
    </w:p>
    <w:p w:rsidR="00EF4B45" w:rsidRDefault="00EF4B45" w:rsidP="00EF4B45">
      <w:pPr>
        <w:ind w:firstLine="1080"/>
        <w:jc w:val="both"/>
      </w:pPr>
      <w:r>
        <w:t>Окончание работ (этапа работ): _________________________________________.</w:t>
      </w:r>
    </w:p>
    <w:p w:rsidR="00EF4B45" w:rsidRDefault="00EF4B45" w:rsidP="00EF4B45">
      <w:pPr>
        <w:ind w:firstLine="1080"/>
        <w:jc w:val="both"/>
      </w:pPr>
    </w:p>
    <w:p w:rsidR="00EF4B45" w:rsidRDefault="00EF4B45" w:rsidP="00EF4B45">
      <w:pPr>
        <w:ind w:firstLine="1080"/>
        <w:jc w:val="both"/>
      </w:pPr>
      <w:r>
        <w:t xml:space="preserve">Проектная документация (техническая документация) передана Заказчику _____________ </w:t>
      </w:r>
      <w:r w:rsidRPr="00D5571D">
        <w:rPr>
          <w:i/>
        </w:rPr>
        <w:t>(дата)</w:t>
      </w:r>
      <w:r>
        <w:t xml:space="preserve"> по накладной _____________________ в количестве ________ экземпляров, в том числе на магнитном носителе ___________, на бумажном носителе ____________.</w:t>
      </w:r>
    </w:p>
    <w:p w:rsidR="00EF4B45" w:rsidRDefault="00EF4B45" w:rsidP="00EF4B45">
      <w:pPr>
        <w:ind w:firstLine="1080"/>
        <w:jc w:val="both"/>
      </w:pPr>
      <w:r>
        <w:t>Настоящий акт подписан в двух экземплярах, имеющих одинаковую юридическую силу, по одному экземпляру для Исполнителя и Заказчика.</w:t>
      </w:r>
    </w:p>
    <w:p w:rsidR="00EF4B45" w:rsidRDefault="00EF4B45" w:rsidP="00EF4B45"/>
    <w:p w:rsidR="00EF4B45" w:rsidRDefault="00EF4B45" w:rsidP="00EF4B45"/>
    <w:p w:rsidR="00EF4B45" w:rsidRDefault="00EF4B45" w:rsidP="00EF4B45"/>
    <w:p w:rsidR="00EF4B45" w:rsidRDefault="00EF4B45" w:rsidP="00EF4B45">
      <w:pPr>
        <w:tabs>
          <w:tab w:val="left" w:pos="6300"/>
        </w:tabs>
      </w:pPr>
      <w:r>
        <w:t>Работы сдал</w:t>
      </w:r>
      <w:r>
        <w:tab/>
        <w:t>Работы принял</w:t>
      </w:r>
    </w:p>
    <w:p w:rsidR="00EF4B45" w:rsidRDefault="00EF4B45" w:rsidP="00EF4B45">
      <w:pPr>
        <w:tabs>
          <w:tab w:val="left" w:pos="6300"/>
        </w:tabs>
      </w:pPr>
      <w:r>
        <w:t>(от Исполнителя):</w:t>
      </w:r>
      <w:r>
        <w:tab/>
        <w:t>(от Заказчика):</w:t>
      </w:r>
    </w:p>
    <w:p w:rsidR="00EF4B45" w:rsidRDefault="00EF4B45" w:rsidP="00EF4B45">
      <w:pPr>
        <w:tabs>
          <w:tab w:val="left" w:pos="6300"/>
        </w:tabs>
      </w:pPr>
    </w:p>
    <w:p w:rsidR="00EF4B45" w:rsidRDefault="00EF4B45" w:rsidP="00EF4B45">
      <w:pPr>
        <w:tabs>
          <w:tab w:val="left" w:pos="6300"/>
        </w:tabs>
      </w:pPr>
    </w:p>
    <w:p w:rsidR="00EF4B45" w:rsidRDefault="00EF4B45" w:rsidP="00EF4B45">
      <w:pPr>
        <w:tabs>
          <w:tab w:val="left" w:pos="6300"/>
        </w:tabs>
      </w:pPr>
      <w:r>
        <w:t>________________________</w:t>
      </w:r>
      <w:r>
        <w:tab/>
        <w:t>_________________________</w:t>
      </w: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EF4B45" w:rsidRDefault="00EF4B45" w:rsidP="00EF4B45">
      <w:pPr>
        <w:jc w:val="right"/>
      </w:pPr>
      <w:r>
        <w:lastRenderedPageBreak/>
        <w:t>Приложение № 6 к договору №______ от _______</w:t>
      </w:r>
    </w:p>
    <w:p w:rsidR="00EF4B45" w:rsidRDefault="00EF4B45" w:rsidP="00EF4B45">
      <w:pPr>
        <w:jc w:val="right"/>
      </w:pPr>
    </w:p>
    <w:p w:rsidR="00EF4B45" w:rsidRDefault="00EF4B45" w:rsidP="00EF4B45">
      <w:pPr>
        <w:jc w:val="right"/>
      </w:pPr>
    </w:p>
    <w:p w:rsidR="00EF4B45" w:rsidRDefault="00EF4B45" w:rsidP="00EF4B45">
      <w:pPr>
        <w:jc w:val="right"/>
      </w:pPr>
    </w:p>
    <w:p w:rsidR="00EF4B45" w:rsidRPr="00B70F53" w:rsidRDefault="00EF4B45" w:rsidP="00EF4B45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EF4B45" w:rsidRDefault="00EF4B45" w:rsidP="00EF4B45">
      <w:pPr>
        <w:ind w:firstLine="720"/>
        <w:jc w:val="both"/>
        <w:rPr>
          <w:b/>
          <w:u w:val="single"/>
        </w:rPr>
      </w:pPr>
    </w:p>
    <w:p w:rsidR="00EF4B45" w:rsidRDefault="00EF4B45" w:rsidP="00EF4B45">
      <w:pPr>
        <w:ind w:firstLine="720"/>
        <w:jc w:val="both"/>
        <w:rPr>
          <w:b/>
          <w:u w:val="single"/>
        </w:rPr>
      </w:pPr>
    </w:p>
    <w:p w:rsidR="00EF4B45" w:rsidRDefault="00EF4B45" w:rsidP="00EF4B45">
      <w:pPr>
        <w:ind w:firstLine="720"/>
        <w:jc w:val="both"/>
        <w:rPr>
          <w:b/>
          <w:u w:val="single"/>
        </w:rPr>
      </w:pPr>
    </w:p>
    <w:p w:rsidR="00EF4B45" w:rsidRDefault="00EF4B45" w:rsidP="00EF4B45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EF4B45" w:rsidRDefault="00EF4B45" w:rsidP="00EF4B45">
      <w:pPr>
        <w:ind w:firstLine="510"/>
        <w:jc w:val="both"/>
      </w:pPr>
      <w:r>
        <w:t xml:space="preserve">1. </w:t>
      </w:r>
      <w:r w:rsidRPr="00B70F53">
        <w:t>Подрядчик (поставщик) обязан ознакомиться с Экологической политикой ОАО «ТГК-1»</w:t>
      </w:r>
      <w:r>
        <w:t>, значимыми экологическими  аспектами и требований по охране окружающей среды СЭМ</w:t>
      </w:r>
      <w:r w:rsidRPr="004579A9">
        <w:t xml:space="preserve">; </w:t>
      </w:r>
    </w:p>
    <w:p w:rsidR="00EF4B45" w:rsidRDefault="00EF4B45" w:rsidP="00EF4B45">
      <w:pPr>
        <w:ind w:firstLine="510"/>
        <w:jc w:val="both"/>
      </w:pPr>
      <w:r>
        <w:t xml:space="preserve">2. При исполнении обязательств по настоящему договору принимать необходимые меры для соблюдения обязательств </w:t>
      </w:r>
      <w:r w:rsidRPr="00B70F53">
        <w:t>Экологической политик</w:t>
      </w:r>
      <w:r>
        <w:t>и</w:t>
      </w:r>
      <w:r w:rsidRPr="00B70F53">
        <w:t xml:space="preserve"> ОАО «ТГК-1»</w:t>
      </w:r>
      <w:r>
        <w:t xml:space="preserve"> и требований СЭМ.</w:t>
      </w:r>
    </w:p>
    <w:p w:rsidR="00EF4B45" w:rsidRDefault="00EF4B45" w:rsidP="00EF4B45">
      <w:pPr>
        <w:ind w:firstLine="510"/>
        <w:jc w:val="both"/>
      </w:pPr>
      <w:r>
        <w:t xml:space="preserve">3. Подрядчик несет ответственность за соблюдение требований </w:t>
      </w:r>
      <w:r w:rsidRPr="00B70F53">
        <w:t>природоохранного законодательства Российской Федерации</w:t>
      </w:r>
      <w:r>
        <w:t xml:space="preserve"> и СЭМ.</w:t>
      </w:r>
    </w:p>
    <w:p w:rsidR="00EF4B45" w:rsidRDefault="00EF4B45" w:rsidP="00EF4B45">
      <w:pPr>
        <w:ind w:firstLine="510"/>
        <w:jc w:val="both"/>
      </w:pPr>
      <w:r>
        <w:t>4. Соблюдать при осуществлении Работ, требования законов и иных правовых нормативных актов об охране окружающей среды и безопасности.</w:t>
      </w:r>
    </w:p>
    <w:p w:rsidR="00EF4B45" w:rsidRPr="00B70F53" w:rsidRDefault="00EF4B45" w:rsidP="00EF4B45">
      <w:pPr>
        <w:ind w:firstLine="510"/>
        <w:jc w:val="both"/>
      </w:pPr>
      <w:r>
        <w:t xml:space="preserve">5. Подрядчик несет ответственность за нарушение указанных требований в соответствии с действующим законодательством </w:t>
      </w:r>
      <w:r w:rsidRPr="00B70F53">
        <w:t>Российской Федерации</w:t>
      </w:r>
      <w:r>
        <w:t xml:space="preserve">. </w:t>
      </w:r>
    </w:p>
    <w:p w:rsidR="00EF4B45" w:rsidRPr="00B70F53" w:rsidRDefault="00EF4B45" w:rsidP="00EF4B45">
      <w:pPr>
        <w:ind w:left="510"/>
        <w:jc w:val="both"/>
      </w:pPr>
      <w:r>
        <w:t xml:space="preserve">6. </w:t>
      </w: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EF4B45" w:rsidRDefault="00EF4B45" w:rsidP="00EF4B45">
      <w:pPr>
        <w:ind w:left="720"/>
        <w:jc w:val="both"/>
        <w:rPr>
          <w:b/>
          <w:u w:val="single"/>
        </w:rPr>
      </w:pPr>
    </w:p>
    <w:p w:rsidR="00EF4B45" w:rsidRPr="00B70F53" w:rsidRDefault="00EF4B45" w:rsidP="00EF4B45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EF4B45" w:rsidRDefault="00EF4B45" w:rsidP="00EF4B45">
      <w:pPr>
        <w:numPr>
          <w:ilvl w:val="0"/>
          <w:numId w:val="10"/>
        </w:numPr>
        <w:ind w:left="0" w:firstLine="510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EF4B45" w:rsidRDefault="00EF4B45" w:rsidP="00EF4B45">
      <w:pPr>
        <w:numPr>
          <w:ilvl w:val="0"/>
          <w:numId w:val="10"/>
        </w:numPr>
        <w:ind w:left="0" w:firstLine="51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</w:t>
      </w:r>
      <w:r>
        <w:t xml:space="preserve"> значимых экологических аспектах и требований по охране окружающей среды.</w:t>
      </w:r>
    </w:p>
    <w:p w:rsidR="00EF4B45" w:rsidRPr="00593DB0" w:rsidRDefault="00EF4B45" w:rsidP="00EF4B45">
      <w:pPr>
        <w:numPr>
          <w:ilvl w:val="0"/>
          <w:numId w:val="10"/>
        </w:numPr>
        <w:ind w:left="0" w:firstLine="510"/>
        <w:jc w:val="both"/>
      </w:pPr>
      <w:r w:rsidRPr="00B70F53">
        <w:t xml:space="preserve">Заказчик обязан </w:t>
      </w:r>
      <w:r>
        <w:t xml:space="preserve">осуществлять контроль соблюдения Подрядчиком требований </w:t>
      </w:r>
      <w:r w:rsidRPr="00B70F53">
        <w:t>природоохранного законодательства Российской Федерации</w:t>
      </w:r>
      <w:r>
        <w:t xml:space="preserve"> и Системы </w:t>
      </w:r>
      <w:r w:rsidRPr="00B70F53">
        <w:t>экологического менеджмента</w:t>
      </w:r>
      <w:r>
        <w:t xml:space="preserve"> ОАО «ТГК-1» (СЭМ)</w:t>
      </w:r>
      <w:r w:rsidRPr="00B70F53">
        <w:t>.</w:t>
      </w:r>
    </w:p>
    <w:p w:rsidR="00EF4B45" w:rsidRDefault="00EF4B4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p w:rsidR="000C22A5" w:rsidRPr="00B63EAF" w:rsidRDefault="000C22A5" w:rsidP="000C22A5">
      <w:pPr>
        <w:ind w:firstLine="720"/>
        <w:jc w:val="right"/>
        <w:rPr>
          <w:b/>
        </w:rPr>
      </w:pPr>
      <w:r>
        <w:rPr>
          <w:b/>
        </w:rPr>
        <w:lastRenderedPageBreak/>
        <w:t>Приложение № 7</w:t>
      </w:r>
      <w:r w:rsidRPr="00B63EAF">
        <w:rPr>
          <w:b/>
        </w:rPr>
        <w:t>.</w:t>
      </w:r>
    </w:p>
    <w:p w:rsidR="000C22A5" w:rsidRPr="00B63EAF" w:rsidRDefault="000C22A5" w:rsidP="000C22A5">
      <w:pPr>
        <w:ind w:left="2600" w:right="19"/>
        <w:jc w:val="right"/>
      </w:pPr>
      <w:r w:rsidRPr="00B63EAF">
        <w:rPr>
          <w:noProof/>
        </w:rPr>
        <w:t xml:space="preserve">  </w:t>
      </w:r>
      <w:r w:rsidRPr="00B63EAF">
        <w:t>от</w:t>
      </w:r>
      <w:r w:rsidRPr="00B63EAF">
        <w:rPr>
          <w:noProof/>
        </w:rPr>
        <w:t xml:space="preserve"> «____» ____________ 201_</w:t>
      </w:r>
      <w:r w:rsidRPr="00B63EAF">
        <w:t>г.</w:t>
      </w:r>
    </w:p>
    <w:p w:rsidR="000C22A5" w:rsidRPr="00B63EAF" w:rsidRDefault="000C22A5" w:rsidP="000C22A5">
      <w:pPr>
        <w:ind w:left="2600" w:right="19"/>
        <w:jc w:val="center"/>
        <w:rPr>
          <w:noProof/>
        </w:rPr>
      </w:pPr>
      <w:r w:rsidRPr="00B63EAF">
        <w:t xml:space="preserve">                                                                                  к договору</w:t>
      </w:r>
      <w:r w:rsidRPr="00B63EAF">
        <w:rPr>
          <w:noProof/>
        </w:rPr>
        <w:t xml:space="preserve"> № ____________ </w:t>
      </w:r>
    </w:p>
    <w:p w:rsidR="000C22A5" w:rsidRPr="00B63EAF" w:rsidRDefault="000C22A5" w:rsidP="000C22A5">
      <w:pPr>
        <w:ind w:left="2600" w:right="19"/>
        <w:jc w:val="right"/>
      </w:pPr>
      <w:r w:rsidRPr="00B63EAF">
        <w:rPr>
          <w:noProof/>
        </w:rPr>
        <w:t>от  «___»____________ 201_</w:t>
      </w:r>
      <w:r w:rsidRPr="00B63EAF">
        <w:t>г.</w:t>
      </w:r>
    </w:p>
    <w:p w:rsidR="000C22A5" w:rsidRPr="000E0831" w:rsidRDefault="000C22A5" w:rsidP="000C22A5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0C22A5" w:rsidRPr="007473C1" w:rsidRDefault="000C22A5" w:rsidP="000C22A5">
      <w:pPr>
        <w:pStyle w:val="a3"/>
        <w:spacing w:line="240" w:lineRule="auto"/>
        <w:ind w:left="6300" w:right="76"/>
        <w:jc w:val="left"/>
        <w:rPr>
          <w:bCs/>
          <w:caps/>
        </w:rPr>
      </w:pPr>
      <w:r w:rsidRPr="007473C1">
        <w:rPr>
          <w:bCs/>
          <w:caps/>
        </w:rPr>
        <w:t xml:space="preserve">Утверждена решением </w:t>
      </w:r>
    </w:p>
    <w:p w:rsidR="000C22A5" w:rsidRPr="007473C1" w:rsidRDefault="000C22A5" w:rsidP="000C22A5">
      <w:pPr>
        <w:pStyle w:val="a3"/>
        <w:spacing w:line="240" w:lineRule="auto"/>
        <w:ind w:left="6300" w:right="76"/>
        <w:jc w:val="left"/>
        <w:rPr>
          <w:bCs/>
          <w:caps/>
        </w:rPr>
      </w:pPr>
      <w:r w:rsidRPr="007473C1">
        <w:rPr>
          <w:bCs/>
          <w:caps/>
        </w:rPr>
        <w:t xml:space="preserve">Совета директоров ОАО «ТГК-1» </w:t>
      </w:r>
    </w:p>
    <w:p w:rsidR="000C22A5" w:rsidRPr="007473C1" w:rsidRDefault="000C22A5" w:rsidP="000C22A5">
      <w:pPr>
        <w:pStyle w:val="a3"/>
        <w:spacing w:line="240" w:lineRule="auto"/>
        <w:ind w:right="76" w:firstLine="6300"/>
        <w:jc w:val="left"/>
        <w:rPr>
          <w:bCs/>
          <w:caps/>
        </w:rPr>
      </w:pPr>
      <w:r w:rsidRPr="007473C1">
        <w:rPr>
          <w:bCs/>
          <w:caps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7473C1">
          <w:rPr>
            <w:bCs/>
            <w:caps/>
          </w:rPr>
          <w:t>2007 г</w:t>
        </w:r>
      </w:smartTag>
      <w:r w:rsidRPr="007473C1">
        <w:rPr>
          <w:bCs/>
          <w:caps/>
        </w:rPr>
        <w:t>.</w:t>
      </w:r>
    </w:p>
    <w:p w:rsidR="000C22A5" w:rsidRPr="000E0831" w:rsidRDefault="000C22A5" w:rsidP="000C22A5">
      <w:pPr>
        <w:pStyle w:val="a5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Федерации - Санкт-Петербурге, Ленинградской и Мурманской областях, и в Республике Карелия.</w:t>
      </w:r>
    </w:p>
    <w:p w:rsidR="000C22A5" w:rsidRPr="004D63CF" w:rsidRDefault="000C22A5" w:rsidP="000C22A5">
      <w:pPr>
        <w:pStyle w:val="a5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 xml:space="preserve">атмосферу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0C22A5" w:rsidRPr="00EC029F" w:rsidRDefault="000C22A5" w:rsidP="000C22A5">
      <w:pPr>
        <w:pStyle w:val="a5"/>
      </w:pPr>
      <w:r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  <w:r w:rsidRPr="000E0831">
        <w:t xml:space="preserve"> 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0C22A5" w:rsidRPr="005A25B7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0C22A5" w:rsidRPr="000E0831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Карелия;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0C22A5" w:rsidRDefault="000C22A5" w:rsidP="000C22A5">
      <w:pPr>
        <w:pStyle w:val="a5"/>
        <w:widowControl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0C22A5" w:rsidRPr="001F7508" w:rsidRDefault="000C22A5" w:rsidP="000C22A5">
      <w:pPr>
        <w:pStyle w:val="a5"/>
        <w:widowControl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0C22A5" w:rsidRPr="000E0831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среды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0C22A5" w:rsidRDefault="000C22A5" w:rsidP="000C22A5">
      <w:pPr>
        <w:pStyle w:val="a5"/>
      </w:pPr>
      <w: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и ввод в эксплуатацию высокоэкономичных парогазовых энергоблоков с современными низкоэмиссионными камерами сгорания газовых турбин с целью снижения выбросов оксидов азота и парниковых газов в окружающую атмосферу;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реконструкция тепловых сетей с применением новых теплоизоляционных материалов, позволяющих снизить тепловые потери более чем в 2 раза и, как </w:t>
      </w:r>
      <w:r>
        <w:lastRenderedPageBreak/>
        <w:t>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</w:t>
      </w:r>
      <w:r>
        <w:t>;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0C22A5" w:rsidRDefault="000C22A5" w:rsidP="000C22A5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установка рыбозащитных сооружений на водозаборах с целью предупреждения негативного воздействия на объекты животного мира.</w:t>
      </w:r>
    </w:p>
    <w:p w:rsidR="000C22A5" w:rsidRDefault="000C22A5" w:rsidP="000C22A5">
      <w:pPr>
        <w:pStyle w:val="a5"/>
        <w:rPr>
          <w:color w:val="0000FF"/>
        </w:rPr>
      </w:pPr>
      <w:r w:rsidRPr="000E0831"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B1639B">
        <w:rPr>
          <w:color w:val="0000FF"/>
        </w:rPr>
        <w:t xml:space="preserve"> </w:t>
      </w:r>
    </w:p>
    <w:p w:rsidR="000C22A5" w:rsidRDefault="000C22A5" w:rsidP="000C22A5">
      <w:pPr>
        <w:pStyle w:val="a5"/>
        <w:rPr>
          <w:color w:val="0000FF"/>
        </w:rPr>
      </w:pPr>
    </w:p>
    <w:p w:rsidR="000C22A5" w:rsidRPr="002644A7" w:rsidRDefault="000C22A5" w:rsidP="000C22A5">
      <w:pPr>
        <w:jc w:val="both"/>
        <w:rPr>
          <w:i/>
          <w:sz w:val="24"/>
          <w:szCs w:val="24"/>
        </w:rPr>
      </w:pPr>
    </w:p>
    <w:p w:rsidR="000C22A5" w:rsidRDefault="000C22A5" w:rsidP="006F6EDA">
      <w:pPr>
        <w:widowControl w:val="0"/>
        <w:shd w:val="clear" w:color="auto" w:fill="FFFFFF"/>
        <w:autoSpaceDE w:val="0"/>
        <w:autoSpaceDN w:val="0"/>
        <w:adjustRightInd w:val="0"/>
      </w:pPr>
    </w:p>
    <w:sectPr w:rsidR="000C22A5" w:rsidSect="00663A66">
      <w:footerReference w:type="even" r:id="rId8"/>
      <w:footerReference w:type="default" r:id="rId9"/>
      <w:pgSz w:w="11900" w:h="16820"/>
      <w:pgMar w:top="964" w:right="1128" w:bottom="102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8E" w:rsidRDefault="008E4D8E">
      <w:r>
        <w:separator/>
      </w:r>
    </w:p>
  </w:endnote>
  <w:endnote w:type="continuationSeparator" w:id="0">
    <w:p w:rsidR="008E4D8E" w:rsidRDefault="008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E" w:rsidRDefault="008E4D8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E4D8E" w:rsidRDefault="008E4D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E" w:rsidRDefault="008E4D8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512">
      <w:rPr>
        <w:rStyle w:val="a6"/>
        <w:noProof/>
      </w:rPr>
      <w:t>2</w:t>
    </w:r>
    <w:r>
      <w:rPr>
        <w:rStyle w:val="a6"/>
      </w:rPr>
      <w:fldChar w:fldCharType="end"/>
    </w:r>
  </w:p>
  <w:p w:rsidR="008E4D8E" w:rsidRDefault="008E4D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8E" w:rsidRDefault="008E4D8E">
      <w:r>
        <w:separator/>
      </w:r>
    </w:p>
  </w:footnote>
  <w:footnote w:type="continuationSeparator" w:id="0">
    <w:p w:rsidR="008E4D8E" w:rsidRDefault="008E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F1952F3"/>
    <w:multiLevelType w:val="multilevel"/>
    <w:tmpl w:val="E7787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D7864"/>
    <w:multiLevelType w:val="multilevel"/>
    <w:tmpl w:val="F2B83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F6847CE"/>
    <w:multiLevelType w:val="hybridMultilevel"/>
    <w:tmpl w:val="AB58F73C"/>
    <w:lvl w:ilvl="0" w:tplc="D41CB8C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14D"/>
    <w:rsid w:val="000051F5"/>
    <w:rsid w:val="000140B6"/>
    <w:rsid w:val="00031911"/>
    <w:rsid w:val="00041E23"/>
    <w:rsid w:val="00061358"/>
    <w:rsid w:val="000B45D0"/>
    <w:rsid w:val="000B5099"/>
    <w:rsid w:val="000B5300"/>
    <w:rsid w:val="000C22A5"/>
    <w:rsid w:val="000E07B1"/>
    <w:rsid w:val="00106903"/>
    <w:rsid w:val="00107799"/>
    <w:rsid w:val="001372C8"/>
    <w:rsid w:val="0016566B"/>
    <w:rsid w:val="001D2DAF"/>
    <w:rsid w:val="00200B2D"/>
    <w:rsid w:val="0021171E"/>
    <w:rsid w:val="00215B2F"/>
    <w:rsid w:val="00220D48"/>
    <w:rsid w:val="0022171F"/>
    <w:rsid w:val="002228C4"/>
    <w:rsid w:val="00236C73"/>
    <w:rsid w:val="00243546"/>
    <w:rsid w:val="00264CF4"/>
    <w:rsid w:val="00295242"/>
    <w:rsid w:val="002A6B1E"/>
    <w:rsid w:val="002B5C9F"/>
    <w:rsid w:val="002C4D24"/>
    <w:rsid w:val="002D2766"/>
    <w:rsid w:val="002D351C"/>
    <w:rsid w:val="002D7BF9"/>
    <w:rsid w:val="002F4AFA"/>
    <w:rsid w:val="003302E1"/>
    <w:rsid w:val="00331969"/>
    <w:rsid w:val="00393E79"/>
    <w:rsid w:val="003A3621"/>
    <w:rsid w:val="003B2243"/>
    <w:rsid w:val="003B3D2E"/>
    <w:rsid w:val="003D1937"/>
    <w:rsid w:val="003E2204"/>
    <w:rsid w:val="00421396"/>
    <w:rsid w:val="0044684D"/>
    <w:rsid w:val="00447E5F"/>
    <w:rsid w:val="004F54EC"/>
    <w:rsid w:val="004F7E8A"/>
    <w:rsid w:val="005242AA"/>
    <w:rsid w:val="00574B93"/>
    <w:rsid w:val="00577639"/>
    <w:rsid w:val="00591D48"/>
    <w:rsid w:val="005A32DA"/>
    <w:rsid w:val="005C66B3"/>
    <w:rsid w:val="005D0EA5"/>
    <w:rsid w:val="005E0907"/>
    <w:rsid w:val="005E2D5B"/>
    <w:rsid w:val="00613F00"/>
    <w:rsid w:val="00615BD8"/>
    <w:rsid w:val="00616BDD"/>
    <w:rsid w:val="00642A01"/>
    <w:rsid w:val="00644C20"/>
    <w:rsid w:val="00647DA3"/>
    <w:rsid w:val="00663A66"/>
    <w:rsid w:val="00673A05"/>
    <w:rsid w:val="00675445"/>
    <w:rsid w:val="0068444F"/>
    <w:rsid w:val="006A7105"/>
    <w:rsid w:val="006B002A"/>
    <w:rsid w:val="006C23FB"/>
    <w:rsid w:val="006D7E26"/>
    <w:rsid w:val="006F6EDA"/>
    <w:rsid w:val="00712664"/>
    <w:rsid w:val="00717135"/>
    <w:rsid w:val="00726116"/>
    <w:rsid w:val="00754B59"/>
    <w:rsid w:val="007600F1"/>
    <w:rsid w:val="00760931"/>
    <w:rsid w:val="00775301"/>
    <w:rsid w:val="007E752E"/>
    <w:rsid w:val="007F68F5"/>
    <w:rsid w:val="0081250B"/>
    <w:rsid w:val="00831A4B"/>
    <w:rsid w:val="00835B9A"/>
    <w:rsid w:val="0086649D"/>
    <w:rsid w:val="00867560"/>
    <w:rsid w:val="00876002"/>
    <w:rsid w:val="008B76FA"/>
    <w:rsid w:val="008D5C54"/>
    <w:rsid w:val="008D75F6"/>
    <w:rsid w:val="008E4D8E"/>
    <w:rsid w:val="008E7F4C"/>
    <w:rsid w:val="008F094E"/>
    <w:rsid w:val="009B6B13"/>
    <w:rsid w:val="009B6E3D"/>
    <w:rsid w:val="009C56E3"/>
    <w:rsid w:val="009E0149"/>
    <w:rsid w:val="009E350C"/>
    <w:rsid w:val="00A02A9B"/>
    <w:rsid w:val="00A21B78"/>
    <w:rsid w:val="00A223BC"/>
    <w:rsid w:val="00A22B0B"/>
    <w:rsid w:val="00A85FF4"/>
    <w:rsid w:val="00A930E9"/>
    <w:rsid w:val="00AB01F8"/>
    <w:rsid w:val="00AB1882"/>
    <w:rsid w:val="00B0120D"/>
    <w:rsid w:val="00B03EC7"/>
    <w:rsid w:val="00B10F48"/>
    <w:rsid w:val="00B15FFB"/>
    <w:rsid w:val="00B27380"/>
    <w:rsid w:val="00B3281C"/>
    <w:rsid w:val="00B4328F"/>
    <w:rsid w:val="00B6557F"/>
    <w:rsid w:val="00B870FF"/>
    <w:rsid w:val="00B90DA9"/>
    <w:rsid w:val="00BB6E4D"/>
    <w:rsid w:val="00BC5129"/>
    <w:rsid w:val="00BC6CAD"/>
    <w:rsid w:val="00BE22CB"/>
    <w:rsid w:val="00BF3C8A"/>
    <w:rsid w:val="00C06B1D"/>
    <w:rsid w:val="00C31D46"/>
    <w:rsid w:val="00C35824"/>
    <w:rsid w:val="00C55CF6"/>
    <w:rsid w:val="00C569F9"/>
    <w:rsid w:val="00C67A32"/>
    <w:rsid w:val="00C875B3"/>
    <w:rsid w:val="00C94FF8"/>
    <w:rsid w:val="00D051F0"/>
    <w:rsid w:val="00D06FDC"/>
    <w:rsid w:val="00D24769"/>
    <w:rsid w:val="00D66315"/>
    <w:rsid w:val="00D75DFE"/>
    <w:rsid w:val="00D9114D"/>
    <w:rsid w:val="00D92345"/>
    <w:rsid w:val="00D92F11"/>
    <w:rsid w:val="00DA2F6D"/>
    <w:rsid w:val="00DD22B6"/>
    <w:rsid w:val="00DF269E"/>
    <w:rsid w:val="00DF7529"/>
    <w:rsid w:val="00E16EA8"/>
    <w:rsid w:val="00E43E9E"/>
    <w:rsid w:val="00E6081E"/>
    <w:rsid w:val="00E87EFC"/>
    <w:rsid w:val="00E9599A"/>
    <w:rsid w:val="00EA5D61"/>
    <w:rsid w:val="00EC6A73"/>
    <w:rsid w:val="00EE2138"/>
    <w:rsid w:val="00EE6512"/>
    <w:rsid w:val="00EF4B45"/>
    <w:rsid w:val="00F05624"/>
    <w:rsid w:val="00F05D6D"/>
    <w:rsid w:val="00F456CC"/>
    <w:rsid w:val="00F533EE"/>
    <w:rsid w:val="00F7278F"/>
    <w:rsid w:val="00F8126F"/>
    <w:rsid w:val="00F94A1E"/>
    <w:rsid w:val="00F959BE"/>
    <w:rsid w:val="00F965C0"/>
    <w:rsid w:val="00FB0A66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A66"/>
  </w:style>
  <w:style w:type="paragraph" w:styleId="1">
    <w:name w:val="heading 1"/>
    <w:basedOn w:val="a"/>
    <w:next w:val="a"/>
    <w:qFormat/>
    <w:rsid w:val="00663A66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63A66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663A66"/>
    <w:pPr>
      <w:ind w:right="6237"/>
    </w:pPr>
  </w:style>
  <w:style w:type="paragraph" w:styleId="a3">
    <w:name w:val="Body Text"/>
    <w:basedOn w:val="a"/>
    <w:link w:val="a4"/>
    <w:rsid w:val="00663A66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663A66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663A66"/>
    <w:pPr>
      <w:spacing w:line="260" w:lineRule="auto"/>
      <w:ind w:left="120" w:firstLine="700"/>
    </w:pPr>
    <w:rPr>
      <w:sz w:val="24"/>
    </w:rPr>
  </w:style>
  <w:style w:type="paragraph" w:styleId="a5">
    <w:name w:val="Body Text Indent"/>
    <w:basedOn w:val="a"/>
    <w:rsid w:val="00663A66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663A66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663A66"/>
    <w:rPr>
      <w:sz w:val="24"/>
    </w:rPr>
  </w:style>
  <w:style w:type="character" w:styleId="a6">
    <w:name w:val="page number"/>
    <w:basedOn w:val="a0"/>
    <w:rsid w:val="00663A66"/>
  </w:style>
  <w:style w:type="paragraph" w:styleId="a7">
    <w:name w:val="footer"/>
    <w:basedOn w:val="a"/>
    <w:rsid w:val="00663A66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663A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annotation reference"/>
    <w:basedOn w:val="a0"/>
    <w:semiHidden/>
    <w:rsid w:val="00663A66"/>
    <w:rPr>
      <w:sz w:val="16"/>
      <w:szCs w:val="16"/>
    </w:rPr>
  </w:style>
  <w:style w:type="paragraph" w:styleId="a9">
    <w:name w:val="annotation text"/>
    <w:basedOn w:val="a"/>
    <w:semiHidden/>
    <w:rsid w:val="00663A66"/>
  </w:style>
  <w:style w:type="character" w:customStyle="1" w:styleId="a4">
    <w:name w:val="Основной текст Знак"/>
    <w:basedOn w:val="a0"/>
    <w:link w:val="a3"/>
    <w:rsid w:val="000051F5"/>
    <w:rPr>
      <w:sz w:val="24"/>
    </w:rPr>
  </w:style>
  <w:style w:type="paragraph" w:styleId="aa">
    <w:name w:val="List Paragraph"/>
    <w:basedOn w:val="a"/>
    <w:uiPriority w:val="34"/>
    <w:qFormat/>
    <w:rsid w:val="00647DA3"/>
    <w:pPr>
      <w:ind w:left="720"/>
      <w:contextualSpacing/>
    </w:pPr>
  </w:style>
  <w:style w:type="paragraph" w:styleId="ab">
    <w:name w:val="No Spacing"/>
    <w:uiPriority w:val="1"/>
    <w:qFormat/>
    <w:rsid w:val="006F6EDA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775301"/>
    <w:rPr>
      <w:i/>
      <w:iCs/>
    </w:rPr>
  </w:style>
  <w:style w:type="paragraph" w:styleId="ad">
    <w:name w:val="Balloon Text"/>
    <w:basedOn w:val="a"/>
    <w:link w:val="ae"/>
    <w:rsid w:val="00BB6E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B6E4D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F4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2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4615</Words>
  <Characters>34670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39207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Е.Д. Сиротенко</cp:lastModifiedBy>
  <cp:revision>12</cp:revision>
  <cp:lastPrinted>2011-10-17T07:21:00Z</cp:lastPrinted>
  <dcterms:created xsi:type="dcterms:W3CDTF">2011-10-11T09:35:00Z</dcterms:created>
  <dcterms:modified xsi:type="dcterms:W3CDTF">2011-10-17T07:22:00Z</dcterms:modified>
</cp:coreProperties>
</file>