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87" w:rsidRPr="006F411A" w:rsidRDefault="001901D9">
      <w:pPr>
        <w:pStyle w:val="2"/>
        <w:rPr>
          <w:sz w:val="20"/>
        </w:rPr>
      </w:pPr>
      <w:r>
        <w:rPr>
          <w:sz w:val="20"/>
        </w:rPr>
        <w:t>Приложение №</w:t>
      </w:r>
      <w:r w:rsidR="00A931FB" w:rsidRPr="006F411A">
        <w:rPr>
          <w:sz w:val="20"/>
        </w:rPr>
        <w:t xml:space="preserve"> 4</w:t>
      </w:r>
    </w:p>
    <w:p w:rsidR="00DB6787" w:rsidRDefault="00DB6787">
      <w:pPr>
        <w:jc w:val="right"/>
      </w:pPr>
      <w:r>
        <w:t xml:space="preserve">к Приказу №___ </w:t>
      </w:r>
    </w:p>
    <w:p w:rsidR="00DB6787" w:rsidRDefault="00DB6787">
      <w:pPr>
        <w:jc w:val="right"/>
      </w:pPr>
      <w:r>
        <w:t>от «___»___________200__ г.</w:t>
      </w:r>
    </w:p>
    <w:p w:rsidR="00DB6787" w:rsidRDefault="00DB6787">
      <w:pPr>
        <w:jc w:val="center"/>
        <w:rPr>
          <w:b/>
          <w:sz w:val="24"/>
        </w:rPr>
      </w:pPr>
    </w:p>
    <w:p w:rsidR="00DB6787" w:rsidRDefault="00DB6787">
      <w:pPr>
        <w:jc w:val="center"/>
        <w:rPr>
          <w:b/>
          <w:sz w:val="24"/>
        </w:rPr>
      </w:pPr>
    </w:p>
    <w:p w:rsidR="00DB6787" w:rsidRDefault="00DB6787">
      <w:pPr>
        <w:jc w:val="center"/>
        <w:rPr>
          <w:b/>
          <w:sz w:val="24"/>
        </w:rPr>
      </w:pPr>
      <w:r>
        <w:rPr>
          <w:b/>
          <w:sz w:val="24"/>
        </w:rPr>
        <w:t>ДОГОВОР ПОДРЯДА №______</w:t>
      </w:r>
    </w:p>
    <w:p w:rsidR="00DB6787" w:rsidRPr="00985BB7" w:rsidRDefault="00DB6787">
      <w:pPr>
        <w:jc w:val="center"/>
        <w:rPr>
          <w:b/>
          <w:sz w:val="24"/>
        </w:rPr>
      </w:pPr>
      <w:r>
        <w:rPr>
          <w:b/>
          <w:sz w:val="24"/>
        </w:rPr>
        <w:t>на выполнение строительно-монтажных работ</w:t>
      </w:r>
      <w:r w:rsidR="00985BB7" w:rsidRPr="00985BB7">
        <w:rPr>
          <w:b/>
          <w:sz w:val="24"/>
        </w:rPr>
        <w:t xml:space="preserve"> </w:t>
      </w:r>
      <w:r w:rsidR="00985BB7">
        <w:rPr>
          <w:b/>
          <w:sz w:val="24"/>
        </w:rPr>
        <w:t>иждивением заказчика</w:t>
      </w:r>
    </w:p>
    <w:p w:rsidR="00DB6787" w:rsidRDefault="00DB6787">
      <w:pPr>
        <w:spacing w:line="220" w:lineRule="auto"/>
        <w:ind w:left="320" w:right="400"/>
        <w:jc w:val="center"/>
        <w:rPr>
          <w:sz w:val="24"/>
        </w:rPr>
      </w:pPr>
    </w:p>
    <w:p w:rsidR="00DB6787" w:rsidRDefault="001901D9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143619">
        <w:rPr>
          <w:noProof/>
          <w:sz w:val="24"/>
        </w:rPr>
        <w:tab/>
        <w:t>«___»________ 20</w:t>
      </w:r>
      <w:r w:rsidR="00143619">
        <w:rPr>
          <w:noProof/>
          <w:sz w:val="24"/>
          <w:lang w:val="en-US"/>
        </w:rPr>
        <w:t>11</w:t>
      </w:r>
      <w:r w:rsidR="00DB6787">
        <w:rPr>
          <w:sz w:val="24"/>
        </w:rPr>
        <w:t xml:space="preserve"> г.</w:t>
      </w:r>
    </w:p>
    <w:p w:rsidR="00DB6787" w:rsidRDefault="00DB6787">
      <w:pPr>
        <w:spacing w:before="40"/>
        <w:rPr>
          <w:sz w:val="24"/>
        </w:rPr>
      </w:pPr>
    </w:p>
    <w:p w:rsidR="00DB6787" w:rsidRDefault="00DB6787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DB6787" w:rsidRDefault="00143619">
      <w:pPr>
        <w:spacing w:line="240" w:lineRule="atLeast"/>
        <w:jc w:val="both"/>
        <w:rPr>
          <w:sz w:val="24"/>
        </w:rPr>
      </w:pPr>
      <w:proofErr w:type="gramStart"/>
      <w:r w:rsidRPr="00156966">
        <w:rPr>
          <w:sz w:val="24"/>
          <w:szCs w:val="24"/>
        </w:rPr>
        <w:t>Заказчик</w:t>
      </w:r>
      <w:r w:rsidRPr="0015696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 w:rsidRPr="00156966">
        <w:rPr>
          <w:noProof/>
          <w:sz w:val="24"/>
          <w:szCs w:val="24"/>
        </w:rPr>
        <w:t xml:space="preserve">– </w:t>
      </w:r>
      <w:r>
        <w:rPr>
          <w:noProof/>
          <w:sz w:val="24"/>
          <w:szCs w:val="24"/>
        </w:rPr>
        <w:t xml:space="preserve"> </w:t>
      </w:r>
      <w:r w:rsidRPr="00156966">
        <w:rPr>
          <w:noProof/>
          <w:sz w:val="24"/>
          <w:szCs w:val="24"/>
        </w:rPr>
        <w:t>ОАО «Территориальная генерирующая компания – 1» (ОАО «ТГК – 1»)</w:t>
      </w:r>
      <w:r w:rsidRPr="00156966">
        <w:rPr>
          <w:sz w:val="24"/>
          <w:szCs w:val="24"/>
        </w:rPr>
        <w:t>, в лице заместителя генерального директора - директора филиала «Кольский» ОАО «ТГК – 1» Антипова А.Г., действующего на основании доверенности № 177-2011 от 01.01.2011г</w:t>
      </w:r>
      <w:r w:rsidR="00DB6787">
        <w:rPr>
          <w:sz w:val="24"/>
        </w:rPr>
        <w:t>, с одной стороны, и Подрядчик</w:t>
      </w:r>
      <w:r w:rsidR="00DB6787">
        <w:rPr>
          <w:noProof/>
          <w:sz w:val="24"/>
        </w:rPr>
        <w:t xml:space="preserve"> -</w:t>
      </w:r>
      <w:r>
        <w:rPr>
          <w:sz w:val="24"/>
        </w:rPr>
        <w:t xml:space="preserve"> </w:t>
      </w:r>
      <w:r w:rsidR="00DB6787">
        <w:rPr>
          <w:sz w:val="24"/>
        </w:rPr>
        <w:t>_____________________________________________________, в 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  <w:proofErr w:type="gramEnd"/>
    </w:p>
    <w:p w:rsidR="00DB6787" w:rsidRPr="00555E04" w:rsidRDefault="00DB6787">
      <w:pPr>
        <w:spacing w:line="240" w:lineRule="atLeast"/>
        <w:rPr>
          <w:sz w:val="24"/>
        </w:rPr>
      </w:pPr>
    </w:p>
    <w:p w:rsidR="00480C5B" w:rsidRPr="00555E04" w:rsidRDefault="00480C5B">
      <w:pPr>
        <w:spacing w:line="240" w:lineRule="atLeast"/>
        <w:rPr>
          <w:sz w:val="24"/>
        </w:rPr>
      </w:pPr>
    </w:p>
    <w:p w:rsidR="00DB6787" w:rsidRDefault="00DB6787">
      <w:pPr>
        <w:pStyle w:val="1"/>
      </w:pPr>
      <w:r>
        <w:t>ТЕРМИНЫ И ОПРЕДЕЛЕНИЯ</w:t>
      </w:r>
    </w:p>
    <w:p w:rsidR="00DB6787" w:rsidRDefault="00DB6787">
      <w:pPr>
        <w:spacing w:line="240" w:lineRule="atLeast"/>
        <w:jc w:val="center"/>
        <w:rPr>
          <w:b/>
          <w:sz w:val="24"/>
        </w:rPr>
      </w:pPr>
    </w:p>
    <w:p w:rsidR="00DB6787" w:rsidRDefault="00DB6787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B6787" w:rsidRDefault="00DB6787">
      <w:pPr>
        <w:pStyle w:val="a3"/>
      </w:pPr>
    </w:p>
    <w:p w:rsidR="00DB6787" w:rsidRPr="006F411A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DB6787" w:rsidRPr="006F411A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</w:t>
      </w:r>
      <w:r w:rsidR="003A1FB0">
        <w:rPr>
          <w:sz w:val="24"/>
        </w:rPr>
        <w:t>й частью настоящего Договора</w:t>
      </w:r>
      <w:r>
        <w:rPr>
          <w:sz w:val="24"/>
        </w:rPr>
        <w:t>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Объект – </w:t>
      </w:r>
      <w:proofErr w:type="spellStart"/>
      <w:r w:rsidR="00143619">
        <w:rPr>
          <w:sz w:val="24"/>
        </w:rPr>
        <w:t>Апатитская</w:t>
      </w:r>
      <w:proofErr w:type="spellEnd"/>
      <w:r w:rsidR="00143619">
        <w:rPr>
          <w:sz w:val="24"/>
        </w:rPr>
        <w:t xml:space="preserve"> ТЭЦ филиала «Кольский» ОАО «ТГК-1»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DB6787" w:rsidRDefault="00DB6787">
      <w:pPr>
        <w:pStyle w:val="a3"/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</w:t>
      </w:r>
      <w:r>
        <w:rPr>
          <w:sz w:val="24"/>
        </w:rPr>
        <w:lastRenderedPageBreak/>
        <w:t>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Pr="006F411A" w:rsidRDefault="00DB6787">
      <w:pPr>
        <w:pStyle w:val="a3"/>
      </w:pPr>
      <w:r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DB6787" w:rsidRPr="006F411A" w:rsidRDefault="00DB6787">
      <w:pPr>
        <w:pStyle w:val="a3"/>
      </w:pPr>
    </w:p>
    <w:p w:rsidR="00DB6787" w:rsidRDefault="00DB6787">
      <w:pPr>
        <w:jc w:val="both"/>
        <w:rPr>
          <w:sz w:val="24"/>
        </w:rPr>
      </w:pPr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 в смете.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Pr="0006150D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1.1. 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</w:t>
      </w:r>
      <w:r w:rsidR="00334089">
        <w:rPr>
          <w:sz w:val="24"/>
        </w:rPr>
        <w:t xml:space="preserve"> </w:t>
      </w:r>
      <w:r w:rsidR="00480C5B">
        <w:rPr>
          <w:b/>
          <w:sz w:val="24"/>
          <w:szCs w:val="24"/>
        </w:rPr>
        <w:t>Работы по з</w:t>
      </w:r>
      <w:r w:rsidR="00334089" w:rsidRPr="00334089">
        <w:rPr>
          <w:b/>
          <w:sz w:val="24"/>
          <w:szCs w:val="24"/>
        </w:rPr>
        <w:t>амен</w:t>
      </w:r>
      <w:r w:rsidR="00480C5B">
        <w:rPr>
          <w:b/>
          <w:sz w:val="24"/>
          <w:szCs w:val="24"/>
        </w:rPr>
        <w:t>е</w:t>
      </w:r>
      <w:r w:rsidR="00334089" w:rsidRPr="00334089">
        <w:rPr>
          <w:b/>
          <w:sz w:val="24"/>
          <w:szCs w:val="24"/>
        </w:rPr>
        <w:t xml:space="preserve"> </w:t>
      </w:r>
      <w:r w:rsidR="00480C5B" w:rsidRPr="00480C5B">
        <w:rPr>
          <w:b/>
          <w:sz w:val="24"/>
          <w:szCs w:val="24"/>
        </w:rPr>
        <w:t xml:space="preserve">выключателей </w:t>
      </w:r>
      <w:r w:rsidR="00480C5B">
        <w:rPr>
          <w:b/>
          <w:sz w:val="24"/>
          <w:szCs w:val="24"/>
        </w:rPr>
        <w:t xml:space="preserve">110кВ на элегазовые выключатели </w:t>
      </w:r>
      <w:r w:rsidR="00480C5B">
        <w:rPr>
          <w:sz w:val="24"/>
        </w:rPr>
        <w:t>(</w:t>
      </w:r>
      <w:r w:rsidR="00480C5B">
        <w:rPr>
          <w:b/>
          <w:sz w:val="24"/>
        </w:rPr>
        <w:t xml:space="preserve">строительно-монтажные и пусконаладочные работы на Объекте), </w:t>
      </w:r>
      <w:r w:rsidR="00480C5B" w:rsidRPr="00480C5B">
        <w:rPr>
          <w:b/>
          <w:sz w:val="24"/>
          <w:szCs w:val="24"/>
        </w:rPr>
        <w:t xml:space="preserve"> </w:t>
      </w:r>
      <w:r w:rsidRPr="0006150D">
        <w:rPr>
          <w:sz w:val="24"/>
        </w:rPr>
        <w:t>в соответствии с Техническим заданием Заказчика</w:t>
      </w:r>
      <w:r>
        <w:rPr>
          <w:b/>
          <w:sz w:val="24"/>
        </w:rPr>
        <w:t xml:space="preserve"> (</w:t>
      </w:r>
      <w:r w:rsidRPr="0006150D">
        <w:rPr>
          <w:sz w:val="24"/>
        </w:rPr>
        <w:t>Приложение №</w:t>
      </w:r>
      <w:r w:rsidR="00480C5B">
        <w:rPr>
          <w:sz w:val="24"/>
        </w:rPr>
        <w:t xml:space="preserve"> </w:t>
      </w:r>
      <w:r w:rsidR="00480C5B" w:rsidRPr="00480C5B">
        <w:rPr>
          <w:sz w:val="24"/>
        </w:rPr>
        <w:t>1</w:t>
      </w:r>
      <w:r w:rsidR="00480C5B">
        <w:rPr>
          <w:sz w:val="24"/>
        </w:rPr>
        <w:t xml:space="preserve"> </w:t>
      </w:r>
      <w:r w:rsidRPr="0006150D">
        <w:rPr>
          <w:sz w:val="24"/>
        </w:rPr>
        <w:t xml:space="preserve"> к настоящему</w:t>
      </w:r>
      <w:r>
        <w:rPr>
          <w:b/>
          <w:sz w:val="24"/>
        </w:rPr>
        <w:t xml:space="preserve"> </w:t>
      </w:r>
      <w:r w:rsidRPr="0006150D">
        <w:rPr>
          <w:sz w:val="24"/>
        </w:rPr>
        <w:t>Договору).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результат Работ и оплатить его согласно условиям настоящего Договора.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Работ, с указанием предоставленных полномочий.</w:t>
      </w:r>
    </w:p>
    <w:p w:rsidR="00DB6787" w:rsidRDefault="00DB6787">
      <w:pPr>
        <w:pStyle w:val="a3"/>
      </w:pPr>
    </w:p>
    <w:p w:rsidR="00DB6787" w:rsidRDefault="00DB6787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DB6787" w:rsidRDefault="00DB6787">
      <w:pPr>
        <w:spacing w:line="240" w:lineRule="atLeast"/>
        <w:jc w:val="both"/>
        <w:rPr>
          <w:noProof/>
          <w:sz w:val="24"/>
        </w:rPr>
      </w:pP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Стоимость строительно-монтажных и пусконаладочных работ, выполняемых Подрядчиком по настоящему Договору, в соответствии со Сметой (Приложение №</w:t>
      </w:r>
      <w:r w:rsidR="00480C5B">
        <w:rPr>
          <w:sz w:val="24"/>
        </w:rPr>
        <w:t xml:space="preserve"> </w:t>
      </w:r>
      <w:r w:rsidR="00480C5B" w:rsidRPr="00480C5B">
        <w:rPr>
          <w:sz w:val="24"/>
        </w:rPr>
        <w:t>2</w:t>
      </w:r>
      <w:r w:rsidR="00480C5B">
        <w:rPr>
          <w:color w:val="FF0000"/>
          <w:sz w:val="24"/>
        </w:rPr>
        <w:t xml:space="preserve"> </w:t>
      </w:r>
      <w:r>
        <w:rPr>
          <w:sz w:val="24"/>
        </w:rPr>
        <w:t xml:space="preserve"> к настоящему Договору) составляет ______________ рублей _____ копеек, НДС _______ рублей, всего с НДС</w:t>
      </w:r>
      <w:proofErr w:type="gramStart"/>
      <w:r>
        <w:rPr>
          <w:sz w:val="24"/>
        </w:rPr>
        <w:t xml:space="preserve"> _____________ (___________) </w:t>
      </w:r>
      <w:proofErr w:type="gramEnd"/>
      <w:r>
        <w:rPr>
          <w:sz w:val="24"/>
        </w:rPr>
        <w:t>рублей ______ копеек.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bCs/>
          <w:sz w:val="24"/>
        </w:rPr>
        <w:t>2.5.</w:t>
      </w:r>
      <w:r>
        <w:rPr>
          <w:sz w:val="24"/>
        </w:rPr>
        <w:t xml:space="preserve"> При подписании Актов сдачи-приемки выполненных работ Стороны руководствуются позициями Ценника с учетом согласованных лимитированных затрат и применением коэффициентов (индексов)</w:t>
      </w:r>
      <w:r w:rsidR="003A1FB0">
        <w:rPr>
          <w:sz w:val="24"/>
        </w:rPr>
        <w:t>, указанных в сметах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2.6. </w:t>
      </w:r>
      <w:r w:rsidR="0009203B">
        <w:rPr>
          <w:sz w:val="24"/>
        </w:rPr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</w:t>
      </w:r>
      <w:r>
        <w:rPr>
          <w:sz w:val="24"/>
        </w:rPr>
        <w:t>.</w:t>
      </w:r>
    </w:p>
    <w:p w:rsidR="00DB6787" w:rsidRDefault="00DB6787">
      <w:pPr>
        <w:pStyle w:val="a4"/>
        <w:widowControl/>
        <w:spacing w:line="259" w:lineRule="auto"/>
      </w:pPr>
      <w:r>
        <w:t>2.7.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DB6787" w:rsidRDefault="0009203B">
      <w:pPr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DB6787">
        <w:rPr>
          <w:sz w:val="24"/>
        </w:rPr>
        <w:t>По письменно</w:t>
      </w:r>
      <w:r w:rsidR="00E815AD">
        <w:rPr>
          <w:sz w:val="24"/>
        </w:rPr>
        <w:t>му</w:t>
      </w:r>
      <w:r w:rsidR="00DB6787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2.9.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02071" w:rsidRPr="00B90DA9" w:rsidRDefault="00202071" w:rsidP="00202071">
      <w:pPr>
        <w:pStyle w:val="a4"/>
        <w:widowControl/>
        <w:spacing w:line="259" w:lineRule="auto"/>
      </w:pPr>
      <w:r w:rsidRPr="00B90DA9">
        <w:t>2.1</w:t>
      </w:r>
      <w:r>
        <w:t>0</w:t>
      </w:r>
      <w:r w:rsidRPr="00B90DA9">
        <w:t>. Заказчик вправе не</w:t>
      </w:r>
      <w:r w:rsidR="002356F2">
        <w:t xml:space="preserve"> </w:t>
      </w:r>
      <w:r w:rsidRPr="00B90DA9">
        <w:t>оплачивать принятые Работы по настоящему Договору в случаях: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а) включения в акты сдачи-приемки выполненных работ завышенных объемов работ или невыполненных работ, предусмотренных сметами, Расчетом и иными аналогичными документами;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сметах, Расчете, иных аналогичных документах, а также в актах выполненных работ;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в) использования Подрядчиком без письменного согласования с Заказчиком материалов, не указанных в сметах, Расчете и аналогичных документах, с более низким качеством.</w:t>
      </w:r>
    </w:p>
    <w:p w:rsidR="00202071" w:rsidRPr="00B90DA9" w:rsidRDefault="00202071" w:rsidP="00202071">
      <w:pPr>
        <w:spacing w:line="260" w:lineRule="auto"/>
        <w:ind w:left="80" w:firstLine="629"/>
        <w:jc w:val="both"/>
        <w:rPr>
          <w:sz w:val="24"/>
        </w:rPr>
      </w:pPr>
      <w:r w:rsidRPr="00B90DA9">
        <w:rPr>
          <w:sz w:val="24"/>
        </w:rPr>
        <w:t>2.1</w:t>
      </w:r>
      <w:r>
        <w:rPr>
          <w:sz w:val="24"/>
        </w:rPr>
        <w:t>1</w:t>
      </w:r>
      <w:r w:rsidRPr="00B90DA9">
        <w:rPr>
          <w:sz w:val="24"/>
        </w:rPr>
        <w:t>. Если принятые Работы, указанные в п. 2.1</w:t>
      </w:r>
      <w:r>
        <w:rPr>
          <w:sz w:val="24"/>
        </w:rPr>
        <w:t>0</w:t>
      </w:r>
      <w:r w:rsidRPr="00B90DA9">
        <w:rPr>
          <w:sz w:val="24"/>
        </w:rPr>
        <w:t xml:space="preserve"> настоящего Договора, оплачены Заказчиком, Заказчик вправе по своему усмотрению:</w:t>
      </w:r>
    </w:p>
    <w:p w:rsidR="00202071" w:rsidRPr="00B90DA9" w:rsidRDefault="00202071" w:rsidP="0020207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Договору, направив Подрядчику письменное уведомление;</w:t>
      </w:r>
    </w:p>
    <w:p w:rsidR="00202071" w:rsidRPr="00B90DA9" w:rsidRDefault="00202071" w:rsidP="0020207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б) 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</w:t>
      </w:r>
    </w:p>
    <w:p w:rsidR="00DB6787" w:rsidRDefault="00DB6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3.1. Подрядчик выполняет Работы в сроки, указанные к Графике производства Работ (Приложение №</w:t>
      </w:r>
      <w:r w:rsidR="00776948">
        <w:rPr>
          <w:sz w:val="24"/>
        </w:rPr>
        <w:t>3</w:t>
      </w:r>
      <w:r>
        <w:rPr>
          <w:sz w:val="24"/>
        </w:rPr>
        <w:t xml:space="preserve"> к настоящему Договору):</w:t>
      </w:r>
    </w:p>
    <w:p w:rsidR="00DB6787" w:rsidRPr="006F411A" w:rsidRDefault="00DB6787">
      <w:pPr>
        <w:ind w:firstLine="709"/>
        <w:jc w:val="both"/>
        <w:rPr>
          <w:sz w:val="24"/>
        </w:rPr>
      </w:pPr>
      <w:r w:rsidRPr="006F411A">
        <w:rPr>
          <w:sz w:val="24"/>
        </w:rPr>
        <w:t>начало Работ –</w:t>
      </w:r>
      <w:r w:rsidR="006F411A">
        <w:rPr>
          <w:sz w:val="24"/>
        </w:rPr>
        <w:t xml:space="preserve"> </w:t>
      </w:r>
      <w:r w:rsidR="00776948">
        <w:rPr>
          <w:sz w:val="24"/>
        </w:rPr>
        <w:t xml:space="preserve"> 01 </w:t>
      </w:r>
      <w:r w:rsidR="006F411A">
        <w:rPr>
          <w:sz w:val="24"/>
        </w:rPr>
        <w:t>октябр</w:t>
      </w:r>
      <w:r w:rsidR="00776948">
        <w:rPr>
          <w:sz w:val="24"/>
        </w:rPr>
        <w:t>я</w:t>
      </w:r>
      <w:r w:rsidR="006F411A">
        <w:rPr>
          <w:sz w:val="24"/>
        </w:rPr>
        <w:t xml:space="preserve"> 2011 года</w:t>
      </w:r>
      <w:r w:rsidRPr="006F411A">
        <w:rPr>
          <w:sz w:val="24"/>
        </w:rPr>
        <w:t>;</w:t>
      </w:r>
    </w:p>
    <w:p w:rsidR="00DB6787" w:rsidRPr="006F411A" w:rsidRDefault="00DB6787">
      <w:pPr>
        <w:ind w:firstLine="709"/>
        <w:jc w:val="both"/>
        <w:rPr>
          <w:sz w:val="24"/>
        </w:rPr>
      </w:pPr>
      <w:r w:rsidRPr="006F411A">
        <w:rPr>
          <w:sz w:val="24"/>
        </w:rPr>
        <w:t>окончани</w:t>
      </w:r>
      <w:r w:rsidR="006F411A">
        <w:rPr>
          <w:sz w:val="24"/>
        </w:rPr>
        <w:t xml:space="preserve">е Работ – </w:t>
      </w:r>
      <w:r w:rsidR="00776948">
        <w:rPr>
          <w:sz w:val="24"/>
        </w:rPr>
        <w:t xml:space="preserve"> 30 </w:t>
      </w:r>
      <w:r w:rsidR="006F411A">
        <w:rPr>
          <w:sz w:val="24"/>
        </w:rPr>
        <w:t>декабр</w:t>
      </w:r>
      <w:r w:rsidR="00776948">
        <w:rPr>
          <w:sz w:val="24"/>
        </w:rPr>
        <w:t>я</w:t>
      </w:r>
      <w:r w:rsidR="006F411A">
        <w:rPr>
          <w:sz w:val="24"/>
        </w:rPr>
        <w:t xml:space="preserve"> 2011 года.</w:t>
      </w:r>
    </w:p>
    <w:p w:rsidR="00DB6787" w:rsidRDefault="00DB6787">
      <w:pPr>
        <w:ind w:firstLine="709"/>
        <w:jc w:val="both"/>
        <w:rPr>
          <w:sz w:val="24"/>
        </w:rPr>
      </w:pP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3.2. Заказчик обязуется: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3.2.1.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3.2.2.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</w:t>
      </w:r>
      <w:proofErr w:type="gramStart"/>
      <w:r>
        <w:rPr>
          <w:sz w:val="24"/>
        </w:rPr>
        <w:t xml:space="preserve"> </w:t>
      </w:r>
      <w:r w:rsidR="00776948">
        <w:rPr>
          <w:sz w:val="24"/>
        </w:rPr>
        <w:t>.</w:t>
      </w:r>
      <w:proofErr w:type="gramEnd"/>
    </w:p>
    <w:p w:rsidR="00DB6787" w:rsidRDefault="00DB6787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lastRenderedPageBreak/>
        <w:t xml:space="preserve">3.2.3.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DB6787" w:rsidRDefault="00DB6787">
      <w:pPr>
        <w:pStyle w:val="30"/>
      </w:pPr>
      <w:r>
        <w:t>3.2.4. Обеспечить оформление пропусков и разрешений для въезда персонала, техники и автотранспорта Подрядчика на Объект.</w:t>
      </w:r>
    </w:p>
    <w:p w:rsidR="00DB6787" w:rsidRDefault="00DB6787">
      <w:pPr>
        <w:pStyle w:val="30"/>
      </w:pPr>
      <w:r>
        <w:t>3.2.5. Передать Подрядчику по акту (по форме ОС-15) в монтаж Оборудование в сроки, предусмотренные для выполнения соответствующих видов Работ в соответствии с Графиком производства Работ (Приложение №</w:t>
      </w:r>
      <w:r w:rsidR="00776948">
        <w:t xml:space="preserve"> </w:t>
      </w:r>
      <w:r w:rsidR="00776948" w:rsidRPr="00776948">
        <w:t>3</w:t>
      </w:r>
      <w:r>
        <w:t xml:space="preserve"> к настоящему Договору).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3.2.6.</w:t>
      </w:r>
      <w:r>
        <w:rPr>
          <w:sz w:val="24"/>
        </w:rPr>
        <w:t xml:space="preserve"> Принять выполненные Работы.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sz w:val="24"/>
        </w:rPr>
        <w:t>3.2.7. Выполнить в полном объеме все обязательства, предусмотренные в других условиях настоящего Договора.</w:t>
      </w:r>
    </w:p>
    <w:p w:rsidR="00DB6787" w:rsidRDefault="00DB6787">
      <w:pPr>
        <w:ind w:firstLine="709"/>
        <w:jc w:val="both"/>
        <w:rPr>
          <w:noProof/>
          <w:sz w:val="24"/>
        </w:rPr>
      </w:pP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3.3. Подрядчик обязуется: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3.3.1.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</w:t>
      </w:r>
      <w:r w:rsidR="002356F2">
        <w:rPr>
          <w:noProof/>
          <w:sz w:val="24"/>
        </w:rPr>
        <w:t>д</w:t>
      </w:r>
      <w:r>
        <w:rPr>
          <w:noProof/>
          <w:sz w:val="24"/>
        </w:rPr>
        <w:t>ключению временных инженерных сетей.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noProof/>
          <w:sz w:val="24"/>
        </w:rPr>
        <w:t>3.3.2.</w:t>
      </w:r>
      <w:r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</w:t>
      </w:r>
      <w:r w:rsidR="00555E04" w:rsidRPr="00555E04">
        <w:rPr>
          <w:sz w:val="24"/>
        </w:rPr>
        <w:t xml:space="preserve"> 1</w:t>
      </w:r>
      <w:r>
        <w:rPr>
          <w:sz w:val="24"/>
        </w:rPr>
        <w:t xml:space="preserve"> к настоящему Договору), если они не противоречат условиям настоящего Договора.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3.3.3.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DB6787" w:rsidRDefault="00DB6787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3.3.4. </w:t>
      </w:r>
      <w:r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DB6787" w:rsidRDefault="00DB6787">
      <w:pPr>
        <w:spacing w:line="240" w:lineRule="atLeast"/>
        <w:ind w:firstLine="709"/>
        <w:jc w:val="both"/>
        <w:rPr>
          <w:noProof/>
          <w:sz w:val="24"/>
        </w:rPr>
      </w:pPr>
      <w:r>
        <w:rPr>
          <w:sz w:val="24"/>
        </w:rPr>
        <w:t xml:space="preserve">3.3.5. Нести </w:t>
      </w:r>
      <w:r>
        <w:rPr>
          <w:noProof/>
          <w:sz w:val="24"/>
        </w:rPr>
        <w:t xml:space="preserve">риск случайной гибели или случайного повреждения Оборудования в период с момента получения 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3.3.6. </w:t>
      </w:r>
      <w:proofErr w:type="gramStart"/>
      <w:r>
        <w:rPr>
          <w:noProof/>
          <w:sz w:val="24"/>
        </w:rPr>
        <w:t>Нести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обеспечивать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 производить его смазку и переборку).</w:t>
      </w:r>
      <w:proofErr w:type="gramEnd"/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3.3.7. В</w:t>
      </w:r>
      <w:proofErr w:type="spellStart"/>
      <w:r>
        <w:rPr>
          <w:sz w:val="24"/>
        </w:rPr>
        <w:t>ыполнить</w:t>
      </w:r>
      <w:proofErr w:type="spellEnd"/>
      <w:r>
        <w:rPr>
          <w:sz w:val="24"/>
        </w:rPr>
        <w:t xml:space="preserve">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3.3.8.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3.3.9.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3.3.10.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776948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3.3.11. Осуществить пусконаладочные работы в соответствии с Составом пусконаладочных работ</w:t>
      </w:r>
      <w:r w:rsidR="00776948">
        <w:rPr>
          <w:sz w:val="24"/>
        </w:rPr>
        <w:t>.</w:t>
      </w:r>
      <w:r>
        <w:rPr>
          <w:sz w:val="24"/>
        </w:rPr>
        <w:t xml:space="preserve"> 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3.3.12.</w:t>
      </w:r>
      <w:r>
        <w:rPr>
          <w:sz w:val="24"/>
        </w:rPr>
        <w:t xml:space="preserve"> Сдать результат Работ </w:t>
      </w:r>
      <w:proofErr w:type="gramStart"/>
      <w:r>
        <w:rPr>
          <w:sz w:val="24"/>
        </w:rPr>
        <w:t>рабочей</w:t>
      </w:r>
      <w:proofErr w:type="gramEnd"/>
      <w:r>
        <w:rPr>
          <w:sz w:val="24"/>
        </w:rPr>
        <w:t xml:space="preserve">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3.3.13.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3.3.14.</w:t>
      </w:r>
      <w:r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DB6787" w:rsidRDefault="00DB6787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DB6787" w:rsidRDefault="00DB678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6787" w:rsidRDefault="00DB67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Выполнение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4.1.1.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4.1.2.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DB6787" w:rsidRDefault="00DB6787">
      <w:pPr>
        <w:ind w:firstLine="720"/>
        <w:jc w:val="both"/>
        <w:rPr>
          <w:sz w:val="24"/>
        </w:rPr>
      </w:pPr>
      <w:r>
        <w:rPr>
          <w:sz w:val="24"/>
        </w:rPr>
        <w:t>4.1.3.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DB6787" w:rsidRDefault="00DB6787">
      <w:pPr>
        <w:jc w:val="both"/>
        <w:rPr>
          <w:sz w:val="24"/>
        </w:rPr>
      </w:pPr>
    </w:p>
    <w:p w:rsidR="00DB6787" w:rsidRDefault="00334089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5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ПОРЯДОК ОПЛАТЫ СТРОИТЕЛЬНО-МОНТАЖНЫХ РАБОТ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A17326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5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 w:rsidR="00DB6787">
        <w:rPr>
          <w:noProof/>
          <w:sz w:val="24"/>
        </w:rPr>
        <w:t xml:space="preserve"> КС-3)</w:t>
      </w:r>
      <w:r w:rsidR="00DB6787">
        <w:rPr>
          <w:sz w:val="24"/>
        </w:rPr>
        <w:t xml:space="preserve"> и выставляемых Подря</w:t>
      </w:r>
      <w:r w:rsidR="0009203B">
        <w:rPr>
          <w:sz w:val="24"/>
        </w:rPr>
        <w:t>дчиком счетов-фактур в течение 3</w:t>
      </w:r>
      <w:r w:rsidR="00DB6787">
        <w:rPr>
          <w:sz w:val="24"/>
        </w:rPr>
        <w:t>0 (</w:t>
      </w:r>
      <w:r w:rsidR="0009203B">
        <w:rPr>
          <w:sz w:val="24"/>
        </w:rPr>
        <w:t>Тридца</w:t>
      </w:r>
      <w:r w:rsidR="0090468A">
        <w:rPr>
          <w:sz w:val="24"/>
        </w:rPr>
        <w:t>ти) дней в размере 90 (Девяносто</w:t>
      </w:r>
      <w:r w:rsidR="00DB6787">
        <w:rPr>
          <w:sz w:val="24"/>
        </w:rPr>
        <w:t>)% от стоимости выполненных и принятых работ.</w:t>
      </w:r>
    </w:p>
    <w:p w:rsidR="00DB6787" w:rsidRDefault="00A17326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5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 w:rsidR="00DB6787"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DB6787" w:rsidRDefault="00A17326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5</w:t>
      </w:r>
      <w:r w:rsidR="00DB6787">
        <w:rPr>
          <w:sz w:val="24"/>
        </w:rPr>
        <w:t>.3. Заказчик вправе досрочно производить оплату по настоящему Договору.</w:t>
      </w:r>
    </w:p>
    <w:p w:rsidR="00DB6787" w:rsidRDefault="00A17326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lastRenderedPageBreak/>
        <w:t>5</w:t>
      </w:r>
      <w:r w:rsidR="00DB6787">
        <w:rPr>
          <w:sz w:val="24"/>
        </w:rPr>
        <w:t>.4. Обязательство Заказчика по оплате считается исполненным в момент списания денежных сре</w:t>
      </w:r>
      <w:proofErr w:type="gramStart"/>
      <w:r w:rsidR="00DB6787">
        <w:rPr>
          <w:sz w:val="24"/>
        </w:rPr>
        <w:t>дств с к</w:t>
      </w:r>
      <w:proofErr w:type="gramEnd"/>
      <w:r w:rsidR="00DB6787">
        <w:rPr>
          <w:sz w:val="24"/>
        </w:rPr>
        <w:t>орреспондентского счета банка, обслуживающего Заказчика.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334089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6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ГАРАНТИЙНЫЕ ОБЯЗАТЕЛЬСТВА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2553B2">
      <w:pPr>
        <w:spacing w:line="240" w:lineRule="atLeast"/>
        <w:ind w:firstLine="720"/>
        <w:jc w:val="both"/>
        <w:rPr>
          <w:sz w:val="24"/>
        </w:rPr>
      </w:pPr>
      <w:r w:rsidRPr="002553B2">
        <w:rPr>
          <w:noProof/>
          <w:sz w:val="24"/>
        </w:rPr>
        <w:t>6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 w:rsidR="00DB6787">
        <w:rPr>
          <w:sz w:val="24"/>
        </w:rPr>
        <w:t>послепусковые</w:t>
      </w:r>
      <w:proofErr w:type="spellEnd"/>
      <w:r w:rsidR="00DB6787">
        <w:rPr>
          <w:sz w:val="24"/>
        </w:rPr>
        <w:t xml:space="preserve"> гарантийные обязательства, Оборудования устанавливаются не менее</w:t>
      </w:r>
      <w:r w:rsidR="00DB6787">
        <w:rPr>
          <w:noProof/>
          <w:sz w:val="24"/>
        </w:rPr>
        <w:t xml:space="preserve"> 36 (Тридцать шесть)</w:t>
      </w:r>
      <w:r w:rsidR="00DB6787">
        <w:rPr>
          <w:sz w:val="24"/>
        </w:rPr>
        <w:t xml:space="preserve"> месяцев с момента подписания Акта </w:t>
      </w:r>
      <w:r w:rsidR="00DB6787"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334089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7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ОТВЕТСТВЕННОСТЬ СТОРОН</w:t>
      </w:r>
    </w:p>
    <w:p w:rsidR="00DB6787" w:rsidRDefault="00A17326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 w:rsidR="00DB6787">
        <w:rPr>
          <w:noProof/>
          <w:sz w:val="24"/>
        </w:rPr>
        <w:t xml:space="preserve"> 0,1 (Ноль целых одна десятая)% от</w:t>
      </w:r>
      <w:r w:rsidR="00DB6787"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 w:rsidR="00DB6787">
        <w:rPr>
          <w:sz w:val="24"/>
        </w:rPr>
        <w:t>непоставленного</w:t>
      </w:r>
      <w:proofErr w:type="spellEnd"/>
      <w:r w:rsidR="00DB6787">
        <w:rPr>
          <w:sz w:val="24"/>
        </w:rPr>
        <w:t xml:space="preserve"> Оборудования, соответственно, за каждый день просрочки.</w:t>
      </w:r>
    </w:p>
    <w:p w:rsidR="00DB6787" w:rsidRDefault="00A17326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</w:t>
      </w:r>
      <w:proofErr w:type="gramStart"/>
      <w:r w:rsidR="00DB6787">
        <w:rPr>
          <w:sz w:val="24"/>
        </w:rPr>
        <w:t>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4.1.3 настоящего Договора или, соответственно, в течение 20 (Двадцати) дней с момента получения соответствующей претензии Заказчика.</w:t>
      </w:r>
      <w:proofErr w:type="gramEnd"/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  <w:proofErr w:type="gramEnd"/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7</w:t>
      </w:r>
      <w:r w:rsidR="00DB6787">
        <w:rPr>
          <w:sz w:val="24"/>
        </w:rPr>
        <w:t xml:space="preserve">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DB6787">
        <w:rPr>
          <w:sz w:val="24"/>
        </w:rPr>
        <w:t>с даты вступления</w:t>
      </w:r>
      <w:proofErr w:type="gramEnd"/>
      <w:r w:rsidR="00DB6787">
        <w:rPr>
          <w:sz w:val="24"/>
        </w:rPr>
        <w:t xml:space="preserve"> судебного акта в законную силу.</w:t>
      </w:r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7</w:t>
      </w:r>
      <w:r w:rsidR="00DB6787">
        <w:rPr>
          <w:sz w:val="24"/>
        </w:rPr>
        <w:t>.5.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</w:t>
      </w:r>
    </w:p>
    <w:p w:rsidR="00DB6787" w:rsidRDefault="00A17326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lastRenderedPageBreak/>
        <w:t>7</w:t>
      </w:r>
      <w:r w:rsidR="00DB6787">
        <w:rPr>
          <w:noProof/>
          <w:sz w:val="24"/>
        </w:rPr>
        <w:t>.6.</w:t>
      </w:r>
      <w:r w:rsidR="00DB6787"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DB6787" w:rsidRDefault="00334089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8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ОБСТОЯТЕЛЬСТВА НЕПРЕОДОЛИМОЙ СИЛЫ</w:t>
      </w:r>
    </w:p>
    <w:p w:rsidR="00DB6787" w:rsidRDefault="00DB6787">
      <w:pPr>
        <w:spacing w:line="240" w:lineRule="atLeast"/>
        <w:jc w:val="both"/>
        <w:rPr>
          <w:noProof/>
          <w:sz w:val="24"/>
        </w:rPr>
      </w:pP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334089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9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СРОК ДЕЙСТВИЯ ДОГОВОРА</w:t>
      </w:r>
    </w:p>
    <w:p w:rsidR="00DB6787" w:rsidRDefault="00DB6787">
      <w:pPr>
        <w:spacing w:line="240" w:lineRule="atLeast"/>
        <w:rPr>
          <w:noProof/>
          <w:sz w:val="24"/>
        </w:rPr>
      </w:pP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 xml:space="preserve">.1. Настоящий </w:t>
      </w:r>
      <w:r w:rsidR="00DB6787"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Основания для одностороннего расторжения Договора: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.4.</w:t>
      </w:r>
      <w:r w:rsidR="00DB6787"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 w:rsidR="00DB6787">
        <w:rPr>
          <w:noProof/>
          <w:sz w:val="24"/>
        </w:rPr>
        <w:t xml:space="preserve"> 15</w:t>
      </w:r>
      <w:r w:rsidR="00DB6787"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334089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10</w:t>
      </w:r>
      <w:r w:rsidR="00DB6787">
        <w:rPr>
          <w:b/>
          <w:sz w:val="24"/>
        </w:rPr>
        <w:t>. ПОРЯДОК РАЗРЕШЕНИЯ СПОРОВ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A17326">
      <w:pPr>
        <w:pStyle w:val="a4"/>
        <w:widowControl/>
        <w:rPr>
          <w:snapToGrid/>
        </w:rPr>
      </w:pPr>
      <w:r>
        <w:rPr>
          <w:snapToGrid/>
        </w:rPr>
        <w:t>10</w:t>
      </w:r>
      <w:r w:rsidR="00DB6787">
        <w:rPr>
          <w:snapToGrid/>
        </w:rPr>
        <w:t>.1. Все споры между Сторонами, по которым не было достигнуто соглашение, разрешаются в соответствии с действующим законодательством РФ в Арбитражном с</w:t>
      </w:r>
      <w:r w:rsidR="001901D9">
        <w:rPr>
          <w:snapToGrid/>
        </w:rPr>
        <w:t>уде Мурман</w:t>
      </w:r>
      <w:r w:rsidR="00DB6787">
        <w:rPr>
          <w:snapToGrid/>
        </w:rPr>
        <w:t>ской области.</w:t>
      </w:r>
    </w:p>
    <w:p w:rsidR="00DB6787" w:rsidRDefault="00A17326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10</w:t>
      </w:r>
      <w:r w:rsidR="00DB6787">
        <w:rPr>
          <w:sz w:val="24"/>
        </w:rPr>
        <w:t>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776948" w:rsidRDefault="00776948">
      <w:pPr>
        <w:spacing w:line="240" w:lineRule="atLeast"/>
        <w:jc w:val="both"/>
        <w:rPr>
          <w:sz w:val="24"/>
        </w:rPr>
      </w:pPr>
    </w:p>
    <w:p w:rsidR="00DB6787" w:rsidRDefault="00DB6787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t>1</w:t>
      </w:r>
      <w:r w:rsidR="00334089">
        <w:rPr>
          <w:b/>
          <w:noProof/>
          <w:sz w:val="24"/>
        </w:rPr>
        <w:t>1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ОСОБЫЕ УСЛОВИЯ. ПРОЧИЕ УСЛОВИЯ</w:t>
      </w:r>
    </w:p>
    <w:p w:rsidR="00DB6787" w:rsidRDefault="00DB6787">
      <w:pPr>
        <w:spacing w:line="260" w:lineRule="auto"/>
        <w:jc w:val="both"/>
        <w:rPr>
          <w:noProof/>
          <w:sz w:val="24"/>
        </w:rPr>
      </w:pP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</w:t>
      </w:r>
      <w:r w:rsidR="00A17326">
        <w:rPr>
          <w:sz w:val="24"/>
        </w:rPr>
        <w:t>1</w:t>
      </w:r>
      <w:r>
        <w:rPr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>
        <w:rPr>
          <w:sz w:val="24"/>
        </w:rPr>
        <w:t>(по форме КС-14) в соответствии с п. 5.4 настоящего Договора несет Подрядчик</w:t>
      </w:r>
      <w:r>
        <w:rPr>
          <w:noProof/>
          <w:sz w:val="24"/>
        </w:rPr>
        <w:t>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.3.</w:t>
      </w:r>
      <w:r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.4.</w:t>
      </w:r>
      <w:r>
        <w:rPr>
          <w:sz w:val="24"/>
        </w:rPr>
        <w:t xml:space="preserve"> Договор составлен на</w:t>
      </w:r>
      <w:r>
        <w:rPr>
          <w:noProof/>
          <w:sz w:val="24"/>
        </w:rPr>
        <w:t xml:space="preserve"> ___</w:t>
      </w:r>
      <w:r>
        <w:rPr>
          <w:sz w:val="24"/>
        </w:rPr>
        <w:t xml:space="preserve"> листах и подписан в</w:t>
      </w:r>
      <w:r>
        <w:rPr>
          <w:noProof/>
          <w:sz w:val="24"/>
        </w:rPr>
        <w:t xml:space="preserve"> 2-х</w:t>
      </w:r>
      <w:r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776948" w:rsidRDefault="00DB6787" w:rsidP="00776948">
      <w:pPr>
        <w:ind w:left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.5.</w:t>
      </w:r>
      <w:r>
        <w:rPr>
          <w:sz w:val="24"/>
        </w:rPr>
        <w:t xml:space="preserve"> Все указанные в Договоре приложения являются его неотъемлемой частью: </w:t>
      </w:r>
      <w:r w:rsidR="00776948">
        <w:rPr>
          <w:sz w:val="24"/>
        </w:rPr>
        <w:t>1. Техническое задание</w:t>
      </w:r>
      <w:proofErr w:type="gramStart"/>
      <w:r w:rsidR="00776948">
        <w:rPr>
          <w:sz w:val="24"/>
        </w:rPr>
        <w:t xml:space="preserve"> ;</w:t>
      </w:r>
      <w:proofErr w:type="gramEnd"/>
    </w:p>
    <w:p w:rsidR="00776948" w:rsidRDefault="00776948" w:rsidP="00776948">
      <w:pPr>
        <w:ind w:firstLine="720"/>
        <w:jc w:val="both"/>
        <w:rPr>
          <w:sz w:val="24"/>
        </w:rPr>
      </w:pPr>
      <w:r>
        <w:rPr>
          <w:sz w:val="24"/>
        </w:rPr>
        <w:t xml:space="preserve">2. Смета </w:t>
      </w:r>
    </w:p>
    <w:p w:rsidR="00776948" w:rsidRDefault="00776948" w:rsidP="00776948">
      <w:pPr>
        <w:ind w:firstLine="720"/>
        <w:jc w:val="both"/>
        <w:rPr>
          <w:sz w:val="24"/>
        </w:rPr>
      </w:pPr>
      <w:r>
        <w:rPr>
          <w:sz w:val="24"/>
        </w:rPr>
        <w:t>3. График производства работ;</w:t>
      </w:r>
    </w:p>
    <w:p w:rsidR="00776948" w:rsidRDefault="00776948" w:rsidP="00776948">
      <w:pPr>
        <w:ind w:firstLine="720"/>
        <w:jc w:val="both"/>
        <w:rPr>
          <w:sz w:val="24"/>
        </w:rPr>
      </w:pPr>
      <w:r>
        <w:rPr>
          <w:sz w:val="24"/>
        </w:rPr>
        <w:t>4. Копия  СРО;</w:t>
      </w:r>
    </w:p>
    <w:p w:rsidR="00776948" w:rsidRDefault="00776948" w:rsidP="00776948">
      <w:pPr>
        <w:ind w:left="426" w:firstLine="294"/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Pr="004B2F7C">
        <w:rPr>
          <w:sz w:val="24"/>
          <w:szCs w:val="24"/>
        </w:rPr>
        <w:t xml:space="preserve">Требования и обязательства по </w:t>
      </w:r>
      <w:r>
        <w:rPr>
          <w:sz w:val="24"/>
          <w:szCs w:val="24"/>
        </w:rPr>
        <w:t>Системе</w:t>
      </w:r>
      <w:r w:rsidRPr="004B2F7C">
        <w:rPr>
          <w:sz w:val="24"/>
          <w:szCs w:val="24"/>
        </w:rPr>
        <w:t xml:space="preserve"> экологического менеджмента ОАО «ТГК-1»</w:t>
      </w:r>
    </w:p>
    <w:p w:rsidR="00776948" w:rsidRDefault="00776948" w:rsidP="00776948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Экологическая политика ОАО «ТГК-1» 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17326">
        <w:rPr>
          <w:noProof/>
          <w:sz w:val="24"/>
        </w:rPr>
        <w:t>1</w:t>
      </w:r>
      <w:r>
        <w:rPr>
          <w:noProof/>
          <w:sz w:val="24"/>
        </w:rPr>
        <w:t>.6.</w:t>
      </w:r>
      <w:r>
        <w:rPr>
          <w:sz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776948" w:rsidRDefault="00776948" w:rsidP="00776948">
      <w:pPr>
        <w:pStyle w:val="a4"/>
        <w:ind w:firstLine="709"/>
      </w:pPr>
      <w:r>
        <w:t xml:space="preserve">11.7. </w:t>
      </w:r>
      <w:r w:rsidRPr="00596112">
        <w:t xml:space="preserve"> </w:t>
      </w: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t xml:space="preserve"> 5</w:t>
      </w:r>
      <w:r w:rsidRPr="009F5FC7">
        <w:t xml:space="preserve"> к настоящему Договору).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</w:p>
    <w:p w:rsidR="00DB6787" w:rsidRDefault="00DB6787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 xml:space="preserve"> РЕКВИЗИТЫ И АДРЕСА СТОРОН</w:t>
      </w:r>
    </w:p>
    <w:p w:rsidR="00DB6787" w:rsidRPr="006F411A" w:rsidRDefault="00DB6787" w:rsidP="00776948">
      <w:pPr>
        <w:spacing w:before="120"/>
        <w:ind w:left="79"/>
        <w:rPr>
          <w:sz w:val="24"/>
        </w:rPr>
      </w:pPr>
      <w:r>
        <w:rPr>
          <w:sz w:val="24"/>
        </w:rPr>
        <w:t>Заказчик:</w:t>
      </w:r>
    </w:p>
    <w:p w:rsidR="00776948" w:rsidRDefault="00143619" w:rsidP="00776948">
      <w:pPr>
        <w:spacing w:before="120"/>
        <w:ind w:left="79"/>
        <w:rPr>
          <w:sz w:val="24"/>
          <w:szCs w:val="24"/>
        </w:rPr>
      </w:pPr>
      <w:r w:rsidRPr="00143619">
        <w:rPr>
          <w:sz w:val="24"/>
          <w:szCs w:val="24"/>
        </w:rPr>
        <w:t>ОАО «ТГК-1»</w:t>
      </w:r>
      <w:r>
        <w:rPr>
          <w:sz w:val="24"/>
          <w:szCs w:val="24"/>
        </w:rPr>
        <w:t xml:space="preserve">: </w:t>
      </w:r>
    </w:p>
    <w:p w:rsidR="00776948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 xml:space="preserve">Юридический 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адрес: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 xml:space="preserve"> 198188,  Российская Федерация, </w:t>
      </w:r>
      <w:proofErr w:type="gramStart"/>
      <w:r w:rsidRPr="00143619">
        <w:rPr>
          <w:sz w:val="24"/>
          <w:szCs w:val="24"/>
        </w:rPr>
        <w:t>г</w:t>
      </w:r>
      <w:proofErr w:type="gramEnd"/>
      <w:r w:rsidRPr="00143619">
        <w:rPr>
          <w:sz w:val="24"/>
          <w:szCs w:val="24"/>
        </w:rPr>
        <w:t>. Санкт-Петербург,</w:t>
      </w:r>
      <w:r w:rsidR="00776948">
        <w:rPr>
          <w:sz w:val="24"/>
          <w:szCs w:val="24"/>
        </w:rPr>
        <w:t xml:space="preserve"> </w:t>
      </w:r>
    </w:p>
    <w:p w:rsidR="00776948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>ул. Броневая, д.6 литера Б.</w:t>
      </w:r>
    </w:p>
    <w:p w:rsidR="00776948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>Фактический (почтовый) адрес:</w:t>
      </w:r>
      <w:r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 xml:space="preserve">197198, Российская Федерация, </w:t>
      </w:r>
      <w:proofErr w:type="gramStart"/>
      <w:r w:rsidRPr="00143619">
        <w:rPr>
          <w:sz w:val="24"/>
          <w:szCs w:val="24"/>
        </w:rPr>
        <w:t>г</w:t>
      </w:r>
      <w:proofErr w:type="gramEnd"/>
      <w:r w:rsidRPr="00143619">
        <w:rPr>
          <w:sz w:val="24"/>
          <w:szCs w:val="24"/>
        </w:rPr>
        <w:t>. Санкт-Петербург, пр. Добролюбова, д.16, корп.2, литера А, Бизнес-центр «Арена-Холл».</w:t>
      </w:r>
      <w:r w:rsidRPr="00143619">
        <w:rPr>
          <w:sz w:val="24"/>
          <w:szCs w:val="24"/>
        </w:rPr>
        <w:br/>
        <w:t>ИНН 7841312071, КПП 780501001. ОГРН 1057810153400,</w:t>
      </w:r>
      <w:r w:rsidRPr="00143619">
        <w:rPr>
          <w:sz w:val="24"/>
          <w:szCs w:val="24"/>
        </w:rPr>
        <w:br/>
      </w:r>
      <w:proofErr w:type="spellStart"/>
      <w:proofErr w:type="gramStart"/>
      <w:r w:rsidRPr="00143619">
        <w:rPr>
          <w:sz w:val="24"/>
          <w:szCs w:val="24"/>
        </w:rPr>
        <w:t>р</w:t>
      </w:r>
      <w:proofErr w:type="spellEnd"/>
      <w:proofErr w:type="gramEnd"/>
      <w:r w:rsidRPr="00143619">
        <w:rPr>
          <w:sz w:val="24"/>
          <w:szCs w:val="24"/>
        </w:rPr>
        <w:t>/с 407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028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103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090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005 в ОАО «АБ «РОССИЯ» г. Санкт-Петербург</w:t>
      </w:r>
      <w:r w:rsidRPr="00143619">
        <w:rPr>
          <w:sz w:val="24"/>
          <w:szCs w:val="24"/>
        </w:rPr>
        <w:br/>
        <w:t>к/с 301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018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108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000</w:t>
      </w:r>
      <w:r w:rsidR="00776948"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861, БИК 044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030</w:t>
      </w:r>
      <w:r w:rsidR="00776948">
        <w:rPr>
          <w:sz w:val="24"/>
          <w:szCs w:val="24"/>
        </w:rPr>
        <w:t> </w:t>
      </w:r>
      <w:r w:rsidRPr="00143619">
        <w:rPr>
          <w:sz w:val="24"/>
          <w:szCs w:val="24"/>
        </w:rPr>
        <w:t>861</w:t>
      </w:r>
      <w:r w:rsidRPr="00143619">
        <w:rPr>
          <w:sz w:val="24"/>
          <w:szCs w:val="24"/>
        </w:rPr>
        <w:br/>
      </w:r>
    </w:p>
    <w:p w:rsidR="00143619" w:rsidRPr="00143619" w:rsidRDefault="00143619" w:rsidP="00776948">
      <w:pPr>
        <w:ind w:left="79"/>
        <w:rPr>
          <w:sz w:val="24"/>
          <w:szCs w:val="24"/>
        </w:rPr>
      </w:pPr>
      <w:r w:rsidRPr="00143619">
        <w:rPr>
          <w:sz w:val="24"/>
          <w:szCs w:val="24"/>
        </w:rPr>
        <w:t>Грузополучатель:</w:t>
      </w:r>
      <w:r>
        <w:rPr>
          <w:sz w:val="24"/>
          <w:szCs w:val="24"/>
        </w:rPr>
        <w:t xml:space="preserve"> </w:t>
      </w:r>
      <w:r w:rsidRPr="00143619">
        <w:rPr>
          <w:sz w:val="24"/>
          <w:szCs w:val="24"/>
        </w:rPr>
        <w:t>Филиал «Кольский» ОАО «ТГК-1»</w:t>
      </w:r>
      <w:r w:rsidRPr="00143619">
        <w:rPr>
          <w:sz w:val="24"/>
          <w:szCs w:val="24"/>
        </w:rPr>
        <w:br/>
        <w:t>184355,Мурманская область, Кольский район, п. Мурмаши, ул</w:t>
      </w:r>
      <w:proofErr w:type="gramStart"/>
      <w:r w:rsidRPr="00143619">
        <w:rPr>
          <w:sz w:val="24"/>
          <w:szCs w:val="24"/>
        </w:rPr>
        <w:t>.С</w:t>
      </w:r>
      <w:proofErr w:type="gramEnd"/>
      <w:r w:rsidRPr="00143619">
        <w:rPr>
          <w:sz w:val="24"/>
          <w:szCs w:val="24"/>
        </w:rPr>
        <w:t>оветская, д.2.</w:t>
      </w:r>
      <w:r w:rsidRPr="00143619">
        <w:rPr>
          <w:sz w:val="24"/>
          <w:szCs w:val="24"/>
        </w:rPr>
        <w:br/>
        <w:t>ИНН 7841312071</w:t>
      </w:r>
      <w:r w:rsidRPr="00143619">
        <w:rPr>
          <w:sz w:val="24"/>
          <w:szCs w:val="24"/>
        </w:rPr>
        <w:br/>
        <w:t>КПП 510543001</w:t>
      </w:r>
    </w:p>
    <w:p w:rsidR="00DB6787" w:rsidRDefault="00DB6787">
      <w:pPr>
        <w:spacing w:before="280"/>
        <w:ind w:left="120"/>
        <w:rPr>
          <w:sz w:val="24"/>
        </w:rPr>
      </w:pPr>
      <w:r>
        <w:rPr>
          <w:sz w:val="24"/>
        </w:rPr>
        <w:t>Подрядчик:</w:t>
      </w:r>
    </w:p>
    <w:p w:rsidR="00DB6787" w:rsidRDefault="00DB6787">
      <w:pPr>
        <w:ind w:left="120"/>
        <w:rPr>
          <w:sz w:val="24"/>
        </w:rPr>
      </w:pPr>
      <w:r>
        <w:rPr>
          <w:sz w:val="24"/>
        </w:rPr>
        <w:t>___________________________________, ИНН</w:t>
      </w:r>
      <w:r>
        <w:rPr>
          <w:noProof/>
          <w:sz w:val="24"/>
        </w:rPr>
        <w:t xml:space="preserve"> ____________КПП_________________.</w:t>
      </w: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Юридический адрес:</w:t>
      </w:r>
      <w:r>
        <w:rPr>
          <w:noProof/>
          <w:sz w:val="24"/>
        </w:rPr>
        <w:t xml:space="preserve"> __________, фактический алрес: ____________, тел./факс _______,</w:t>
      </w:r>
    </w:p>
    <w:p w:rsidR="00DB6787" w:rsidRDefault="00DB6787">
      <w:pPr>
        <w:spacing w:line="240" w:lineRule="atLeast"/>
        <w:jc w:val="both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/с</w:t>
      </w:r>
      <w:r>
        <w:rPr>
          <w:noProof/>
          <w:sz w:val="24"/>
        </w:rPr>
        <w:t xml:space="preserve"> </w:t>
      </w:r>
      <w:proofErr w:type="spellStart"/>
      <w:r>
        <w:rPr>
          <w:noProof/>
          <w:sz w:val="24"/>
        </w:rPr>
        <w:t>_____________________________</w:t>
      </w:r>
      <w:r>
        <w:rPr>
          <w:sz w:val="24"/>
        </w:rPr>
        <w:t>в</w:t>
      </w:r>
      <w:proofErr w:type="spellEnd"/>
      <w:r>
        <w:rPr>
          <w:sz w:val="24"/>
        </w:rPr>
        <w:t xml:space="preserve"> _________________________________________; </w:t>
      </w: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к/с</w:t>
      </w:r>
      <w:r>
        <w:rPr>
          <w:noProof/>
          <w:sz w:val="24"/>
        </w:rPr>
        <w:t xml:space="preserve"> ___________________________________________,</w:t>
      </w:r>
      <w:r>
        <w:rPr>
          <w:sz w:val="24"/>
        </w:rPr>
        <w:t xml:space="preserve"> БИК</w:t>
      </w:r>
      <w:r>
        <w:rPr>
          <w:noProof/>
          <w:sz w:val="24"/>
        </w:rPr>
        <w:t xml:space="preserve"> _______________________.</w:t>
      </w:r>
    </w:p>
    <w:p w:rsidR="00DB6787" w:rsidRDefault="00DB6787">
      <w:pPr>
        <w:pStyle w:val="FR1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</w:t>
      </w:r>
      <w:r>
        <w:rPr>
          <w:rFonts w:ascii="Times New Roman" w:hAnsi="Times New Roman"/>
          <w:noProof/>
          <w:sz w:val="24"/>
        </w:rPr>
        <w:t xml:space="preserve"> _______________________________,</w:t>
      </w:r>
      <w:r>
        <w:rPr>
          <w:rFonts w:ascii="Times New Roman" w:hAnsi="Times New Roman"/>
          <w:sz w:val="24"/>
        </w:rPr>
        <w:t xml:space="preserve"> ОКОНХ</w:t>
      </w:r>
      <w:r>
        <w:rPr>
          <w:rFonts w:ascii="Times New Roman" w:hAnsi="Times New Roman"/>
          <w:noProof/>
          <w:sz w:val="24"/>
        </w:rPr>
        <w:t xml:space="preserve"> _____________________________.</w:t>
      </w:r>
    </w:p>
    <w:p w:rsidR="00DB6787" w:rsidRDefault="00DB6787"/>
    <w:p w:rsidR="00DB6787" w:rsidRDefault="00DB6787">
      <w:pPr>
        <w:pStyle w:val="21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DB6787" w:rsidRDefault="00DB6787">
      <w:pPr>
        <w:pStyle w:val="21"/>
      </w:pP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  <w:rPr>
          <w:b/>
        </w:rPr>
      </w:pPr>
      <w:r>
        <w:rPr>
          <w:b/>
        </w:rPr>
        <w:t>ПОДПИСИ И ПЕЧАТИ СТОРОН</w:t>
      </w: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</w:pPr>
      <w:r>
        <w:rPr>
          <w:b/>
          <w:i/>
          <w:u w:val="single"/>
        </w:rPr>
        <w:t xml:space="preserve">ЗАКАЗЧИК  </w:t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i/>
          <w:u w:val="single"/>
        </w:rPr>
        <w:t>ПОДРЯДЧИК</w:t>
      </w:r>
      <w:r>
        <w:t xml:space="preserve"> </w:t>
      </w:r>
    </w:p>
    <w:p w:rsidR="00DB6787" w:rsidRDefault="00DB6787"/>
    <w:p w:rsidR="00776948" w:rsidRPr="004B2F7C" w:rsidRDefault="00776948" w:rsidP="00776948">
      <w:pPr>
        <w:rPr>
          <w:sz w:val="24"/>
          <w:szCs w:val="24"/>
        </w:rPr>
      </w:pPr>
      <w:r w:rsidRPr="004B2F7C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 </w:t>
      </w:r>
      <w:r w:rsidRPr="004B2F7C">
        <w:rPr>
          <w:sz w:val="24"/>
          <w:szCs w:val="24"/>
        </w:rPr>
        <w:t>генерального директора-</w:t>
      </w:r>
    </w:p>
    <w:p w:rsidR="00776948" w:rsidRPr="004B2F7C" w:rsidRDefault="00776948" w:rsidP="00776948">
      <w:pPr>
        <w:rPr>
          <w:sz w:val="24"/>
          <w:szCs w:val="24"/>
        </w:rPr>
      </w:pPr>
      <w:r w:rsidRPr="004B2F7C">
        <w:rPr>
          <w:sz w:val="24"/>
          <w:szCs w:val="24"/>
        </w:rPr>
        <w:t xml:space="preserve">Директор филиала «Кольский» ОАО «ТГК-1» </w:t>
      </w:r>
    </w:p>
    <w:p w:rsidR="00776948" w:rsidRPr="004B2F7C" w:rsidRDefault="00776948" w:rsidP="00776948">
      <w:pPr>
        <w:rPr>
          <w:sz w:val="24"/>
          <w:szCs w:val="24"/>
        </w:rPr>
      </w:pPr>
    </w:p>
    <w:p w:rsidR="00776948" w:rsidRDefault="00776948" w:rsidP="00776948">
      <w:r w:rsidRPr="004B2F7C">
        <w:rPr>
          <w:sz w:val="24"/>
          <w:szCs w:val="24"/>
        </w:rPr>
        <w:t>___________________________/А.Г. Антипов/</w:t>
      </w:r>
    </w:p>
    <w:p w:rsidR="00776948" w:rsidRDefault="00776948" w:rsidP="00776948"/>
    <w:p w:rsidR="00DB6787" w:rsidRDefault="00DB6787"/>
    <w:p w:rsidR="00DB6787" w:rsidRDefault="00DB6787"/>
    <w:p w:rsidR="00DB6787" w:rsidRDefault="00DB6787">
      <w:r>
        <w:t>* СОГЛАСОВАНО:</w:t>
      </w:r>
    </w:p>
    <w:p w:rsidR="00DB6787" w:rsidRDefault="00DB6787"/>
    <w:p w:rsidR="00DB6787" w:rsidRDefault="00DB6787">
      <w:pPr>
        <w:pStyle w:val="3"/>
      </w:pPr>
      <w:r>
        <w:t>________________________________________________________________________________________________________________</w:t>
      </w:r>
    </w:p>
    <w:p w:rsidR="00DB6787" w:rsidRDefault="00DB6787"/>
    <w:p w:rsidR="00DB6787" w:rsidRDefault="00DB6787"/>
    <w:p w:rsidR="00DB6787" w:rsidRDefault="00DB6787">
      <w:r>
        <w:t>* Для экземпляра Заказчика.</w:t>
      </w:r>
    </w:p>
    <w:p w:rsidR="00776948" w:rsidRDefault="00776948">
      <w:r>
        <w:br w:type="page"/>
      </w:r>
    </w:p>
    <w:p w:rsidR="00776948" w:rsidRDefault="00776948" w:rsidP="00776948">
      <w:pPr>
        <w:jc w:val="right"/>
        <w:rPr>
          <w:sz w:val="24"/>
          <w:szCs w:val="24"/>
        </w:rPr>
      </w:pPr>
      <w:r w:rsidRPr="009156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№5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776948" w:rsidRPr="0091560D" w:rsidRDefault="00776948" w:rsidP="00776948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776948" w:rsidRDefault="00776948" w:rsidP="00776948">
      <w:pPr>
        <w:rPr>
          <w:sz w:val="28"/>
          <w:szCs w:val="28"/>
        </w:rPr>
      </w:pPr>
    </w:p>
    <w:p w:rsidR="00776948" w:rsidRDefault="00776948" w:rsidP="00776948">
      <w:pPr>
        <w:ind w:firstLine="708"/>
        <w:jc w:val="both"/>
        <w:rPr>
          <w:sz w:val="24"/>
          <w:szCs w:val="24"/>
        </w:rPr>
      </w:pPr>
    </w:p>
    <w:p w:rsidR="00776948" w:rsidRPr="0091560D" w:rsidRDefault="00776948" w:rsidP="00776948">
      <w:pPr>
        <w:ind w:firstLine="708"/>
        <w:jc w:val="center"/>
        <w:rPr>
          <w:sz w:val="24"/>
          <w:szCs w:val="24"/>
        </w:rPr>
      </w:pPr>
      <w:r w:rsidRPr="0091560D">
        <w:rPr>
          <w:sz w:val="24"/>
          <w:szCs w:val="24"/>
        </w:rPr>
        <w:t xml:space="preserve">Требования и обязательства </w:t>
      </w:r>
      <w:proofErr w:type="gramStart"/>
      <w:r w:rsidRPr="0091560D">
        <w:rPr>
          <w:sz w:val="24"/>
          <w:szCs w:val="24"/>
        </w:rPr>
        <w:t>по</w:t>
      </w:r>
      <w:proofErr w:type="gramEnd"/>
      <w:r w:rsidRPr="0091560D">
        <w:rPr>
          <w:sz w:val="24"/>
          <w:szCs w:val="24"/>
        </w:rPr>
        <w:t xml:space="preserve"> СЭМ ОАО «ТГК-1»</w:t>
      </w:r>
    </w:p>
    <w:p w:rsidR="00776948" w:rsidRDefault="00776948" w:rsidP="00776948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</w:p>
    <w:p w:rsidR="00776948" w:rsidRPr="0091560D" w:rsidRDefault="00776948" w:rsidP="00776948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 w:rsidRPr="001417C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1560D">
        <w:rPr>
          <w:sz w:val="24"/>
          <w:szCs w:val="24"/>
        </w:rPr>
        <w:t xml:space="preserve">ЗАКАЗЧИК ОБЯЗАН </w:t>
      </w:r>
    </w:p>
    <w:p w:rsidR="00776948" w:rsidRPr="0091560D" w:rsidRDefault="00776948" w:rsidP="00776948">
      <w:pPr>
        <w:spacing w:before="120"/>
        <w:ind w:firstLine="567"/>
        <w:jc w:val="both"/>
        <w:rPr>
          <w:sz w:val="24"/>
          <w:szCs w:val="24"/>
        </w:rPr>
      </w:pPr>
      <w:r w:rsidRPr="0091560D">
        <w:rPr>
          <w:sz w:val="24"/>
          <w:szCs w:val="24"/>
        </w:rPr>
        <w:t xml:space="preserve">Провести инструктаж </w:t>
      </w:r>
      <w:r>
        <w:rPr>
          <w:sz w:val="24"/>
          <w:szCs w:val="24"/>
        </w:rPr>
        <w:t>Генподрядчика (</w:t>
      </w:r>
      <w:r w:rsidRPr="0091560D">
        <w:rPr>
          <w:sz w:val="24"/>
          <w:szCs w:val="24"/>
        </w:rPr>
        <w:t>Подрядчика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об Экологической полит</w:t>
      </w:r>
      <w:r>
        <w:rPr>
          <w:sz w:val="24"/>
          <w:szCs w:val="24"/>
        </w:rPr>
        <w:t>ике ОАО «ТГК-1» (Приложение №</w:t>
      </w:r>
      <w:r w:rsidR="002573BC">
        <w:rPr>
          <w:sz w:val="24"/>
          <w:szCs w:val="24"/>
        </w:rPr>
        <w:t>6</w:t>
      </w:r>
      <w:proofErr w:type="gramStart"/>
      <w:r w:rsidR="002573BC">
        <w:rPr>
          <w:sz w:val="24"/>
          <w:szCs w:val="24"/>
        </w:rPr>
        <w:t xml:space="preserve"> </w:t>
      </w:r>
      <w:r w:rsidRPr="0091560D">
        <w:rPr>
          <w:sz w:val="24"/>
          <w:szCs w:val="24"/>
        </w:rPr>
        <w:t>)</w:t>
      </w:r>
      <w:proofErr w:type="gramEnd"/>
      <w:r w:rsidRPr="0091560D">
        <w:rPr>
          <w:sz w:val="24"/>
          <w:szCs w:val="24"/>
        </w:rPr>
        <w:t xml:space="preserve">, значимых экологических аспектах* (Приложение № </w:t>
      </w:r>
      <w:r>
        <w:rPr>
          <w:sz w:val="24"/>
          <w:szCs w:val="24"/>
        </w:rPr>
        <w:t>6.</w:t>
      </w:r>
      <w:r w:rsidR="002573B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1560D">
        <w:rPr>
          <w:sz w:val="24"/>
          <w:szCs w:val="24"/>
        </w:rPr>
        <w:t>) и требованиях по охране окружающей среды, предусмотренных настоящим договором.</w:t>
      </w:r>
    </w:p>
    <w:p w:rsidR="00776948" w:rsidRDefault="00776948" w:rsidP="00776948">
      <w:pPr>
        <w:ind w:firstLine="567"/>
        <w:jc w:val="both"/>
        <w:rPr>
          <w:sz w:val="24"/>
          <w:szCs w:val="24"/>
        </w:rPr>
      </w:pPr>
      <w:r w:rsidRPr="0091560D">
        <w:rPr>
          <w:sz w:val="24"/>
          <w:szCs w:val="24"/>
        </w:rPr>
        <w:t xml:space="preserve">Осуществлять контроль соблюдения Генподрядчиком </w:t>
      </w:r>
      <w:r>
        <w:rPr>
          <w:sz w:val="24"/>
          <w:szCs w:val="24"/>
        </w:rPr>
        <w:t xml:space="preserve">(Подрядчиком) </w:t>
      </w:r>
      <w:r w:rsidRPr="0091560D">
        <w:rPr>
          <w:sz w:val="24"/>
          <w:szCs w:val="24"/>
        </w:rPr>
        <w:t>требований природоохранного законодательства РФ и Системы экологического менеджмента ОАО «ТГК-1» (СЭМ).</w:t>
      </w:r>
    </w:p>
    <w:p w:rsidR="00776948" w:rsidRPr="00FB5703" w:rsidRDefault="00776948" w:rsidP="00776948">
      <w:pPr>
        <w:ind w:firstLine="540"/>
        <w:jc w:val="both"/>
        <w:rPr>
          <w:sz w:val="24"/>
          <w:szCs w:val="24"/>
        </w:rPr>
      </w:pPr>
      <w:r w:rsidRPr="00FB5703">
        <w:rPr>
          <w:sz w:val="24"/>
          <w:szCs w:val="24"/>
        </w:rPr>
        <w:t>Заказчик в течение 10-ти календарных дней со дня получения Актов о приемке выполненных Работ обязан подписать их и возвратить Генподрядчику</w:t>
      </w:r>
      <w:r>
        <w:rPr>
          <w:sz w:val="24"/>
          <w:szCs w:val="24"/>
        </w:rPr>
        <w:t xml:space="preserve"> (</w:t>
      </w:r>
      <w:r w:rsidRPr="0091560D">
        <w:rPr>
          <w:sz w:val="24"/>
          <w:szCs w:val="24"/>
        </w:rPr>
        <w:t>Подрядчика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</w:t>
      </w:r>
      <w:r w:rsidRPr="00FB5703">
        <w:rPr>
          <w:sz w:val="24"/>
          <w:szCs w:val="24"/>
        </w:rPr>
        <w:t xml:space="preserve"> или направить мотивированный отказ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776948" w:rsidRPr="0091560D" w:rsidRDefault="00776948" w:rsidP="00776948">
      <w:pPr>
        <w:jc w:val="both"/>
        <w:rPr>
          <w:sz w:val="24"/>
          <w:szCs w:val="24"/>
        </w:rPr>
      </w:pPr>
    </w:p>
    <w:p w:rsidR="00776948" w:rsidRPr="0091560D" w:rsidRDefault="00776948" w:rsidP="00776948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1560D">
        <w:rPr>
          <w:sz w:val="24"/>
          <w:szCs w:val="24"/>
        </w:rPr>
        <w:t>ГЕНПОДРЯДЧИК</w:t>
      </w:r>
      <w:r>
        <w:rPr>
          <w:sz w:val="24"/>
          <w:szCs w:val="24"/>
        </w:rPr>
        <w:t xml:space="preserve"> (ПОДРЯДЧИК)</w:t>
      </w:r>
      <w:r w:rsidRPr="0091560D">
        <w:rPr>
          <w:sz w:val="24"/>
          <w:szCs w:val="24"/>
        </w:rPr>
        <w:t xml:space="preserve"> ОБЯЗАН</w:t>
      </w:r>
    </w:p>
    <w:p w:rsidR="00776948" w:rsidRPr="0091560D" w:rsidRDefault="00776948" w:rsidP="00776948">
      <w:pPr>
        <w:spacing w:before="120"/>
        <w:jc w:val="both"/>
        <w:rPr>
          <w:sz w:val="24"/>
          <w:szCs w:val="24"/>
        </w:rPr>
      </w:pPr>
      <w:r w:rsidRPr="0091560D">
        <w:rPr>
          <w:sz w:val="24"/>
          <w:szCs w:val="24"/>
        </w:rPr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776948" w:rsidRPr="0091560D" w:rsidRDefault="00776948" w:rsidP="00776948">
      <w:pPr>
        <w:tabs>
          <w:tab w:val="num" w:pos="3960"/>
        </w:tabs>
        <w:spacing w:before="120" w:after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1560D">
        <w:rPr>
          <w:sz w:val="24"/>
          <w:szCs w:val="24"/>
        </w:rPr>
        <w:t>ОТВЕТСТВЕННОСТЬ СТОРОН</w:t>
      </w:r>
    </w:p>
    <w:p w:rsidR="00776948" w:rsidRPr="0091560D" w:rsidRDefault="00776948" w:rsidP="00776948">
      <w:pPr>
        <w:jc w:val="both"/>
        <w:rPr>
          <w:sz w:val="24"/>
          <w:szCs w:val="24"/>
        </w:rPr>
      </w:pPr>
      <w:r>
        <w:rPr>
          <w:sz w:val="24"/>
          <w:szCs w:val="24"/>
        </w:rPr>
        <w:t>Генподрядчик (</w:t>
      </w:r>
      <w:r w:rsidRPr="0091560D">
        <w:rPr>
          <w:sz w:val="24"/>
          <w:szCs w:val="24"/>
        </w:rPr>
        <w:t>Подрядчик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несет ответственность за соблюдение требований природоохранного законодательства РФ и СЭМ.</w:t>
      </w:r>
    </w:p>
    <w:p w:rsidR="00776948" w:rsidRPr="0091560D" w:rsidRDefault="00776948" w:rsidP="00776948">
      <w:pPr>
        <w:rPr>
          <w:sz w:val="24"/>
          <w:szCs w:val="24"/>
        </w:rPr>
      </w:pPr>
      <w:r w:rsidRPr="0091560D">
        <w:rPr>
          <w:sz w:val="24"/>
          <w:szCs w:val="24"/>
        </w:rPr>
        <w:t xml:space="preserve">* - если эти аспекты применимы к деятельности </w:t>
      </w:r>
      <w:r>
        <w:rPr>
          <w:sz w:val="24"/>
          <w:szCs w:val="24"/>
        </w:rPr>
        <w:t>Генподрядчика (П</w:t>
      </w:r>
      <w:r w:rsidRPr="0091560D">
        <w:rPr>
          <w:sz w:val="24"/>
          <w:szCs w:val="24"/>
        </w:rPr>
        <w:t>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>.</w:t>
      </w:r>
    </w:p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776948" w:rsidRDefault="00776948" w:rsidP="00776948"/>
    <w:p w:rsidR="002573BC" w:rsidRDefault="00776948" w:rsidP="002573BC">
      <w:pPr>
        <w:jc w:val="right"/>
        <w:rPr>
          <w:sz w:val="24"/>
          <w:szCs w:val="24"/>
        </w:rPr>
      </w:pPr>
      <w:r>
        <w:rPr>
          <w:b/>
          <w:bCs/>
          <w:sz w:val="22"/>
          <w:szCs w:val="22"/>
        </w:rPr>
        <w:lastRenderedPageBreak/>
        <w:t xml:space="preserve">Приложение №  </w:t>
      </w:r>
      <w:r w:rsidR="002573BC">
        <w:rPr>
          <w:b/>
          <w:bCs/>
          <w:sz w:val="22"/>
          <w:szCs w:val="22"/>
        </w:rPr>
        <w:t xml:space="preserve">6 </w:t>
      </w:r>
      <w:proofErr w:type="gramStart"/>
      <w:r w:rsidR="002573BC">
        <w:rPr>
          <w:sz w:val="24"/>
          <w:szCs w:val="24"/>
        </w:rPr>
        <w:t>к</w:t>
      </w:r>
      <w:proofErr w:type="gramEnd"/>
      <w:r w:rsidR="002573BC">
        <w:rPr>
          <w:sz w:val="24"/>
          <w:szCs w:val="24"/>
        </w:rPr>
        <w:t xml:space="preserve"> </w:t>
      </w:r>
    </w:p>
    <w:p w:rsidR="002573BC" w:rsidRPr="0091560D" w:rsidRDefault="002573BC" w:rsidP="002573BC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776948" w:rsidRPr="004B2F7C" w:rsidRDefault="00776948" w:rsidP="00776948">
      <w:pPr>
        <w:pStyle w:val="a3"/>
        <w:spacing w:line="360" w:lineRule="auto"/>
        <w:jc w:val="right"/>
        <w:rPr>
          <w:b/>
          <w:bCs/>
          <w:sz w:val="22"/>
          <w:szCs w:val="22"/>
        </w:rPr>
      </w:pPr>
    </w:p>
    <w:p w:rsidR="00776948" w:rsidRPr="00596112" w:rsidRDefault="00776948" w:rsidP="00776948">
      <w:pPr>
        <w:pStyle w:val="a3"/>
        <w:spacing w:line="240" w:lineRule="auto"/>
        <w:jc w:val="center"/>
        <w:rPr>
          <w:b/>
          <w:bCs/>
          <w:sz w:val="22"/>
          <w:szCs w:val="22"/>
        </w:rPr>
      </w:pPr>
      <w:r w:rsidRPr="00596112">
        <w:rPr>
          <w:b/>
          <w:bCs/>
          <w:sz w:val="22"/>
          <w:szCs w:val="22"/>
        </w:rPr>
        <w:t>Экологическая политика</w:t>
      </w:r>
    </w:p>
    <w:p w:rsidR="00776948" w:rsidRPr="00596112" w:rsidRDefault="00776948" w:rsidP="00776948">
      <w:pPr>
        <w:pStyle w:val="a3"/>
        <w:spacing w:line="240" w:lineRule="auto"/>
        <w:jc w:val="center"/>
        <w:rPr>
          <w:b/>
          <w:bCs/>
          <w:sz w:val="22"/>
          <w:szCs w:val="22"/>
        </w:rPr>
      </w:pPr>
    </w:p>
    <w:p w:rsidR="00776948" w:rsidRPr="00596112" w:rsidRDefault="00776948" w:rsidP="00776948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proofErr w:type="gramStart"/>
      <w:r w:rsidRPr="00596112">
        <w:rPr>
          <w:b/>
          <w:bCs/>
          <w:caps/>
          <w:sz w:val="20"/>
        </w:rPr>
        <w:t>Утверждена</w:t>
      </w:r>
      <w:proofErr w:type="gramEnd"/>
      <w:r w:rsidRPr="00596112">
        <w:rPr>
          <w:b/>
          <w:bCs/>
          <w:caps/>
          <w:sz w:val="20"/>
        </w:rPr>
        <w:t xml:space="preserve"> решением </w:t>
      </w:r>
    </w:p>
    <w:p w:rsidR="00776948" w:rsidRPr="00596112" w:rsidRDefault="00776948" w:rsidP="00776948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r w:rsidRPr="00596112">
        <w:rPr>
          <w:b/>
          <w:bCs/>
          <w:caps/>
          <w:sz w:val="20"/>
        </w:rPr>
        <w:t xml:space="preserve">Совета директоров ОАО «ТГК-1» </w:t>
      </w:r>
    </w:p>
    <w:p w:rsidR="00776948" w:rsidRPr="00596112" w:rsidRDefault="00776948" w:rsidP="00776948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r w:rsidRPr="00596112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596112">
          <w:rPr>
            <w:b/>
            <w:bCs/>
            <w:caps/>
            <w:sz w:val="20"/>
          </w:rPr>
          <w:t>2007 г</w:t>
        </w:r>
      </w:smartTag>
      <w:r w:rsidRPr="00596112">
        <w:rPr>
          <w:b/>
          <w:bCs/>
          <w:caps/>
          <w:sz w:val="20"/>
        </w:rPr>
        <w:t>.</w:t>
      </w:r>
    </w:p>
    <w:p w:rsidR="00776948" w:rsidRPr="00596112" w:rsidRDefault="00776948" w:rsidP="00776948">
      <w:pPr>
        <w:pStyle w:val="a4"/>
        <w:rPr>
          <w:sz w:val="20"/>
        </w:rPr>
      </w:pPr>
      <w:r w:rsidRPr="00596112">
        <w:rPr>
          <w:sz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776948" w:rsidRPr="00596112" w:rsidRDefault="00776948" w:rsidP="00776948">
      <w:pPr>
        <w:pStyle w:val="a4"/>
        <w:rPr>
          <w:color w:val="000000"/>
          <w:sz w:val="20"/>
        </w:rPr>
      </w:pPr>
      <w:r w:rsidRPr="00596112">
        <w:rPr>
          <w:sz w:val="20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596112">
        <w:rPr>
          <w:color w:val="000000"/>
          <w:sz w:val="20"/>
        </w:rPr>
        <w:t>сточных вод, а также тепловое загрязнение поверхностных водных объектов.</w:t>
      </w:r>
    </w:p>
    <w:p w:rsidR="00776948" w:rsidRPr="00596112" w:rsidRDefault="00776948" w:rsidP="00776948">
      <w:pPr>
        <w:pStyle w:val="a4"/>
        <w:rPr>
          <w:sz w:val="20"/>
        </w:rPr>
      </w:pPr>
      <w:r w:rsidRPr="00596112">
        <w:rPr>
          <w:sz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776948" w:rsidRPr="00596112" w:rsidRDefault="00776948" w:rsidP="00776948">
      <w:pPr>
        <w:pStyle w:val="a4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596112">
        <w:rPr>
          <w:sz w:val="20"/>
        </w:rPr>
        <w:t xml:space="preserve">приоритет принятия предупредительных мер над мерами по ликвидации экологических </w:t>
      </w:r>
      <w:r w:rsidRPr="00596112">
        <w:rPr>
          <w:color w:val="000000"/>
          <w:sz w:val="20"/>
        </w:rPr>
        <w:t>негативных воздействий;</w:t>
      </w:r>
    </w:p>
    <w:p w:rsidR="00776948" w:rsidRPr="00596112" w:rsidRDefault="00776948" w:rsidP="00776948">
      <w:pPr>
        <w:pStyle w:val="a4"/>
        <w:widowControl/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596112">
        <w:rPr>
          <w:color w:val="000000"/>
          <w:sz w:val="20"/>
        </w:rPr>
        <w:t>открытость и доступность экологической информации;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776948" w:rsidRPr="00596112" w:rsidRDefault="00776948" w:rsidP="00776948">
      <w:pPr>
        <w:pStyle w:val="a4"/>
        <w:rPr>
          <w:sz w:val="20"/>
        </w:rPr>
      </w:pPr>
      <w:r w:rsidRPr="00596112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596112">
        <w:rPr>
          <w:sz w:val="20"/>
          <w:szCs w:val="20"/>
        </w:rPr>
        <w:t>низкоэмиссионными</w:t>
      </w:r>
      <w:proofErr w:type="spellEnd"/>
      <w:r w:rsidRPr="00596112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оборотной системы технического водоснабжения на тепловых </w:t>
      </w:r>
      <w:proofErr w:type="gramStart"/>
      <w:r w:rsidRPr="00596112">
        <w:rPr>
          <w:sz w:val="20"/>
          <w:szCs w:val="20"/>
        </w:rPr>
        <w:t>электростанциях</w:t>
      </w:r>
      <w:proofErr w:type="gramEnd"/>
      <w:r w:rsidRPr="00596112">
        <w:rPr>
          <w:sz w:val="20"/>
          <w:szCs w:val="20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596112">
        <w:rPr>
          <w:sz w:val="20"/>
          <w:szCs w:val="20"/>
        </w:rPr>
        <w:t>вод</w:t>
      </w:r>
      <w:proofErr w:type="gramEnd"/>
      <w:r w:rsidRPr="00596112">
        <w:rPr>
          <w:sz w:val="20"/>
          <w:szCs w:val="20"/>
        </w:rPr>
        <w:t xml:space="preserve"> с целью исключения попадания загрязняющих веществ в поверхностные водные объекты;</w:t>
      </w:r>
    </w:p>
    <w:p w:rsidR="00776948" w:rsidRPr="00596112" w:rsidRDefault="00776948" w:rsidP="00776948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установка </w:t>
      </w:r>
      <w:proofErr w:type="spellStart"/>
      <w:r w:rsidRPr="00596112">
        <w:rPr>
          <w:sz w:val="20"/>
          <w:szCs w:val="20"/>
        </w:rPr>
        <w:t>рыбозащитных</w:t>
      </w:r>
      <w:proofErr w:type="spellEnd"/>
      <w:r w:rsidRPr="00596112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776948" w:rsidRPr="00596112" w:rsidRDefault="00776948" w:rsidP="00776948">
      <w:pPr>
        <w:pStyle w:val="a4"/>
        <w:rPr>
          <w:color w:val="0000FF"/>
          <w:sz w:val="20"/>
        </w:rPr>
      </w:pPr>
      <w:r w:rsidRPr="00596112">
        <w:rPr>
          <w:sz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596112">
        <w:rPr>
          <w:color w:val="0000FF"/>
          <w:sz w:val="20"/>
        </w:rPr>
        <w:t xml:space="preserve"> </w:t>
      </w:r>
    </w:p>
    <w:p w:rsidR="00776948" w:rsidRPr="00596112" w:rsidRDefault="00776948" w:rsidP="00776948">
      <w:pPr>
        <w:pStyle w:val="a4"/>
        <w:rPr>
          <w:color w:val="0000FF"/>
          <w:sz w:val="22"/>
          <w:szCs w:val="22"/>
        </w:rPr>
      </w:pPr>
    </w:p>
    <w:p w:rsidR="00776948" w:rsidRDefault="00776948" w:rsidP="00776948"/>
    <w:p w:rsidR="002573BC" w:rsidRDefault="002573BC">
      <w:r>
        <w:br w:type="page"/>
      </w:r>
    </w:p>
    <w:p w:rsidR="00776948" w:rsidRDefault="00776948" w:rsidP="00776948"/>
    <w:p w:rsidR="002573BC" w:rsidRDefault="00776948" w:rsidP="002573BC">
      <w:pPr>
        <w:jc w:val="right"/>
        <w:rPr>
          <w:sz w:val="24"/>
          <w:szCs w:val="24"/>
        </w:rPr>
      </w:pPr>
      <w:r w:rsidRPr="00A20AA7">
        <w:rPr>
          <w:b/>
          <w:sz w:val="22"/>
          <w:szCs w:val="22"/>
        </w:rPr>
        <w:t xml:space="preserve">Приложение </w:t>
      </w:r>
      <w:r w:rsidR="002573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A20AA7">
        <w:rPr>
          <w:b/>
          <w:sz w:val="22"/>
          <w:szCs w:val="22"/>
        </w:rPr>
        <w:t>.</w:t>
      </w:r>
      <w:r w:rsidR="002573BC">
        <w:rPr>
          <w:b/>
          <w:sz w:val="22"/>
          <w:szCs w:val="22"/>
        </w:rPr>
        <w:t xml:space="preserve">1 </w:t>
      </w:r>
      <w:r w:rsidR="002573BC" w:rsidRPr="002573BC">
        <w:rPr>
          <w:sz w:val="24"/>
          <w:szCs w:val="24"/>
        </w:rPr>
        <w:t xml:space="preserve"> </w:t>
      </w:r>
      <w:proofErr w:type="gramStart"/>
      <w:r w:rsidR="002573BC">
        <w:rPr>
          <w:sz w:val="24"/>
          <w:szCs w:val="24"/>
        </w:rPr>
        <w:t>к</w:t>
      </w:r>
      <w:proofErr w:type="gramEnd"/>
      <w:r w:rsidR="002573BC">
        <w:rPr>
          <w:sz w:val="24"/>
          <w:szCs w:val="24"/>
        </w:rPr>
        <w:t xml:space="preserve"> </w:t>
      </w:r>
    </w:p>
    <w:p w:rsidR="002573BC" w:rsidRPr="0091560D" w:rsidRDefault="002573BC" w:rsidP="002573BC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776948" w:rsidRPr="00A20AA7" w:rsidRDefault="00776948" w:rsidP="00776948">
      <w:pPr>
        <w:jc w:val="right"/>
        <w:rPr>
          <w:b/>
          <w:sz w:val="22"/>
          <w:szCs w:val="22"/>
        </w:rPr>
      </w:pPr>
    </w:p>
    <w:p w:rsidR="00776948" w:rsidRDefault="00776948" w:rsidP="00776948">
      <w:pPr>
        <w:jc w:val="center"/>
        <w:rPr>
          <w:b/>
          <w:sz w:val="28"/>
          <w:szCs w:val="28"/>
        </w:rPr>
      </w:pPr>
    </w:p>
    <w:p w:rsidR="00776948" w:rsidRPr="00E73932" w:rsidRDefault="00776948" w:rsidP="00776948">
      <w:pPr>
        <w:jc w:val="center"/>
        <w:rPr>
          <w:sz w:val="28"/>
          <w:szCs w:val="28"/>
        </w:rPr>
      </w:pPr>
      <w:r w:rsidRPr="00E73932">
        <w:rPr>
          <w:b/>
          <w:sz w:val="28"/>
          <w:szCs w:val="28"/>
        </w:rPr>
        <w:t>Выписка из Реестра существенных экологических аспектов ОАО «ТГК-1»</w:t>
      </w:r>
    </w:p>
    <w:p w:rsidR="00776948" w:rsidRDefault="00776948" w:rsidP="00776948"/>
    <w:tbl>
      <w:tblPr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24"/>
        <w:gridCol w:w="2028"/>
        <w:gridCol w:w="1559"/>
        <w:gridCol w:w="1418"/>
        <w:gridCol w:w="1417"/>
        <w:gridCol w:w="1843"/>
        <w:gridCol w:w="850"/>
      </w:tblGrid>
      <w:tr w:rsidR="00776948" w:rsidTr="00555E04">
        <w:tc>
          <w:tcPr>
            <w:tcW w:w="524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E73932">
              <w:rPr>
                <w:rStyle w:val="FontStyle12"/>
              </w:rPr>
              <w:t>п</w:t>
            </w:r>
            <w:proofErr w:type="spellEnd"/>
            <w:proofErr w:type="gramEnd"/>
            <w:r w:rsidRPr="00E73932">
              <w:rPr>
                <w:rStyle w:val="FontStyle12"/>
              </w:rPr>
              <w:t>/</w:t>
            </w:r>
            <w:proofErr w:type="spellStart"/>
            <w:r w:rsidRPr="00E73932">
              <w:rPr>
                <w:rStyle w:val="FontStyle12"/>
              </w:rPr>
              <w:t>п</w:t>
            </w:r>
            <w:proofErr w:type="spellEnd"/>
          </w:p>
        </w:tc>
        <w:tc>
          <w:tcPr>
            <w:tcW w:w="2028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Экологический аспект</w:t>
            </w:r>
          </w:p>
        </w:tc>
        <w:tc>
          <w:tcPr>
            <w:tcW w:w="1559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Характер воздействия на окружающую среду</w:t>
            </w:r>
          </w:p>
        </w:tc>
        <w:tc>
          <w:tcPr>
            <w:tcW w:w="1418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Вид производственного процесса</w:t>
            </w:r>
          </w:p>
        </w:tc>
        <w:tc>
          <w:tcPr>
            <w:tcW w:w="1843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Филиал /Предприятие</w:t>
            </w:r>
          </w:p>
        </w:tc>
        <w:tc>
          <w:tcPr>
            <w:tcW w:w="850" w:type="dxa"/>
            <w:vAlign w:val="center"/>
          </w:tcPr>
          <w:p w:rsidR="00776948" w:rsidRDefault="00776948" w:rsidP="00555E04">
            <w:r w:rsidRPr="00E73932">
              <w:rPr>
                <w:rStyle w:val="FontStyle12"/>
              </w:rPr>
              <w:t>Рейтинг аспекта</w:t>
            </w:r>
          </w:p>
        </w:tc>
      </w:tr>
      <w:tr w:rsidR="00776948" w:rsidTr="00555E04">
        <w:tc>
          <w:tcPr>
            <w:tcW w:w="524" w:type="dxa"/>
            <w:vAlign w:val="center"/>
          </w:tcPr>
          <w:p w:rsidR="00776948" w:rsidRDefault="00776948" w:rsidP="00555E04">
            <w:pPr>
              <w:jc w:val="center"/>
            </w:pPr>
            <w:r>
              <w:t>7</w:t>
            </w:r>
          </w:p>
        </w:tc>
        <w:tc>
          <w:tcPr>
            <w:tcW w:w="2028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Обращение с отходами подрядными организациями</w:t>
            </w:r>
          </w:p>
        </w:tc>
        <w:tc>
          <w:tcPr>
            <w:tcW w:w="1559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Образование отходов при работе подрядных организаций</w:t>
            </w:r>
          </w:p>
        </w:tc>
        <w:tc>
          <w:tcPr>
            <w:tcW w:w="1418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Работа подрядных организаций</w:t>
            </w:r>
          </w:p>
        </w:tc>
        <w:tc>
          <w:tcPr>
            <w:tcW w:w="1843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Структурные подразделения ОАО «ТГК-1»</w:t>
            </w:r>
          </w:p>
        </w:tc>
        <w:tc>
          <w:tcPr>
            <w:tcW w:w="850" w:type="dxa"/>
            <w:vAlign w:val="center"/>
          </w:tcPr>
          <w:p w:rsidR="00776948" w:rsidRDefault="00776948" w:rsidP="00555E04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6,4</w:t>
            </w:r>
          </w:p>
        </w:tc>
      </w:tr>
    </w:tbl>
    <w:p w:rsidR="00776948" w:rsidRPr="00E73932" w:rsidRDefault="00776948" w:rsidP="00776948">
      <w:pPr>
        <w:tabs>
          <w:tab w:val="left" w:pos="6237"/>
        </w:tabs>
      </w:pPr>
    </w:p>
    <w:p w:rsidR="00776948" w:rsidRDefault="00776948" w:rsidP="00776948"/>
    <w:p w:rsidR="00776948" w:rsidRDefault="00776948"/>
    <w:sectPr w:rsidR="00776948" w:rsidSect="005E334E">
      <w:footerReference w:type="even" r:id="rId7"/>
      <w:footerReference w:type="default" r:id="rId8"/>
      <w:pgSz w:w="11900" w:h="16820"/>
      <w:pgMar w:top="964" w:right="1128" w:bottom="102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04" w:rsidRDefault="00555E04">
      <w:r>
        <w:separator/>
      </w:r>
    </w:p>
  </w:endnote>
  <w:endnote w:type="continuationSeparator" w:id="0">
    <w:p w:rsidR="00555E04" w:rsidRDefault="0055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04" w:rsidRDefault="00555E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5E04" w:rsidRDefault="00555E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04" w:rsidRDefault="00555E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3B2">
      <w:rPr>
        <w:rStyle w:val="a5"/>
        <w:noProof/>
      </w:rPr>
      <w:t>12</w:t>
    </w:r>
    <w:r>
      <w:rPr>
        <w:rStyle w:val="a5"/>
      </w:rPr>
      <w:fldChar w:fldCharType="end"/>
    </w:r>
  </w:p>
  <w:p w:rsidR="00555E04" w:rsidRDefault="00555E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04" w:rsidRDefault="00555E04">
      <w:r>
        <w:separator/>
      </w:r>
    </w:p>
  </w:footnote>
  <w:footnote w:type="continuationSeparator" w:id="0">
    <w:p w:rsidR="00555E04" w:rsidRDefault="00555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03B"/>
    <w:rsid w:val="0006150D"/>
    <w:rsid w:val="0009203B"/>
    <w:rsid w:val="0010098A"/>
    <w:rsid w:val="00116037"/>
    <w:rsid w:val="00143619"/>
    <w:rsid w:val="001901D9"/>
    <w:rsid w:val="001D66DF"/>
    <w:rsid w:val="00202071"/>
    <w:rsid w:val="00225955"/>
    <w:rsid w:val="002356F2"/>
    <w:rsid w:val="002553B2"/>
    <w:rsid w:val="002573BC"/>
    <w:rsid w:val="00334089"/>
    <w:rsid w:val="003A1FB0"/>
    <w:rsid w:val="00480C5B"/>
    <w:rsid w:val="00524728"/>
    <w:rsid w:val="00555E04"/>
    <w:rsid w:val="005E334E"/>
    <w:rsid w:val="005E56D9"/>
    <w:rsid w:val="006E1080"/>
    <w:rsid w:val="006E7D1A"/>
    <w:rsid w:val="006F411A"/>
    <w:rsid w:val="00720EE5"/>
    <w:rsid w:val="0077207C"/>
    <w:rsid w:val="00776948"/>
    <w:rsid w:val="00787EA3"/>
    <w:rsid w:val="0090468A"/>
    <w:rsid w:val="00944FA5"/>
    <w:rsid w:val="00951550"/>
    <w:rsid w:val="00985BB7"/>
    <w:rsid w:val="00987D94"/>
    <w:rsid w:val="00A17326"/>
    <w:rsid w:val="00A931FB"/>
    <w:rsid w:val="00AC571D"/>
    <w:rsid w:val="00B977CD"/>
    <w:rsid w:val="00BE7D3C"/>
    <w:rsid w:val="00C61BEC"/>
    <w:rsid w:val="00CB3C13"/>
    <w:rsid w:val="00DB6787"/>
    <w:rsid w:val="00DC1E70"/>
    <w:rsid w:val="00DF6462"/>
    <w:rsid w:val="00E8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34E"/>
  </w:style>
  <w:style w:type="paragraph" w:styleId="1">
    <w:name w:val="heading 1"/>
    <w:basedOn w:val="a"/>
    <w:next w:val="a"/>
    <w:qFormat/>
    <w:rsid w:val="005E334E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334E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E334E"/>
    <w:pPr>
      <w:ind w:right="6237"/>
    </w:pPr>
  </w:style>
  <w:style w:type="paragraph" w:styleId="a3">
    <w:name w:val="Body Text"/>
    <w:basedOn w:val="a"/>
    <w:rsid w:val="005E334E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5E334E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5E334E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5E334E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5E334E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5E334E"/>
    <w:rPr>
      <w:sz w:val="24"/>
    </w:rPr>
  </w:style>
  <w:style w:type="character" w:styleId="a5">
    <w:name w:val="page number"/>
    <w:basedOn w:val="a0"/>
    <w:rsid w:val="005E334E"/>
  </w:style>
  <w:style w:type="paragraph" w:styleId="a6">
    <w:name w:val="footer"/>
    <w:basedOn w:val="a"/>
    <w:rsid w:val="005E334E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5E3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5E334E"/>
    <w:rPr>
      <w:sz w:val="16"/>
      <w:szCs w:val="16"/>
    </w:rPr>
  </w:style>
  <w:style w:type="paragraph" w:styleId="a8">
    <w:name w:val="annotation text"/>
    <w:basedOn w:val="a"/>
    <w:semiHidden/>
    <w:rsid w:val="005E334E"/>
  </w:style>
  <w:style w:type="character" w:styleId="a9">
    <w:name w:val="Emphasis"/>
    <w:basedOn w:val="a0"/>
    <w:uiPriority w:val="20"/>
    <w:qFormat/>
    <w:rsid w:val="00143619"/>
    <w:rPr>
      <w:i/>
      <w:iCs/>
    </w:rPr>
  </w:style>
  <w:style w:type="paragraph" w:customStyle="1" w:styleId="Default">
    <w:name w:val="Default"/>
    <w:rsid w:val="00776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7769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769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3413</Words>
  <Characters>25180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28536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tnshtager</cp:lastModifiedBy>
  <cp:revision>3</cp:revision>
  <cp:lastPrinted>2011-09-08T05:42:00Z</cp:lastPrinted>
  <dcterms:created xsi:type="dcterms:W3CDTF">2011-09-08T05:47:00Z</dcterms:created>
  <dcterms:modified xsi:type="dcterms:W3CDTF">2011-09-12T07:50:00Z</dcterms:modified>
</cp:coreProperties>
</file>