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E37550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E37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</w:p>
    <w:p w:rsidR="00C9709B" w:rsidRPr="00E37550" w:rsidRDefault="00F4102F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клиньев пазовых</w:t>
      </w:r>
      <w:r w:rsidR="00E37550" w:rsidRPr="00E375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филиала «К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аре</w:t>
      </w:r>
      <w:r w:rsidR="00E37550" w:rsidRPr="00E37550">
        <w:rPr>
          <w:rFonts w:ascii="Times New Roman" w:eastAsia="Times New Roman" w:hAnsi="Times New Roman"/>
          <w:b/>
          <w:sz w:val="28"/>
          <w:szCs w:val="28"/>
          <w:lang w:eastAsia="ru-RU"/>
        </w:rPr>
        <w:t>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857B0">
        <w:rPr>
          <w:rFonts w:ascii="Times New Roman" w:hAnsi="Times New Roman" w:cs="Times New Roman"/>
          <w:b/>
          <w:sz w:val="28"/>
          <w:szCs w:val="28"/>
        </w:rPr>
        <w:t xml:space="preserve"> 16-597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E37550">
        <w:rPr>
          <w:rFonts w:ascii="Times New Roman" w:hAnsi="Times New Roman" w:cs="Times New Roman"/>
          <w:sz w:val="24"/>
          <w:szCs w:val="24"/>
        </w:rPr>
        <w:t xml:space="preserve"> </w:t>
      </w:r>
      <w:r w:rsidR="00F4102F">
        <w:rPr>
          <w:rFonts w:ascii="Times New Roman" w:hAnsi="Times New Roman" w:cs="Times New Roman"/>
          <w:sz w:val="24"/>
          <w:szCs w:val="24"/>
        </w:rPr>
        <w:t>клинья пазовые для филиала «Карельский»</w:t>
      </w:r>
      <w:r w:rsidR="00E375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F94AE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E37550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E37550">
        <w:rPr>
          <w:rFonts w:ascii="Times New Roman" w:hAnsi="Times New Roman" w:cs="Times New Roman"/>
          <w:sz w:val="24"/>
          <w:szCs w:val="24"/>
        </w:rPr>
        <w:t>6</w:t>
      </w:r>
      <w:r w:rsidR="00000970" w:rsidRPr="00E37550">
        <w:rPr>
          <w:rFonts w:ascii="Times New Roman" w:hAnsi="Times New Roman" w:cs="Times New Roman"/>
          <w:sz w:val="24"/>
          <w:szCs w:val="24"/>
        </w:rPr>
        <w:t xml:space="preserve"> </w:t>
      </w:r>
      <w:r w:rsidRPr="00E37550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E37550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E375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55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E37550">
        <w:rPr>
          <w:rFonts w:ascii="Times New Roman" w:hAnsi="Times New Roman" w:cs="Times New Roman"/>
          <w:sz w:val="24"/>
          <w:szCs w:val="24"/>
        </w:rPr>
        <w:t>№</w:t>
      </w:r>
      <w:r w:rsidR="00E37550" w:rsidRPr="00E37550">
        <w:rPr>
          <w:rFonts w:ascii="Times New Roman" w:hAnsi="Times New Roman" w:cs="Times New Roman"/>
          <w:sz w:val="24"/>
          <w:szCs w:val="24"/>
        </w:rPr>
        <w:t>1</w:t>
      </w:r>
      <w:r w:rsidR="00DD52EF">
        <w:rPr>
          <w:rFonts w:ascii="Times New Roman" w:hAnsi="Times New Roman" w:cs="Times New Roman"/>
          <w:sz w:val="24"/>
          <w:szCs w:val="24"/>
        </w:rPr>
        <w:t xml:space="preserve"> </w:t>
      </w:r>
      <w:r w:rsidRPr="00E37550">
        <w:rPr>
          <w:rFonts w:ascii="Times New Roman" w:hAnsi="Times New Roman" w:cs="Times New Roman"/>
          <w:sz w:val="24"/>
          <w:szCs w:val="24"/>
        </w:rPr>
        <w:t xml:space="preserve">на </w:t>
      </w:r>
      <w:r w:rsidR="00E37550" w:rsidRPr="00E37550">
        <w:rPr>
          <w:rFonts w:ascii="Times New Roman" w:hAnsi="Times New Roman" w:cs="Times New Roman"/>
          <w:sz w:val="24"/>
          <w:szCs w:val="24"/>
        </w:rPr>
        <w:t>1</w:t>
      </w:r>
      <w:r w:rsidR="00DD52EF">
        <w:rPr>
          <w:rFonts w:ascii="Times New Roman" w:hAnsi="Times New Roman" w:cs="Times New Roman"/>
          <w:sz w:val="24"/>
          <w:szCs w:val="24"/>
        </w:rPr>
        <w:t xml:space="preserve"> </w:t>
      </w:r>
      <w:r w:rsidR="00E37550" w:rsidRPr="00E37550">
        <w:rPr>
          <w:rFonts w:ascii="Times New Roman" w:hAnsi="Times New Roman" w:cs="Times New Roman"/>
          <w:sz w:val="24"/>
          <w:szCs w:val="24"/>
        </w:rPr>
        <w:t>листе</w:t>
      </w:r>
      <w:r w:rsidRPr="00E37550">
        <w:rPr>
          <w:rFonts w:ascii="Times New Roman" w:hAnsi="Times New Roman" w:cs="Times New Roman"/>
          <w:sz w:val="24"/>
          <w:szCs w:val="24"/>
        </w:rPr>
        <w:t xml:space="preserve"> </w:t>
      </w:r>
      <w:r w:rsidR="00DD52EF">
        <w:rPr>
          <w:rFonts w:ascii="Times New Roman" w:hAnsi="Times New Roman" w:cs="Times New Roman"/>
          <w:sz w:val="24"/>
          <w:szCs w:val="24"/>
        </w:rPr>
        <w:t xml:space="preserve">в </w:t>
      </w:r>
      <w:r w:rsidRPr="00E37550">
        <w:rPr>
          <w:rFonts w:ascii="Times New Roman" w:hAnsi="Times New Roman" w:cs="Times New Roman"/>
          <w:sz w:val="24"/>
          <w:szCs w:val="24"/>
        </w:rPr>
        <w:t>1 экз.</w:t>
      </w:r>
    </w:p>
    <w:p w:rsidR="00F4102F" w:rsidRPr="00E37550" w:rsidRDefault="00F4102F" w:rsidP="00E375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Чертежи на </w:t>
      </w:r>
      <w:r w:rsidR="00BD41C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E37550" w:rsidRDefault="00FE23B9" w:rsidP="00E37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47E59" w:rsidRDefault="00C04F61" w:rsidP="00E37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7550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37550">
        <w:rPr>
          <w:rFonts w:ascii="Times New Roman" w:hAnsi="Times New Roman" w:cs="Times New Roman"/>
          <w:sz w:val="24"/>
          <w:szCs w:val="24"/>
        </w:rPr>
        <w:t>(812)</w:t>
      </w:r>
      <w:r w:rsidR="00F4102F">
        <w:rPr>
          <w:rFonts w:ascii="Times New Roman" w:hAnsi="Times New Roman" w:cs="Times New Roman"/>
          <w:sz w:val="24"/>
          <w:szCs w:val="24"/>
        </w:rPr>
        <w:t xml:space="preserve"> 688</w:t>
      </w:r>
      <w:r w:rsidR="00E37550">
        <w:rPr>
          <w:rFonts w:ascii="Times New Roman" w:hAnsi="Times New Roman" w:cs="Times New Roman"/>
          <w:sz w:val="24"/>
          <w:szCs w:val="24"/>
        </w:rPr>
        <w:t>-37-72</w:t>
      </w:r>
    </w:p>
    <w:p w:rsidR="00E37550" w:rsidRDefault="00E37550" w:rsidP="00E3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904" w:rsidRDefault="00D00904" w:rsidP="00147E59">
      <w:pPr>
        <w:spacing w:after="0" w:line="240" w:lineRule="auto"/>
      </w:pPr>
      <w:r>
        <w:separator/>
      </w:r>
    </w:p>
  </w:endnote>
  <w:endnote w:type="continuationSeparator" w:id="0">
    <w:p w:rsidR="00D00904" w:rsidRDefault="00D00904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904" w:rsidRDefault="00D00904" w:rsidP="00147E59">
      <w:pPr>
        <w:spacing w:after="0" w:line="240" w:lineRule="auto"/>
      </w:pPr>
      <w:r>
        <w:separator/>
      </w:r>
    </w:p>
  </w:footnote>
  <w:footnote w:type="continuationSeparator" w:id="0">
    <w:p w:rsidR="00D00904" w:rsidRDefault="00D00904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162650D"/>
    <w:multiLevelType w:val="hybridMultilevel"/>
    <w:tmpl w:val="D8E08984"/>
    <w:lvl w:ilvl="0" w:tplc="6AB63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35A8A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20E5D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6E48EC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9F06B1"/>
    <w:rsid w:val="00A52C04"/>
    <w:rsid w:val="00A70365"/>
    <w:rsid w:val="00A86875"/>
    <w:rsid w:val="00B3080D"/>
    <w:rsid w:val="00B614BB"/>
    <w:rsid w:val="00B65AD5"/>
    <w:rsid w:val="00B6667C"/>
    <w:rsid w:val="00B927EF"/>
    <w:rsid w:val="00BD41C4"/>
    <w:rsid w:val="00C04F61"/>
    <w:rsid w:val="00C3008F"/>
    <w:rsid w:val="00C857B0"/>
    <w:rsid w:val="00C9709B"/>
    <w:rsid w:val="00CE65D7"/>
    <w:rsid w:val="00D00904"/>
    <w:rsid w:val="00D522DA"/>
    <w:rsid w:val="00DC7650"/>
    <w:rsid w:val="00DD52EF"/>
    <w:rsid w:val="00DF24D5"/>
    <w:rsid w:val="00E0042E"/>
    <w:rsid w:val="00E37550"/>
    <w:rsid w:val="00E5045E"/>
    <w:rsid w:val="00E520DD"/>
    <w:rsid w:val="00E81A08"/>
    <w:rsid w:val="00EA5BCD"/>
    <w:rsid w:val="00EA7B4A"/>
    <w:rsid w:val="00EA7CBD"/>
    <w:rsid w:val="00EE1790"/>
    <w:rsid w:val="00F4102F"/>
    <w:rsid w:val="00F45948"/>
    <w:rsid w:val="00F76B17"/>
    <w:rsid w:val="00F94AE5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70</cp:revision>
  <cp:lastPrinted>2012-10-15T11:06:00Z</cp:lastPrinted>
  <dcterms:created xsi:type="dcterms:W3CDTF">2012-10-15T11:14:00Z</dcterms:created>
  <dcterms:modified xsi:type="dcterms:W3CDTF">2016-09-20T11:36:00Z</dcterms:modified>
</cp:coreProperties>
</file>