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9B4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321E24">
        <w:rPr>
          <w:rFonts w:ascii="Times New Roman" w:hAnsi="Times New Roman" w:cs="Times New Roman"/>
          <w:b/>
          <w:sz w:val="28"/>
          <w:szCs w:val="28"/>
        </w:rPr>
        <w:t>к</w:t>
      </w:r>
      <w:r w:rsidR="00321E24" w:rsidRPr="00321E24">
        <w:rPr>
          <w:rFonts w:ascii="Times New Roman" w:hAnsi="Times New Roman" w:cs="Times New Roman"/>
          <w:b/>
          <w:sz w:val="28"/>
          <w:szCs w:val="28"/>
        </w:rPr>
        <w:t>омплект</w:t>
      </w:r>
      <w:r w:rsidR="00321E24">
        <w:rPr>
          <w:rFonts w:ascii="Times New Roman" w:hAnsi="Times New Roman" w:cs="Times New Roman"/>
          <w:b/>
          <w:sz w:val="28"/>
          <w:szCs w:val="28"/>
        </w:rPr>
        <w:t>а</w:t>
      </w:r>
      <w:r w:rsidR="00321E24" w:rsidRPr="00321E24">
        <w:rPr>
          <w:rFonts w:ascii="Times New Roman" w:hAnsi="Times New Roman" w:cs="Times New Roman"/>
          <w:b/>
          <w:sz w:val="28"/>
          <w:szCs w:val="28"/>
        </w:rPr>
        <w:t xml:space="preserve"> приборов неразрушающего контроля для </w:t>
      </w:r>
      <w:proofErr w:type="spellStart"/>
      <w:r w:rsidR="00321E24" w:rsidRPr="00321E24">
        <w:rPr>
          <w:rFonts w:ascii="Times New Roman" w:hAnsi="Times New Roman" w:cs="Times New Roman"/>
          <w:b/>
          <w:sz w:val="28"/>
          <w:szCs w:val="28"/>
        </w:rPr>
        <w:t>ЦЛМСиК</w:t>
      </w:r>
      <w:proofErr w:type="spellEnd"/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A376BF">
        <w:rPr>
          <w:rFonts w:ascii="Times New Roman" w:hAnsi="Times New Roman" w:cs="Times New Roman"/>
          <w:b/>
          <w:sz w:val="28"/>
          <w:szCs w:val="28"/>
        </w:rPr>
        <w:t xml:space="preserve"> 16-593 ИП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321E24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Предмет открытого </w:t>
      </w:r>
      <w:r w:rsidR="005664E6">
        <w:rPr>
          <w:rFonts w:ascii="Times New Roman" w:hAnsi="Times New Roman" w:cs="Times New Roman"/>
          <w:sz w:val="24"/>
          <w:szCs w:val="24"/>
        </w:rPr>
        <w:t xml:space="preserve">запроса предложений: </w:t>
      </w:r>
      <w:r w:rsidR="00321E24" w:rsidRPr="00321E24">
        <w:rPr>
          <w:rFonts w:ascii="Times New Roman" w:hAnsi="Times New Roman" w:cs="Times New Roman"/>
          <w:sz w:val="24"/>
          <w:szCs w:val="24"/>
        </w:rPr>
        <w:t xml:space="preserve">Комплект приборов неразрушающего контроля для </w:t>
      </w:r>
      <w:proofErr w:type="spellStart"/>
      <w:r w:rsidR="00321E24" w:rsidRPr="00321E24">
        <w:rPr>
          <w:rFonts w:ascii="Times New Roman" w:hAnsi="Times New Roman" w:cs="Times New Roman"/>
          <w:sz w:val="24"/>
          <w:szCs w:val="24"/>
        </w:rPr>
        <w:t>ЦЛМСиК</w:t>
      </w:r>
      <w:proofErr w:type="spellEnd"/>
      <w:r w:rsidR="00321E24" w:rsidRPr="00321E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942AA9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Pr="0077498B">
        <w:rPr>
          <w:rFonts w:ascii="Times New Roman" w:hAnsi="Times New Roman" w:cs="Times New Roman"/>
          <w:sz w:val="24"/>
          <w:szCs w:val="24"/>
        </w:rPr>
        <w:t>изготовленн</w:t>
      </w:r>
      <w:r w:rsidR="00C04F61" w:rsidRPr="0077498B">
        <w:rPr>
          <w:rFonts w:ascii="Times New Roman" w:hAnsi="Times New Roman" w:cs="Times New Roman"/>
          <w:sz w:val="24"/>
          <w:szCs w:val="24"/>
        </w:rPr>
        <w:t>ой</w:t>
      </w:r>
      <w:r w:rsidR="00EA7CBD" w:rsidRPr="0077498B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EA5BCD" w:rsidRPr="0077498B">
        <w:rPr>
          <w:rFonts w:ascii="Times New Roman" w:hAnsi="Times New Roman" w:cs="Times New Roman"/>
          <w:sz w:val="24"/>
          <w:szCs w:val="24"/>
        </w:rPr>
        <w:t>6</w:t>
      </w:r>
      <w:r w:rsidR="00000970" w:rsidRPr="0077498B">
        <w:rPr>
          <w:rFonts w:ascii="Times New Roman" w:hAnsi="Times New Roman" w:cs="Times New Roman"/>
          <w:sz w:val="24"/>
          <w:szCs w:val="24"/>
        </w:rPr>
        <w:t xml:space="preserve"> </w:t>
      </w:r>
      <w:r w:rsidRPr="0077498B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02B1B">
        <w:rPr>
          <w:rFonts w:ascii="Times New Roman" w:hAnsi="Times New Roman" w:cs="Times New Roman"/>
          <w:sz w:val="24"/>
          <w:szCs w:val="24"/>
        </w:rPr>
        <w:t xml:space="preserve">- </w:t>
      </w:r>
      <w:r w:rsidR="00183AF8" w:rsidRPr="00402B1B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402B1B">
        <w:rPr>
          <w:rFonts w:ascii="Times New Roman" w:hAnsi="Times New Roman" w:cs="Times New Roman"/>
          <w:sz w:val="24"/>
          <w:szCs w:val="24"/>
        </w:rPr>
        <w:t xml:space="preserve"> должен гарантировать, что </w:t>
      </w:r>
      <w:r w:rsidR="009D7E56">
        <w:rPr>
          <w:rFonts w:ascii="Times New Roman" w:hAnsi="Times New Roman" w:cs="Times New Roman"/>
          <w:sz w:val="24"/>
          <w:szCs w:val="24"/>
        </w:rPr>
        <w:t xml:space="preserve">гарантийный </w:t>
      </w:r>
      <w:r w:rsidR="00B6667C" w:rsidRPr="00402B1B">
        <w:rPr>
          <w:rFonts w:ascii="Times New Roman" w:hAnsi="Times New Roman" w:cs="Times New Roman"/>
          <w:sz w:val="24"/>
          <w:szCs w:val="24"/>
        </w:rPr>
        <w:t xml:space="preserve">срок </w:t>
      </w:r>
      <w:r w:rsidR="00FE23B9" w:rsidRPr="00402B1B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402B1B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</w:t>
      </w:r>
      <w:r w:rsidR="00DF53C8">
        <w:rPr>
          <w:rFonts w:ascii="Times New Roman" w:hAnsi="Times New Roman" w:cs="Times New Roman"/>
          <w:sz w:val="24"/>
          <w:szCs w:val="24"/>
        </w:rPr>
        <w:t>даты</w:t>
      </w:r>
      <w:r w:rsidR="00B6667C" w:rsidRPr="00402B1B">
        <w:rPr>
          <w:rFonts w:ascii="Times New Roman" w:hAnsi="Times New Roman" w:cs="Times New Roman"/>
          <w:sz w:val="24"/>
          <w:szCs w:val="24"/>
        </w:rPr>
        <w:t xml:space="preserve"> ввода в эксплуатацию</w:t>
      </w:r>
      <w:r w:rsidR="00DF53C8">
        <w:rPr>
          <w:rFonts w:ascii="Times New Roman" w:hAnsi="Times New Roman" w:cs="Times New Roman"/>
          <w:sz w:val="24"/>
          <w:szCs w:val="24"/>
        </w:rPr>
        <w:t xml:space="preserve"> и </w:t>
      </w:r>
      <w:r w:rsidR="002B1014" w:rsidRPr="00402B1B">
        <w:rPr>
          <w:rFonts w:ascii="Times New Roman" w:hAnsi="Times New Roman" w:cs="Times New Roman"/>
          <w:sz w:val="24"/>
          <w:szCs w:val="24"/>
        </w:rPr>
        <w:t xml:space="preserve">не </w:t>
      </w:r>
      <w:r w:rsidR="00DF53C8">
        <w:rPr>
          <w:rFonts w:ascii="Times New Roman" w:hAnsi="Times New Roman" w:cs="Times New Roman"/>
          <w:sz w:val="24"/>
          <w:szCs w:val="24"/>
        </w:rPr>
        <w:t>менее</w:t>
      </w:r>
      <w:r w:rsidR="002B1014" w:rsidRPr="00402B1B">
        <w:rPr>
          <w:rFonts w:ascii="Times New Roman" w:hAnsi="Times New Roman" w:cs="Times New Roman"/>
          <w:sz w:val="24"/>
          <w:szCs w:val="24"/>
        </w:rPr>
        <w:t xml:space="preserve"> </w:t>
      </w:r>
      <w:r w:rsidR="00402B1B" w:rsidRPr="00402B1B">
        <w:rPr>
          <w:rFonts w:ascii="Times New Roman" w:hAnsi="Times New Roman" w:cs="Times New Roman"/>
          <w:sz w:val="24"/>
          <w:szCs w:val="24"/>
        </w:rPr>
        <w:t>18</w:t>
      </w:r>
      <w:r w:rsidR="002B1014" w:rsidRPr="00402B1B">
        <w:rPr>
          <w:rFonts w:ascii="Times New Roman" w:hAnsi="Times New Roman" w:cs="Times New Roman"/>
          <w:sz w:val="24"/>
          <w:szCs w:val="24"/>
        </w:rPr>
        <w:t xml:space="preserve"> месяцев с </w:t>
      </w:r>
      <w:r w:rsidR="00DF53C8">
        <w:rPr>
          <w:rFonts w:ascii="Times New Roman" w:hAnsi="Times New Roman" w:cs="Times New Roman"/>
          <w:sz w:val="24"/>
          <w:szCs w:val="24"/>
        </w:rPr>
        <w:t>даты</w:t>
      </w:r>
      <w:r w:rsidR="002B1014" w:rsidRPr="00402B1B">
        <w:rPr>
          <w:rFonts w:ascii="Times New Roman" w:hAnsi="Times New Roman" w:cs="Times New Roman"/>
          <w:sz w:val="24"/>
          <w:szCs w:val="24"/>
        </w:rPr>
        <w:t xml:space="preserve"> поставки</w:t>
      </w:r>
      <w:r w:rsidR="00B6667C" w:rsidRPr="00402B1B">
        <w:rPr>
          <w:rFonts w:ascii="Times New Roman" w:hAnsi="Times New Roman" w:cs="Times New Roman"/>
          <w:sz w:val="24"/>
          <w:szCs w:val="24"/>
        </w:rPr>
        <w:t>.</w:t>
      </w:r>
    </w:p>
    <w:p w:rsidR="00B6667C" w:rsidRPr="004110E3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</w:t>
      </w:r>
      <w:r w:rsidR="00495848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2D536C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="00495848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2D536C">
        <w:rPr>
          <w:rFonts w:ascii="Times New Roman" w:hAnsi="Times New Roman" w:cs="Times New Roman"/>
          <w:sz w:val="24"/>
          <w:szCs w:val="24"/>
        </w:rPr>
        <w:t>после</w:t>
      </w:r>
      <w:r w:rsidR="009B4EA6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>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4110E3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110E3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77498B" w:rsidRPr="00645A3F" w:rsidRDefault="0077498B" w:rsidP="0077498B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Особые условия: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73B9">
        <w:rPr>
          <w:rFonts w:ascii="Times New Roman" w:eastAsia="Calibri" w:hAnsi="Times New Roman" w:cs="Times New Roman"/>
          <w:sz w:val="24"/>
          <w:szCs w:val="24"/>
        </w:rPr>
        <w:t xml:space="preserve">Средства измерений (далее – СИ), поставляемые на </w:t>
      </w:r>
      <w:proofErr w:type="spellStart"/>
      <w:r w:rsidRPr="005473B9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5473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0429">
        <w:rPr>
          <w:rFonts w:ascii="Times New Roman" w:eastAsia="Calibri" w:hAnsi="Times New Roman" w:cs="Times New Roman"/>
          <w:sz w:val="24"/>
          <w:szCs w:val="24"/>
        </w:rPr>
        <w:t>П</w:t>
      </w:r>
      <w:r w:rsidRPr="005473B9">
        <w:rPr>
          <w:rFonts w:ascii="Times New Roman" w:eastAsia="Calibri" w:hAnsi="Times New Roman" w:cs="Times New Roman"/>
          <w:sz w:val="24"/>
          <w:szCs w:val="24"/>
        </w:rPr>
        <w:t>АО «ТГК-1» должны</w:t>
      </w: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удовлетворять следующим критериям:</w:t>
      </w:r>
    </w:p>
    <w:p w:rsidR="0077498B" w:rsidRPr="00645A3F" w:rsidRDefault="0077498B" w:rsidP="0077498B">
      <w:pPr>
        <w:pStyle w:val="a3"/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45A3F">
        <w:rPr>
          <w:rFonts w:ascii="Times New Roman" w:eastAsia="Calibri" w:hAnsi="Times New Roman" w:cs="Times New Roman"/>
          <w:sz w:val="24"/>
          <w:szCs w:val="24"/>
        </w:rPr>
        <w:t>На момент поставки средства измерений должны быть внесены в Федеральный информационный фонд;</w:t>
      </w:r>
    </w:p>
    <w:p w:rsidR="0077498B" w:rsidRPr="00645A3F" w:rsidRDefault="0077498B" w:rsidP="0077498B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645A3F">
        <w:rPr>
          <w:rFonts w:ascii="Times New Roman" w:eastAsia="Calibri" w:hAnsi="Times New Roman" w:cs="Times New Roman"/>
          <w:sz w:val="24"/>
          <w:szCs w:val="24"/>
        </w:rPr>
        <w:t>Со СИ должны поставляться следующие документы:</w:t>
      </w:r>
    </w:p>
    <w:p w:rsidR="0077498B" w:rsidRPr="00645A3F" w:rsidRDefault="0077498B" w:rsidP="0077498B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паспорт;</w:t>
      </w:r>
    </w:p>
    <w:p w:rsidR="0077498B" w:rsidRPr="00645A3F" w:rsidRDefault="0077498B" w:rsidP="0077498B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иная, необходимая для эксплуатации документация (руководство по эксплуатации, методика поверки и т.п.);</w:t>
      </w:r>
    </w:p>
    <w:p w:rsidR="0077498B" w:rsidRPr="00645A3F" w:rsidRDefault="0077498B" w:rsidP="0077498B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копия свидетельства об утверждении типа средств измерений;</w:t>
      </w:r>
    </w:p>
    <w:p w:rsidR="0077498B" w:rsidRPr="00645A3F" w:rsidRDefault="0077498B" w:rsidP="0077498B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свидетельство о первичной поверке или отметка в паспорте о первичной поверке;</w:t>
      </w:r>
    </w:p>
    <w:p w:rsidR="0077498B" w:rsidRPr="00645A3F" w:rsidRDefault="0077498B" w:rsidP="0077498B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сертификаты соответствия;</w:t>
      </w:r>
    </w:p>
    <w:p w:rsidR="0077498B" w:rsidRPr="00645A3F" w:rsidRDefault="0077498B" w:rsidP="0077498B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 по безопасности;</w:t>
      </w:r>
    </w:p>
    <w:p w:rsidR="0077498B" w:rsidRPr="00645A3F" w:rsidRDefault="0077498B" w:rsidP="0077498B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разрешение на применение на опасных промышленных объектах.</w:t>
      </w:r>
    </w:p>
    <w:p w:rsidR="0077498B" w:rsidRPr="00645A3F" w:rsidRDefault="0077498B" w:rsidP="0077498B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   </w:t>
      </w:r>
      <w:r w:rsidRPr="00645A3F">
        <w:rPr>
          <w:rFonts w:ascii="Times New Roman" w:eastAsia="Calibri" w:hAnsi="Times New Roman" w:cs="Times New Roman"/>
          <w:sz w:val="24"/>
          <w:szCs w:val="24"/>
        </w:rPr>
        <w:t>Все документы должны быть представлены на русском языке на бумажном носителе;</w:t>
      </w:r>
    </w:p>
    <w:p w:rsidR="0077498B" w:rsidRDefault="0077498B" w:rsidP="0077498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СИ, поставляемые на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0429">
        <w:rPr>
          <w:rFonts w:ascii="Times New Roman" w:eastAsia="Calibri" w:hAnsi="Times New Roman" w:cs="Times New Roman"/>
          <w:sz w:val="24"/>
          <w:szCs w:val="24"/>
        </w:rPr>
        <w:t>П</w:t>
      </w: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АО «ТГК-1» должны быть выпуска не позднее половины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межповерочного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интервала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>н обладать опытом поставок</w:t>
      </w:r>
      <w:r w:rsidR="00DF53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 xml:space="preserve"> аналогичной</w:t>
      </w:r>
      <w:r w:rsidR="00DF53C8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53C8" w:rsidRPr="003A76B5" w:rsidRDefault="00DF53C8" w:rsidP="00DF53C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23B9">
        <w:rPr>
          <w:rFonts w:ascii="Times New Roman" w:hAnsi="Times New Roman"/>
          <w:sz w:val="24"/>
          <w:szCs w:val="24"/>
        </w:rPr>
        <w:t>Уч</w:t>
      </w:r>
      <w:r>
        <w:rPr>
          <w:rFonts w:ascii="Times New Roman" w:hAnsi="Times New Roman"/>
          <w:sz w:val="24"/>
          <w:szCs w:val="24"/>
        </w:rPr>
        <w:t>астник открытого запроса предложений должен</w:t>
      </w:r>
      <w:r w:rsidRPr="00FE23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предоставить</w:t>
      </w:r>
      <w:r w:rsidRPr="00FE23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свидетельство об утверждение средств измерений, </w:t>
      </w:r>
      <w:r w:rsidR="009D7E56">
        <w:rPr>
          <w:rFonts w:ascii="Times New Roman" w:hAnsi="Times New Roman"/>
          <w:sz w:val="24"/>
          <w:szCs w:val="24"/>
        </w:rPr>
        <w:t>если он не является изготовителем продукции -</w:t>
      </w:r>
      <w:r w:rsidR="009D7E56" w:rsidRPr="003A76B5">
        <w:rPr>
          <w:rFonts w:ascii="Times New Roman" w:hAnsi="Times New Roman"/>
          <w:sz w:val="24"/>
          <w:szCs w:val="24"/>
        </w:rPr>
        <w:t xml:space="preserve"> </w:t>
      </w:r>
      <w:r w:rsidRPr="003A76B5">
        <w:rPr>
          <w:rFonts w:ascii="Times New Roman" w:hAnsi="Times New Roman"/>
          <w:sz w:val="24"/>
          <w:szCs w:val="24"/>
        </w:rPr>
        <w:t>гарантийн</w:t>
      </w:r>
      <w:r>
        <w:rPr>
          <w:rFonts w:ascii="Times New Roman" w:hAnsi="Times New Roman"/>
          <w:sz w:val="24"/>
          <w:szCs w:val="24"/>
        </w:rPr>
        <w:t>ое</w:t>
      </w:r>
      <w:r w:rsidRPr="003A76B5">
        <w:rPr>
          <w:rFonts w:ascii="Times New Roman" w:hAnsi="Times New Roman"/>
          <w:sz w:val="24"/>
          <w:szCs w:val="24"/>
        </w:rPr>
        <w:t xml:space="preserve"> письм</w:t>
      </w:r>
      <w:r>
        <w:rPr>
          <w:rFonts w:ascii="Times New Roman" w:hAnsi="Times New Roman"/>
          <w:sz w:val="24"/>
          <w:szCs w:val="24"/>
        </w:rPr>
        <w:t>о</w:t>
      </w:r>
      <w:r w:rsidRPr="003A76B5">
        <w:rPr>
          <w:rFonts w:ascii="Times New Roman" w:hAnsi="Times New Roman"/>
          <w:sz w:val="24"/>
          <w:szCs w:val="24"/>
        </w:rPr>
        <w:t xml:space="preserve"> завод</w:t>
      </w:r>
      <w:r>
        <w:rPr>
          <w:rFonts w:ascii="Times New Roman" w:hAnsi="Times New Roman"/>
          <w:sz w:val="24"/>
          <w:szCs w:val="24"/>
        </w:rPr>
        <w:t>а</w:t>
      </w:r>
      <w:r w:rsidRPr="003A76B5">
        <w:rPr>
          <w:rFonts w:ascii="Times New Roman" w:hAnsi="Times New Roman"/>
          <w:sz w:val="24"/>
          <w:szCs w:val="24"/>
        </w:rPr>
        <w:t xml:space="preserve"> изготовител</w:t>
      </w:r>
      <w:r>
        <w:rPr>
          <w:rFonts w:ascii="Times New Roman" w:hAnsi="Times New Roman"/>
          <w:sz w:val="24"/>
          <w:szCs w:val="24"/>
        </w:rPr>
        <w:t>я</w:t>
      </w:r>
      <w:r w:rsidRPr="003A76B5">
        <w:rPr>
          <w:rFonts w:ascii="Times New Roman" w:hAnsi="Times New Roman"/>
          <w:sz w:val="24"/>
          <w:szCs w:val="24"/>
        </w:rPr>
        <w:t xml:space="preserve"> или дилерское свидетельство.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>Спецификаци</w:t>
      </w:r>
      <w:r w:rsidR="0077498B">
        <w:rPr>
          <w:rFonts w:ascii="Times New Roman" w:hAnsi="Times New Roman" w:cs="Times New Roman"/>
          <w:sz w:val="24"/>
          <w:szCs w:val="24"/>
        </w:rPr>
        <w:t>и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712618">
        <w:rPr>
          <w:rFonts w:ascii="Times New Roman" w:hAnsi="Times New Roman" w:cs="Times New Roman"/>
          <w:sz w:val="24"/>
          <w:szCs w:val="24"/>
        </w:rPr>
        <w:t>№</w:t>
      </w:r>
      <w:r w:rsidR="0077498B">
        <w:rPr>
          <w:rFonts w:ascii="Times New Roman" w:hAnsi="Times New Roman" w:cs="Times New Roman"/>
          <w:sz w:val="24"/>
          <w:szCs w:val="24"/>
        </w:rPr>
        <w:t xml:space="preserve"> 1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642811">
        <w:rPr>
          <w:rFonts w:ascii="Times New Roman" w:hAnsi="Times New Roman" w:cs="Times New Roman"/>
          <w:sz w:val="24"/>
          <w:szCs w:val="24"/>
        </w:rPr>
        <w:t>1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77498B" w:rsidRDefault="0077498B" w:rsidP="00774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тел: </w:t>
      </w:r>
      <w:r>
        <w:rPr>
          <w:rFonts w:ascii="Times New Roman" w:hAnsi="Times New Roman" w:cs="Times New Roman"/>
          <w:sz w:val="24"/>
          <w:szCs w:val="24"/>
        </w:rPr>
        <w:t>(812)</w:t>
      </w:r>
      <w:r w:rsidR="00642811">
        <w:rPr>
          <w:rFonts w:ascii="Times New Roman" w:hAnsi="Times New Roman" w:cs="Times New Roman"/>
          <w:sz w:val="24"/>
          <w:szCs w:val="24"/>
        </w:rPr>
        <w:t>688</w:t>
      </w:r>
      <w:r>
        <w:rPr>
          <w:rFonts w:ascii="Times New Roman" w:hAnsi="Times New Roman" w:cs="Times New Roman"/>
          <w:sz w:val="24"/>
          <w:szCs w:val="24"/>
        </w:rPr>
        <w:t xml:space="preserve">-37-72, </w:t>
      </w:r>
      <w:hyperlink r:id="rId7" w:history="1">
        <w:r w:rsidRPr="007747AA">
          <w:rPr>
            <w:rStyle w:val="aa"/>
            <w:rFonts w:ascii="Times New Roman" w:hAnsi="Times New Roman" w:cs="Times New Roman"/>
            <w:sz w:val="24"/>
            <w:szCs w:val="24"/>
          </w:rPr>
          <w:t>Bakina.VV@tgc1.ru</w:t>
        </w:r>
      </w:hyperlink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321E24">
        <w:rPr>
          <w:rFonts w:ascii="Times New Roman" w:hAnsi="Times New Roman" w:cs="Times New Roman"/>
          <w:sz w:val="24"/>
          <w:szCs w:val="24"/>
        </w:rPr>
        <w:t xml:space="preserve">   </w:t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8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419" w:rsidRDefault="00D90419" w:rsidP="00147E59">
      <w:pPr>
        <w:spacing w:after="0" w:line="240" w:lineRule="auto"/>
      </w:pPr>
      <w:r>
        <w:separator/>
      </w:r>
    </w:p>
  </w:endnote>
  <w:endnote w:type="continuationSeparator" w:id="0">
    <w:p w:rsidR="00D90419" w:rsidRDefault="00D90419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419" w:rsidRDefault="00D90419" w:rsidP="00147E59">
      <w:pPr>
        <w:spacing w:after="0" w:line="240" w:lineRule="auto"/>
      </w:pPr>
      <w:r>
        <w:separator/>
      </w:r>
    </w:p>
  </w:footnote>
  <w:footnote w:type="continuationSeparator" w:id="0">
    <w:p w:rsidR="00D90419" w:rsidRDefault="00D90419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3AF8"/>
    <w:rsid w:val="0018666F"/>
    <w:rsid w:val="002466A4"/>
    <w:rsid w:val="00290A1F"/>
    <w:rsid w:val="002A692F"/>
    <w:rsid w:val="002B1014"/>
    <w:rsid w:val="002C6189"/>
    <w:rsid w:val="002D536C"/>
    <w:rsid w:val="003101A2"/>
    <w:rsid w:val="00321E24"/>
    <w:rsid w:val="00400BB4"/>
    <w:rsid w:val="00402B1B"/>
    <w:rsid w:val="004110E3"/>
    <w:rsid w:val="00412136"/>
    <w:rsid w:val="004854D3"/>
    <w:rsid w:val="00495848"/>
    <w:rsid w:val="004A2737"/>
    <w:rsid w:val="004B167D"/>
    <w:rsid w:val="004B3044"/>
    <w:rsid w:val="004C246D"/>
    <w:rsid w:val="005246F2"/>
    <w:rsid w:val="005664E6"/>
    <w:rsid w:val="00583554"/>
    <w:rsid w:val="00593218"/>
    <w:rsid w:val="00642811"/>
    <w:rsid w:val="00645299"/>
    <w:rsid w:val="00694E57"/>
    <w:rsid w:val="00712618"/>
    <w:rsid w:val="00725599"/>
    <w:rsid w:val="0077498B"/>
    <w:rsid w:val="00793228"/>
    <w:rsid w:val="007B6659"/>
    <w:rsid w:val="007F0001"/>
    <w:rsid w:val="008114D5"/>
    <w:rsid w:val="00823EC8"/>
    <w:rsid w:val="00893AD3"/>
    <w:rsid w:val="008D5EE1"/>
    <w:rsid w:val="00942AA9"/>
    <w:rsid w:val="00957BD9"/>
    <w:rsid w:val="009B4EA6"/>
    <w:rsid w:val="009D7E56"/>
    <w:rsid w:val="00A376BF"/>
    <w:rsid w:val="00A52C04"/>
    <w:rsid w:val="00A70365"/>
    <w:rsid w:val="00A86875"/>
    <w:rsid w:val="00B3080D"/>
    <w:rsid w:val="00B614BB"/>
    <w:rsid w:val="00B65AD5"/>
    <w:rsid w:val="00B6667C"/>
    <w:rsid w:val="00B927EF"/>
    <w:rsid w:val="00C04F61"/>
    <w:rsid w:val="00C3008F"/>
    <w:rsid w:val="00C9709B"/>
    <w:rsid w:val="00CE65D7"/>
    <w:rsid w:val="00D252F5"/>
    <w:rsid w:val="00D522DA"/>
    <w:rsid w:val="00D90419"/>
    <w:rsid w:val="00DC7650"/>
    <w:rsid w:val="00DF24D5"/>
    <w:rsid w:val="00DF53C8"/>
    <w:rsid w:val="00E0042E"/>
    <w:rsid w:val="00E12009"/>
    <w:rsid w:val="00E5045E"/>
    <w:rsid w:val="00E520DD"/>
    <w:rsid w:val="00E81A08"/>
    <w:rsid w:val="00EA5BCD"/>
    <w:rsid w:val="00EA7B4A"/>
    <w:rsid w:val="00EA7CBD"/>
    <w:rsid w:val="00EE0429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  <w:style w:type="character" w:styleId="aa">
    <w:name w:val="Hyperlink"/>
    <w:basedOn w:val="a0"/>
    <w:uiPriority w:val="99"/>
    <w:unhideWhenUsed/>
    <w:rsid w:val="007749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akina.VV@tgc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964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73</cp:revision>
  <cp:lastPrinted>2012-10-15T11:06:00Z</cp:lastPrinted>
  <dcterms:created xsi:type="dcterms:W3CDTF">2012-10-15T11:14:00Z</dcterms:created>
  <dcterms:modified xsi:type="dcterms:W3CDTF">2016-09-20T11:00:00Z</dcterms:modified>
</cp:coreProperties>
</file>