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430D2" w14:textId="38BF79A7" w:rsidR="00C0058A" w:rsidRPr="004F2F17" w:rsidRDefault="00C0058A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FC74D6">
        <w:rPr>
          <w:sz w:val="28"/>
          <w:szCs w:val="28"/>
        </w:rPr>
        <w:t xml:space="preserve"> № 16-524 ПСДТУ</w:t>
      </w:r>
    </w:p>
    <w:p w14:paraId="6A419ACA" w14:textId="77777777" w:rsidR="00C0058A" w:rsidRPr="004F2F17" w:rsidRDefault="00C0058A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44621A">
        <w:rPr>
          <w:sz w:val="28"/>
          <w:szCs w:val="28"/>
        </w:rPr>
        <w:t>запрос предложений</w:t>
      </w:r>
    </w:p>
    <w:p w14:paraId="71DC218E" w14:textId="7B4DF191" w:rsidR="00C0058A" w:rsidRPr="000C352C" w:rsidRDefault="00C0058A" w:rsidP="004F2F17">
      <w:pPr>
        <w:jc w:val="center"/>
        <w:rPr>
          <w:sz w:val="28"/>
          <w:szCs w:val="28"/>
        </w:rPr>
      </w:pPr>
      <w:r w:rsidRPr="000C352C">
        <w:rPr>
          <w:sz w:val="28"/>
          <w:szCs w:val="28"/>
        </w:rPr>
        <w:t>«</w:t>
      </w:r>
      <w:r w:rsidR="0062001D" w:rsidRPr="00E91A51">
        <w:t xml:space="preserve">Приобретение </w:t>
      </w:r>
      <w:r w:rsidR="00682004">
        <w:t xml:space="preserve">программы </w:t>
      </w:r>
      <w:r w:rsidR="00682004">
        <w:rPr>
          <w:lang w:val="en-US"/>
        </w:rPr>
        <w:t>HP</w:t>
      </w:r>
      <w:r w:rsidR="00682004" w:rsidRPr="00DA2A1B">
        <w:t xml:space="preserve"> </w:t>
      </w:r>
      <w:r w:rsidR="00682004">
        <w:rPr>
          <w:lang w:val="en-US"/>
        </w:rPr>
        <w:t>NNM</w:t>
      </w:r>
      <w:r w:rsidRPr="000C352C">
        <w:rPr>
          <w:sz w:val="28"/>
          <w:szCs w:val="28"/>
        </w:rPr>
        <w:t>»</w:t>
      </w:r>
    </w:p>
    <w:p w14:paraId="25002D30" w14:textId="77777777" w:rsidR="00152724" w:rsidRPr="000C352C" w:rsidRDefault="00152724" w:rsidP="004F2F17">
      <w:pPr>
        <w:jc w:val="center"/>
        <w:rPr>
          <w:sz w:val="28"/>
          <w:szCs w:val="28"/>
        </w:rPr>
      </w:pPr>
    </w:p>
    <w:p w14:paraId="12D253CC" w14:textId="0A2C127D" w:rsidR="00C0058A" w:rsidRPr="008E370E" w:rsidRDefault="00C0058A" w:rsidP="004F2F17">
      <w:pPr>
        <w:rPr>
          <w:b/>
          <w:sz w:val="20"/>
          <w:szCs w:val="20"/>
        </w:rPr>
      </w:pPr>
      <w:r w:rsidRPr="008E370E">
        <w:rPr>
          <w:b/>
          <w:sz w:val="20"/>
          <w:szCs w:val="20"/>
        </w:rPr>
        <w:t>Номер закупки по ГПКЗ</w:t>
      </w:r>
      <w:r w:rsidRPr="008E370E">
        <w:rPr>
          <w:sz w:val="20"/>
          <w:szCs w:val="20"/>
        </w:rPr>
        <w:t xml:space="preserve"> – </w:t>
      </w:r>
      <w:r w:rsidR="003E5FE8" w:rsidRPr="008E370E">
        <w:rPr>
          <w:sz w:val="20"/>
          <w:szCs w:val="20"/>
        </w:rPr>
        <w:t>1090/7.46-</w:t>
      </w:r>
      <w:r w:rsidR="0062001D" w:rsidRPr="008E370E">
        <w:rPr>
          <w:sz w:val="20"/>
          <w:szCs w:val="20"/>
        </w:rPr>
        <w:t>29</w:t>
      </w:r>
      <w:r w:rsidR="00682004" w:rsidRPr="008E370E">
        <w:rPr>
          <w:sz w:val="20"/>
          <w:szCs w:val="20"/>
        </w:rPr>
        <w:t>57</w:t>
      </w:r>
    </w:p>
    <w:p w14:paraId="1A386B10" w14:textId="77CD8E0F" w:rsidR="00D20143" w:rsidRPr="008E370E" w:rsidRDefault="00CE6941" w:rsidP="00CD4D8B">
      <w:pPr>
        <w:rPr>
          <w:b/>
          <w:sz w:val="20"/>
          <w:szCs w:val="20"/>
        </w:rPr>
      </w:pPr>
      <w:r w:rsidRPr="008E370E">
        <w:rPr>
          <w:b/>
          <w:sz w:val="20"/>
          <w:szCs w:val="20"/>
        </w:rPr>
        <w:t>Предмет открытого запроса предложений</w:t>
      </w:r>
      <w:r w:rsidRPr="008E370E">
        <w:rPr>
          <w:sz w:val="20"/>
          <w:szCs w:val="20"/>
        </w:rPr>
        <w:t xml:space="preserve"> </w:t>
      </w:r>
      <w:r w:rsidR="00C0058A" w:rsidRPr="008E370E">
        <w:rPr>
          <w:sz w:val="20"/>
          <w:szCs w:val="20"/>
        </w:rPr>
        <w:t>–</w:t>
      </w:r>
      <w:r w:rsidR="00C0058A" w:rsidRPr="008E370E">
        <w:rPr>
          <w:color w:val="000000"/>
          <w:sz w:val="20"/>
          <w:szCs w:val="20"/>
        </w:rPr>
        <w:t xml:space="preserve"> право заключения договора на </w:t>
      </w:r>
      <w:r w:rsidR="00E07893" w:rsidRPr="008E370E">
        <w:rPr>
          <w:sz w:val="20"/>
          <w:szCs w:val="20"/>
        </w:rPr>
        <w:t>п</w:t>
      </w:r>
      <w:r w:rsidR="00AB1DF2" w:rsidRPr="008E370E">
        <w:rPr>
          <w:sz w:val="20"/>
          <w:szCs w:val="20"/>
        </w:rPr>
        <w:t>риобретение</w:t>
      </w:r>
      <w:r w:rsidR="00E07893" w:rsidRPr="008E370E">
        <w:rPr>
          <w:sz w:val="20"/>
          <w:szCs w:val="20"/>
        </w:rPr>
        <w:t xml:space="preserve"> </w:t>
      </w:r>
      <w:r w:rsidR="00D20143" w:rsidRPr="008E370E">
        <w:rPr>
          <w:sz w:val="20"/>
          <w:szCs w:val="20"/>
        </w:rPr>
        <w:t xml:space="preserve">программы </w:t>
      </w:r>
      <w:r w:rsidR="00D20143" w:rsidRPr="008E370E">
        <w:rPr>
          <w:sz w:val="20"/>
          <w:szCs w:val="20"/>
          <w:lang w:val="en-US"/>
        </w:rPr>
        <w:t>HP</w:t>
      </w:r>
      <w:r w:rsidR="00D20143" w:rsidRPr="008E370E">
        <w:rPr>
          <w:sz w:val="20"/>
          <w:szCs w:val="20"/>
        </w:rPr>
        <w:t xml:space="preserve"> </w:t>
      </w:r>
      <w:r w:rsidR="00D20143" w:rsidRPr="008E370E">
        <w:rPr>
          <w:sz w:val="20"/>
          <w:szCs w:val="20"/>
          <w:lang w:val="en-US"/>
        </w:rPr>
        <w:t>NNM</w:t>
      </w:r>
      <w:r w:rsidR="00D20143" w:rsidRPr="008E370E">
        <w:rPr>
          <w:sz w:val="20"/>
          <w:szCs w:val="20"/>
        </w:rPr>
        <w:t>;</w:t>
      </w:r>
      <w:r w:rsidR="00D20143" w:rsidRPr="008E370E">
        <w:rPr>
          <w:b/>
          <w:sz w:val="20"/>
          <w:szCs w:val="20"/>
        </w:rPr>
        <w:t xml:space="preserve"> </w:t>
      </w:r>
    </w:p>
    <w:p w14:paraId="6083B3AC" w14:textId="55DE4467" w:rsidR="00C0058A" w:rsidRPr="008E370E" w:rsidRDefault="00C0058A" w:rsidP="00CD4D8B">
      <w:pPr>
        <w:rPr>
          <w:sz w:val="20"/>
          <w:szCs w:val="20"/>
        </w:rPr>
      </w:pPr>
      <w:r w:rsidRPr="008E370E">
        <w:rPr>
          <w:b/>
          <w:sz w:val="20"/>
          <w:szCs w:val="20"/>
        </w:rPr>
        <w:t>Условия и форма оплаты</w:t>
      </w:r>
      <w:r w:rsidRPr="008E370E">
        <w:rPr>
          <w:bCs/>
          <w:sz w:val="20"/>
          <w:szCs w:val="20"/>
        </w:rPr>
        <w:t>:</w:t>
      </w:r>
      <w:r w:rsidRPr="008E370E">
        <w:rPr>
          <w:sz w:val="20"/>
          <w:szCs w:val="20"/>
        </w:rPr>
        <w:t xml:space="preserve"> </w:t>
      </w:r>
      <w:r w:rsidR="00FC74D6" w:rsidRPr="00FC74D6">
        <w:rPr>
          <w:bCs/>
          <w:sz w:val="20"/>
          <w:szCs w:val="20"/>
        </w:rPr>
        <w:t>оплата в течение 30 календарных дней с даты подписания Покупателем товарной накладной (форма ТОРГ-12)</w:t>
      </w:r>
      <w:r w:rsidR="00D20143" w:rsidRPr="008E370E">
        <w:rPr>
          <w:bCs/>
          <w:sz w:val="20"/>
          <w:szCs w:val="20"/>
        </w:rPr>
        <w:t>;</w:t>
      </w:r>
    </w:p>
    <w:p w14:paraId="3790BC61" w14:textId="77777777" w:rsidR="00C0058A" w:rsidRPr="008E370E" w:rsidRDefault="00C0058A" w:rsidP="004F2F17">
      <w:pPr>
        <w:rPr>
          <w:bCs/>
          <w:sz w:val="20"/>
          <w:szCs w:val="20"/>
        </w:rPr>
      </w:pPr>
      <w:r w:rsidRPr="008E370E">
        <w:rPr>
          <w:b/>
          <w:sz w:val="20"/>
          <w:szCs w:val="20"/>
        </w:rPr>
        <w:t>Источник финансирования</w:t>
      </w:r>
      <w:r w:rsidRPr="008E370E">
        <w:rPr>
          <w:b/>
          <w:bCs/>
          <w:sz w:val="20"/>
          <w:szCs w:val="20"/>
        </w:rPr>
        <w:t xml:space="preserve">: </w:t>
      </w:r>
      <w:r w:rsidRPr="008E370E">
        <w:rPr>
          <w:bCs/>
          <w:sz w:val="20"/>
          <w:szCs w:val="20"/>
        </w:rPr>
        <w:t>Смета затрат ст. 7.</w:t>
      </w:r>
      <w:r w:rsidR="00AB1DF2" w:rsidRPr="008E370E">
        <w:rPr>
          <w:bCs/>
          <w:sz w:val="20"/>
          <w:szCs w:val="20"/>
        </w:rPr>
        <w:t>6</w:t>
      </w:r>
      <w:r w:rsidRPr="008E370E">
        <w:rPr>
          <w:bCs/>
          <w:sz w:val="20"/>
          <w:szCs w:val="20"/>
        </w:rPr>
        <w:t>.</w:t>
      </w:r>
      <w:r w:rsidR="0062001D" w:rsidRPr="008E370E">
        <w:rPr>
          <w:bCs/>
          <w:sz w:val="20"/>
          <w:szCs w:val="20"/>
        </w:rPr>
        <w:t>1</w:t>
      </w:r>
    </w:p>
    <w:p w14:paraId="4697A87C" w14:textId="743A99C6" w:rsidR="00CE6941" w:rsidRPr="008E370E" w:rsidRDefault="00CE6941" w:rsidP="00CE6941">
      <w:pPr>
        <w:rPr>
          <w:bCs/>
          <w:sz w:val="20"/>
          <w:szCs w:val="20"/>
        </w:rPr>
      </w:pPr>
      <w:r w:rsidRPr="008E370E">
        <w:rPr>
          <w:b/>
          <w:bCs/>
          <w:sz w:val="20"/>
          <w:szCs w:val="20"/>
        </w:rPr>
        <w:t xml:space="preserve">ОКВЭД: </w:t>
      </w:r>
      <w:r w:rsidR="00682004" w:rsidRPr="008E370E">
        <w:rPr>
          <w:bCs/>
          <w:sz w:val="20"/>
          <w:szCs w:val="20"/>
        </w:rPr>
        <w:t>62.09</w:t>
      </w:r>
    </w:p>
    <w:p w14:paraId="43276F51" w14:textId="718DCD25" w:rsidR="00CE6941" w:rsidRPr="008E370E" w:rsidRDefault="00CE6941" w:rsidP="00CE6941">
      <w:pPr>
        <w:rPr>
          <w:bCs/>
          <w:sz w:val="20"/>
          <w:szCs w:val="20"/>
        </w:rPr>
      </w:pPr>
      <w:r w:rsidRPr="008E370E">
        <w:rPr>
          <w:b/>
          <w:bCs/>
          <w:sz w:val="20"/>
          <w:szCs w:val="20"/>
        </w:rPr>
        <w:t>ОКДП:</w:t>
      </w:r>
      <w:r w:rsidRPr="008E370E">
        <w:rPr>
          <w:bCs/>
          <w:sz w:val="20"/>
          <w:szCs w:val="20"/>
        </w:rPr>
        <w:t xml:space="preserve"> </w:t>
      </w:r>
      <w:r w:rsidR="0062001D" w:rsidRPr="008E370E">
        <w:rPr>
          <w:bCs/>
          <w:sz w:val="20"/>
          <w:szCs w:val="20"/>
        </w:rPr>
        <w:t>62.0</w:t>
      </w:r>
      <w:r w:rsidR="00682004" w:rsidRPr="008E370E">
        <w:rPr>
          <w:bCs/>
          <w:sz w:val="20"/>
          <w:szCs w:val="20"/>
        </w:rPr>
        <w:t>1</w:t>
      </w:r>
      <w:r w:rsidR="0062001D" w:rsidRPr="008E370E">
        <w:rPr>
          <w:bCs/>
          <w:sz w:val="20"/>
          <w:szCs w:val="20"/>
        </w:rPr>
        <w:t>.</w:t>
      </w:r>
      <w:r w:rsidR="00682004" w:rsidRPr="008E370E">
        <w:rPr>
          <w:bCs/>
          <w:sz w:val="20"/>
          <w:szCs w:val="20"/>
        </w:rPr>
        <w:t>29</w:t>
      </w:r>
      <w:r w:rsidR="0062001D" w:rsidRPr="008E370E">
        <w:rPr>
          <w:bCs/>
          <w:sz w:val="20"/>
          <w:szCs w:val="20"/>
        </w:rPr>
        <w:t>.000</w:t>
      </w:r>
      <w:bookmarkStart w:id="0" w:name="_GoBack"/>
      <w:bookmarkEnd w:id="0"/>
    </w:p>
    <w:p w14:paraId="5AE66133" w14:textId="7B1D9CFA" w:rsidR="00ED7119" w:rsidRPr="008E370E" w:rsidRDefault="00CE6941" w:rsidP="00CE6941">
      <w:pPr>
        <w:rPr>
          <w:sz w:val="20"/>
          <w:szCs w:val="20"/>
        </w:rPr>
      </w:pPr>
      <w:r w:rsidRPr="008E370E">
        <w:rPr>
          <w:b/>
          <w:sz w:val="20"/>
          <w:szCs w:val="20"/>
        </w:rPr>
        <w:t xml:space="preserve">Предельная стоимость: </w:t>
      </w:r>
      <w:r w:rsidR="001C65A6" w:rsidRPr="008E370E">
        <w:rPr>
          <w:sz w:val="20"/>
          <w:szCs w:val="20"/>
        </w:rPr>
        <w:t>6</w:t>
      </w:r>
      <w:r w:rsidR="00682004" w:rsidRPr="008E370E">
        <w:rPr>
          <w:sz w:val="20"/>
          <w:szCs w:val="20"/>
        </w:rPr>
        <w:t> </w:t>
      </w:r>
      <w:r w:rsidR="001C65A6" w:rsidRPr="008E370E">
        <w:rPr>
          <w:sz w:val="20"/>
          <w:szCs w:val="20"/>
        </w:rPr>
        <w:t>157</w:t>
      </w:r>
      <w:r w:rsidR="00682004" w:rsidRPr="008E370E">
        <w:rPr>
          <w:sz w:val="20"/>
          <w:szCs w:val="20"/>
        </w:rPr>
        <w:t>,</w:t>
      </w:r>
      <w:r w:rsidR="001C65A6" w:rsidRPr="008E370E">
        <w:rPr>
          <w:sz w:val="20"/>
          <w:szCs w:val="20"/>
        </w:rPr>
        <w:t>83</w:t>
      </w:r>
      <w:r w:rsidR="00682004" w:rsidRPr="008E370E">
        <w:rPr>
          <w:sz w:val="20"/>
          <w:szCs w:val="20"/>
        </w:rPr>
        <w:t xml:space="preserve"> тыс.</w:t>
      </w:r>
      <w:r w:rsidR="000D6EC1" w:rsidRPr="008E370E">
        <w:rPr>
          <w:sz w:val="20"/>
          <w:szCs w:val="20"/>
        </w:rPr>
        <w:t xml:space="preserve"> </w:t>
      </w:r>
      <w:r w:rsidRPr="008E370E">
        <w:rPr>
          <w:sz w:val="20"/>
          <w:szCs w:val="20"/>
        </w:rPr>
        <w:t>руб.</w:t>
      </w:r>
      <w:r w:rsidR="00682004" w:rsidRPr="008E370E">
        <w:rPr>
          <w:sz w:val="20"/>
          <w:szCs w:val="20"/>
        </w:rPr>
        <w:t xml:space="preserve"> без учета НДС</w:t>
      </w:r>
      <w:r w:rsidRPr="008E370E">
        <w:rPr>
          <w:sz w:val="20"/>
          <w:szCs w:val="20"/>
        </w:rPr>
        <w:t>;</w:t>
      </w:r>
    </w:p>
    <w:p w14:paraId="532BB525" w14:textId="21F70048" w:rsidR="00CE6941" w:rsidRPr="008E370E" w:rsidRDefault="00ED7119" w:rsidP="00CE6941">
      <w:pPr>
        <w:rPr>
          <w:sz w:val="20"/>
          <w:szCs w:val="20"/>
        </w:rPr>
      </w:pPr>
      <w:r w:rsidRPr="008E370E">
        <w:rPr>
          <w:b/>
          <w:sz w:val="20"/>
          <w:szCs w:val="20"/>
        </w:rPr>
        <w:t>Объем</w:t>
      </w:r>
      <w:r w:rsidRPr="008E370E">
        <w:rPr>
          <w:sz w:val="20"/>
          <w:szCs w:val="20"/>
        </w:rPr>
        <w:t xml:space="preserve"> </w:t>
      </w:r>
      <w:r w:rsidRPr="008E370E">
        <w:rPr>
          <w:b/>
          <w:bCs/>
          <w:sz w:val="20"/>
          <w:szCs w:val="20"/>
        </w:rPr>
        <w:t xml:space="preserve">- </w:t>
      </w:r>
      <w:r w:rsidRPr="008E370E">
        <w:rPr>
          <w:bCs/>
          <w:sz w:val="20"/>
          <w:szCs w:val="20"/>
        </w:rPr>
        <w:t>в соответствии с</w:t>
      </w:r>
      <w:r w:rsidR="001C65A6" w:rsidRPr="008E370E">
        <w:rPr>
          <w:bCs/>
          <w:sz w:val="20"/>
          <w:szCs w:val="20"/>
        </w:rPr>
        <w:t>о спецификацией</w:t>
      </w:r>
      <w:r w:rsidR="00DA2A1B" w:rsidRPr="008E370E">
        <w:rPr>
          <w:bCs/>
          <w:sz w:val="20"/>
          <w:szCs w:val="20"/>
        </w:rPr>
        <w:t xml:space="preserve"> -</w:t>
      </w:r>
      <w:r w:rsidR="008E370E" w:rsidRPr="008E370E">
        <w:rPr>
          <w:bCs/>
          <w:sz w:val="20"/>
          <w:szCs w:val="20"/>
        </w:rPr>
        <w:t xml:space="preserve"> 1</w:t>
      </w:r>
      <w:r w:rsidR="00DA2A1B" w:rsidRPr="008E370E">
        <w:rPr>
          <w:bCs/>
          <w:sz w:val="20"/>
          <w:szCs w:val="20"/>
        </w:rPr>
        <w:t xml:space="preserve"> шт.</w:t>
      </w:r>
    </w:p>
    <w:p w14:paraId="4ED1418E" w14:textId="046F83E1" w:rsidR="00C0058A" w:rsidRPr="008E370E" w:rsidRDefault="00C0058A" w:rsidP="00CD4D8B">
      <w:pPr>
        <w:rPr>
          <w:sz w:val="20"/>
          <w:szCs w:val="20"/>
          <w:u w:val="single"/>
        </w:rPr>
      </w:pPr>
      <w:r w:rsidRPr="008E370E">
        <w:rPr>
          <w:b/>
          <w:sz w:val="20"/>
          <w:szCs w:val="20"/>
        </w:rPr>
        <w:t>Сроки п</w:t>
      </w:r>
      <w:r w:rsidR="00AB1DF2" w:rsidRPr="008E370E">
        <w:rPr>
          <w:b/>
          <w:sz w:val="20"/>
          <w:szCs w:val="20"/>
        </w:rPr>
        <w:t>ередачи прав</w:t>
      </w:r>
      <w:r w:rsidRPr="008E370E">
        <w:rPr>
          <w:sz w:val="20"/>
          <w:szCs w:val="20"/>
        </w:rPr>
        <w:t xml:space="preserve">: </w:t>
      </w:r>
      <w:r w:rsidR="008E370E">
        <w:rPr>
          <w:sz w:val="20"/>
          <w:szCs w:val="20"/>
        </w:rPr>
        <w:t>с момента заключения договора по декабрь</w:t>
      </w:r>
      <w:r w:rsidRPr="008E370E">
        <w:rPr>
          <w:sz w:val="20"/>
          <w:szCs w:val="20"/>
        </w:rPr>
        <w:t xml:space="preserve"> 201</w:t>
      </w:r>
      <w:r w:rsidR="0062001D" w:rsidRPr="008E370E">
        <w:rPr>
          <w:sz w:val="20"/>
          <w:szCs w:val="20"/>
        </w:rPr>
        <w:t>6</w:t>
      </w:r>
      <w:r w:rsidR="0073466C" w:rsidRPr="008E370E">
        <w:rPr>
          <w:sz w:val="20"/>
          <w:szCs w:val="20"/>
        </w:rPr>
        <w:t xml:space="preserve"> г.</w:t>
      </w:r>
      <w:r w:rsidR="00E07893" w:rsidRPr="008E370E">
        <w:rPr>
          <w:sz w:val="20"/>
          <w:szCs w:val="20"/>
        </w:rPr>
        <w:t>;</w:t>
      </w:r>
    </w:p>
    <w:p w14:paraId="4CCCBAC1" w14:textId="189FE7A7" w:rsidR="00C0058A" w:rsidRPr="008E370E" w:rsidRDefault="00C0058A" w:rsidP="00EF4740">
      <w:pPr>
        <w:rPr>
          <w:sz w:val="20"/>
          <w:szCs w:val="20"/>
        </w:rPr>
      </w:pPr>
      <w:r w:rsidRPr="008E370E">
        <w:rPr>
          <w:b/>
          <w:sz w:val="20"/>
          <w:szCs w:val="20"/>
        </w:rPr>
        <w:t xml:space="preserve">Условия </w:t>
      </w:r>
      <w:r w:rsidR="00AB1DF2" w:rsidRPr="008E370E">
        <w:rPr>
          <w:b/>
          <w:sz w:val="20"/>
          <w:szCs w:val="20"/>
        </w:rPr>
        <w:t>п</w:t>
      </w:r>
      <w:r w:rsidR="002C24E2">
        <w:rPr>
          <w:b/>
          <w:sz w:val="20"/>
          <w:szCs w:val="20"/>
        </w:rPr>
        <w:t>оставки</w:t>
      </w:r>
      <w:r w:rsidRPr="008E370E">
        <w:rPr>
          <w:b/>
          <w:sz w:val="20"/>
          <w:szCs w:val="20"/>
        </w:rPr>
        <w:t xml:space="preserve">: </w:t>
      </w:r>
      <w:r w:rsidR="00E07893" w:rsidRPr="008E370E">
        <w:rPr>
          <w:sz w:val="20"/>
          <w:szCs w:val="20"/>
        </w:rPr>
        <w:t>с</w:t>
      </w:r>
      <w:r w:rsidR="00AB1DF2" w:rsidRPr="008E370E">
        <w:rPr>
          <w:sz w:val="20"/>
          <w:szCs w:val="20"/>
        </w:rPr>
        <w:t>огласно</w:t>
      </w:r>
      <w:r w:rsidR="00D460B6" w:rsidRPr="008E370E">
        <w:rPr>
          <w:sz w:val="20"/>
          <w:szCs w:val="20"/>
        </w:rPr>
        <w:t xml:space="preserve"> </w:t>
      </w:r>
      <w:r w:rsidR="00AB1DF2" w:rsidRPr="008E370E">
        <w:rPr>
          <w:sz w:val="20"/>
          <w:szCs w:val="20"/>
        </w:rPr>
        <w:t>договор</w:t>
      </w:r>
      <w:r w:rsidR="001C65A6" w:rsidRPr="008E370E">
        <w:rPr>
          <w:sz w:val="20"/>
          <w:szCs w:val="20"/>
        </w:rPr>
        <w:t>у</w:t>
      </w:r>
      <w:r w:rsidR="002C24E2">
        <w:rPr>
          <w:sz w:val="20"/>
          <w:szCs w:val="20"/>
        </w:rPr>
        <w:t xml:space="preserve"> поставки</w:t>
      </w:r>
      <w:r w:rsidR="00E07893" w:rsidRPr="008E370E">
        <w:rPr>
          <w:sz w:val="20"/>
          <w:szCs w:val="20"/>
        </w:rPr>
        <w:t>;</w:t>
      </w:r>
    </w:p>
    <w:p w14:paraId="6525539B" w14:textId="77777777" w:rsidR="00C0058A" w:rsidRPr="008E370E" w:rsidRDefault="00C0058A" w:rsidP="00B33D0D">
      <w:pPr>
        <w:rPr>
          <w:sz w:val="20"/>
          <w:szCs w:val="20"/>
        </w:rPr>
      </w:pPr>
      <w:r w:rsidRPr="008E370E">
        <w:rPr>
          <w:b/>
          <w:sz w:val="20"/>
          <w:szCs w:val="20"/>
        </w:rPr>
        <w:t xml:space="preserve">Адрес </w:t>
      </w:r>
      <w:r w:rsidR="00AB1DF2" w:rsidRPr="008E370E">
        <w:rPr>
          <w:b/>
          <w:sz w:val="20"/>
          <w:szCs w:val="20"/>
        </w:rPr>
        <w:t>передачи прав</w:t>
      </w:r>
      <w:r w:rsidRPr="008E370E">
        <w:rPr>
          <w:sz w:val="20"/>
          <w:szCs w:val="20"/>
        </w:rPr>
        <w:t xml:space="preserve">: </w:t>
      </w:r>
      <w:r w:rsidR="0073466C" w:rsidRPr="008E370E">
        <w:rPr>
          <w:sz w:val="20"/>
          <w:szCs w:val="20"/>
        </w:rPr>
        <w:t xml:space="preserve">ОАО </w:t>
      </w:r>
      <w:r w:rsidR="00AB1DF2" w:rsidRPr="008E370E">
        <w:rPr>
          <w:sz w:val="20"/>
          <w:szCs w:val="20"/>
        </w:rPr>
        <w:t>ТГК-1</w:t>
      </w:r>
      <w:r w:rsidR="0073466C" w:rsidRPr="008E370E">
        <w:rPr>
          <w:sz w:val="20"/>
          <w:szCs w:val="20"/>
        </w:rPr>
        <w:t>, 197198 Санкт-Петербург, пр. Добролюбова, д.16, корп.2, лит. А, Бизнес-центр «Арена-Холл»</w:t>
      </w:r>
      <w:r w:rsidR="00E07893" w:rsidRPr="008E370E">
        <w:rPr>
          <w:sz w:val="20"/>
          <w:szCs w:val="20"/>
        </w:rPr>
        <w:t>;</w:t>
      </w:r>
    </w:p>
    <w:p w14:paraId="640544D0" w14:textId="04B3A42E" w:rsidR="00C0058A" w:rsidRPr="002C24E2" w:rsidRDefault="00C0058A" w:rsidP="00F96F32">
      <w:pPr>
        <w:pStyle w:val="af2"/>
        <w:rPr>
          <w:rFonts w:ascii="Times New Roman" w:hAnsi="Times New Roman" w:cs="Times New Roman"/>
          <w:color w:val="auto"/>
          <w:sz w:val="20"/>
          <w:szCs w:val="20"/>
        </w:rPr>
      </w:pPr>
      <w:r w:rsidRPr="002C24E2">
        <w:rPr>
          <w:rFonts w:ascii="Times New Roman" w:hAnsi="Times New Roman" w:cs="Times New Roman"/>
          <w:color w:val="auto"/>
          <w:sz w:val="20"/>
          <w:szCs w:val="20"/>
        </w:rPr>
        <w:t xml:space="preserve">Сроки проведения открытого </w:t>
      </w:r>
      <w:r w:rsidR="00AB1DF2" w:rsidRPr="002C24E2">
        <w:rPr>
          <w:rFonts w:ascii="Times New Roman" w:hAnsi="Times New Roman" w:cs="Times New Roman"/>
          <w:color w:val="auto"/>
          <w:sz w:val="20"/>
          <w:szCs w:val="20"/>
        </w:rPr>
        <w:t>запроса предложений</w:t>
      </w:r>
      <w:r w:rsidRPr="002C24E2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  <w:r w:rsidR="008E370E" w:rsidRPr="002C24E2">
        <w:rPr>
          <w:rFonts w:ascii="Times New Roman" w:hAnsi="Times New Roman" w:cs="Times New Roman"/>
          <w:color w:val="auto"/>
          <w:sz w:val="20"/>
          <w:szCs w:val="20"/>
        </w:rPr>
        <w:t>ию</w:t>
      </w:r>
      <w:r w:rsidR="00775AB8">
        <w:rPr>
          <w:rFonts w:ascii="Times New Roman" w:hAnsi="Times New Roman" w:cs="Times New Roman"/>
          <w:color w:val="auto"/>
          <w:sz w:val="20"/>
          <w:szCs w:val="20"/>
        </w:rPr>
        <w:t>л</w:t>
      </w:r>
      <w:r w:rsidR="008E370E" w:rsidRPr="002C24E2">
        <w:rPr>
          <w:rFonts w:ascii="Times New Roman" w:hAnsi="Times New Roman" w:cs="Times New Roman"/>
          <w:color w:val="auto"/>
          <w:sz w:val="20"/>
          <w:szCs w:val="20"/>
        </w:rPr>
        <w:t>ь</w:t>
      </w:r>
      <w:r w:rsidRPr="002C24E2">
        <w:rPr>
          <w:rFonts w:ascii="Times New Roman" w:hAnsi="Times New Roman" w:cs="Times New Roman"/>
          <w:color w:val="auto"/>
          <w:sz w:val="20"/>
          <w:szCs w:val="20"/>
        </w:rPr>
        <w:t xml:space="preserve"> 20</w:t>
      </w:r>
      <w:r w:rsidR="00415E42" w:rsidRPr="002C24E2">
        <w:rPr>
          <w:rFonts w:ascii="Times New Roman" w:hAnsi="Times New Roman" w:cs="Times New Roman"/>
          <w:color w:val="auto"/>
          <w:sz w:val="20"/>
          <w:szCs w:val="20"/>
        </w:rPr>
        <w:t>1</w:t>
      </w:r>
      <w:r w:rsidR="0062001D" w:rsidRPr="002C24E2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2C24E2">
        <w:rPr>
          <w:rFonts w:ascii="Times New Roman" w:hAnsi="Times New Roman" w:cs="Times New Roman"/>
          <w:color w:val="auto"/>
          <w:sz w:val="20"/>
          <w:szCs w:val="20"/>
        </w:rPr>
        <w:t xml:space="preserve"> г.</w:t>
      </w: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9"/>
        <w:gridCol w:w="1701"/>
        <w:gridCol w:w="6104"/>
      </w:tblGrid>
      <w:tr w:rsidR="00ED7119" w:rsidRPr="00253EB0" w14:paraId="22FF561E" w14:textId="77777777" w:rsidTr="001C65A6">
        <w:trPr>
          <w:trHeight w:hRule="exact" w:val="818"/>
        </w:trPr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0679B" w14:textId="77777777" w:rsidR="00ED7119" w:rsidRPr="003551C2" w:rsidRDefault="003551C2" w:rsidP="001C65A6">
            <w:r w:rsidRPr="003551C2">
              <w:rPr>
                <w:bCs/>
                <w:color w:val="000000"/>
                <w:sz w:val="20"/>
                <w:szCs w:val="20"/>
              </w:rPr>
              <w:t>Общие требования к лицензированию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37D81" w14:textId="77777777" w:rsidR="00ED7119" w:rsidRPr="003551C2" w:rsidRDefault="00ED7119" w:rsidP="001C65A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Назначение 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26952" w14:textId="72246A54" w:rsidR="00ED7119" w:rsidRPr="00253EB0" w:rsidRDefault="00ED7119" w:rsidP="002C24E2">
            <w:pPr>
              <w:shd w:val="clear" w:color="auto" w:fill="FFFFFF"/>
            </w:pPr>
            <w:r>
              <w:rPr>
                <w:sz w:val="20"/>
                <w:szCs w:val="20"/>
              </w:rPr>
              <w:t>Приобретение</w:t>
            </w:r>
            <w:r w:rsidRPr="008F7E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</w:t>
            </w:r>
            <w:r w:rsidR="002C24E2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продукт</w:t>
            </w:r>
            <w:r w:rsidR="002C24E2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r w:rsidR="005920EC" w:rsidRPr="001C65A6">
              <w:rPr>
                <w:sz w:val="20"/>
                <w:szCs w:val="20"/>
              </w:rPr>
              <w:t>HPE Network Node Manager i,</w:t>
            </w:r>
            <w:r w:rsidR="005920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который предназначен</w:t>
            </w:r>
            <w:r w:rsidRPr="00D23B5C">
              <w:rPr>
                <w:sz w:val="20"/>
                <w:szCs w:val="20"/>
              </w:rPr>
              <w:t xml:space="preserve"> для </w:t>
            </w:r>
            <w:r w:rsidR="005920EC">
              <w:rPr>
                <w:sz w:val="20"/>
                <w:szCs w:val="20"/>
              </w:rPr>
              <w:t>мониторинга</w:t>
            </w:r>
            <w:r w:rsidR="001C65A6">
              <w:rPr>
                <w:sz w:val="20"/>
                <w:szCs w:val="20"/>
              </w:rPr>
              <w:t xml:space="preserve"> инфраструктуры.</w:t>
            </w:r>
          </w:p>
        </w:tc>
      </w:tr>
      <w:tr w:rsidR="00ED7119" w:rsidRPr="00253EB0" w14:paraId="7DF662CD" w14:textId="77777777" w:rsidTr="001C65A6">
        <w:trPr>
          <w:trHeight w:hRule="exact" w:val="3253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782E2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4E49B" w14:textId="77777777" w:rsidR="00ED7119" w:rsidRPr="003551C2" w:rsidRDefault="00ED7119" w:rsidP="001C65A6">
            <w:pPr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>Цели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42D33E" w14:textId="77777777" w:rsid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Обнаружение сетевой и вычислительной инфраструктуры всех филиалов ОАО «ТГК-1»;</w:t>
            </w:r>
          </w:p>
          <w:p w14:paraId="0EAECF90" w14:textId="77777777" w:rsidR="00ED7119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5920EC">
              <w:rPr>
                <w:sz w:val="20"/>
                <w:szCs w:val="20"/>
              </w:rPr>
              <w:t xml:space="preserve">ониторинг </w:t>
            </w:r>
            <w:r>
              <w:rPr>
                <w:sz w:val="20"/>
                <w:szCs w:val="20"/>
              </w:rPr>
              <w:t xml:space="preserve">доступности и производительности </w:t>
            </w:r>
            <w:r w:rsidR="005920EC">
              <w:rPr>
                <w:sz w:val="20"/>
                <w:szCs w:val="20"/>
              </w:rPr>
              <w:t xml:space="preserve">сетевого и серверного оборудования всех филиалов </w:t>
            </w:r>
            <w:r>
              <w:rPr>
                <w:sz w:val="20"/>
                <w:szCs w:val="20"/>
              </w:rPr>
              <w:t xml:space="preserve">ОАО «ТГК-1» </w:t>
            </w:r>
            <w:r w:rsidR="005920EC">
              <w:rPr>
                <w:sz w:val="20"/>
                <w:szCs w:val="20"/>
              </w:rPr>
              <w:t>из единой точки</w:t>
            </w:r>
            <w:r w:rsidR="005920EC" w:rsidRPr="00314289">
              <w:rPr>
                <w:sz w:val="20"/>
                <w:szCs w:val="20"/>
              </w:rPr>
              <w:t>;</w:t>
            </w:r>
          </w:p>
          <w:p w14:paraId="635D7937" w14:textId="77777777" w:rsid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сетевой топологии филиалов ОАО «ТГК-1»;</w:t>
            </w:r>
          </w:p>
          <w:p w14:paraId="14000BC6" w14:textId="77777777" w:rsidR="00ED7119" w:rsidRP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C65A6">
              <w:rPr>
                <w:sz w:val="20"/>
                <w:szCs w:val="20"/>
              </w:rPr>
              <w:t xml:space="preserve">бор статистики </w:t>
            </w:r>
            <w:r w:rsidRPr="001C65A6">
              <w:rPr>
                <w:sz w:val="20"/>
                <w:szCs w:val="20"/>
                <w:lang w:val="en-US"/>
              </w:rPr>
              <w:t>Netflow</w:t>
            </w:r>
            <w:r w:rsidRPr="001C65A6">
              <w:rPr>
                <w:sz w:val="20"/>
                <w:szCs w:val="20"/>
              </w:rPr>
              <w:t xml:space="preserve"> </w:t>
            </w:r>
            <w:r w:rsidRPr="001C65A6">
              <w:rPr>
                <w:sz w:val="20"/>
                <w:szCs w:val="20"/>
                <w:lang w:val="en-US"/>
              </w:rPr>
              <w:t>c</w:t>
            </w:r>
            <w:r w:rsidRPr="001C65A6">
              <w:rPr>
                <w:sz w:val="20"/>
                <w:szCs w:val="20"/>
              </w:rPr>
              <w:t xml:space="preserve"> сет</w:t>
            </w:r>
            <w:r>
              <w:rPr>
                <w:sz w:val="20"/>
                <w:szCs w:val="20"/>
              </w:rPr>
              <w:t>евого оборудования.</w:t>
            </w:r>
          </w:p>
          <w:p w14:paraId="60D067C5" w14:textId="77777777" w:rsidR="00ED7119" w:rsidRPr="00653AFB" w:rsidRDefault="003110CA" w:rsidP="003110CA">
            <w:pPr>
              <w:jc w:val="both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Лицензирование</w:t>
            </w:r>
            <w:r w:rsidR="00ED7119" w:rsidRPr="00653AFB">
              <w:rPr>
                <w:b/>
                <w:sz w:val="20"/>
                <w:szCs w:val="20"/>
              </w:rPr>
              <w:t xml:space="preserve"> должн</w:t>
            </w:r>
            <w:r>
              <w:rPr>
                <w:b/>
                <w:sz w:val="20"/>
                <w:szCs w:val="20"/>
              </w:rPr>
              <w:t>о</w:t>
            </w:r>
            <w:r w:rsidR="00ED7119" w:rsidRPr="00653AFB">
              <w:rPr>
                <w:b/>
                <w:sz w:val="20"/>
                <w:szCs w:val="20"/>
              </w:rPr>
              <w:t xml:space="preserve"> обеспечивать решение следующих основных задач:</w:t>
            </w:r>
          </w:p>
          <w:p w14:paraId="3629DD4A" w14:textId="77777777" w:rsidR="00ED7119" w:rsidRPr="000C0929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</w:t>
            </w:r>
            <w:r w:rsidR="005920EC">
              <w:rPr>
                <w:sz w:val="20"/>
                <w:szCs w:val="20"/>
              </w:rPr>
              <w:t>доступа к функци</w:t>
            </w:r>
            <w:r w:rsidR="001C65A6">
              <w:rPr>
                <w:sz w:val="20"/>
                <w:szCs w:val="20"/>
              </w:rPr>
              <w:t>ональности</w:t>
            </w:r>
            <w:r w:rsidR="005920EC">
              <w:rPr>
                <w:sz w:val="20"/>
                <w:szCs w:val="20"/>
              </w:rPr>
              <w:t xml:space="preserve"> программного продукта</w:t>
            </w:r>
            <w:r w:rsidRPr="00314289">
              <w:rPr>
                <w:sz w:val="20"/>
                <w:szCs w:val="20"/>
              </w:rPr>
              <w:t>;</w:t>
            </w:r>
          </w:p>
          <w:p w14:paraId="7F1B28DC" w14:textId="77777777" w:rsidR="00ED7119" w:rsidRDefault="005920EC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Возможность добавления оборудования </w:t>
            </w:r>
            <w:r w:rsidR="001C65A6">
              <w:rPr>
                <w:sz w:val="20"/>
                <w:szCs w:val="20"/>
              </w:rPr>
              <w:t>в контур системы</w:t>
            </w:r>
            <w:r>
              <w:rPr>
                <w:sz w:val="20"/>
                <w:szCs w:val="20"/>
              </w:rPr>
              <w:t xml:space="preserve"> </w:t>
            </w:r>
            <w:r w:rsidR="001C65A6">
              <w:rPr>
                <w:sz w:val="20"/>
                <w:szCs w:val="20"/>
              </w:rPr>
              <w:t>мониторинга</w:t>
            </w:r>
            <w:r w:rsidR="00ED7119" w:rsidRPr="00314289">
              <w:rPr>
                <w:sz w:val="20"/>
                <w:szCs w:val="20"/>
              </w:rPr>
              <w:t>;</w:t>
            </w:r>
          </w:p>
          <w:p w14:paraId="4FFB7CFA" w14:textId="77777777" w:rsidR="00ED7119" w:rsidRPr="001C65A6" w:rsidRDefault="003110CA" w:rsidP="001C65A6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 w:rsidRPr="001C65A6">
              <w:rPr>
                <w:sz w:val="20"/>
                <w:szCs w:val="20"/>
              </w:rPr>
              <w:t>И др</w:t>
            </w:r>
            <w:r w:rsidR="001C65A6">
              <w:rPr>
                <w:sz w:val="20"/>
                <w:szCs w:val="20"/>
              </w:rPr>
              <w:t>.</w:t>
            </w:r>
          </w:p>
        </w:tc>
      </w:tr>
      <w:tr w:rsidR="00ED7119" w:rsidRPr="00253EB0" w14:paraId="76E5CFCC" w14:textId="77777777" w:rsidTr="001C65A6">
        <w:trPr>
          <w:trHeight w:hRule="exact" w:val="706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394676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0FD99" w14:textId="77777777" w:rsidR="00ED7119" w:rsidRPr="003551C2" w:rsidRDefault="00ED7119" w:rsidP="003110C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Порядок расчетов 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1DC39B" w14:textId="6E265C61" w:rsidR="00ED7119" w:rsidRPr="003110CA" w:rsidRDefault="00FC74D6" w:rsidP="001C65A6">
            <w:pPr>
              <w:shd w:val="clear" w:color="auto" w:fill="FFFFFF"/>
              <w:rPr>
                <w:sz w:val="20"/>
                <w:szCs w:val="20"/>
              </w:rPr>
            </w:pPr>
            <w:r w:rsidRPr="00FC74D6">
              <w:rPr>
                <w:sz w:val="20"/>
                <w:szCs w:val="20"/>
              </w:rPr>
              <w:t>оплата в течение 30 календарных дней с даты подписания Покупателем товарной накладной (форма ТОРГ-12)</w:t>
            </w:r>
          </w:p>
        </w:tc>
      </w:tr>
      <w:tr w:rsidR="00ED7119" w:rsidRPr="00A968DD" w14:paraId="3658EAEE" w14:textId="77777777" w:rsidTr="001C65A6">
        <w:trPr>
          <w:trHeight w:hRule="exact" w:val="560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61B1AE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EA41B1" w14:textId="77777777" w:rsidR="00ED7119" w:rsidRPr="003551C2" w:rsidRDefault="003110CA" w:rsidP="001C65A6">
            <w:pPr>
              <w:outlineLvl w:val="0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>Состав и результаты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70934" w14:textId="77777777" w:rsidR="00ED7119" w:rsidRPr="00A968DD" w:rsidRDefault="003110CA" w:rsidP="001C65A6">
            <w:r>
              <w:rPr>
                <w:sz w:val="20"/>
                <w:szCs w:val="20"/>
              </w:rPr>
              <w:t xml:space="preserve">Создание </w:t>
            </w:r>
            <w:r w:rsidR="005920EC">
              <w:rPr>
                <w:sz w:val="20"/>
                <w:szCs w:val="20"/>
              </w:rPr>
              <w:t>системы мониторинга инфраструктурного оборудования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ED7119" w:rsidRPr="00A968DD" w14:paraId="5BDFADD9" w14:textId="77777777" w:rsidTr="001C65A6">
        <w:trPr>
          <w:trHeight w:hRule="exact" w:val="3417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397A8A" w14:textId="77777777" w:rsidR="00ED7119" w:rsidRPr="003551C2" w:rsidRDefault="003110CA" w:rsidP="00FA2EDB">
            <w:pPr>
              <w:shd w:val="clear" w:color="auto" w:fill="FFFFFF"/>
              <w:spacing w:line="230" w:lineRule="exact"/>
              <w:ind w:left="19" w:right="19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7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1EBDF4" w14:textId="77777777" w:rsidR="003110CA" w:rsidRPr="00653AFB" w:rsidRDefault="003110CA" w:rsidP="001C65A6">
            <w:pPr>
              <w:shd w:val="clear" w:color="auto" w:fill="FFFFFF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К участникам открытого запроса предложений предъявляются следующие требования:</w:t>
            </w:r>
          </w:p>
          <w:p w14:paraId="7A69E77E" w14:textId="77777777"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Наличие возможности обеспечения консультационной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системных администраторов после поставки лицензии</w:t>
            </w:r>
            <w:r w:rsidR="001C65A6">
              <w:rPr>
                <w:sz w:val="20"/>
                <w:szCs w:val="20"/>
              </w:rPr>
              <w:t xml:space="preserve"> силами компании-производителя программного обеспечения в рамках технической поддержки на приобретаемые лицензии на программное обеспечение</w:t>
            </w:r>
            <w:r w:rsidRPr="00653AFB">
              <w:rPr>
                <w:sz w:val="20"/>
                <w:szCs w:val="20"/>
              </w:rPr>
              <w:t>.</w:t>
            </w:r>
          </w:p>
          <w:p w14:paraId="4BE2D345" w14:textId="77777777"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 xml:space="preserve">Наличие возможности обеспечения </w:t>
            </w:r>
            <w:r>
              <w:rPr>
                <w:sz w:val="20"/>
                <w:szCs w:val="20"/>
              </w:rPr>
              <w:t>к</w:t>
            </w:r>
            <w:r w:rsidRPr="00653AFB">
              <w:rPr>
                <w:sz w:val="20"/>
                <w:szCs w:val="20"/>
              </w:rPr>
              <w:t>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пользователей системы после поставки лицензии</w:t>
            </w:r>
            <w:r w:rsidR="001C65A6">
              <w:rPr>
                <w:sz w:val="20"/>
                <w:szCs w:val="20"/>
              </w:rPr>
              <w:t xml:space="preserve"> силами компании-производителя программного обеспечения в рамках технической поддержки на приобретаемые лицензии на программное обеспечение</w:t>
            </w:r>
            <w:r w:rsidR="001C65A6" w:rsidRPr="00653AFB">
              <w:rPr>
                <w:sz w:val="20"/>
                <w:szCs w:val="20"/>
              </w:rPr>
              <w:t>.</w:t>
            </w:r>
          </w:p>
          <w:p w14:paraId="57CFD9B4" w14:textId="183519DF" w:rsidR="00ED7119" w:rsidRPr="00A968DD" w:rsidRDefault="003110CA" w:rsidP="004C31E6">
            <w:pPr>
              <w:shd w:val="clear" w:color="auto" w:fill="FFFFFF"/>
            </w:pPr>
            <w:r w:rsidRPr="00653AFB">
              <w:rPr>
                <w:sz w:val="20"/>
                <w:szCs w:val="20"/>
              </w:rPr>
              <w:t>Также участник должен предоставить требования к ресурсам со стороны ОАО «ТГК-1» (техническим, персонала и пр.), необходимым для выполнения работ по проекту согласно настоящим требованиям.</w:t>
            </w:r>
          </w:p>
        </w:tc>
      </w:tr>
      <w:tr w:rsidR="00ED7119" w:rsidRPr="00A968DD" w14:paraId="40F61BF6" w14:textId="77777777" w:rsidTr="001C65A6">
        <w:trPr>
          <w:trHeight w:hRule="exact" w:val="706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1D4768" w14:textId="77777777" w:rsidR="00ED7119" w:rsidRPr="003551C2" w:rsidRDefault="003110CA" w:rsidP="00FA2EDB">
            <w:pPr>
              <w:shd w:val="clear" w:color="auto" w:fill="FFFFFF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Перечень и объемы закупаемой продукции</w:t>
            </w:r>
          </w:p>
        </w:tc>
        <w:tc>
          <w:tcPr>
            <w:tcW w:w="7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493800" w14:textId="29B4307A" w:rsidR="00ED7119" w:rsidRPr="00A968DD" w:rsidRDefault="003110CA" w:rsidP="002C24E2">
            <w:pPr>
              <w:shd w:val="clear" w:color="auto" w:fill="FFFFFF"/>
              <w:spacing w:line="230" w:lineRule="exact"/>
              <w:ind w:right="499"/>
            </w:pPr>
            <w:r>
              <w:rPr>
                <w:sz w:val="20"/>
                <w:szCs w:val="20"/>
              </w:rPr>
              <w:t>Заказчик намерен приобрести лицензи</w:t>
            </w:r>
            <w:r w:rsidR="002C24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согласно спецификации</w:t>
            </w:r>
            <w:r w:rsidRPr="00A968DD">
              <w:t xml:space="preserve"> </w:t>
            </w:r>
          </w:p>
        </w:tc>
      </w:tr>
    </w:tbl>
    <w:p w14:paraId="3C9B7C8A" w14:textId="77777777" w:rsidR="00ED7119" w:rsidRDefault="00ED7119" w:rsidP="00B33D0D">
      <w:pPr>
        <w:rPr>
          <w:color w:val="000000"/>
          <w:sz w:val="20"/>
          <w:szCs w:val="20"/>
        </w:rPr>
      </w:pPr>
    </w:p>
    <w:tbl>
      <w:tblPr>
        <w:tblW w:w="9175" w:type="dxa"/>
        <w:tblInd w:w="93" w:type="dxa"/>
        <w:tblLook w:val="04A0" w:firstRow="1" w:lastRow="0" w:firstColumn="1" w:lastColumn="0" w:noHBand="0" w:noVBand="1"/>
      </w:tblPr>
      <w:tblGrid>
        <w:gridCol w:w="700"/>
        <w:gridCol w:w="7755"/>
        <w:gridCol w:w="720"/>
      </w:tblGrid>
      <w:tr w:rsidR="00CC1C0B" w14:paraId="305FAC5E" w14:textId="77777777" w:rsidTr="00CC1C0B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A19C" w14:textId="77777777"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B197" w14:textId="77777777" w:rsidR="00CC1C0B" w:rsidRPr="00DA31A8" w:rsidRDefault="00CC1C0B">
            <w:pPr>
              <w:jc w:val="right"/>
              <w:rPr>
                <w:color w:val="000000"/>
                <w:sz w:val="22"/>
                <w:szCs w:val="22"/>
              </w:rPr>
            </w:pPr>
            <w:r w:rsidRPr="00DA31A8">
              <w:rPr>
                <w:color w:val="000000"/>
                <w:sz w:val="22"/>
                <w:szCs w:val="22"/>
              </w:rPr>
              <w:t>Приложение к тех. заданию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D87A" w14:textId="77777777" w:rsidR="00DA31A8" w:rsidRPr="00DA31A8" w:rsidRDefault="00DA3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164694A" w14:textId="77777777" w:rsidR="00CC1C0B" w:rsidRDefault="00CC1C0B" w:rsidP="00B33D0D">
      <w:pPr>
        <w:rPr>
          <w:sz w:val="20"/>
          <w:szCs w:val="20"/>
        </w:rPr>
      </w:pPr>
    </w:p>
    <w:p w14:paraId="64281F3C" w14:textId="77777777" w:rsidR="001C65A6" w:rsidRDefault="001C65A6" w:rsidP="00DA31A8">
      <w:pPr>
        <w:jc w:val="center"/>
        <w:rPr>
          <w:sz w:val="20"/>
          <w:szCs w:val="20"/>
        </w:rPr>
      </w:pPr>
    </w:p>
    <w:p w14:paraId="72433B74" w14:textId="77777777" w:rsidR="001C65A6" w:rsidRDefault="001C65A6" w:rsidP="00DA31A8">
      <w:pPr>
        <w:jc w:val="center"/>
        <w:rPr>
          <w:sz w:val="20"/>
          <w:szCs w:val="20"/>
        </w:rPr>
      </w:pPr>
    </w:p>
    <w:p w14:paraId="184CB83F" w14:textId="77777777" w:rsidR="001C65A6" w:rsidRDefault="001C65A6" w:rsidP="00DA31A8">
      <w:pPr>
        <w:jc w:val="center"/>
        <w:rPr>
          <w:sz w:val="20"/>
          <w:szCs w:val="20"/>
        </w:rPr>
      </w:pPr>
    </w:p>
    <w:p w14:paraId="5244F9F7" w14:textId="77777777" w:rsidR="00DA31A8" w:rsidRDefault="00DA31A8" w:rsidP="00DA31A8">
      <w:pPr>
        <w:jc w:val="center"/>
        <w:rPr>
          <w:sz w:val="20"/>
          <w:szCs w:val="20"/>
        </w:rPr>
      </w:pPr>
      <w:r>
        <w:rPr>
          <w:sz w:val="20"/>
          <w:szCs w:val="20"/>
        </w:rPr>
        <w:t>СПЕЦИФИКАЦИЯ</w:t>
      </w:r>
    </w:p>
    <w:tbl>
      <w:tblPr>
        <w:tblW w:w="5080" w:type="pct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5105"/>
        <w:gridCol w:w="708"/>
        <w:gridCol w:w="877"/>
        <w:gridCol w:w="2374"/>
      </w:tblGrid>
      <w:tr w:rsidR="008E370E" w:rsidRPr="003C1FAB" w14:paraId="53C1EB33" w14:textId="77777777" w:rsidTr="008E370E"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4F08F" w14:textId="77777777" w:rsidR="008E370E" w:rsidRPr="003C1FAB" w:rsidRDefault="008E370E" w:rsidP="001A55BD">
            <w:pPr>
              <w:wordWrap w:val="0"/>
              <w:jc w:val="center"/>
              <w:rPr>
                <w:b/>
                <w:sz w:val="22"/>
                <w:szCs w:val="22"/>
              </w:rPr>
            </w:pPr>
            <w:r w:rsidRPr="003C1FA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ED8009" w14:textId="77777777" w:rsidR="008E370E" w:rsidRPr="003C1FAB" w:rsidRDefault="008E370E" w:rsidP="001A55BD">
            <w:pPr>
              <w:wordWrap w:val="0"/>
              <w:jc w:val="center"/>
              <w:rPr>
                <w:b/>
                <w:sz w:val="22"/>
                <w:szCs w:val="22"/>
              </w:rPr>
            </w:pPr>
            <w:r w:rsidRPr="003C1FAB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5583D5" w14:textId="77777777" w:rsidR="008E370E" w:rsidRPr="003C1FAB" w:rsidRDefault="008E370E" w:rsidP="001A55BD">
            <w:pPr>
              <w:jc w:val="center"/>
              <w:rPr>
                <w:b/>
                <w:sz w:val="22"/>
                <w:szCs w:val="22"/>
              </w:rPr>
            </w:pPr>
            <w:r w:rsidRPr="003C1FAB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AF3C72" w14:textId="77777777" w:rsidR="008E370E" w:rsidRPr="003C1FAB" w:rsidRDefault="008E370E" w:rsidP="001A55BD">
            <w:pPr>
              <w:jc w:val="center"/>
              <w:rPr>
                <w:b/>
                <w:sz w:val="22"/>
                <w:szCs w:val="22"/>
              </w:rPr>
            </w:pPr>
            <w:r w:rsidRPr="003C1FAB">
              <w:rPr>
                <w:b/>
                <w:sz w:val="22"/>
                <w:szCs w:val="22"/>
              </w:rPr>
              <w:t>Цена (руб.)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AED8D9" w14:textId="77777777" w:rsidR="008E370E" w:rsidRPr="003C1FAB" w:rsidRDefault="008E370E" w:rsidP="001A55BD">
            <w:pPr>
              <w:jc w:val="center"/>
              <w:rPr>
                <w:b/>
                <w:sz w:val="22"/>
                <w:szCs w:val="22"/>
              </w:rPr>
            </w:pPr>
            <w:r w:rsidRPr="003C1FAB">
              <w:rPr>
                <w:b/>
                <w:sz w:val="22"/>
                <w:szCs w:val="22"/>
              </w:rPr>
              <w:t>Сумма (руб.)</w:t>
            </w:r>
          </w:p>
        </w:tc>
      </w:tr>
      <w:tr w:rsidR="008E370E" w:rsidRPr="003C1FAB" w14:paraId="197FF84B" w14:textId="77777777" w:rsidTr="008E370E">
        <w:trPr>
          <w:trHeight w:val="531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68F2B8" w14:textId="77777777" w:rsidR="008E370E" w:rsidRPr="003C1FAB" w:rsidRDefault="008E370E" w:rsidP="001A55BD">
            <w:pPr>
              <w:jc w:val="center"/>
              <w:rPr>
                <w:sz w:val="22"/>
                <w:szCs w:val="22"/>
              </w:rPr>
            </w:pPr>
            <w:r w:rsidRPr="003C1FAB">
              <w:rPr>
                <w:sz w:val="22"/>
                <w:szCs w:val="22"/>
              </w:rPr>
              <w:t>1.</w:t>
            </w:r>
          </w:p>
        </w:tc>
        <w:tc>
          <w:tcPr>
            <w:tcW w:w="2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346BF6" w14:textId="77777777" w:rsidR="008E370E" w:rsidRPr="003C1FAB" w:rsidRDefault="008E370E" w:rsidP="001A55BD">
            <w:pPr>
              <w:rPr>
                <w:sz w:val="22"/>
                <w:szCs w:val="22"/>
              </w:rPr>
            </w:pPr>
            <w:r w:rsidRPr="003C1FAB">
              <w:rPr>
                <w:sz w:val="22"/>
                <w:szCs w:val="22"/>
              </w:rPr>
              <w:t>Программа HP NNM в составе:</w:t>
            </w:r>
          </w:p>
          <w:p w14:paraId="701EA484" w14:textId="77777777" w:rsidR="008E370E" w:rsidRPr="008E370E" w:rsidRDefault="008E370E" w:rsidP="001A55BD">
            <w:pPr>
              <w:rPr>
                <w:sz w:val="22"/>
                <w:szCs w:val="22"/>
                <w:lang w:val="en-US"/>
              </w:rPr>
            </w:pPr>
            <w:r w:rsidRPr="003C1FAB">
              <w:rPr>
                <w:sz w:val="22"/>
                <w:szCs w:val="22"/>
              </w:rPr>
              <w:t xml:space="preserve"> </w:t>
            </w:r>
            <w:r w:rsidRPr="008E370E">
              <w:rPr>
                <w:sz w:val="22"/>
                <w:szCs w:val="22"/>
                <w:lang w:val="en-US"/>
              </w:rPr>
              <w:t xml:space="preserve">- HP NNMi Ult Ed 250+/50 NdPk SW E-LTU – 13 </w:t>
            </w:r>
            <w:r w:rsidRPr="003C1FAB">
              <w:rPr>
                <w:sz w:val="22"/>
                <w:szCs w:val="22"/>
              </w:rPr>
              <w:t>шт</w:t>
            </w:r>
            <w:r w:rsidRPr="008E370E">
              <w:rPr>
                <w:sz w:val="22"/>
                <w:szCs w:val="22"/>
                <w:lang w:val="en-US"/>
              </w:rPr>
              <w:t>.;</w:t>
            </w:r>
          </w:p>
          <w:p w14:paraId="629A4839" w14:textId="77777777" w:rsidR="008E370E" w:rsidRPr="008E370E" w:rsidRDefault="008E370E" w:rsidP="001A55BD">
            <w:pPr>
              <w:rPr>
                <w:sz w:val="22"/>
                <w:szCs w:val="22"/>
                <w:lang w:val="en-US"/>
              </w:rPr>
            </w:pPr>
            <w:r w:rsidRPr="008E370E">
              <w:rPr>
                <w:sz w:val="22"/>
                <w:szCs w:val="22"/>
                <w:lang w:val="en-US"/>
              </w:rPr>
              <w:t xml:space="preserve">- HP Software 3ZV Supp – 13 </w:t>
            </w:r>
            <w:r w:rsidRPr="003C1FAB">
              <w:rPr>
                <w:sz w:val="22"/>
                <w:szCs w:val="22"/>
              </w:rPr>
              <w:t>шт</w:t>
            </w:r>
            <w:r w:rsidRPr="008E370E">
              <w:rPr>
                <w:sz w:val="22"/>
                <w:szCs w:val="22"/>
                <w:lang w:val="en-US"/>
              </w:rPr>
              <w:t>.;</w:t>
            </w:r>
          </w:p>
          <w:p w14:paraId="53D19EAE" w14:textId="77777777" w:rsidR="008E370E" w:rsidRPr="008E370E" w:rsidRDefault="008E370E" w:rsidP="001A55BD">
            <w:pPr>
              <w:rPr>
                <w:sz w:val="22"/>
                <w:szCs w:val="22"/>
                <w:lang w:val="en-US"/>
              </w:rPr>
            </w:pPr>
            <w:r w:rsidRPr="008E370E">
              <w:rPr>
                <w:sz w:val="22"/>
                <w:szCs w:val="22"/>
                <w:lang w:val="en-US"/>
              </w:rPr>
              <w:t xml:space="preserve">- HP NNM i Win 10.10 Eng SW E-Media – 1 </w:t>
            </w:r>
            <w:r w:rsidRPr="003C1FAB">
              <w:rPr>
                <w:sz w:val="22"/>
                <w:szCs w:val="22"/>
              </w:rPr>
              <w:t>шт</w:t>
            </w:r>
            <w:r w:rsidRPr="008E370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C1493C" w14:textId="77777777" w:rsidR="008E370E" w:rsidRPr="003C1FAB" w:rsidRDefault="008E370E" w:rsidP="001A55BD">
            <w:pPr>
              <w:wordWrap w:val="0"/>
              <w:jc w:val="center"/>
              <w:rPr>
                <w:sz w:val="22"/>
                <w:szCs w:val="22"/>
              </w:rPr>
            </w:pPr>
            <w:r w:rsidRPr="003C1FAB">
              <w:rPr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235C56" w14:textId="77777777" w:rsidR="008E370E" w:rsidRPr="003C1FAB" w:rsidRDefault="008E370E" w:rsidP="001A55BD">
            <w:pPr>
              <w:wordWrap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A2B68" w14:textId="77777777" w:rsidR="008E370E" w:rsidRPr="003C1FAB" w:rsidRDefault="008E370E" w:rsidP="001A55BD">
            <w:pPr>
              <w:wordWrap w:val="0"/>
              <w:jc w:val="center"/>
              <w:rPr>
                <w:sz w:val="22"/>
                <w:szCs w:val="22"/>
              </w:rPr>
            </w:pPr>
          </w:p>
        </w:tc>
      </w:tr>
    </w:tbl>
    <w:p w14:paraId="3B365199" w14:textId="77777777" w:rsidR="00DA31A8" w:rsidRDefault="00DA31A8" w:rsidP="00B33D0D">
      <w:pPr>
        <w:rPr>
          <w:sz w:val="20"/>
          <w:szCs w:val="20"/>
        </w:rPr>
      </w:pPr>
    </w:p>
    <w:p w14:paraId="2DE51E65" w14:textId="77777777" w:rsidR="00DA31A8" w:rsidRDefault="00DA31A8" w:rsidP="00B33D0D">
      <w:pPr>
        <w:rPr>
          <w:sz w:val="20"/>
          <w:szCs w:val="20"/>
        </w:rPr>
      </w:pPr>
    </w:p>
    <w:p w14:paraId="612377BA" w14:textId="77777777" w:rsidR="00DA31A8" w:rsidRPr="001C65A6" w:rsidRDefault="00DA31A8" w:rsidP="00B33D0D">
      <w:pPr>
        <w:rPr>
          <w:sz w:val="20"/>
          <w:szCs w:val="20"/>
          <w:lang w:val="en-US"/>
        </w:rPr>
      </w:pPr>
    </w:p>
    <w:p w14:paraId="28B50F3C" w14:textId="77777777" w:rsidR="00DA31A8" w:rsidRDefault="00DA31A8" w:rsidP="00B33D0D">
      <w:pPr>
        <w:rPr>
          <w:sz w:val="20"/>
          <w:szCs w:val="20"/>
        </w:rPr>
      </w:pPr>
    </w:p>
    <w:p w14:paraId="45164385" w14:textId="77777777" w:rsidR="00DA31A8" w:rsidRPr="00DA31A8" w:rsidRDefault="00DA31A8" w:rsidP="00B33D0D">
      <w:pPr>
        <w:rPr>
          <w:sz w:val="20"/>
          <w:szCs w:val="20"/>
        </w:rPr>
      </w:pPr>
    </w:p>
    <w:p w14:paraId="02290D2D" w14:textId="77777777" w:rsidR="00B33D0D" w:rsidRPr="00CF596F" w:rsidRDefault="00B33D0D" w:rsidP="00B33D0D">
      <w:pPr>
        <w:rPr>
          <w:sz w:val="20"/>
          <w:szCs w:val="20"/>
        </w:rPr>
      </w:pPr>
      <w:r w:rsidRPr="00CF596F">
        <w:rPr>
          <w:sz w:val="20"/>
          <w:szCs w:val="20"/>
        </w:rPr>
        <w:t>Ответственное лицо Заказчика за подготовку технической документации:</w:t>
      </w:r>
    </w:p>
    <w:p w14:paraId="7BEB323D" w14:textId="77777777" w:rsidR="00B33D0D" w:rsidRDefault="0062001D" w:rsidP="00B33D0D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B33D0D" w:rsidRPr="00CF596F">
        <w:rPr>
          <w:sz w:val="20"/>
          <w:szCs w:val="20"/>
        </w:rPr>
        <w:t xml:space="preserve"> предприятия СДТУ и ИТ ОАО «ТГК-1» </w:t>
      </w:r>
      <w:r w:rsidR="00755346">
        <w:rPr>
          <w:sz w:val="20"/>
          <w:szCs w:val="20"/>
        </w:rPr>
        <w:t>Малафеев А.В</w:t>
      </w:r>
      <w:r w:rsidR="00B33D0D" w:rsidRPr="00CF596F">
        <w:rPr>
          <w:sz w:val="20"/>
          <w:szCs w:val="20"/>
        </w:rPr>
        <w:t xml:space="preserve">. </w:t>
      </w:r>
      <w:r w:rsidR="00B33D0D">
        <w:rPr>
          <w:sz w:val="20"/>
          <w:szCs w:val="20"/>
        </w:rPr>
        <w:tab/>
      </w:r>
    </w:p>
    <w:p w14:paraId="08F34587" w14:textId="77777777" w:rsidR="00B33D0D" w:rsidRDefault="00B33D0D" w:rsidP="00B33D0D">
      <w:pPr>
        <w:tabs>
          <w:tab w:val="left" w:pos="7260"/>
        </w:tabs>
        <w:rPr>
          <w:sz w:val="20"/>
          <w:szCs w:val="20"/>
        </w:rPr>
      </w:pPr>
    </w:p>
    <w:p w14:paraId="77BEFDB8" w14:textId="77777777" w:rsidR="00C0058A" w:rsidRPr="00BF3A56" w:rsidRDefault="00B33D0D" w:rsidP="003A04BA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 xml:space="preserve">Директор ПСДТУ и ИТ                                                                                                                  </w:t>
      </w:r>
      <w:r w:rsidR="0062001D">
        <w:rPr>
          <w:sz w:val="20"/>
          <w:szCs w:val="20"/>
        </w:rPr>
        <w:t>А</w:t>
      </w:r>
      <w:r>
        <w:rPr>
          <w:sz w:val="20"/>
          <w:szCs w:val="20"/>
        </w:rPr>
        <w:t>.</w:t>
      </w:r>
      <w:r w:rsidR="003E5FE8">
        <w:rPr>
          <w:sz w:val="20"/>
          <w:szCs w:val="20"/>
        </w:rPr>
        <w:t>В</w:t>
      </w:r>
      <w:r>
        <w:rPr>
          <w:sz w:val="20"/>
          <w:szCs w:val="20"/>
        </w:rPr>
        <w:t xml:space="preserve">. </w:t>
      </w:r>
      <w:r w:rsidR="0062001D">
        <w:rPr>
          <w:sz w:val="20"/>
          <w:szCs w:val="20"/>
        </w:rPr>
        <w:t>Малафеев</w:t>
      </w:r>
      <w:r w:rsidR="004A50EF">
        <w:rPr>
          <w:sz w:val="20"/>
          <w:szCs w:val="20"/>
        </w:rPr>
        <w:t xml:space="preserve"> </w:t>
      </w:r>
    </w:p>
    <w:sectPr w:rsidR="00C0058A" w:rsidRPr="00BF3A56" w:rsidSect="0058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C11E5" w14:textId="77777777" w:rsidR="00B754DC" w:rsidRDefault="00B754DC" w:rsidP="006C1DE7">
      <w:r>
        <w:separator/>
      </w:r>
    </w:p>
  </w:endnote>
  <w:endnote w:type="continuationSeparator" w:id="0">
    <w:p w14:paraId="0760F44E" w14:textId="77777777" w:rsidR="00B754DC" w:rsidRDefault="00B754DC" w:rsidP="006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4B8E" w14:textId="77777777" w:rsidR="00B754DC" w:rsidRDefault="00B754DC" w:rsidP="006C1DE7">
      <w:r>
        <w:separator/>
      </w:r>
    </w:p>
  </w:footnote>
  <w:footnote w:type="continuationSeparator" w:id="0">
    <w:p w14:paraId="429A7F83" w14:textId="77777777" w:rsidR="00B754DC" w:rsidRDefault="00B754DC" w:rsidP="006C1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0E63EF"/>
    <w:multiLevelType w:val="hybridMultilevel"/>
    <w:tmpl w:val="31B674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0661EB"/>
    <w:multiLevelType w:val="hybridMultilevel"/>
    <w:tmpl w:val="3CE22D80"/>
    <w:lvl w:ilvl="0" w:tplc="0EF8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96E9C"/>
    <w:multiLevelType w:val="hybridMultilevel"/>
    <w:tmpl w:val="982C47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03A29"/>
    <w:rsid w:val="00004D9E"/>
    <w:rsid w:val="000109A8"/>
    <w:rsid w:val="000166E3"/>
    <w:rsid w:val="00022B57"/>
    <w:rsid w:val="000259E1"/>
    <w:rsid w:val="00032BD6"/>
    <w:rsid w:val="0006047A"/>
    <w:rsid w:val="00080930"/>
    <w:rsid w:val="0008155E"/>
    <w:rsid w:val="000912EA"/>
    <w:rsid w:val="00094467"/>
    <w:rsid w:val="000C0929"/>
    <w:rsid w:val="000C352C"/>
    <w:rsid w:val="000C3E18"/>
    <w:rsid w:val="000D6EC1"/>
    <w:rsid w:val="000E035A"/>
    <w:rsid w:val="000E6348"/>
    <w:rsid w:val="00100016"/>
    <w:rsid w:val="00110F9A"/>
    <w:rsid w:val="00144A01"/>
    <w:rsid w:val="00152724"/>
    <w:rsid w:val="00160144"/>
    <w:rsid w:val="00164390"/>
    <w:rsid w:val="0017092A"/>
    <w:rsid w:val="00173B95"/>
    <w:rsid w:val="00186986"/>
    <w:rsid w:val="001B1D50"/>
    <w:rsid w:val="001C65A6"/>
    <w:rsid w:val="001C6B57"/>
    <w:rsid w:val="001D3730"/>
    <w:rsid w:val="001E5324"/>
    <w:rsid w:val="001E6DEB"/>
    <w:rsid w:val="00203682"/>
    <w:rsid w:val="0022350D"/>
    <w:rsid w:val="00227E30"/>
    <w:rsid w:val="002404FD"/>
    <w:rsid w:val="00293AF4"/>
    <w:rsid w:val="002A7503"/>
    <w:rsid w:val="002C24E2"/>
    <w:rsid w:val="002E1263"/>
    <w:rsid w:val="002E23C5"/>
    <w:rsid w:val="002F1E81"/>
    <w:rsid w:val="002F7628"/>
    <w:rsid w:val="003110CA"/>
    <w:rsid w:val="00314289"/>
    <w:rsid w:val="0032185B"/>
    <w:rsid w:val="00326FAB"/>
    <w:rsid w:val="003447CB"/>
    <w:rsid w:val="003551C2"/>
    <w:rsid w:val="00356778"/>
    <w:rsid w:val="00365E27"/>
    <w:rsid w:val="00372A07"/>
    <w:rsid w:val="00394611"/>
    <w:rsid w:val="003A04BA"/>
    <w:rsid w:val="003B2832"/>
    <w:rsid w:val="003B68AB"/>
    <w:rsid w:val="003D761A"/>
    <w:rsid w:val="003D7DA1"/>
    <w:rsid w:val="003E5E17"/>
    <w:rsid w:val="003E5FE8"/>
    <w:rsid w:val="00403664"/>
    <w:rsid w:val="00415E42"/>
    <w:rsid w:val="00424516"/>
    <w:rsid w:val="0043102A"/>
    <w:rsid w:val="00440D2A"/>
    <w:rsid w:val="0044480F"/>
    <w:rsid w:val="0044621A"/>
    <w:rsid w:val="004652AD"/>
    <w:rsid w:val="004A50EF"/>
    <w:rsid w:val="004C31E6"/>
    <w:rsid w:val="004E2EB7"/>
    <w:rsid w:val="004E3387"/>
    <w:rsid w:val="004F1B51"/>
    <w:rsid w:val="004F2F17"/>
    <w:rsid w:val="00512328"/>
    <w:rsid w:val="005215CA"/>
    <w:rsid w:val="00533512"/>
    <w:rsid w:val="00537B28"/>
    <w:rsid w:val="00537D39"/>
    <w:rsid w:val="0054608A"/>
    <w:rsid w:val="005744E4"/>
    <w:rsid w:val="0058407E"/>
    <w:rsid w:val="00584670"/>
    <w:rsid w:val="00587591"/>
    <w:rsid w:val="00587B04"/>
    <w:rsid w:val="005920EC"/>
    <w:rsid w:val="005A3768"/>
    <w:rsid w:val="005D4895"/>
    <w:rsid w:val="005E055F"/>
    <w:rsid w:val="0062001D"/>
    <w:rsid w:val="00653AFB"/>
    <w:rsid w:val="00661970"/>
    <w:rsid w:val="00663A26"/>
    <w:rsid w:val="006703EC"/>
    <w:rsid w:val="00672CEE"/>
    <w:rsid w:val="006746AC"/>
    <w:rsid w:val="00682004"/>
    <w:rsid w:val="00690E46"/>
    <w:rsid w:val="00694180"/>
    <w:rsid w:val="006B09AE"/>
    <w:rsid w:val="006C1DE7"/>
    <w:rsid w:val="006C1EF7"/>
    <w:rsid w:val="006D613A"/>
    <w:rsid w:val="006F1CE2"/>
    <w:rsid w:val="006F2BA6"/>
    <w:rsid w:val="006F3539"/>
    <w:rsid w:val="006F6020"/>
    <w:rsid w:val="00706CAE"/>
    <w:rsid w:val="00712A1E"/>
    <w:rsid w:val="007252BE"/>
    <w:rsid w:val="0073466C"/>
    <w:rsid w:val="00755346"/>
    <w:rsid w:val="00761F60"/>
    <w:rsid w:val="00770402"/>
    <w:rsid w:val="00775AB8"/>
    <w:rsid w:val="007C30EF"/>
    <w:rsid w:val="007D4249"/>
    <w:rsid w:val="007E6937"/>
    <w:rsid w:val="007F12B4"/>
    <w:rsid w:val="007F7F66"/>
    <w:rsid w:val="0083223F"/>
    <w:rsid w:val="00853828"/>
    <w:rsid w:val="00872808"/>
    <w:rsid w:val="008876E6"/>
    <w:rsid w:val="008A393F"/>
    <w:rsid w:val="008A77B4"/>
    <w:rsid w:val="008B6DAE"/>
    <w:rsid w:val="008C13E4"/>
    <w:rsid w:val="008D2B55"/>
    <w:rsid w:val="008E370E"/>
    <w:rsid w:val="008F7E80"/>
    <w:rsid w:val="00920D7F"/>
    <w:rsid w:val="00923C25"/>
    <w:rsid w:val="00923CFE"/>
    <w:rsid w:val="009274B0"/>
    <w:rsid w:val="00964226"/>
    <w:rsid w:val="009815AC"/>
    <w:rsid w:val="00982663"/>
    <w:rsid w:val="0098385E"/>
    <w:rsid w:val="0098558C"/>
    <w:rsid w:val="009E7129"/>
    <w:rsid w:val="009E7B97"/>
    <w:rsid w:val="009F4307"/>
    <w:rsid w:val="009F62ED"/>
    <w:rsid w:val="00A80222"/>
    <w:rsid w:val="00A834C2"/>
    <w:rsid w:val="00A8374D"/>
    <w:rsid w:val="00AA64FB"/>
    <w:rsid w:val="00AB1DF2"/>
    <w:rsid w:val="00AC013F"/>
    <w:rsid w:val="00AC0E48"/>
    <w:rsid w:val="00AC28DC"/>
    <w:rsid w:val="00AD473F"/>
    <w:rsid w:val="00AE473E"/>
    <w:rsid w:val="00AE67EA"/>
    <w:rsid w:val="00AF54EA"/>
    <w:rsid w:val="00B33217"/>
    <w:rsid w:val="00B33D0D"/>
    <w:rsid w:val="00B67994"/>
    <w:rsid w:val="00B754DC"/>
    <w:rsid w:val="00B866BF"/>
    <w:rsid w:val="00B875FD"/>
    <w:rsid w:val="00B940B2"/>
    <w:rsid w:val="00BC072D"/>
    <w:rsid w:val="00BC6BE2"/>
    <w:rsid w:val="00BD0610"/>
    <w:rsid w:val="00BD7042"/>
    <w:rsid w:val="00BE040E"/>
    <w:rsid w:val="00BF3A56"/>
    <w:rsid w:val="00C0058A"/>
    <w:rsid w:val="00C125BE"/>
    <w:rsid w:val="00C158E3"/>
    <w:rsid w:val="00C20013"/>
    <w:rsid w:val="00C2061E"/>
    <w:rsid w:val="00C24F1F"/>
    <w:rsid w:val="00C560E7"/>
    <w:rsid w:val="00C60530"/>
    <w:rsid w:val="00C63E10"/>
    <w:rsid w:val="00C9015C"/>
    <w:rsid w:val="00C90B13"/>
    <w:rsid w:val="00CA3849"/>
    <w:rsid w:val="00CB3E93"/>
    <w:rsid w:val="00CB74FF"/>
    <w:rsid w:val="00CC1C0B"/>
    <w:rsid w:val="00CC375E"/>
    <w:rsid w:val="00CD4D8B"/>
    <w:rsid w:val="00CE6941"/>
    <w:rsid w:val="00CF596F"/>
    <w:rsid w:val="00D02452"/>
    <w:rsid w:val="00D05AA1"/>
    <w:rsid w:val="00D07816"/>
    <w:rsid w:val="00D20143"/>
    <w:rsid w:val="00D2275D"/>
    <w:rsid w:val="00D2302D"/>
    <w:rsid w:val="00D23B5C"/>
    <w:rsid w:val="00D25727"/>
    <w:rsid w:val="00D378F4"/>
    <w:rsid w:val="00D460B6"/>
    <w:rsid w:val="00D742BC"/>
    <w:rsid w:val="00D9168B"/>
    <w:rsid w:val="00DA2A1B"/>
    <w:rsid w:val="00DA31A8"/>
    <w:rsid w:val="00DA5535"/>
    <w:rsid w:val="00DB52DE"/>
    <w:rsid w:val="00DC05BD"/>
    <w:rsid w:val="00DE40E7"/>
    <w:rsid w:val="00DF09C9"/>
    <w:rsid w:val="00DF52BC"/>
    <w:rsid w:val="00E071D6"/>
    <w:rsid w:val="00E07893"/>
    <w:rsid w:val="00E1294E"/>
    <w:rsid w:val="00E17F22"/>
    <w:rsid w:val="00E40B1D"/>
    <w:rsid w:val="00E60917"/>
    <w:rsid w:val="00E60D67"/>
    <w:rsid w:val="00EA0D8C"/>
    <w:rsid w:val="00ED281D"/>
    <w:rsid w:val="00ED7119"/>
    <w:rsid w:val="00ED7999"/>
    <w:rsid w:val="00EF4740"/>
    <w:rsid w:val="00EF703F"/>
    <w:rsid w:val="00F24B29"/>
    <w:rsid w:val="00F33662"/>
    <w:rsid w:val="00F36424"/>
    <w:rsid w:val="00F5520E"/>
    <w:rsid w:val="00F96F32"/>
    <w:rsid w:val="00FC054E"/>
    <w:rsid w:val="00FC68B2"/>
    <w:rsid w:val="00FC74D6"/>
    <w:rsid w:val="00FD4A03"/>
    <w:rsid w:val="00FD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937B0"/>
  <w15:docId w15:val="{B4AD2E6E-80F0-41EB-B601-510845A0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653AFB"/>
    <w:pPr>
      <w:spacing w:after="120"/>
    </w:pPr>
  </w:style>
  <w:style w:type="character" w:customStyle="1" w:styleId="ab">
    <w:name w:val="Основной текст Знак"/>
    <w:basedOn w:val="a0"/>
    <w:link w:val="aa"/>
    <w:rsid w:val="00653AFB"/>
    <w:rPr>
      <w:sz w:val="24"/>
      <w:szCs w:val="24"/>
    </w:rPr>
  </w:style>
  <w:style w:type="paragraph" w:styleId="ac">
    <w:name w:val="List Paragraph"/>
    <w:basedOn w:val="a"/>
    <w:uiPriority w:val="34"/>
    <w:qFormat/>
    <w:rsid w:val="005215C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66197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197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197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197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1970"/>
    <w:rPr>
      <w:b/>
      <w:bCs/>
      <w:sz w:val="20"/>
      <w:szCs w:val="20"/>
    </w:rPr>
  </w:style>
  <w:style w:type="paragraph" w:styleId="af2">
    <w:name w:val="Subtitle"/>
    <w:basedOn w:val="a"/>
    <w:next w:val="a"/>
    <w:link w:val="af3"/>
    <w:qFormat/>
    <w:locked/>
    <w:rsid w:val="00F96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rsid w:val="00F96F3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381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10</cp:revision>
  <cp:lastPrinted>2016-07-04T05:43:00Z</cp:lastPrinted>
  <dcterms:created xsi:type="dcterms:W3CDTF">2016-04-21T07:57:00Z</dcterms:created>
  <dcterms:modified xsi:type="dcterms:W3CDTF">2016-07-04T11:54:00Z</dcterms:modified>
</cp:coreProperties>
</file>