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Look w:val="04A0" w:firstRow="1" w:lastRow="0" w:firstColumn="1" w:lastColumn="0" w:noHBand="0" w:noVBand="1"/>
      </w:tblPr>
      <w:tblGrid>
        <w:gridCol w:w="4784"/>
        <w:gridCol w:w="4786"/>
      </w:tblGrid>
      <w:tr w:rsidR="000247AF" w:rsidTr="005A2BD3">
        <w:tc>
          <w:tcPr>
            <w:tcW w:w="4785" w:type="dxa"/>
          </w:tcPr>
          <w:p w:rsidR="000247AF" w:rsidRDefault="000247AF" w:rsidP="00E41BBE">
            <w:pPr>
              <w:textAlignment w:val="top"/>
              <w:rPr>
                <w:bCs/>
                <w:caps/>
                <w:color w:val="000000"/>
                <w:sz w:val="28"/>
                <w:szCs w:val="28"/>
              </w:rPr>
            </w:pPr>
          </w:p>
        </w:tc>
        <w:tc>
          <w:tcPr>
            <w:tcW w:w="4786" w:type="dxa"/>
          </w:tcPr>
          <w:p w:rsidR="00796D6A" w:rsidRDefault="00796D6A" w:rsidP="00285F3D">
            <w:pPr>
              <w:spacing w:before="360"/>
              <w:jc w:val="right"/>
              <w:textAlignment w:val="top"/>
              <w:rPr>
                <w:rFonts w:cs="Arial"/>
                <w:bCs/>
                <w:caps/>
                <w:color w:val="000000"/>
                <w:sz w:val="28"/>
                <w:szCs w:val="28"/>
              </w:rPr>
            </w:pPr>
          </w:p>
          <w:p w:rsidR="000247AF" w:rsidRPr="00FD624E" w:rsidRDefault="000247AF" w:rsidP="00285F3D">
            <w:pPr>
              <w:spacing w:before="360"/>
              <w:jc w:val="right"/>
              <w:textAlignment w:val="top"/>
              <w:rPr>
                <w:rFonts w:cs="Arial"/>
                <w:bCs/>
                <w:caps/>
                <w:color w:val="000000"/>
                <w:sz w:val="28"/>
                <w:szCs w:val="28"/>
              </w:rPr>
            </w:pPr>
            <w:r w:rsidRPr="00FD624E">
              <w:rPr>
                <w:rFonts w:cs="Arial"/>
                <w:bCs/>
                <w:caps/>
                <w:color w:val="000000"/>
                <w:sz w:val="28"/>
                <w:szCs w:val="28"/>
              </w:rPr>
              <w:t>УТВЕРЖДАЮ</w:t>
            </w:r>
          </w:p>
          <w:p w:rsidR="000247AF" w:rsidRPr="00FD624E" w:rsidRDefault="00196FFD" w:rsidP="00E41BBE">
            <w:pPr>
              <w:jc w:val="right"/>
              <w:textAlignment w:val="top"/>
              <w:rPr>
                <w:rFonts w:cs="Arial"/>
                <w:bCs/>
                <w:color w:val="000000"/>
              </w:rPr>
            </w:pPr>
            <w:r>
              <w:t>Директор ПСДТУиИТ</w:t>
            </w:r>
            <w:r>
              <w:br/>
            </w:r>
            <w:r w:rsidRPr="00360833">
              <w:t>филиала</w:t>
            </w:r>
            <w:r>
              <w:t> </w:t>
            </w:r>
            <w:r w:rsidRPr="00360833">
              <w:t>«Невский»</w:t>
            </w:r>
            <w:r>
              <w:t xml:space="preserve"> ОАО </w:t>
            </w:r>
            <w:r w:rsidRPr="00360833">
              <w:t>«ТГК-1»</w:t>
            </w:r>
          </w:p>
          <w:p w:rsidR="000247AF" w:rsidRPr="009C5F28" w:rsidRDefault="000247AF" w:rsidP="00196FFD">
            <w:pPr>
              <w:spacing w:before="240"/>
              <w:jc w:val="right"/>
              <w:textAlignment w:val="top"/>
              <w:rPr>
                <w:rFonts w:cs="Arial"/>
                <w:bCs/>
                <w:color w:val="000000"/>
              </w:rPr>
            </w:pPr>
            <w:r w:rsidRPr="00FD624E">
              <w:rPr>
                <w:rFonts w:cs="Arial"/>
                <w:bCs/>
                <w:color w:val="000000"/>
              </w:rPr>
              <w:t xml:space="preserve">___________________ </w:t>
            </w:r>
            <w:r w:rsidR="00196FFD">
              <w:rPr>
                <w:rFonts w:cs="Arial"/>
                <w:bCs/>
                <w:color w:val="000000"/>
              </w:rPr>
              <w:t>А</w:t>
            </w:r>
            <w:r>
              <w:rPr>
                <w:rFonts w:cs="Arial"/>
                <w:bCs/>
                <w:color w:val="000000"/>
              </w:rPr>
              <w:t>.</w:t>
            </w:r>
            <w:r w:rsidR="00196FFD">
              <w:rPr>
                <w:rFonts w:cs="Arial"/>
                <w:bCs/>
                <w:color w:val="000000"/>
              </w:rPr>
              <w:t>В</w:t>
            </w:r>
            <w:r>
              <w:rPr>
                <w:rFonts w:cs="Arial"/>
                <w:bCs/>
                <w:color w:val="000000"/>
              </w:rPr>
              <w:t xml:space="preserve">. </w:t>
            </w:r>
            <w:r w:rsidR="00196FFD">
              <w:rPr>
                <w:rFonts w:cs="Arial"/>
                <w:bCs/>
                <w:color w:val="000000"/>
              </w:rPr>
              <w:t>Малафеев</w:t>
            </w:r>
            <w:r w:rsidRPr="00FD624E">
              <w:rPr>
                <w:rFonts w:cs="Arial"/>
                <w:bCs/>
                <w:color w:val="000000"/>
              </w:rPr>
              <w:br/>
            </w:r>
          </w:p>
          <w:p w:rsidR="000247AF" w:rsidRDefault="000247AF" w:rsidP="00D61187">
            <w:pPr>
              <w:jc w:val="right"/>
              <w:textAlignment w:val="top"/>
              <w:rPr>
                <w:bCs/>
                <w:caps/>
                <w:color w:val="000000"/>
                <w:sz w:val="28"/>
                <w:szCs w:val="28"/>
              </w:rPr>
            </w:pPr>
            <w:r w:rsidRPr="00FD624E">
              <w:rPr>
                <w:rFonts w:cs="Arial"/>
                <w:bCs/>
                <w:color w:val="000000"/>
              </w:rPr>
              <w:t>«____» ____________ 201</w:t>
            </w:r>
            <w:r w:rsidR="00196FFD">
              <w:rPr>
                <w:rFonts w:cs="Arial"/>
                <w:bCs/>
                <w:color w:val="000000"/>
              </w:rPr>
              <w:t>6</w:t>
            </w:r>
            <w:r w:rsidR="00D61187">
              <w:rPr>
                <w:rFonts w:cs="Arial"/>
                <w:bCs/>
                <w:color w:val="000000"/>
              </w:rPr>
              <w:t> </w:t>
            </w:r>
            <w:r w:rsidRPr="00FD624E">
              <w:rPr>
                <w:rFonts w:cs="Arial"/>
                <w:bCs/>
                <w:color w:val="000000"/>
              </w:rPr>
              <w:t>г.</w:t>
            </w:r>
          </w:p>
        </w:tc>
      </w:tr>
    </w:tbl>
    <w:p w:rsidR="000247AF" w:rsidRDefault="000247AF" w:rsidP="000247AF">
      <w:pPr>
        <w:jc w:val="center"/>
        <w:textAlignment w:val="top"/>
        <w:rPr>
          <w:b/>
          <w:bCs/>
          <w:color w:val="000000"/>
          <w:sz w:val="42"/>
          <w:szCs w:val="42"/>
        </w:rPr>
      </w:pPr>
    </w:p>
    <w:p w:rsidR="000247AF" w:rsidRDefault="000247AF" w:rsidP="000247AF">
      <w:pPr>
        <w:jc w:val="center"/>
        <w:textAlignment w:val="top"/>
        <w:rPr>
          <w:b/>
          <w:bCs/>
          <w:color w:val="000000"/>
          <w:sz w:val="42"/>
          <w:szCs w:val="42"/>
        </w:rPr>
      </w:pPr>
    </w:p>
    <w:p w:rsidR="000247AF" w:rsidRDefault="000247AF" w:rsidP="000247AF">
      <w:pPr>
        <w:jc w:val="center"/>
        <w:textAlignment w:val="top"/>
        <w:rPr>
          <w:b/>
          <w:bCs/>
          <w:color w:val="000000"/>
          <w:sz w:val="42"/>
          <w:szCs w:val="42"/>
        </w:rPr>
      </w:pPr>
    </w:p>
    <w:p w:rsidR="000247AF" w:rsidRDefault="000247AF" w:rsidP="000247AF">
      <w:pPr>
        <w:jc w:val="center"/>
        <w:textAlignment w:val="top"/>
        <w:rPr>
          <w:b/>
          <w:bCs/>
          <w:color w:val="000000"/>
          <w:sz w:val="42"/>
          <w:szCs w:val="42"/>
        </w:rPr>
      </w:pPr>
    </w:p>
    <w:p w:rsidR="000247AF" w:rsidRPr="00C05B7E" w:rsidRDefault="000247AF" w:rsidP="000247AF">
      <w:pPr>
        <w:jc w:val="center"/>
        <w:textAlignment w:val="top"/>
        <w:rPr>
          <w:color w:val="000000"/>
        </w:rPr>
      </w:pPr>
      <w:r w:rsidRPr="00C05B7E">
        <w:rPr>
          <w:b/>
          <w:bCs/>
          <w:color w:val="000000"/>
          <w:sz w:val="42"/>
          <w:szCs w:val="42"/>
        </w:rPr>
        <w:t>ТЕХНИЧЕСКОЕ ЗАДАНИЕ</w:t>
      </w:r>
      <w:r w:rsidR="00F5688C">
        <w:rPr>
          <w:b/>
          <w:bCs/>
          <w:color w:val="000000"/>
          <w:sz w:val="42"/>
          <w:szCs w:val="42"/>
        </w:rPr>
        <w:t xml:space="preserve"> 16-523 У</w:t>
      </w:r>
    </w:p>
    <w:p w:rsidR="000247AF" w:rsidRDefault="000247AF" w:rsidP="000247AF">
      <w:pPr>
        <w:pStyle w:val="23"/>
        <w:spacing w:line="312" w:lineRule="auto"/>
        <w:ind w:left="0"/>
        <w:jc w:val="center"/>
        <w:rPr>
          <w:b/>
        </w:rPr>
      </w:pPr>
      <w:r w:rsidRPr="00C05B7E">
        <w:rPr>
          <w:color w:val="000000"/>
        </w:rPr>
        <w:t>на</w:t>
      </w:r>
    </w:p>
    <w:p w:rsidR="000247AF" w:rsidRPr="002038FB" w:rsidRDefault="000247AF" w:rsidP="000247AF">
      <w:pPr>
        <w:pStyle w:val="23"/>
        <w:spacing w:line="312" w:lineRule="auto"/>
        <w:ind w:left="0"/>
        <w:jc w:val="center"/>
        <w:rPr>
          <w:b/>
        </w:rPr>
      </w:pPr>
      <w:r>
        <w:t xml:space="preserve">открытый запрос предложений </w:t>
      </w:r>
      <w:r w:rsidRPr="002038FB">
        <w:t>по выбору исполнителей работ</w:t>
      </w:r>
    </w:p>
    <w:p w:rsidR="000247AF" w:rsidRPr="00FE5F4C" w:rsidRDefault="000247AF" w:rsidP="000247AF">
      <w:pPr>
        <w:pStyle w:val="23"/>
        <w:spacing w:line="312" w:lineRule="auto"/>
        <w:ind w:left="0"/>
        <w:jc w:val="center"/>
        <w:rPr>
          <w:b/>
        </w:rPr>
      </w:pPr>
      <w:r w:rsidRPr="002038FB">
        <w:t>по проекту «</w:t>
      </w:r>
      <w:r w:rsidR="00464AA7" w:rsidRPr="00464AA7">
        <w:t>Внедрение системы конфигурирования бизнес-процессов. Контроль задач и поручений, редактор бизнес процессов</w:t>
      </w:r>
      <w:r>
        <w:t>»</w:t>
      </w:r>
    </w:p>
    <w:p w:rsidR="000247AF" w:rsidRPr="00C05B7E" w:rsidRDefault="000247AF" w:rsidP="000247AF">
      <w:pPr>
        <w:jc w:val="center"/>
        <w:textAlignment w:val="top"/>
        <w:rPr>
          <w:color w:val="000000"/>
        </w:rPr>
      </w:pPr>
      <w:r w:rsidRPr="00C05B7E">
        <w:rPr>
          <w:color w:val="000000"/>
        </w:rPr>
        <w:t>(закупка №</w:t>
      </w:r>
      <w:r>
        <w:rPr>
          <w:color w:val="000000"/>
        </w:rPr>
        <w:t xml:space="preserve"> </w:t>
      </w:r>
      <w:r w:rsidR="0037417A" w:rsidRPr="0037417A">
        <w:rPr>
          <w:color w:val="000000"/>
        </w:rPr>
        <w:t>1090/5.25-29</w:t>
      </w:r>
      <w:r w:rsidR="00464AA7">
        <w:rPr>
          <w:color w:val="000000"/>
        </w:rPr>
        <w:t>7</w:t>
      </w:r>
      <w:r w:rsidR="0037417A" w:rsidRPr="0037417A">
        <w:rPr>
          <w:color w:val="000000"/>
        </w:rPr>
        <w:t>9</w:t>
      </w:r>
      <w:r w:rsidRPr="00D7659A">
        <w:rPr>
          <w:color w:val="000000"/>
        </w:rPr>
        <w:t>)</w:t>
      </w:r>
    </w:p>
    <w:p w:rsidR="000247AF" w:rsidRDefault="000247AF" w:rsidP="000247AF">
      <w:pPr>
        <w:textAlignment w:val="top"/>
        <w:rPr>
          <w:bCs/>
          <w:caps/>
          <w:color w:val="000000"/>
          <w:sz w:val="28"/>
          <w:szCs w:val="28"/>
        </w:rPr>
      </w:pPr>
    </w:p>
    <w:tbl>
      <w:tblPr>
        <w:tblpPr w:leftFromText="180" w:rightFromText="180" w:vertAnchor="text" w:horzAnchor="margin" w:tblpY="148"/>
        <w:tblW w:w="9322" w:type="dxa"/>
        <w:tblLook w:val="04A0" w:firstRow="1" w:lastRow="0" w:firstColumn="1" w:lastColumn="0" w:noHBand="0" w:noVBand="1"/>
      </w:tblPr>
      <w:tblGrid>
        <w:gridCol w:w="4077"/>
        <w:gridCol w:w="5245"/>
      </w:tblGrid>
      <w:tr w:rsidR="006E0F87" w:rsidRPr="0082608A" w:rsidTr="006E0F87">
        <w:trPr>
          <w:trHeight w:val="2439"/>
        </w:trPr>
        <w:tc>
          <w:tcPr>
            <w:tcW w:w="4077" w:type="dxa"/>
          </w:tcPr>
          <w:p w:rsidR="006E0F87" w:rsidRDefault="006E0F87" w:rsidP="006E0F87">
            <w:pPr>
              <w:spacing w:before="240"/>
            </w:pPr>
          </w:p>
        </w:tc>
        <w:tc>
          <w:tcPr>
            <w:tcW w:w="5245" w:type="dxa"/>
          </w:tcPr>
          <w:p w:rsidR="006E0F87" w:rsidRDefault="006E0F87" w:rsidP="006E0F87">
            <w:pPr>
              <w:ind w:left="69"/>
            </w:pPr>
          </w:p>
          <w:p w:rsidR="006E0F87" w:rsidRDefault="006E0F87" w:rsidP="006E0F87">
            <w:pPr>
              <w:ind w:left="69"/>
              <w:rPr>
                <w:bCs/>
                <w:lang w:bidi="ru-RU"/>
              </w:rPr>
            </w:pPr>
            <w:r>
              <w:t>СОГЛАСОВАНО</w:t>
            </w:r>
          </w:p>
          <w:p w:rsidR="006E0F87" w:rsidRDefault="006E0F87" w:rsidP="006E0F87">
            <w:pPr>
              <w:ind w:left="69"/>
              <w:jc w:val="left"/>
            </w:pPr>
            <w:r>
              <w:t xml:space="preserve">И.о. начальника </w:t>
            </w:r>
            <w:r w:rsidRPr="00A070DD">
              <w:t>центра внедрения ПСДТУиИТ филиала</w:t>
            </w:r>
            <w:r>
              <w:rPr>
                <w:lang w:val="en-US"/>
              </w:rPr>
              <w:t> </w:t>
            </w:r>
            <w:r w:rsidRPr="00A070DD">
              <w:t xml:space="preserve">«Невский» </w:t>
            </w:r>
            <w:r>
              <w:t>АО </w:t>
            </w:r>
            <w:r w:rsidRPr="00A070DD">
              <w:t>«ТГК-1»</w:t>
            </w:r>
          </w:p>
          <w:p w:rsidR="006E0F87" w:rsidRDefault="006E0F87" w:rsidP="006E0F87">
            <w:pPr>
              <w:spacing w:after="0"/>
              <w:ind w:left="69"/>
              <w:rPr>
                <w:sz w:val="18"/>
              </w:rPr>
            </w:pPr>
            <w:r>
              <w:t>_______________ В.В. Шумов</w:t>
            </w:r>
          </w:p>
          <w:p w:rsidR="006E0F87" w:rsidRDefault="006E0F87" w:rsidP="006E0F87">
            <w:pPr>
              <w:spacing w:before="240"/>
              <w:ind w:left="69"/>
            </w:pPr>
            <w:r>
              <w:t>"____"__________ 2016 г.</w:t>
            </w:r>
          </w:p>
          <w:p w:rsidR="006E0F87" w:rsidRDefault="006E0F87" w:rsidP="006E0F87">
            <w:pPr>
              <w:spacing w:before="240"/>
              <w:ind w:left="69"/>
            </w:pPr>
          </w:p>
          <w:p w:rsidR="006E0F87" w:rsidRDefault="006E0F87" w:rsidP="006E0F87">
            <w:pPr>
              <w:ind w:left="69"/>
              <w:rPr>
                <w:bCs/>
                <w:lang w:bidi="ru-RU"/>
              </w:rPr>
            </w:pPr>
            <w:r>
              <w:t>РАЗРАБОТАНО</w:t>
            </w:r>
          </w:p>
          <w:p w:rsidR="006E0F87" w:rsidRDefault="006E0F87" w:rsidP="006E0F87">
            <w:pPr>
              <w:ind w:left="69"/>
              <w:jc w:val="left"/>
            </w:pPr>
            <w:r>
              <w:t xml:space="preserve">Ведущий специалист </w:t>
            </w:r>
            <w:r w:rsidRPr="00A070DD">
              <w:t>центра внедрения ПСДТУиИТ филиала</w:t>
            </w:r>
            <w:r>
              <w:rPr>
                <w:lang w:val="en-US"/>
              </w:rPr>
              <w:t> </w:t>
            </w:r>
            <w:r w:rsidRPr="00A070DD">
              <w:t xml:space="preserve">«Невский» </w:t>
            </w:r>
            <w:r>
              <w:t>ОАО </w:t>
            </w:r>
            <w:r w:rsidRPr="00A070DD">
              <w:t>«ТГК-1»</w:t>
            </w:r>
          </w:p>
          <w:p w:rsidR="006E0F87" w:rsidRDefault="006E0F87" w:rsidP="006E0F87">
            <w:pPr>
              <w:spacing w:after="0"/>
              <w:ind w:left="69"/>
              <w:rPr>
                <w:sz w:val="18"/>
              </w:rPr>
            </w:pPr>
            <w:r>
              <w:t>_______________ С.В. Ракитин</w:t>
            </w:r>
          </w:p>
          <w:p w:rsidR="006E0F87" w:rsidRDefault="006E0F87" w:rsidP="006E0F87">
            <w:pPr>
              <w:spacing w:before="240"/>
              <w:ind w:left="69"/>
            </w:pPr>
            <w:r>
              <w:t>"____"__________ 2016 г.</w:t>
            </w:r>
          </w:p>
          <w:p w:rsidR="006E0F87" w:rsidRDefault="006E0F87" w:rsidP="006E0F87">
            <w:pPr>
              <w:ind w:left="554"/>
            </w:pPr>
          </w:p>
        </w:tc>
      </w:tr>
    </w:tbl>
    <w:p w:rsidR="00601B0C" w:rsidRPr="00DA452B" w:rsidRDefault="00601B0C" w:rsidP="006065AF">
      <w:pPr>
        <w:sectPr w:rsidR="00601B0C" w:rsidRPr="00DA452B" w:rsidSect="00C12941">
          <w:headerReference w:type="default" r:id="rId8"/>
          <w:footerReference w:type="default" r:id="rId9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bookmarkStart w:id="0" w:name="_GoBack"/>
      <w:bookmarkEnd w:id="0"/>
    </w:p>
    <w:p w:rsidR="006065AF" w:rsidRPr="00AF4C4A" w:rsidRDefault="006065AF" w:rsidP="000A249E">
      <w:pPr>
        <w:rPr>
          <w:b/>
          <w:sz w:val="32"/>
          <w:szCs w:val="32"/>
        </w:rPr>
      </w:pPr>
      <w:r w:rsidRPr="00473638">
        <w:rPr>
          <w:b/>
          <w:sz w:val="32"/>
          <w:szCs w:val="32"/>
        </w:rPr>
        <w:lastRenderedPageBreak/>
        <w:t>Оглавление</w:t>
      </w:r>
    </w:p>
    <w:p w:rsidR="00C4641A" w:rsidRDefault="00B22C19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r w:rsidRPr="005D6D45">
        <w:rPr>
          <w:highlight w:val="yellow"/>
        </w:rPr>
        <w:fldChar w:fldCharType="begin"/>
      </w:r>
      <w:r w:rsidR="006065AF" w:rsidRPr="005D6D45">
        <w:rPr>
          <w:highlight w:val="yellow"/>
        </w:rPr>
        <w:instrText xml:space="preserve"> TOC \o "1-2" \h \z \u </w:instrText>
      </w:r>
      <w:r w:rsidRPr="005D6D45">
        <w:rPr>
          <w:highlight w:val="yellow"/>
        </w:rPr>
        <w:fldChar w:fldCharType="separate"/>
      </w:r>
      <w:hyperlink w:anchor="_Toc448838491" w:history="1">
        <w:r w:rsidR="00C4641A" w:rsidRPr="00081F75">
          <w:rPr>
            <w:rStyle w:val="a6"/>
            <w:noProof/>
          </w:rPr>
          <w:t>1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Общие требования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_Toc448838491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4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492" w:history="1">
        <w:r w:rsidR="00C4641A" w:rsidRPr="00081F75">
          <w:rPr>
            <w:rStyle w:val="a6"/>
            <w:noProof/>
          </w:rPr>
          <w:t>1.1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Требования к месту выполнения работ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_Toc448838492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4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493" w:history="1">
        <w:r w:rsidR="00C4641A" w:rsidRPr="00081F75">
          <w:rPr>
            <w:rStyle w:val="a6"/>
            <w:noProof/>
          </w:rPr>
          <w:t>1.2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Период выполнения работ: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_Toc448838493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4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494" w:history="1">
        <w:r w:rsidR="00C4641A" w:rsidRPr="00081F75">
          <w:rPr>
            <w:rStyle w:val="a6"/>
            <w:noProof/>
          </w:rPr>
          <w:t>1.3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Обобщенные характеристики выполняемых работ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_Toc448838494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4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495" w:history="1">
        <w:r w:rsidR="00C4641A" w:rsidRPr="00081F75">
          <w:rPr>
            <w:rStyle w:val="a6"/>
            <w:noProof/>
          </w:rPr>
          <w:t>1.4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Планируемая стоимость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_Toc448838495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4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448838496" w:history="1">
        <w:r w:rsidR="00C4641A" w:rsidRPr="00081F75">
          <w:rPr>
            <w:rStyle w:val="a6"/>
            <w:noProof/>
          </w:rPr>
          <w:t>2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Назначение документа и наименование работ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_Toc448838496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497" w:history="1">
        <w:r w:rsidR="00C4641A" w:rsidRPr="00081F75">
          <w:rPr>
            <w:rStyle w:val="a6"/>
            <w:noProof/>
          </w:rPr>
          <w:t>2.1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Назначение документа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_Toc448838497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498" w:history="1">
        <w:r w:rsidR="00C4641A" w:rsidRPr="00081F75">
          <w:rPr>
            <w:rStyle w:val="a6"/>
            <w:noProof/>
          </w:rPr>
          <w:t>2.2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Наименование работ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_Toc448838498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448838499" w:history="1">
        <w:r w:rsidR="00C4641A" w:rsidRPr="00081F75">
          <w:rPr>
            <w:rStyle w:val="a6"/>
            <w:noProof/>
          </w:rPr>
          <w:t>3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Список сокращений и определений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_Toc448838499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00" w:history="1">
        <w:r w:rsidR="00C4641A" w:rsidRPr="00081F75">
          <w:rPr>
            <w:rStyle w:val="a6"/>
            <w:noProof/>
          </w:rPr>
          <w:t>3.1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Используемые сокращения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_Toc448838500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01" w:history="1">
        <w:r w:rsidR="00C4641A" w:rsidRPr="00081F75">
          <w:rPr>
            <w:rStyle w:val="a6"/>
            <w:noProof/>
          </w:rPr>
          <w:t>3.2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Термины и определения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_Toc448838501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448838502" w:history="1">
        <w:r w:rsidR="00C4641A" w:rsidRPr="00081F75">
          <w:rPr>
            <w:rStyle w:val="a6"/>
            <w:noProof/>
          </w:rPr>
          <w:t>4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Цели и задачи проекта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_Toc448838502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03" w:history="1">
        <w:r w:rsidR="00C4641A" w:rsidRPr="00081F75">
          <w:rPr>
            <w:rStyle w:val="a6"/>
            <w:noProof/>
          </w:rPr>
          <w:t>4.1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Цели проекта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_Toc448838503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04" w:history="1">
        <w:r w:rsidR="00C4641A" w:rsidRPr="00081F75">
          <w:rPr>
            <w:rStyle w:val="a6"/>
            <w:noProof/>
          </w:rPr>
          <w:t>4.2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Задачи проекта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_Toc448838504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6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448838505" w:history="1">
        <w:r w:rsidR="00C4641A" w:rsidRPr="00081F75">
          <w:rPr>
            <w:rStyle w:val="a6"/>
            <w:noProof/>
          </w:rPr>
          <w:t>5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Подход к выполнению проекта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_Toc448838505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6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448838506" w:history="1">
        <w:r w:rsidR="00C4641A" w:rsidRPr="00081F75">
          <w:rPr>
            <w:rStyle w:val="a6"/>
            <w:noProof/>
          </w:rPr>
          <w:t>6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Требования к программной платформе автоматизации бизнес-процессов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_Toc448838506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7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448838507" w:history="1">
        <w:r w:rsidR="00C4641A" w:rsidRPr="00081F75">
          <w:rPr>
            <w:rStyle w:val="a6"/>
            <w:noProof/>
          </w:rPr>
          <w:t>7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Этапы работ выполнения проекта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_Toc448838507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9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08" w:history="1">
        <w:r w:rsidR="00C4641A" w:rsidRPr="00081F75">
          <w:rPr>
            <w:rStyle w:val="a6"/>
            <w:noProof/>
          </w:rPr>
          <w:t>7.1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Этапы проекта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_Toc448838508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9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09" w:history="1">
        <w:r w:rsidR="00C4641A" w:rsidRPr="00081F75">
          <w:rPr>
            <w:rStyle w:val="a6"/>
            <w:noProof/>
          </w:rPr>
          <w:t>7.2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Состав работ по этапам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_Toc448838509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10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0" w:history="1">
        <w:r w:rsidR="00C4641A" w:rsidRPr="00081F75">
          <w:rPr>
            <w:rStyle w:val="a6"/>
            <w:noProof/>
          </w:rPr>
          <w:t>7.2.1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Этап 1. Проектно-исследовательские работы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_Toc448838510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10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1" w:history="1">
        <w:r w:rsidR="00C4641A" w:rsidRPr="00081F75">
          <w:rPr>
            <w:rStyle w:val="a6"/>
            <w:noProof/>
          </w:rPr>
          <w:t>7.2.1.1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Обследование бизнес-процессов ОАО «ТГК-1»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_Toc448838511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10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2" w:history="1">
        <w:r w:rsidR="00C4641A" w:rsidRPr="00081F75">
          <w:rPr>
            <w:rStyle w:val="a6"/>
            <w:noProof/>
          </w:rPr>
          <w:t>7.2.1.2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Выбор программной платформы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_Toc448838512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11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3" w:history="1">
        <w:r w:rsidR="00C4641A" w:rsidRPr="00081F75">
          <w:rPr>
            <w:rStyle w:val="a6"/>
            <w:noProof/>
          </w:rPr>
          <w:t>7.2.1.3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Подготовка общего плана автоматизации бизнес-процессов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_Toc448838513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11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4" w:history="1">
        <w:r w:rsidR="00C4641A" w:rsidRPr="00081F75">
          <w:rPr>
            <w:rStyle w:val="a6"/>
            <w:noProof/>
          </w:rPr>
          <w:t>7.2.2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Этап 2. Автоматизация пилотных бизнес-процессов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_Toc448838514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11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5" w:history="1">
        <w:r w:rsidR="00C4641A" w:rsidRPr="00081F75">
          <w:rPr>
            <w:rStyle w:val="a6"/>
            <w:noProof/>
          </w:rPr>
          <w:t>7.3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Описание автоматизируемых пилотных процессов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_Toc448838515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13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6" w:history="1">
        <w:r w:rsidR="00C4641A" w:rsidRPr="00081F75">
          <w:rPr>
            <w:rStyle w:val="a6"/>
            <w:noProof/>
          </w:rPr>
          <w:t>7.3.1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БП09. Управление закупками и расходными договорами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_Toc448838516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13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7" w:history="1">
        <w:r w:rsidR="00C4641A" w:rsidRPr="00081F75">
          <w:rPr>
            <w:rStyle w:val="a6"/>
            <w:noProof/>
          </w:rPr>
          <w:t>7.3.1.1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Цель автоматизации процесса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_Toc448838517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13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8" w:history="1">
        <w:r w:rsidR="00C4641A" w:rsidRPr="00081F75">
          <w:rPr>
            <w:rStyle w:val="a6"/>
            <w:noProof/>
          </w:rPr>
          <w:t>7.3.1.2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Общая информация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_Toc448838518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13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19" w:history="1">
        <w:r w:rsidR="00C4641A" w:rsidRPr="00081F75">
          <w:rPr>
            <w:rStyle w:val="a6"/>
            <w:noProof/>
          </w:rPr>
          <w:t>7.3.1.3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Схема процесса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_Toc448838519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13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0" w:history="1">
        <w:r w:rsidR="00C4641A" w:rsidRPr="00081F75">
          <w:rPr>
            <w:rStyle w:val="a6"/>
            <w:noProof/>
          </w:rPr>
          <w:t>7.3.1.4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Интеграция с внешними системами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_Toc448838520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14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1" w:history="1">
        <w:r w:rsidR="00C4641A" w:rsidRPr="00081F75">
          <w:rPr>
            <w:rStyle w:val="a6"/>
            <w:noProof/>
          </w:rPr>
          <w:t>7.3.2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БП13. Управление промышленной безопасностью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_Toc448838521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2" w:history="1">
        <w:r w:rsidR="00C4641A" w:rsidRPr="00081F75">
          <w:rPr>
            <w:rStyle w:val="a6"/>
            <w:noProof/>
          </w:rPr>
          <w:t>7.3.2.1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Цель автоматизации процесса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_Toc448838522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3" w:history="1">
        <w:r w:rsidR="00C4641A" w:rsidRPr="00081F75">
          <w:rPr>
            <w:rStyle w:val="a6"/>
            <w:noProof/>
          </w:rPr>
          <w:t>7.3.2.2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Общая информация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_Toc448838523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4" w:history="1">
        <w:r w:rsidR="00C4641A" w:rsidRPr="00081F75">
          <w:rPr>
            <w:rStyle w:val="a6"/>
            <w:noProof/>
          </w:rPr>
          <w:t>7.3.2.3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Схема процесса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_Toc448838524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15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5" w:history="1">
        <w:r w:rsidR="00C4641A" w:rsidRPr="00081F75">
          <w:rPr>
            <w:rStyle w:val="a6"/>
            <w:noProof/>
          </w:rPr>
          <w:t>7.3.3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БП15. Охрана окружающей среды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_Toc448838525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16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6" w:history="1">
        <w:r w:rsidR="00C4641A" w:rsidRPr="00081F75">
          <w:rPr>
            <w:rStyle w:val="a6"/>
            <w:noProof/>
          </w:rPr>
          <w:t>7.3.3.1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Цель автоматизации процесса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_Toc448838526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16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7" w:history="1">
        <w:r w:rsidR="00C4641A" w:rsidRPr="00081F75">
          <w:rPr>
            <w:rStyle w:val="a6"/>
            <w:noProof/>
          </w:rPr>
          <w:t>7.3.3.2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Общая информация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_Toc448838527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16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8" w:history="1">
        <w:r w:rsidR="00C4641A" w:rsidRPr="00081F75">
          <w:rPr>
            <w:rStyle w:val="a6"/>
            <w:noProof/>
          </w:rPr>
          <w:t>7.3.3.3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Схема процесса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_Toc448838528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17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96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29" w:history="1">
        <w:r w:rsidR="00C4641A" w:rsidRPr="00081F75">
          <w:rPr>
            <w:rStyle w:val="a6"/>
            <w:noProof/>
          </w:rPr>
          <w:t>7.3.4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БП18. Охрана труда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_Toc448838529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19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30" w:history="1">
        <w:r w:rsidR="00C4641A" w:rsidRPr="00081F75">
          <w:rPr>
            <w:rStyle w:val="a6"/>
            <w:noProof/>
          </w:rPr>
          <w:t>7.3.4.1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Цель автоматизации процесса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_Toc448838530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19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31" w:history="1">
        <w:r w:rsidR="00C4641A" w:rsidRPr="00081F75">
          <w:rPr>
            <w:rStyle w:val="a6"/>
            <w:noProof/>
          </w:rPr>
          <w:t>7.3.4.2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Общая информация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_Toc448838531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19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21"/>
        <w:tabs>
          <w:tab w:val="left" w:pos="1200"/>
          <w:tab w:val="right" w:leader="dot" w:pos="934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8838532" w:history="1">
        <w:r w:rsidR="00C4641A" w:rsidRPr="00081F75">
          <w:rPr>
            <w:rStyle w:val="a6"/>
            <w:noProof/>
          </w:rPr>
          <w:t>7.3.4.3</w:t>
        </w:r>
        <w:r w:rsidR="00C46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Схема процесса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_Toc448838532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19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448838533" w:history="1">
        <w:r w:rsidR="00C4641A" w:rsidRPr="00081F75">
          <w:rPr>
            <w:rStyle w:val="a6"/>
            <w:noProof/>
          </w:rPr>
          <w:t>8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Календарный план выполнения работ по этапам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_Toc448838533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20</w:t>
        </w:r>
        <w:r w:rsidR="00C4641A">
          <w:rPr>
            <w:noProof/>
            <w:webHidden/>
          </w:rPr>
          <w:fldChar w:fldCharType="end"/>
        </w:r>
      </w:hyperlink>
    </w:p>
    <w:p w:rsidR="00C4641A" w:rsidRDefault="00F5688C">
      <w:pPr>
        <w:pStyle w:val="12"/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448838534" w:history="1">
        <w:r w:rsidR="00C4641A" w:rsidRPr="00081F75">
          <w:rPr>
            <w:rStyle w:val="a6"/>
            <w:noProof/>
          </w:rPr>
          <w:t>9</w:t>
        </w:r>
        <w:r w:rsidR="00C4641A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C4641A" w:rsidRPr="00081F75">
          <w:rPr>
            <w:rStyle w:val="a6"/>
            <w:noProof/>
          </w:rPr>
          <w:t>Требования к Участникам запроса предложений</w:t>
        </w:r>
        <w:r w:rsidR="00C4641A">
          <w:rPr>
            <w:noProof/>
            <w:webHidden/>
          </w:rPr>
          <w:tab/>
        </w:r>
        <w:r w:rsidR="00C4641A">
          <w:rPr>
            <w:noProof/>
            <w:webHidden/>
          </w:rPr>
          <w:fldChar w:fldCharType="begin"/>
        </w:r>
        <w:r w:rsidR="00C4641A">
          <w:rPr>
            <w:noProof/>
            <w:webHidden/>
          </w:rPr>
          <w:instrText xml:space="preserve"> PAGEREF _Toc448838534 \h </w:instrText>
        </w:r>
        <w:r w:rsidR="00C4641A">
          <w:rPr>
            <w:noProof/>
            <w:webHidden/>
          </w:rPr>
        </w:r>
        <w:r w:rsidR="00C4641A">
          <w:rPr>
            <w:noProof/>
            <w:webHidden/>
          </w:rPr>
          <w:fldChar w:fldCharType="separate"/>
        </w:r>
        <w:r w:rsidR="006E0F87">
          <w:rPr>
            <w:noProof/>
            <w:webHidden/>
          </w:rPr>
          <w:t>21</w:t>
        </w:r>
        <w:r w:rsidR="00C4641A">
          <w:rPr>
            <w:noProof/>
            <w:webHidden/>
          </w:rPr>
          <w:fldChar w:fldCharType="end"/>
        </w:r>
      </w:hyperlink>
    </w:p>
    <w:p w:rsidR="006065AF" w:rsidRPr="00DA452B" w:rsidRDefault="00B22C19" w:rsidP="000A249E">
      <w:r w:rsidRPr="005D6D45">
        <w:rPr>
          <w:highlight w:val="yellow"/>
        </w:rPr>
        <w:fldChar w:fldCharType="end"/>
      </w:r>
    </w:p>
    <w:p w:rsidR="00E41BBE" w:rsidRPr="00247BD3" w:rsidRDefault="006065AF" w:rsidP="00E41BBE">
      <w:pPr>
        <w:textAlignment w:val="top"/>
        <w:rPr>
          <w:color w:val="333333"/>
          <w:sz w:val="28"/>
          <w:szCs w:val="28"/>
        </w:rPr>
      </w:pPr>
      <w:r w:rsidRPr="00DA452B">
        <w:br w:type="page"/>
      </w:r>
      <w:r w:rsidR="00952657">
        <w:rPr>
          <w:b/>
          <w:bCs/>
          <w:color w:val="000000"/>
          <w:sz w:val="28"/>
          <w:szCs w:val="28"/>
        </w:rPr>
        <w:lastRenderedPageBreak/>
        <w:t>Техническое задание</w:t>
      </w:r>
    </w:p>
    <w:p w:rsidR="00E41BBE" w:rsidRDefault="00E42E23" w:rsidP="00E41BBE">
      <w:pPr>
        <w:rPr>
          <w:bCs/>
          <w:color w:val="000000"/>
        </w:rPr>
      </w:pPr>
      <w:r>
        <w:rPr>
          <w:bCs/>
          <w:color w:val="000000"/>
        </w:rPr>
        <w:t>н</w:t>
      </w:r>
      <w:r w:rsidR="00E41BBE">
        <w:rPr>
          <w:bCs/>
          <w:color w:val="000000"/>
        </w:rPr>
        <w:t>а открытый запрос предложений по выбору исполнителя работ «</w:t>
      </w:r>
      <w:r w:rsidR="00316865" w:rsidRPr="00464AA7">
        <w:t>Внедрение системы конфигурирования бизнес-процессов. Контроль задач и поручений, редактор бизнес процессов</w:t>
      </w:r>
      <w:r w:rsidR="009905E2">
        <w:rPr>
          <w:bCs/>
          <w:color w:val="000000"/>
        </w:rPr>
        <w:t>».</w:t>
      </w:r>
    </w:p>
    <w:p w:rsidR="00E41BBE" w:rsidRPr="006B75DD" w:rsidRDefault="00E41BBE" w:rsidP="00013731">
      <w:pPr>
        <w:spacing w:after="0"/>
        <w:ind w:firstLine="708"/>
      </w:pPr>
      <w:r w:rsidRPr="006B75DD">
        <w:t>Номер закупк</w:t>
      </w:r>
      <w:r w:rsidR="00E42E23">
        <w:t>и</w:t>
      </w:r>
      <w:r w:rsidRPr="006B75DD">
        <w:t xml:space="preserve"> по ГКПЗ</w:t>
      </w:r>
      <w:r>
        <w:t>:</w:t>
      </w:r>
    </w:p>
    <w:p w:rsidR="00E41BBE" w:rsidRPr="006B75DD" w:rsidRDefault="00E41BBE" w:rsidP="00D22EEA">
      <w:pPr>
        <w:pStyle w:val="aff4"/>
        <w:spacing w:after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B2F1E">
        <w:rPr>
          <w:rFonts w:ascii="Times New Roman" w:hAnsi="Times New Roman" w:cs="Times New Roman"/>
          <w:sz w:val="24"/>
          <w:szCs w:val="24"/>
          <w:lang w:val="ru-RU"/>
        </w:rPr>
        <w:t xml:space="preserve">№ </w:t>
      </w:r>
      <w:r w:rsidR="0037417A" w:rsidRPr="0037417A">
        <w:rPr>
          <w:rFonts w:ascii="Times New Roman" w:hAnsi="Times New Roman" w:cs="Times New Roman"/>
          <w:sz w:val="24"/>
          <w:szCs w:val="24"/>
          <w:lang w:val="ru-RU"/>
        </w:rPr>
        <w:t>1090/5.25-29</w:t>
      </w:r>
      <w:r w:rsidR="00316865">
        <w:rPr>
          <w:rFonts w:ascii="Times New Roman" w:hAnsi="Times New Roman" w:cs="Times New Roman"/>
          <w:sz w:val="24"/>
          <w:szCs w:val="24"/>
          <w:lang w:val="ru-RU"/>
        </w:rPr>
        <w:t>7</w:t>
      </w:r>
      <w:r w:rsidR="0037417A" w:rsidRPr="0037417A">
        <w:rPr>
          <w:rFonts w:ascii="Times New Roman" w:hAnsi="Times New Roman" w:cs="Times New Roman"/>
          <w:sz w:val="24"/>
          <w:szCs w:val="24"/>
          <w:lang w:val="ru-RU"/>
        </w:rPr>
        <w:t xml:space="preserve">9 </w:t>
      </w:r>
      <w:r w:rsidRPr="00D7659A">
        <w:rPr>
          <w:rFonts w:ascii="Times New Roman" w:hAnsi="Times New Roman" w:cs="Times New Roman"/>
          <w:sz w:val="24"/>
          <w:szCs w:val="24"/>
          <w:lang w:val="ru-RU"/>
        </w:rPr>
        <w:t>«</w:t>
      </w:r>
      <w:r w:rsidR="00316865" w:rsidRPr="00316865">
        <w:rPr>
          <w:rFonts w:ascii="Times New Roman" w:hAnsi="Times New Roman" w:cs="Times New Roman"/>
          <w:sz w:val="24"/>
          <w:szCs w:val="24"/>
          <w:lang w:val="ru-RU"/>
        </w:rPr>
        <w:t>Внедрение системы конфигурирования бизнес-процессов. Контроль задач и поручений, редактор бизнес процессов</w:t>
      </w:r>
      <w:r w:rsidRPr="006B75DD">
        <w:rPr>
          <w:rFonts w:ascii="Times New Roman" w:hAnsi="Times New Roman" w:cs="Times New Roman"/>
          <w:sz w:val="24"/>
          <w:szCs w:val="24"/>
          <w:lang w:val="ru-RU"/>
        </w:rPr>
        <w:t>»</w:t>
      </w:r>
      <w:r w:rsidR="00D22EEA">
        <w:rPr>
          <w:rFonts w:ascii="Times New Roman" w:hAnsi="Times New Roman" w:cs="Times New Roman"/>
          <w:sz w:val="24"/>
          <w:szCs w:val="24"/>
          <w:lang w:val="ru-RU"/>
        </w:rPr>
        <w:t>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81"/>
        <w:gridCol w:w="6881"/>
      </w:tblGrid>
      <w:tr w:rsidR="00E41BBE" w:rsidRPr="006B75DD" w:rsidTr="005A2BD3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1BBE" w:rsidRPr="006B75DD" w:rsidRDefault="00E41BBE" w:rsidP="00E41BBE">
            <w:pPr>
              <w:suppressAutoHyphens/>
              <w:jc w:val="center"/>
            </w:pPr>
            <w:r w:rsidRPr="006B75DD">
              <w:t>ОКВЭД</w:t>
            </w:r>
          </w:p>
        </w:tc>
        <w:tc>
          <w:tcPr>
            <w:tcW w:w="7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41BBE" w:rsidRPr="006B75DD" w:rsidRDefault="004F5BB9" w:rsidP="00E41BBE">
            <w:pPr>
              <w:suppressAutoHyphens/>
              <w:jc w:val="center"/>
            </w:pPr>
            <w:r w:rsidRPr="004F5BB9">
              <w:t>62.0 Разработка компьютерного программного обеспечения, консультационные услуги в данной области и другие сопутствующие услуги</w:t>
            </w:r>
          </w:p>
        </w:tc>
      </w:tr>
      <w:tr w:rsidR="00E41BBE" w:rsidRPr="006B75DD" w:rsidTr="005A2BD3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1BBE" w:rsidRPr="00D02141" w:rsidRDefault="00D02141" w:rsidP="00E41BBE">
            <w:pPr>
              <w:suppressAutoHyphens/>
              <w:jc w:val="center"/>
            </w:pPr>
            <w:r>
              <w:t>ОК</w:t>
            </w:r>
            <w:r w:rsidR="00E41BBE" w:rsidRPr="006B75DD">
              <w:t>П</w:t>
            </w:r>
            <w:r>
              <w:t>Д</w:t>
            </w:r>
          </w:p>
        </w:tc>
        <w:tc>
          <w:tcPr>
            <w:tcW w:w="7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41BBE" w:rsidRPr="006B75DD" w:rsidRDefault="004F5BB9" w:rsidP="004F5BB9">
            <w:pPr>
              <w:suppressAutoHyphens/>
              <w:jc w:val="center"/>
            </w:pPr>
            <w:r w:rsidRPr="004F5BB9">
              <w:t>62.01.11 Услуги по проектированию, разработке информационных технологий для прикладных задач и тестированию программного обеспечения</w:t>
            </w:r>
          </w:p>
        </w:tc>
      </w:tr>
    </w:tbl>
    <w:p w:rsidR="00E41BBE" w:rsidRPr="00E41BBE" w:rsidRDefault="00E41BBE" w:rsidP="00E41BBE">
      <w:pPr>
        <w:pStyle w:val="10"/>
      </w:pPr>
      <w:bookmarkStart w:id="1" w:name="_Toc389490995"/>
      <w:bookmarkStart w:id="2" w:name="_Toc448838491"/>
      <w:r w:rsidRPr="00C05B7E">
        <w:t xml:space="preserve">Общие </w:t>
      </w:r>
      <w:r>
        <w:t>требования</w:t>
      </w:r>
      <w:bookmarkEnd w:id="1"/>
      <w:bookmarkEnd w:id="2"/>
    </w:p>
    <w:p w:rsidR="00E41BBE" w:rsidRPr="00013731" w:rsidRDefault="00E41BBE" w:rsidP="00013731">
      <w:pPr>
        <w:spacing w:after="0"/>
        <w:ind w:firstLine="708"/>
        <w:rPr>
          <w:b/>
        </w:rPr>
      </w:pPr>
      <w:r w:rsidRPr="00013731">
        <w:rPr>
          <w:b/>
        </w:rPr>
        <w:t>Название открытого запроса предложений:</w:t>
      </w:r>
    </w:p>
    <w:p w:rsidR="00E41BBE" w:rsidRPr="005C305F" w:rsidRDefault="00E41BBE" w:rsidP="005C305F">
      <w:pPr>
        <w:spacing w:after="0"/>
        <w:ind w:firstLine="708"/>
      </w:pPr>
      <w:r w:rsidRPr="005C305F">
        <w:t xml:space="preserve">Выбор </w:t>
      </w:r>
      <w:r w:rsidR="00000B59" w:rsidRPr="005C305F">
        <w:t xml:space="preserve">исполнителя работ </w:t>
      </w:r>
      <w:r w:rsidRPr="005C305F">
        <w:t xml:space="preserve">по </w:t>
      </w:r>
      <w:r w:rsidR="00845335" w:rsidRPr="00845335">
        <w:t>внедрени</w:t>
      </w:r>
      <w:r w:rsidR="00845335">
        <w:t>ю</w:t>
      </w:r>
      <w:r w:rsidR="00845335" w:rsidRPr="00845335">
        <w:t xml:space="preserve"> </w:t>
      </w:r>
      <w:r w:rsidR="00A63BF5">
        <w:t xml:space="preserve">информационной </w:t>
      </w:r>
      <w:r w:rsidR="00845335" w:rsidRPr="00845335">
        <w:t xml:space="preserve">системы управления бизнес-процессами </w:t>
      </w:r>
      <w:r w:rsidR="00DD1258">
        <w:t xml:space="preserve">в </w:t>
      </w:r>
      <w:r w:rsidR="001D5B89">
        <w:t>ОАО «ТГК-1»</w:t>
      </w:r>
      <w:r w:rsidRPr="005C305F">
        <w:t>.</w:t>
      </w:r>
    </w:p>
    <w:p w:rsidR="00E41BBE" w:rsidRDefault="00E41BBE" w:rsidP="00E41BBE">
      <w:pPr>
        <w:spacing w:after="0"/>
        <w:textAlignment w:val="top"/>
        <w:rPr>
          <w:color w:val="000000"/>
          <w:sz w:val="28"/>
          <w:szCs w:val="28"/>
        </w:rPr>
      </w:pPr>
    </w:p>
    <w:p w:rsidR="00E41BBE" w:rsidRPr="00013731" w:rsidRDefault="00E41BBE" w:rsidP="00013731">
      <w:pPr>
        <w:spacing w:after="0"/>
        <w:ind w:firstLine="708"/>
        <w:rPr>
          <w:b/>
        </w:rPr>
      </w:pPr>
      <w:r w:rsidRPr="00013731">
        <w:rPr>
          <w:b/>
        </w:rPr>
        <w:t>Наименование Заказчика:</w:t>
      </w:r>
    </w:p>
    <w:p w:rsidR="00E41BBE" w:rsidRPr="005C305F" w:rsidRDefault="00E41BBE" w:rsidP="005C305F">
      <w:pPr>
        <w:spacing w:after="0"/>
        <w:ind w:firstLine="708"/>
      </w:pPr>
      <w:r w:rsidRPr="005C305F">
        <w:t>Открытое Акционерное Общество «Территориальная генерирующая компания</w:t>
      </w:r>
      <w:r w:rsidR="00F6179E">
        <w:t> </w:t>
      </w:r>
      <w:r w:rsidRPr="005C305F">
        <w:t>№1» (ОАО «ТГК</w:t>
      </w:r>
      <w:r w:rsidRPr="005C305F">
        <w:noBreakHyphen/>
        <w:t>1»).</w:t>
      </w:r>
    </w:p>
    <w:p w:rsidR="00E41BBE" w:rsidRDefault="00E41BBE" w:rsidP="00E41BBE">
      <w:pPr>
        <w:spacing w:after="0"/>
        <w:textAlignment w:val="top"/>
        <w:rPr>
          <w:color w:val="000000"/>
        </w:rPr>
      </w:pPr>
    </w:p>
    <w:p w:rsidR="00E41BBE" w:rsidRPr="00BF6C4E" w:rsidRDefault="00E41BBE" w:rsidP="00013731">
      <w:pPr>
        <w:spacing w:after="0"/>
        <w:ind w:firstLine="708"/>
        <w:rPr>
          <w:b/>
        </w:rPr>
      </w:pPr>
      <w:r w:rsidRPr="00AB4203">
        <w:rPr>
          <w:b/>
        </w:rPr>
        <w:t>Должность, ФИО и контактный телефон ответственного лица, составившего техническое задание:</w:t>
      </w:r>
    </w:p>
    <w:p w:rsidR="00796D6A" w:rsidRPr="00DF6941" w:rsidRDefault="00796D6A" w:rsidP="00796D6A">
      <w:pPr>
        <w:spacing w:after="0"/>
        <w:ind w:firstLine="708"/>
      </w:pPr>
      <w:bookmarkStart w:id="3" w:name="_Toc321750348"/>
      <w:bookmarkStart w:id="4" w:name="_Toc389490997"/>
      <w:r>
        <w:t>Ведущий специалист</w:t>
      </w:r>
      <w:r w:rsidRPr="00AB4203">
        <w:t xml:space="preserve"> </w:t>
      </w:r>
      <w:r>
        <w:t>ц</w:t>
      </w:r>
      <w:r w:rsidRPr="00AB4203">
        <w:t>ентра внедрения ПСДТУиИТ филиала</w:t>
      </w:r>
      <w:r>
        <w:t> </w:t>
      </w:r>
      <w:r w:rsidRPr="00AB4203">
        <w:t>«Невский»</w:t>
      </w:r>
      <w:r>
        <w:br/>
        <w:t>ОАО </w:t>
      </w:r>
      <w:r w:rsidRPr="00AB4203">
        <w:t xml:space="preserve">«ТГК-1» </w:t>
      </w:r>
      <w:r>
        <w:t xml:space="preserve">Михайлов Сергей Анатольевич, тел. </w:t>
      </w:r>
      <w:r w:rsidRPr="00D77CDE">
        <w:rPr>
          <w:spacing w:val="-2"/>
        </w:rPr>
        <w:t xml:space="preserve">+7 (812) 901-32-39; </w:t>
      </w:r>
      <w:hyperlink r:id="rId10" w:history="1">
        <w:r w:rsidRPr="00D77CDE">
          <w:rPr>
            <w:rStyle w:val="a6"/>
            <w:spacing w:val="-2"/>
          </w:rPr>
          <w:t>mihaylov.sa@tgc1.r</w:t>
        </w:r>
        <w:r w:rsidRPr="00D77CDE">
          <w:rPr>
            <w:rStyle w:val="a6"/>
            <w:spacing w:val="-2"/>
            <w:lang w:val="en-US"/>
          </w:rPr>
          <w:t>u</w:t>
        </w:r>
      </w:hyperlink>
    </w:p>
    <w:p w:rsidR="00E41BBE" w:rsidRPr="0071668E" w:rsidRDefault="00E41BBE" w:rsidP="005D6D45">
      <w:pPr>
        <w:pStyle w:val="2"/>
      </w:pPr>
      <w:bookmarkStart w:id="5" w:name="_Toc448838492"/>
      <w:r w:rsidRPr="0071668E">
        <w:t>Требования к месту выполнения работ</w:t>
      </w:r>
      <w:bookmarkEnd w:id="3"/>
      <w:bookmarkEnd w:id="4"/>
      <w:bookmarkEnd w:id="5"/>
    </w:p>
    <w:p w:rsidR="00E41BBE" w:rsidRPr="00DF6941" w:rsidRDefault="00E41BBE" w:rsidP="005C305F">
      <w:pPr>
        <w:spacing w:after="0"/>
        <w:ind w:firstLine="708"/>
      </w:pPr>
      <w:r w:rsidRPr="0071668E">
        <w:t xml:space="preserve">Работы должны быть выполнены на </w:t>
      </w:r>
      <w:r w:rsidR="00D02141">
        <w:t>объектах</w:t>
      </w:r>
      <w:r w:rsidRPr="0071668E">
        <w:t xml:space="preserve"> </w:t>
      </w:r>
      <w:r w:rsidR="00B05E3B">
        <w:t>ОАО </w:t>
      </w:r>
      <w:r w:rsidRPr="0071668E">
        <w:t>«ТГК-1».</w:t>
      </w:r>
    </w:p>
    <w:p w:rsidR="00E41BBE" w:rsidRPr="005D6D45" w:rsidRDefault="00E41BBE" w:rsidP="005D6D45">
      <w:pPr>
        <w:pStyle w:val="2"/>
      </w:pPr>
      <w:bookmarkStart w:id="6" w:name="_Toc389490998"/>
      <w:bookmarkStart w:id="7" w:name="_Toc448838493"/>
      <w:r w:rsidRPr="005D6D45">
        <w:t>Период выполнения работ:</w:t>
      </w:r>
      <w:bookmarkEnd w:id="6"/>
      <w:bookmarkEnd w:id="7"/>
    </w:p>
    <w:p w:rsidR="00E41BBE" w:rsidRPr="005C305F" w:rsidRDefault="00E41BBE" w:rsidP="005C305F">
      <w:pPr>
        <w:spacing w:after="0"/>
        <w:ind w:firstLine="708"/>
      </w:pPr>
      <w:r w:rsidRPr="005C305F">
        <w:t xml:space="preserve">Начало: </w:t>
      </w:r>
      <w:r w:rsidR="006E0F87">
        <w:t>с даты подписания договора</w:t>
      </w:r>
      <w:r w:rsidR="00D61187">
        <w:t>.</w:t>
      </w:r>
    </w:p>
    <w:p w:rsidR="00E41BBE" w:rsidRPr="005C305F" w:rsidRDefault="00E41BBE" w:rsidP="005C305F">
      <w:pPr>
        <w:spacing w:after="0"/>
        <w:ind w:firstLine="708"/>
      </w:pPr>
      <w:r w:rsidRPr="005C305F">
        <w:t xml:space="preserve">Окончание: </w:t>
      </w:r>
      <w:r w:rsidR="006D1361" w:rsidRPr="005C305F">
        <w:t>декабрь</w:t>
      </w:r>
      <w:r w:rsidRPr="005C305F">
        <w:t xml:space="preserve"> 201</w:t>
      </w:r>
      <w:r w:rsidR="006D1361" w:rsidRPr="005C305F">
        <w:t>6</w:t>
      </w:r>
      <w:r w:rsidRPr="005C305F">
        <w:t xml:space="preserve"> г.</w:t>
      </w:r>
    </w:p>
    <w:p w:rsidR="00DF3AF9" w:rsidRDefault="00DF3AF9" w:rsidP="00DF3AF9">
      <w:pPr>
        <w:pStyle w:val="2"/>
      </w:pPr>
      <w:bookmarkStart w:id="8" w:name="_Toc448838494"/>
      <w:r w:rsidRPr="00DF3AF9">
        <w:t>Обобщенные характеристики выполняемых работ</w:t>
      </w:r>
      <w:bookmarkEnd w:id="8"/>
    </w:p>
    <w:p w:rsidR="00F059CD" w:rsidRPr="00746BF3" w:rsidRDefault="00BF2D90" w:rsidP="00F059CD">
      <w:pPr>
        <w:spacing w:after="0"/>
        <w:ind w:firstLine="708"/>
      </w:pPr>
      <w:r>
        <w:t>Об</w:t>
      </w:r>
      <w:r w:rsidRPr="00BF2D90">
        <w:t>следование существующих бизнес-процессов</w:t>
      </w:r>
      <w:r>
        <w:t xml:space="preserve"> ОАО «ТГК-1»</w:t>
      </w:r>
      <w:r w:rsidR="007141BF" w:rsidRPr="007141BF">
        <w:t xml:space="preserve"> </w:t>
      </w:r>
      <w:r w:rsidR="007141BF">
        <w:t xml:space="preserve">и анализ их на предмет возможной </w:t>
      </w:r>
      <w:r w:rsidR="007141BF" w:rsidRPr="007141BF">
        <w:t>автоматизации</w:t>
      </w:r>
      <w:r w:rsidR="007141BF">
        <w:t xml:space="preserve">, </w:t>
      </w:r>
      <w:r w:rsidR="00390421">
        <w:t>согласованный с ОАО «ТГК-1» в</w:t>
      </w:r>
      <w:r w:rsidR="00390421" w:rsidRPr="00390421">
        <w:t xml:space="preserve">ыбор программной платформы </w:t>
      </w:r>
      <w:r w:rsidR="00A73D7E">
        <w:t>и а</w:t>
      </w:r>
      <w:r w:rsidR="00A73D7E" w:rsidRPr="00A73D7E">
        <w:t>втоматизация пилотных бизнес-процессов</w:t>
      </w:r>
      <w:r w:rsidR="00A73D7E">
        <w:t>.</w:t>
      </w:r>
    </w:p>
    <w:p w:rsidR="00E41BBE" w:rsidRPr="005D6D45" w:rsidRDefault="00E41BBE" w:rsidP="005D6D45">
      <w:pPr>
        <w:pStyle w:val="2"/>
      </w:pPr>
      <w:bookmarkStart w:id="9" w:name="_Toc389490999"/>
      <w:bookmarkStart w:id="10" w:name="_Toc448838495"/>
      <w:r w:rsidRPr="005D6D45">
        <w:t>Планируемая стоимость</w:t>
      </w:r>
      <w:bookmarkEnd w:id="9"/>
      <w:bookmarkEnd w:id="10"/>
    </w:p>
    <w:p w:rsidR="00E41BBE" w:rsidRPr="005C305F" w:rsidRDefault="00E41BBE" w:rsidP="005C305F">
      <w:pPr>
        <w:spacing w:after="0"/>
        <w:ind w:firstLine="708"/>
      </w:pPr>
      <w:r w:rsidRPr="005C305F">
        <w:t xml:space="preserve">Расчетная (максимальная) цена закупки </w:t>
      </w:r>
      <w:r w:rsidR="008745F1">
        <w:t xml:space="preserve">составляет </w:t>
      </w:r>
      <w:r w:rsidR="00406871" w:rsidRPr="005C305F">
        <w:t>3</w:t>
      </w:r>
      <w:r w:rsidR="008745F1">
        <w:t>6</w:t>
      </w:r>
      <w:r w:rsidR="00406871" w:rsidRPr="005C305F">
        <w:t> 000</w:t>
      </w:r>
      <w:r w:rsidR="00406871">
        <w:t> </w:t>
      </w:r>
      <w:r w:rsidR="00406871" w:rsidRPr="005C305F">
        <w:t xml:space="preserve">000 </w:t>
      </w:r>
      <w:r w:rsidRPr="005C305F">
        <w:t>(</w:t>
      </w:r>
      <w:r w:rsidR="00406871" w:rsidRPr="005C305F">
        <w:t xml:space="preserve">тридцать </w:t>
      </w:r>
      <w:r w:rsidR="008745F1">
        <w:t xml:space="preserve">шесть </w:t>
      </w:r>
      <w:r w:rsidR="00406871" w:rsidRPr="005C305F">
        <w:t>миллионов</w:t>
      </w:r>
      <w:r w:rsidRPr="005C305F">
        <w:t xml:space="preserve">) рублей без </w:t>
      </w:r>
      <w:r w:rsidR="009B7422" w:rsidRPr="005C305F">
        <w:t xml:space="preserve">учёта </w:t>
      </w:r>
      <w:r w:rsidRPr="005C305F">
        <w:t>НДС</w:t>
      </w:r>
      <w:r w:rsidR="009B7422" w:rsidRPr="005C305F">
        <w:t>.</w:t>
      </w:r>
    </w:p>
    <w:p w:rsidR="00796D6A" w:rsidRDefault="00E41BBE" w:rsidP="005C305F">
      <w:pPr>
        <w:spacing w:after="0"/>
        <w:ind w:firstLine="708"/>
      </w:pPr>
      <w:r w:rsidRPr="005C305F">
        <w:t xml:space="preserve">Ценовая характеристика стоимости работ </w:t>
      </w:r>
      <w:r w:rsidR="00DF3AF9" w:rsidRPr="005C305F">
        <w:t xml:space="preserve">должна определяться </w:t>
      </w:r>
      <w:r w:rsidRPr="005C305F">
        <w:t xml:space="preserve">в соответствии с </w:t>
      </w:r>
      <w:r w:rsidR="009B7422" w:rsidRPr="005C305F">
        <w:t xml:space="preserve">требованиями </w:t>
      </w:r>
      <w:r w:rsidRPr="005C305F">
        <w:t>систем</w:t>
      </w:r>
      <w:r w:rsidR="009B7422" w:rsidRPr="005C305F">
        <w:t>ы</w:t>
      </w:r>
      <w:r w:rsidRPr="005C305F">
        <w:t xml:space="preserve"> ценообразования, принятой в </w:t>
      </w:r>
      <w:r w:rsidR="00973F80">
        <w:t>ОАО </w:t>
      </w:r>
      <w:r w:rsidRPr="005C305F">
        <w:t>«ТГК-1».</w:t>
      </w:r>
      <w:bookmarkStart w:id="11" w:name="_Toc358033494"/>
      <w:bookmarkStart w:id="12" w:name="_Toc358033496"/>
      <w:bookmarkStart w:id="13" w:name="_Toc358033497"/>
      <w:bookmarkStart w:id="14" w:name="_Toc358033498"/>
      <w:bookmarkStart w:id="15" w:name="_Toc358033499"/>
      <w:bookmarkStart w:id="16" w:name="_Toc358033500"/>
      <w:bookmarkStart w:id="17" w:name="_Toc358033501"/>
      <w:bookmarkStart w:id="18" w:name="_Toc358033502"/>
      <w:bookmarkStart w:id="19" w:name="_Toc358033503"/>
      <w:bookmarkStart w:id="20" w:name="_Toc358033504"/>
      <w:bookmarkStart w:id="21" w:name="_Toc358033505"/>
      <w:bookmarkStart w:id="22" w:name="_Toc358033506"/>
      <w:bookmarkStart w:id="23" w:name="_Toc358033507"/>
      <w:bookmarkStart w:id="24" w:name="_Toc358033508"/>
      <w:bookmarkStart w:id="25" w:name="_Toc358033509"/>
      <w:bookmarkStart w:id="26" w:name="_Toc358033510"/>
      <w:bookmarkStart w:id="27" w:name="_Toc358033511"/>
      <w:bookmarkStart w:id="28" w:name="_Toc358033512"/>
      <w:bookmarkStart w:id="29" w:name="_Toc358033513"/>
      <w:bookmarkStart w:id="30" w:name="_Toc358033514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</w:p>
    <w:p w:rsidR="00E41BBE" w:rsidRPr="005C305F" w:rsidRDefault="00796D6A" w:rsidP="005C305F">
      <w:pPr>
        <w:spacing w:after="0"/>
        <w:ind w:firstLine="708"/>
      </w:pPr>
      <w:r>
        <w:t>Объем выполняемых работ – 1 штука.</w:t>
      </w:r>
      <w:r w:rsidR="00E41BBE" w:rsidRPr="005C305F">
        <w:br w:type="page"/>
      </w:r>
    </w:p>
    <w:p w:rsidR="00297EFD" w:rsidRDefault="007F1BF4" w:rsidP="00297EFD">
      <w:pPr>
        <w:pStyle w:val="10"/>
      </w:pPr>
      <w:bookmarkStart w:id="31" w:name="_Toc448838496"/>
      <w:r>
        <w:lastRenderedPageBreak/>
        <w:t>Назначение документа</w:t>
      </w:r>
      <w:r w:rsidR="00297EFD">
        <w:t xml:space="preserve"> и наименование работ</w:t>
      </w:r>
      <w:bookmarkEnd w:id="31"/>
    </w:p>
    <w:p w:rsidR="00297EFD" w:rsidRPr="00297EFD" w:rsidRDefault="00297EFD" w:rsidP="00297EFD">
      <w:pPr>
        <w:pStyle w:val="2"/>
      </w:pPr>
      <w:bookmarkStart w:id="32" w:name="_Toc448838497"/>
      <w:r>
        <w:t>Назначение документа</w:t>
      </w:r>
      <w:bookmarkEnd w:id="32"/>
    </w:p>
    <w:p w:rsidR="00D22EEA" w:rsidRDefault="00D22EEA" w:rsidP="009B0444">
      <w:pPr>
        <w:spacing w:before="120" w:after="0"/>
        <w:ind w:firstLine="709"/>
      </w:pPr>
      <w:r>
        <w:t xml:space="preserve">Настоящий документ содержит основные требования </w:t>
      </w:r>
      <w:r w:rsidR="00574EAE">
        <w:t>по</w:t>
      </w:r>
      <w:r w:rsidR="00DD1258">
        <w:t xml:space="preserve"> выполнению </w:t>
      </w:r>
      <w:r w:rsidR="00BE3C90">
        <w:t>о</w:t>
      </w:r>
      <w:r w:rsidR="00DD1258">
        <w:t>б</w:t>
      </w:r>
      <w:r w:rsidR="00DD1258" w:rsidRPr="00BF2D90">
        <w:t>следовани</w:t>
      </w:r>
      <w:r w:rsidR="00BE3C90">
        <w:t>я</w:t>
      </w:r>
      <w:r w:rsidR="00DD1258" w:rsidRPr="00BF2D90">
        <w:t xml:space="preserve"> существующих бизнес-процессов</w:t>
      </w:r>
      <w:r w:rsidR="00DD1258">
        <w:t xml:space="preserve"> </w:t>
      </w:r>
      <w:r w:rsidR="00574EAE">
        <w:t xml:space="preserve">в </w:t>
      </w:r>
      <w:r w:rsidR="00DD1258">
        <w:t>ОАО «ТГК-1»</w:t>
      </w:r>
      <w:r w:rsidR="00BE3C90">
        <w:t xml:space="preserve">, </w:t>
      </w:r>
      <w:r w:rsidR="00F95C46">
        <w:t xml:space="preserve">основные </w:t>
      </w:r>
      <w:r w:rsidR="00BE3C90" w:rsidRPr="00BE3C90">
        <w:t>функциональны</w:t>
      </w:r>
      <w:r w:rsidR="00BE3C90">
        <w:t>е</w:t>
      </w:r>
      <w:r w:rsidR="00BE3C90" w:rsidRPr="00BE3C90">
        <w:t xml:space="preserve"> критери</w:t>
      </w:r>
      <w:r w:rsidR="00BE3C90">
        <w:t>и</w:t>
      </w:r>
      <w:r w:rsidR="00BE3C90" w:rsidRPr="00BE3C90">
        <w:t xml:space="preserve"> выбора программной платформы</w:t>
      </w:r>
      <w:r w:rsidR="00DD1258" w:rsidRPr="007141BF">
        <w:t xml:space="preserve"> </w:t>
      </w:r>
      <w:r w:rsidR="00F95C46" w:rsidRPr="00F95C46">
        <w:t xml:space="preserve">автоматизации бизнес-процессов </w:t>
      </w:r>
      <w:r w:rsidR="00BE3C90">
        <w:t>и</w:t>
      </w:r>
      <w:r>
        <w:t xml:space="preserve"> </w:t>
      </w:r>
      <w:r w:rsidR="00B12445">
        <w:t>общие требования к</w:t>
      </w:r>
      <w:r w:rsidR="00B12445" w:rsidRPr="00B12445">
        <w:t xml:space="preserve"> внедрению </w:t>
      </w:r>
      <w:r>
        <w:t>разработ</w:t>
      </w:r>
      <w:r w:rsidR="00B12445">
        <w:t xml:space="preserve">анной </w:t>
      </w:r>
      <w:r w:rsidR="00574EAE">
        <w:t xml:space="preserve">информационной </w:t>
      </w:r>
      <w:r w:rsidR="00574EAE" w:rsidRPr="002116E2">
        <w:t>системы</w:t>
      </w:r>
      <w:r>
        <w:t>.</w:t>
      </w:r>
    </w:p>
    <w:p w:rsidR="00297EFD" w:rsidRDefault="00297EFD" w:rsidP="00297EFD">
      <w:pPr>
        <w:pStyle w:val="2"/>
      </w:pPr>
      <w:bookmarkStart w:id="33" w:name="_Toc448838498"/>
      <w:r>
        <w:t>Н</w:t>
      </w:r>
      <w:r w:rsidRPr="00297EFD">
        <w:t>аименование работ</w:t>
      </w:r>
      <w:bookmarkEnd w:id="33"/>
    </w:p>
    <w:p w:rsidR="00297EFD" w:rsidRDefault="00297EFD" w:rsidP="00297EFD">
      <w:pPr>
        <w:spacing w:before="120" w:after="0"/>
        <w:ind w:firstLine="709"/>
      </w:pPr>
      <w:r w:rsidRPr="00297EFD">
        <w:t xml:space="preserve">Разработка </w:t>
      </w:r>
      <w:r w:rsidR="002116E2">
        <w:t>и в</w:t>
      </w:r>
      <w:r w:rsidR="002116E2" w:rsidRPr="002116E2">
        <w:t xml:space="preserve">недрение </w:t>
      </w:r>
      <w:r w:rsidR="002116E2">
        <w:t xml:space="preserve">информационной </w:t>
      </w:r>
      <w:r w:rsidR="002116E2" w:rsidRPr="002116E2">
        <w:t xml:space="preserve">системы </w:t>
      </w:r>
      <w:r w:rsidR="000319EC" w:rsidRPr="00845335">
        <w:t xml:space="preserve">управления бизнес-процессами </w:t>
      </w:r>
      <w:r w:rsidR="000319EC">
        <w:t>в ОАО «ТГК-1»</w:t>
      </w:r>
      <w:r w:rsidR="000319EC" w:rsidRPr="005C305F">
        <w:t>.</w:t>
      </w:r>
    </w:p>
    <w:p w:rsidR="007F1BF4" w:rsidRPr="00CE1EC8" w:rsidRDefault="007F1BF4" w:rsidP="00AB5F6C">
      <w:pPr>
        <w:pStyle w:val="10"/>
      </w:pPr>
      <w:bookmarkStart w:id="34" w:name="_Toc444618510"/>
      <w:bookmarkStart w:id="35" w:name="_Toc448838499"/>
      <w:bookmarkEnd w:id="34"/>
      <w:r w:rsidRPr="00DA452B">
        <w:t>Список</w:t>
      </w:r>
      <w:r>
        <w:t xml:space="preserve"> </w:t>
      </w:r>
      <w:r w:rsidRPr="00CE1EC8">
        <w:t>сокращений</w:t>
      </w:r>
      <w:r>
        <w:t xml:space="preserve"> и определений</w:t>
      </w:r>
      <w:bookmarkEnd w:id="35"/>
    </w:p>
    <w:p w:rsidR="00C12941" w:rsidRPr="00CE1EC8" w:rsidRDefault="007F1BF4" w:rsidP="007F1BF4">
      <w:pPr>
        <w:pStyle w:val="2"/>
      </w:pPr>
      <w:bookmarkStart w:id="36" w:name="_Toc448838500"/>
      <w:r>
        <w:t>И</w:t>
      </w:r>
      <w:r w:rsidR="00C12941" w:rsidRPr="00CE1EC8">
        <w:t>спользуемы</w:t>
      </w:r>
      <w:r>
        <w:t>е</w:t>
      </w:r>
      <w:r w:rsidR="00C12941" w:rsidRPr="00CE1EC8">
        <w:t xml:space="preserve"> сокращени</w:t>
      </w:r>
      <w:r>
        <w:t>я</w:t>
      </w:r>
      <w:bookmarkEnd w:id="36"/>
    </w:p>
    <w:p w:rsidR="00C12941" w:rsidRPr="00AF6DE9" w:rsidRDefault="00B42F6E" w:rsidP="00B42F6E">
      <w:pPr>
        <w:jc w:val="right"/>
        <w:rPr>
          <w:sz w:val="22"/>
          <w:szCs w:val="22"/>
        </w:rPr>
      </w:pPr>
      <w:r>
        <w:t>Таблица 1. Сокращения</w:t>
      </w:r>
    </w:p>
    <w:tbl>
      <w:tblPr>
        <w:tblStyle w:val="aa"/>
        <w:tblW w:w="9351" w:type="dxa"/>
        <w:tblLook w:val="04A0" w:firstRow="1" w:lastRow="0" w:firstColumn="1" w:lastColumn="0" w:noHBand="0" w:noVBand="1"/>
      </w:tblPr>
      <w:tblGrid>
        <w:gridCol w:w="2972"/>
        <w:gridCol w:w="6379"/>
      </w:tblGrid>
      <w:tr w:rsidR="00B42F6E" w:rsidRPr="00B90377" w:rsidTr="005A2BD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972" w:type="dxa"/>
            <w:vAlign w:val="center"/>
          </w:tcPr>
          <w:p w:rsidR="00B42F6E" w:rsidRPr="00B90377" w:rsidRDefault="00B42F6E" w:rsidP="00B90377">
            <w:pPr>
              <w:spacing w:before="120"/>
              <w:jc w:val="center"/>
            </w:pPr>
            <w:r>
              <w:t>С</w:t>
            </w:r>
            <w:r w:rsidRPr="005B0FE9">
              <w:t>окращение</w:t>
            </w:r>
          </w:p>
        </w:tc>
        <w:tc>
          <w:tcPr>
            <w:tcW w:w="6379" w:type="dxa"/>
            <w:vAlign w:val="center"/>
          </w:tcPr>
          <w:p w:rsidR="00B42F6E" w:rsidRPr="00B90377" w:rsidRDefault="00B42F6E" w:rsidP="00B90377">
            <w:pPr>
              <w:spacing w:before="120"/>
              <w:jc w:val="center"/>
            </w:pPr>
            <w:r w:rsidRPr="005B0FE9">
              <w:t>Определение</w:t>
            </w:r>
          </w:p>
        </w:tc>
      </w:tr>
      <w:tr w:rsidR="003E7C4A" w:rsidTr="00E91E1D">
        <w:tc>
          <w:tcPr>
            <w:tcW w:w="2972" w:type="dxa"/>
            <w:shd w:val="clear" w:color="auto" w:fill="auto"/>
            <w:vAlign w:val="center"/>
          </w:tcPr>
          <w:p w:rsidR="003E7C4A" w:rsidRDefault="00E91E1D" w:rsidP="00C66319">
            <w:pPr>
              <w:spacing w:after="0"/>
              <w:jc w:val="left"/>
            </w:pPr>
            <w:r w:rsidRPr="001B064B">
              <w:t>БД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3E7C4A" w:rsidRDefault="00E91E1D" w:rsidP="00244E0B">
            <w:pPr>
              <w:spacing w:after="0"/>
              <w:ind w:left="34"/>
            </w:pPr>
            <w:r>
              <w:t>База данных</w:t>
            </w:r>
          </w:p>
        </w:tc>
      </w:tr>
      <w:tr w:rsidR="00054170" w:rsidTr="00E91E1D">
        <w:tc>
          <w:tcPr>
            <w:tcW w:w="2972" w:type="dxa"/>
            <w:shd w:val="clear" w:color="auto" w:fill="auto"/>
            <w:vAlign w:val="center"/>
          </w:tcPr>
          <w:p w:rsidR="00054170" w:rsidRPr="001B064B" w:rsidRDefault="00054170" w:rsidP="00C66319">
            <w:pPr>
              <w:spacing w:after="0"/>
              <w:jc w:val="left"/>
            </w:pPr>
            <w:r>
              <w:t>БП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054170" w:rsidRDefault="00054170" w:rsidP="00244E0B">
            <w:pPr>
              <w:spacing w:after="0"/>
              <w:ind w:left="34"/>
            </w:pPr>
            <w:r w:rsidRPr="00046C7E">
              <w:t>Бизнес-процесс</w:t>
            </w:r>
          </w:p>
        </w:tc>
      </w:tr>
      <w:tr w:rsidR="00375D95" w:rsidTr="00E91E1D">
        <w:tc>
          <w:tcPr>
            <w:tcW w:w="2972" w:type="dxa"/>
            <w:shd w:val="clear" w:color="auto" w:fill="auto"/>
            <w:vAlign w:val="center"/>
          </w:tcPr>
          <w:p w:rsidR="00375D95" w:rsidRPr="001B064B" w:rsidRDefault="00375D95" w:rsidP="00C66319">
            <w:pPr>
              <w:spacing w:after="0"/>
              <w:jc w:val="left"/>
            </w:pPr>
            <w:r>
              <w:t>ГКПЗ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375D95" w:rsidRDefault="0052193E" w:rsidP="0052193E">
            <w:pPr>
              <w:spacing w:after="0"/>
              <w:ind w:left="34"/>
            </w:pPr>
            <w:r>
              <w:rPr>
                <w:rFonts w:eastAsia="Calibri"/>
                <w:lang w:eastAsia="en-US"/>
              </w:rPr>
              <w:t>Г</w:t>
            </w:r>
            <w:r w:rsidRPr="00AD2CB7">
              <w:rPr>
                <w:rFonts w:eastAsia="Calibri"/>
                <w:lang w:eastAsia="en-US"/>
              </w:rPr>
              <w:t>одов</w:t>
            </w:r>
            <w:r>
              <w:rPr>
                <w:rFonts w:eastAsia="Calibri"/>
                <w:lang w:eastAsia="en-US"/>
              </w:rPr>
              <w:t>ая</w:t>
            </w:r>
            <w:r w:rsidRPr="00AD2CB7">
              <w:rPr>
                <w:rFonts w:eastAsia="Calibri"/>
                <w:lang w:eastAsia="en-US"/>
              </w:rPr>
              <w:t xml:space="preserve"> комплексн</w:t>
            </w:r>
            <w:r>
              <w:rPr>
                <w:rFonts w:eastAsia="Calibri"/>
                <w:lang w:eastAsia="en-US"/>
              </w:rPr>
              <w:t>ая</w:t>
            </w:r>
            <w:r w:rsidRPr="00AD2CB7">
              <w:rPr>
                <w:rFonts w:eastAsia="Calibri"/>
                <w:lang w:eastAsia="en-US"/>
              </w:rPr>
              <w:t xml:space="preserve"> программ</w:t>
            </w:r>
            <w:r>
              <w:rPr>
                <w:rFonts w:eastAsia="Calibri"/>
                <w:lang w:eastAsia="en-US"/>
              </w:rPr>
              <w:t>а</w:t>
            </w:r>
            <w:r w:rsidRPr="00AD2CB7">
              <w:rPr>
                <w:rFonts w:eastAsia="Calibri"/>
                <w:lang w:eastAsia="en-US"/>
              </w:rPr>
              <w:t xml:space="preserve"> закупок</w:t>
            </w:r>
          </w:p>
        </w:tc>
      </w:tr>
      <w:tr w:rsidR="00375D95" w:rsidTr="00E91E1D">
        <w:tc>
          <w:tcPr>
            <w:tcW w:w="2972" w:type="dxa"/>
            <w:shd w:val="clear" w:color="auto" w:fill="auto"/>
            <w:vAlign w:val="center"/>
          </w:tcPr>
          <w:p w:rsidR="00375D95" w:rsidRPr="001B064B" w:rsidRDefault="00375D95" w:rsidP="00C66319">
            <w:pPr>
              <w:spacing w:after="0"/>
              <w:jc w:val="left"/>
            </w:pPr>
            <w:r>
              <w:t>ИС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375D95" w:rsidRDefault="0052193E" w:rsidP="00244E0B">
            <w:pPr>
              <w:spacing w:after="0"/>
              <w:ind w:left="34"/>
            </w:pPr>
            <w:r>
              <w:t>Информационная система</w:t>
            </w:r>
          </w:p>
        </w:tc>
      </w:tr>
      <w:tr w:rsidR="005B2F29" w:rsidTr="00E91E1D">
        <w:tc>
          <w:tcPr>
            <w:tcW w:w="2972" w:type="dxa"/>
            <w:shd w:val="clear" w:color="auto" w:fill="auto"/>
            <w:vAlign w:val="center"/>
          </w:tcPr>
          <w:p w:rsidR="005B2F29" w:rsidRPr="001B064B" w:rsidRDefault="005B2F29" w:rsidP="00C66319">
            <w:pPr>
              <w:spacing w:after="0"/>
              <w:jc w:val="left"/>
            </w:pPr>
            <w:r>
              <w:t>ИТ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5B2F29" w:rsidRDefault="00756685" w:rsidP="00244E0B">
            <w:pPr>
              <w:spacing w:after="0"/>
              <w:ind w:left="34"/>
            </w:pPr>
            <w:r w:rsidRPr="00756685">
              <w:t>Информационные технологии</w:t>
            </w:r>
          </w:p>
        </w:tc>
      </w:tr>
      <w:tr w:rsidR="00B42F6E" w:rsidTr="00035768">
        <w:tc>
          <w:tcPr>
            <w:tcW w:w="2972" w:type="dxa"/>
            <w:shd w:val="clear" w:color="auto" w:fill="auto"/>
            <w:vAlign w:val="center"/>
          </w:tcPr>
          <w:p w:rsidR="00B42F6E" w:rsidRDefault="00B42F6E" w:rsidP="00C66319">
            <w:pPr>
              <w:spacing w:after="0"/>
              <w:jc w:val="left"/>
            </w:pPr>
            <w:r>
              <w:t>ИУС П ГК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B42F6E" w:rsidRPr="00EE65CA" w:rsidRDefault="00517124" w:rsidP="00C66319">
            <w:pPr>
              <w:pStyle w:val="-31"/>
              <w:spacing w:after="0" w:line="240" w:lineRule="auto"/>
              <w:ind w:left="34" w:firstLine="0"/>
              <w:rPr>
                <w:rFonts w:eastAsiaTheme="minorHAnsi" w:cstheme="minorBidi"/>
                <w:szCs w:val="22"/>
              </w:rPr>
            </w:pPr>
            <w:r w:rsidRPr="00517124">
              <w:rPr>
                <w:rFonts w:eastAsiaTheme="minorHAnsi" w:cstheme="minorBidi"/>
                <w:szCs w:val="22"/>
              </w:rPr>
              <w:t>Информационно-управляющая система предприятия для генерирующей компании</w:t>
            </w:r>
          </w:p>
        </w:tc>
      </w:tr>
      <w:tr w:rsidR="008B0C18" w:rsidTr="00035768">
        <w:tc>
          <w:tcPr>
            <w:tcW w:w="2972" w:type="dxa"/>
            <w:shd w:val="clear" w:color="auto" w:fill="auto"/>
            <w:vAlign w:val="center"/>
          </w:tcPr>
          <w:p w:rsidR="008B0C18" w:rsidRDefault="008B0C18" w:rsidP="00C66319">
            <w:pPr>
              <w:spacing w:after="0"/>
              <w:jc w:val="left"/>
            </w:pPr>
            <w:r>
              <w:t>КПЭ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8B0C18" w:rsidRPr="00EE65CA" w:rsidRDefault="00756685" w:rsidP="00756685">
            <w:pPr>
              <w:pStyle w:val="-31"/>
              <w:spacing w:after="0" w:line="240" w:lineRule="auto"/>
              <w:ind w:left="34" w:firstLine="0"/>
              <w:rPr>
                <w:rFonts w:eastAsiaTheme="minorHAnsi" w:cstheme="minorBidi"/>
                <w:szCs w:val="22"/>
              </w:rPr>
            </w:pPr>
            <w:r>
              <w:t>К</w:t>
            </w:r>
            <w:r w:rsidRPr="00046C7E">
              <w:t>лючевы</w:t>
            </w:r>
            <w:r>
              <w:t>е</w:t>
            </w:r>
            <w:r w:rsidRPr="00046C7E">
              <w:t xml:space="preserve"> показател</w:t>
            </w:r>
            <w:r>
              <w:t>и</w:t>
            </w:r>
            <w:r w:rsidRPr="00046C7E">
              <w:t xml:space="preserve"> эффективности</w:t>
            </w:r>
          </w:p>
        </w:tc>
      </w:tr>
      <w:tr w:rsidR="00B42F6E" w:rsidTr="00F74D99">
        <w:tc>
          <w:tcPr>
            <w:tcW w:w="2972" w:type="dxa"/>
            <w:shd w:val="clear" w:color="auto" w:fill="auto"/>
            <w:vAlign w:val="center"/>
          </w:tcPr>
          <w:p w:rsidR="00B42F6E" w:rsidRDefault="00F74D99" w:rsidP="00C66319">
            <w:pPr>
              <w:spacing w:after="0"/>
              <w:jc w:val="left"/>
            </w:pPr>
            <w:r w:rsidRPr="001B064B">
              <w:t>НСИ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B42F6E" w:rsidRDefault="00756685" w:rsidP="00C66319">
            <w:pPr>
              <w:spacing w:after="0"/>
              <w:ind w:left="34"/>
              <w:jc w:val="left"/>
            </w:pPr>
            <w:r w:rsidRPr="00046C7E">
              <w:t>Нормативно-справочная информация</w:t>
            </w:r>
          </w:p>
        </w:tc>
      </w:tr>
      <w:tr w:rsidR="0010190A" w:rsidTr="00F74D99">
        <w:tc>
          <w:tcPr>
            <w:tcW w:w="2972" w:type="dxa"/>
            <w:shd w:val="clear" w:color="auto" w:fill="auto"/>
            <w:vAlign w:val="center"/>
          </w:tcPr>
          <w:p w:rsidR="0010190A" w:rsidRPr="001B064B" w:rsidRDefault="0010190A" w:rsidP="00C66319">
            <w:pPr>
              <w:spacing w:after="0"/>
              <w:jc w:val="left"/>
            </w:pPr>
            <w:r>
              <w:t>ОПО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10190A" w:rsidRDefault="0052193E" w:rsidP="0052193E">
            <w:pPr>
              <w:spacing w:after="0"/>
              <w:ind w:left="34"/>
              <w:jc w:val="left"/>
            </w:pPr>
            <w:r>
              <w:t>Опасный</w:t>
            </w:r>
            <w:r w:rsidRPr="0052193E">
              <w:t xml:space="preserve"> производственны</w:t>
            </w:r>
            <w:r>
              <w:t>й объект</w:t>
            </w:r>
          </w:p>
        </w:tc>
      </w:tr>
      <w:tr w:rsidR="005B2F29" w:rsidDel="00C73DA3" w:rsidTr="005B2F29">
        <w:tc>
          <w:tcPr>
            <w:tcW w:w="2972" w:type="dxa"/>
            <w:shd w:val="clear" w:color="auto" w:fill="auto"/>
            <w:vAlign w:val="center"/>
          </w:tcPr>
          <w:p w:rsidR="005B2F29" w:rsidRDefault="005B2F29" w:rsidP="00C66319">
            <w:pPr>
              <w:spacing w:after="0"/>
              <w:jc w:val="left"/>
            </w:pPr>
            <w:r>
              <w:t>ЧТЗ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5B2F29" w:rsidRDefault="00740757" w:rsidP="00C66319">
            <w:pPr>
              <w:spacing w:after="0"/>
              <w:ind w:left="34"/>
              <w:jc w:val="left"/>
            </w:pPr>
            <w:r>
              <w:t>Частное т</w:t>
            </w:r>
            <w:r w:rsidR="00756685" w:rsidRPr="00756685">
              <w:t>ехническое задание</w:t>
            </w:r>
          </w:p>
        </w:tc>
      </w:tr>
    </w:tbl>
    <w:p w:rsidR="00C12941" w:rsidRDefault="00C12941" w:rsidP="007F1BF4">
      <w:pPr>
        <w:pStyle w:val="2"/>
      </w:pPr>
      <w:bookmarkStart w:id="37" w:name="_Toc448838501"/>
      <w:r w:rsidRPr="006065AF">
        <w:t>Термины и определения</w:t>
      </w:r>
      <w:bookmarkEnd w:id="37"/>
    </w:p>
    <w:p w:rsidR="00274A56" w:rsidRDefault="00274A56" w:rsidP="00274A56">
      <w:pPr>
        <w:jc w:val="right"/>
      </w:pPr>
      <w:r>
        <w:t>Таблица 2. Термины</w:t>
      </w:r>
    </w:p>
    <w:tbl>
      <w:tblPr>
        <w:tblStyle w:val="aa"/>
        <w:tblW w:w="9351" w:type="dxa"/>
        <w:tblLook w:val="04A0" w:firstRow="1" w:lastRow="0" w:firstColumn="1" w:lastColumn="0" w:noHBand="0" w:noVBand="1"/>
      </w:tblPr>
      <w:tblGrid>
        <w:gridCol w:w="2972"/>
        <w:gridCol w:w="6379"/>
      </w:tblGrid>
      <w:tr w:rsidR="008B0275" w:rsidTr="00B903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972" w:type="dxa"/>
            <w:vAlign w:val="center"/>
          </w:tcPr>
          <w:p w:rsidR="008B0275" w:rsidRPr="00285A04" w:rsidRDefault="008B0275" w:rsidP="00B90377">
            <w:pPr>
              <w:spacing w:before="120"/>
              <w:jc w:val="center"/>
            </w:pPr>
            <w:r w:rsidRPr="00285A04">
              <w:t>Термин</w:t>
            </w:r>
          </w:p>
        </w:tc>
        <w:tc>
          <w:tcPr>
            <w:tcW w:w="6379" w:type="dxa"/>
            <w:vAlign w:val="center"/>
          </w:tcPr>
          <w:p w:rsidR="008B0275" w:rsidRPr="00285A04" w:rsidRDefault="008B0275" w:rsidP="00B90377">
            <w:pPr>
              <w:spacing w:before="120"/>
              <w:jc w:val="center"/>
            </w:pPr>
            <w:r w:rsidRPr="00285A04">
              <w:t>Определение</w:t>
            </w:r>
          </w:p>
        </w:tc>
      </w:tr>
      <w:tr w:rsidR="008B0275" w:rsidRPr="00EE65CA" w:rsidTr="00B90377">
        <w:tc>
          <w:tcPr>
            <w:tcW w:w="2972" w:type="dxa"/>
            <w:shd w:val="clear" w:color="auto" w:fill="auto"/>
            <w:vAlign w:val="center"/>
          </w:tcPr>
          <w:p w:rsidR="008B0275" w:rsidRPr="00FA08DF" w:rsidRDefault="003E67C4" w:rsidP="0056415D">
            <w:pPr>
              <w:spacing w:beforeLines="20" w:before="48" w:afterLines="20" w:after="48"/>
              <w:jc w:val="left"/>
            </w:pPr>
            <w:r>
              <w:t>Заказчик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8B0275" w:rsidRPr="00FA08DF" w:rsidRDefault="003E67C4" w:rsidP="00244E0B">
            <w:pPr>
              <w:spacing w:beforeLines="20" w:before="48" w:afterLines="20" w:after="48"/>
            </w:pPr>
            <w:r w:rsidRPr="005C305F">
              <w:t>ОАО «ТГК</w:t>
            </w:r>
            <w:r w:rsidRPr="005C305F">
              <w:noBreakHyphen/>
              <w:t>1»</w:t>
            </w:r>
          </w:p>
        </w:tc>
      </w:tr>
      <w:tr w:rsidR="008B0275" w:rsidTr="00B90377">
        <w:tc>
          <w:tcPr>
            <w:tcW w:w="2972" w:type="dxa"/>
            <w:shd w:val="clear" w:color="auto" w:fill="auto"/>
            <w:vAlign w:val="center"/>
          </w:tcPr>
          <w:p w:rsidR="008B0275" w:rsidRPr="00FA08DF" w:rsidRDefault="00D96241" w:rsidP="00D96241">
            <w:pPr>
              <w:spacing w:beforeLines="20" w:before="48" w:afterLines="20" w:after="48"/>
              <w:jc w:val="left"/>
            </w:pPr>
            <w:r>
              <w:t>Исполнитель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8B0275" w:rsidRPr="00FA08DF" w:rsidRDefault="00D96241" w:rsidP="00D96241">
            <w:pPr>
              <w:spacing w:beforeLines="20" w:before="48" w:afterLines="20" w:after="48"/>
              <w:jc w:val="left"/>
            </w:pPr>
            <w:r>
              <w:t>Организация</w:t>
            </w:r>
            <w:r w:rsidRPr="00D96241">
              <w:t xml:space="preserve">, выполняющая работы </w:t>
            </w:r>
            <w:r>
              <w:t>п</w:t>
            </w:r>
            <w:r w:rsidRPr="00D96241">
              <w:t>о договор</w:t>
            </w:r>
            <w:r>
              <w:t>у</w:t>
            </w:r>
          </w:p>
        </w:tc>
      </w:tr>
      <w:tr w:rsidR="00B90377" w:rsidTr="00B90377">
        <w:tc>
          <w:tcPr>
            <w:tcW w:w="2972" w:type="dxa"/>
            <w:shd w:val="clear" w:color="auto" w:fill="auto"/>
            <w:vAlign w:val="center"/>
          </w:tcPr>
          <w:p w:rsidR="00B90377" w:rsidRDefault="00B90377" w:rsidP="00D96241">
            <w:pPr>
              <w:spacing w:beforeLines="20" w:before="48" w:afterLines="20" w:after="48"/>
              <w:jc w:val="left"/>
            </w:pPr>
            <w:r>
              <w:t>Проект</w:t>
            </w:r>
          </w:p>
        </w:tc>
        <w:tc>
          <w:tcPr>
            <w:tcW w:w="6379" w:type="dxa"/>
            <w:shd w:val="clear" w:color="auto" w:fill="auto"/>
            <w:vAlign w:val="center"/>
          </w:tcPr>
          <w:p w:rsidR="00B90377" w:rsidRDefault="00B90377" w:rsidP="00B90377">
            <w:pPr>
              <w:spacing w:beforeLines="20" w:before="48" w:afterLines="20" w:after="48"/>
              <w:jc w:val="left"/>
            </w:pPr>
            <w:r>
              <w:t>Проект р</w:t>
            </w:r>
            <w:r w:rsidRPr="00297EFD">
              <w:t>азработк</w:t>
            </w:r>
            <w:r>
              <w:t>и</w:t>
            </w:r>
            <w:r w:rsidRPr="00297EFD">
              <w:t xml:space="preserve"> </w:t>
            </w:r>
            <w:r>
              <w:t>и в</w:t>
            </w:r>
            <w:r w:rsidRPr="002116E2">
              <w:t>недрени</w:t>
            </w:r>
            <w:r>
              <w:t>я</w:t>
            </w:r>
            <w:r w:rsidRPr="002116E2">
              <w:t xml:space="preserve"> </w:t>
            </w:r>
            <w:r>
              <w:t xml:space="preserve">информационной </w:t>
            </w:r>
            <w:r w:rsidRPr="002116E2">
              <w:t xml:space="preserve">системы </w:t>
            </w:r>
            <w:r w:rsidRPr="00845335">
              <w:t xml:space="preserve">управления бизнес-процессами </w:t>
            </w:r>
            <w:r>
              <w:t>в ОАО «ТГК-1»</w:t>
            </w:r>
            <w:r w:rsidRPr="005C305F">
              <w:t>.</w:t>
            </w:r>
          </w:p>
        </w:tc>
      </w:tr>
    </w:tbl>
    <w:p w:rsidR="00C12941" w:rsidRDefault="00C12941" w:rsidP="00DA452B">
      <w:pPr>
        <w:pStyle w:val="10"/>
      </w:pPr>
      <w:bookmarkStart w:id="38" w:name="_Toc372542026"/>
      <w:bookmarkStart w:id="39" w:name="_Toc372620267"/>
      <w:bookmarkStart w:id="40" w:name="_Toc372633109"/>
      <w:bookmarkStart w:id="41" w:name="_Toc372634428"/>
      <w:bookmarkStart w:id="42" w:name="_Toc389242051"/>
      <w:bookmarkStart w:id="43" w:name="_Toc132624555"/>
      <w:bookmarkStart w:id="44" w:name="_Toc132624600"/>
      <w:bookmarkStart w:id="45" w:name="_Toc147314631"/>
      <w:bookmarkStart w:id="46" w:name="_Toc157579473"/>
      <w:bookmarkStart w:id="47" w:name="_Toc290883350"/>
      <w:bookmarkStart w:id="48" w:name="_Toc329071662"/>
      <w:bookmarkStart w:id="49" w:name="_Toc448838502"/>
      <w:bookmarkEnd w:id="38"/>
      <w:bookmarkEnd w:id="39"/>
      <w:bookmarkEnd w:id="40"/>
      <w:bookmarkEnd w:id="41"/>
      <w:bookmarkEnd w:id="42"/>
      <w:r w:rsidRPr="00CA3F61">
        <w:t xml:space="preserve">Цели и </w:t>
      </w:r>
      <w:r w:rsidR="002B0076">
        <w:t>задачи</w:t>
      </w:r>
      <w:r w:rsidRPr="00CA3F61">
        <w:t xml:space="preserve"> </w:t>
      </w:r>
      <w:r w:rsidR="00755216">
        <w:t>п</w:t>
      </w:r>
      <w:r w:rsidRPr="00CA3F61">
        <w:t>роекта</w:t>
      </w:r>
      <w:bookmarkEnd w:id="43"/>
      <w:bookmarkEnd w:id="44"/>
      <w:bookmarkEnd w:id="45"/>
      <w:bookmarkEnd w:id="46"/>
      <w:bookmarkEnd w:id="47"/>
      <w:bookmarkEnd w:id="48"/>
      <w:bookmarkEnd w:id="49"/>
    </w:p>
    <w:p w:rsidR="00C12941" w:rsidRDefault="00C12941" w:rsidP="00DA452B">
      <w:pPr>
        <w:pStyle w:val="2"/>
      </w:pPr>
      <w:bookmarkStart w:id="50" w:name="_Toc290883351"/>
      <w:bookmarkStart w:id="51" w:name="_Toc329071663"/>
      <w:bookmarkStart w:id="52" w:name="_Toc448838503"/>
      <w:bookmarkStart w:id="53" w:name="_Toc132624556"/>
      <w:bookmarkStart w:id="54" w:name="_Toc132624601"/>
      <w:r w:rsidRPr="00CA3F61">
        <w:t>Цел</w:t>
      </w:r>
      <w:r w:rsidR="00E77000" w:rsidRPr="00CA3F61">
        <w:t>и</w:t>
      </w:r>
      <w:r w:rsidRPr="00CA3F61">
        <w:t xml:space="preserve"> </w:t>
      </w:r>
      <w:r w:rsidR="00755216">
        <w:t>п</w:t>
      </w:r>
      <w:r w:rsidRPr="00CA3F61">
        <w:t>роекта</w:t>
      </w:r>
      <w:bookmarkEnd w:id="50"/>
      <w:bookmarkEnd w:id="51"/>
      <w:bookmarkEnd w:id="52"/>
    </w:p>
    <w:p w:rsidR="0033687E" w:rsidRDefault="003E67C4" w:rsidP="0033687E">
      <w:pPr>
        <w:spacing w:before="120" w:after="0"/>
        <w:ind w:firstLine="709"/>
      </w:pPr>
      <w:bookmarkStart w:id="55" w:name="_Toc132624557"/>
      <w:bookmarkStart w:id="56" w:name="_Toc132624602"/>
      <w:bookmarkStart w:id="57" w:name="_Toc290883353"/>
      <w:bookmarkStart w:id="58" w:name="_Toc329071665"/>
      <w:bookmarkEnd w:id="53"/>
      <w:bookmarkEnd w:id="54"/>
      <w:r>
        <w:t>Ц</w:t>
      </w:r>
      <w:r w:rsidR="0033687E">
        <w:t xml:space="preserve">елью </w:t>
      </w:r>
      <w:r w:rsidR="00755216">
        <w:t>п</w:t>
      </w:r>
      <w:r w:rsidR="0033687E">
        <w:t xml:space="preserve">роекта является сокращение издержек Заказчика на обеспечение операционной деятельности предприятия за счет автоматизации выполняемых </w:t>
      </w:r>
      <w:r w:rsidR="00B62304">
        <w:t>в ОАО «ТГК-1»</w:t>
      </w:r>
      <w:r w:rsidR="0033687E">
        <w:t xml:space="preserve"> бизнес-процессов.</w:t>
      </w:r>
    </w:p>
    <w:p w:rsidR="00C12941" w:rsidRPr="00CA3F61" w:rsidRDefault="00C12941" w:rsidP="00DA452B">
      <w:pPr>
        <w:pStyle w:val="2"/>
      </w:pPr>
      <w:bookmarkStart w:id="59" w:name="_Toc448838504"/>
      <w:r w:rsidRPr="00CA3F61">
        <w:lastRenderedPageBreak/>
        <w:t xml:space="preserve">Задачи </w:t>
      </w:r>
      <w:r w:rsidR="00755216">
        <w:t>п</w:t>
      </w:r>
      <w:r w:rsidRPr="00CA3F61">
        <w:t>роекта</w:t>
      </w:r>
      <w:bookmarkEnd w:id="55"/>
      <w:bookmarkEnd w:id="56"/>
      <w:bookmarkEnd w:id="57"/>
      <w:bookmarkEnd w:id="58"/>
      <w:bookmarkEnd w:id="59"/>
    </w:p>
    <w:p w:rsidR="002E5188" w:rsidRDefault="00C12941" w:rsidP="002E5188">
      <w:pPr>
        <w:ind w:firstLine="567"/>
      </w:pPr>
      <w:r w:rsidRPr="00CA3F61">
        <w:t xml:space="preserve">В рамках </w:t>
      </w:r>
      <w:r w:rsidR="00755216">
        <w:t>п</w:t>
      </w:r>
      <w:r w:rsidRPr="00CA3F61">
        <w:t xml:space="preserve">роекта </w:t>
      </w:r>
      <w:r w:rsidR="00CE1EC8">
        <w:t>должны быть решены</w:t>
      </w:r>
      <w:r w:rsidRPr="00CA3F61">
        <w:t xml:space="preserve"> следующие задачи:</w:t>
      </w:r>
      <w:bookmarkStart w:id="60" w:name="_Toc119321475"/>
      <w:bookmarkStart w:id="61" w:name="_Toc147314636"/>
      <w:bookmarkStart w:id="62" w:name="_Toc157579483"/>
      <w:bookmarkStart w:id="63" w:name="_Toc290883355"/>
      <w:bookmarkStart w:id="64" w:name="_Toc329071667"/>
    </w:p>
    <w:p w:rsidR="002E5188" w:rsidRDefault="002E518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Обследование существующих бизнес-процессов </w:t>
      </w:r>
      <w:r w:rsidRPr="005C305F">
        <w:t>ОАО «ТГК</w:t>
      </w:r>
      <w:r w:rsidRPr="005C305F">
        <w:noBreakHyphen/>
        <w:t>1»</w:t>
      </w:r>
      <w:r>
        <w:t xml:space="preserve"> и анализ их на предмет возможной автоматизации;</w:t>
      </w:r>
    </w:p>
    <w:p w:rsidR="002E5188" w:rsidRDefault="002E518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Выбор</w:t>
      </w:r>
      <w:r w:rsidR="001D069A">
        <w:t xml:space="preserve"> и согласование</w:t>
      </w:r>
      <w:r>
        <w:t xml:space="preserve"> программной платформы для автоматизации бизнес-процессов;</w:t>
      </w:r>
    </w:p>
    <w:p w:rsidR="002E5188" w:rsidRDefault="002E518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Подготовка финансово-экономического обоснования целесообразности автоматизации бизнес-процессов</w:t>
      </w:r>
      <w:r w:rsidR="001D069A">
        <w:t>;</w:t>
      </w:r>
    </w:p>
    <w:p w:rsidR="002E5188" w:rsidRDefault="002E518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Подготовка общего плана работ по автоматизации всех бизнес-процессов </w:t>
      </w:r>
      <w:r w:rsidR="001D069A" w:rsidRPr="005C305F">
        <w:t>ОАО «ТГК</w:t>
      </w:r>
      <w:r w:rsidR="001D069A" w:rsidRPr="005C305F">
        <w:noBreakHyphen/>
        <w:t>1»</w:t>
      </w:r>
      <w:r w:rsidR="001D069A">
        <w:t>;</w:t>
      </w:r>
    </w:p>
    <w:p w:rsidR="002E5188" w:rsidRDefault="002E518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Автоматизация пилотных </w:t>
      </w:r>
      <w:r w:rsidR="001D069A">
        <w:t xml:space="preserve">бизнес-процессов </w:t>
      </w:r>
      <w:r>
        <w:t>на выбранной программной платформе.</w:t>
      </w:r>
    </w:p>
    <w:p w:rsidR="00EB56C7" w:rsidRPr="00AB5F6C" w:rsidRDefault="00972082" w:rsidP="00AB5F6C">
      <w:pPr>
        <w:spacing w:before="120" w:after="0"/>
        <w:ind w:firstLine="709"/>
      </w:pPr>
      <w:r>
        <w:t xml:space="preserve">Все решаемые в </w:t>
      </w:r>
      <w:r w:rsidR="00755216">
        <w:t>п</w:t>
      </w:r>
      <w:r>
        <w:t>роекте задачи и разрабатываемые документы должны соответствовать</w:t>
      </w:r>
      <w:r w:rsidR="000E4462">
        <w:t xml:space="preserve"> предоставляем</w:t>
      </w:r>
      <w:r w:rsidR="009037F4">
        <w:t>ой</w:t>
      </w:r>
      <w:r w:rsidR="000E4462">
        <w:t xml:space="preserve"> Заказчиком Исполнителю</w:t>
      </w:r>
      <w:r>
        <w:t xml:space="preserve"> нормативной и регламентирующей документации </w:t>
      </w:r>
      <w:r w:rsidR="002B0C7D">
        <w:t>ОАО </w:t>
      </w:r>
      <w:r>
        <w:t>«ТГК-1».</w:t>
      </w:r>
    </w:p>
    <w:p w:rsidR="00064444" w:rsidRDefault="00064444" w:rsidP="00DA452B">
      <w:pPr>
        <w:pStyle w:val="10"/>
      </w:pPr>
      <w:bookmarkStart w:id="65" w:name="_Toc448838505"/>
      <w:bookmarkStart w:id="66" w:name="_Toc329071668"/>
      <w:bookmarkEnd w:id="60"/>
      <w:bookmarkEnd w:id="61"/>
      <w:bookmarkEnd w:id="62"/>
      <w:bookmarkEnd w:id="63"/>
      <w:bookmarkEnd w:id="64"/>
      <w:r>
        <w:t xml:space="preserve">Подход к выполнению </w:t>
      </w:r>
      <w:r w:rsidR="00755216">
        <w:t>п</w:t>
      </w:r>
      <w:r>
        <w:t>роекта</w:t>
      </w:r>
      <w:bookmarkEnd w:id="65"/>
    </w:p>
    <w:p w:rsidR="00064444" w:rsidRPr="00856013" w:rsidRDefault="008710D4" w:rsidP="00064444">
      <w:pPr>
        <w:spacing w:before="120" w:after="0"/>
        <w:ind w:firstLine="709"/>
      </w:pPr>
      <w:r>
        <w:t xml:space="preserve">В ходе </w:t>
      </w:r>
      <w:r w:rsidR="00B15546">
        <w:t xml:space="preserve">выполнения работ по </w:t>
      </w:r>
      <w:r w:rsidR="00755216">
        <w:t>п</w:t>
      </w:r>
      <w:r>
        <w:t>роект</w:t>
      </w:r>
      <w:r w:rsidR="00B15546">
        <w:t>у</w:t>
      </w:r>
      <w:r>
        <w:t xml:space="preserve"> Исполнитель должен осуществлять общее управление </w:t>
      </w:r>
      <w:r w:rsidR="00755216">
        <w:t>п</w:t>
      </w:r>
      <w:r>
        <w:t xml:space="preserve">роектом </w:t>
      </w:r>
      <w:r w:rsidR="00B15546">
        <w:t>и</w:t>
      </w:r>
      <w:r>
        <w:t xml:space="preserve"> подготовить следующие документы:</w:t>
      </w:r>
    </w:p>
    <w:p w:rsidR="00B15546" w:rsidRPr="009704D8" w:rsidRDefault="00B1554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 w:rsidRPr="009704D8">
        <w:t>Устав проекта</w:t>
      </w:r>
      <w:r w:rsidR="00755216">
        <w:t>.</w:t>
      </w:r>
      <w:r>
        <w:t xml:space="preserve"> </w:t>
      </w:r>
      <w:r w:rsidR="00755216">
        <w:t>Я</w:t>
      </w:r>
      <w:r w:rsidR="004A7E77" w:rsidRPr="008F3C07">
        <w:t xml:space="preserve">вляется основным организационным документом </w:t>
      </w:r>
      <w:r w:rsidR="00755216">
        <w:t>п</w:t>
      </w:r>
      <w:r w:rsidR="004A7E77" w:rsidRPr="008F3C07">
        <w:t xml:space="preserve">роекта, который регламентирует отношения и обязанности участников, устанавливает единые правила по реализации </w:t>
      </w:r>
      <w:r w:rsidR="00755216">
        <w:t>п</w:t>
      </w:r>
      <w:r w:rsidR="004A7E77" w:rsidRPr="008F3C07">
        <w:t xml:space="preserve">роекта, определяет основные принципы управления, организационную структуру, функции участников, проектные процедуры. Устав не затрагивает правовые отношения участников </w:t>
      </w:r>
      <w:r w:rsidR="00755216">
        <w:t>п</w:t>
      </w:r>
      <w:r w:rsidR="004A7E77" w:rsidRPr="008F3C07">
        <w:t>роекта, а только регламентирует их взаимодействие на весь пе</w:t>
      </w:r>
      <w:r w:rsidR="004A7E77">
        <w:t>риод выполнения проектных работ;</w:t>
      </w:r>
    </w:p>
    <w:p w:rsidR="00B15546" w:rsidRPr="009704D8" w:rsidRDefault="004A7E77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Календарный план </w:t>
      </w:r>
      <w:r w:rsidR="00755216">
        <w:t>п</w:t>
      </w:r>
      <w:r w:rsidR="00B15546" w:rsidRPr="009704D8">
        <w:t xml:space="preserve">роекта (актуализируется </w:t>
      </w:r>
      <w:r>
        <w:t>не реже одного раза в две</w:t>
      </w:r>
      <w:r w:rsidR="00B15546" w:rsidRPr="009704D8">
        <w:t xml:space="preserve"> недел</w:t>
      </w:r>
      <w:r>
        <w:t>и</w:t>
      </w:r>
      <w:r w:rsidR="00B15546" w:rsidRPr="009704D8">
        <w:t>)</w:t>
      </w:r>
      <w:r w:rsidR="00755216">
        <w:t>.</w:t>
      </w:r>
      <w:r w:rsidR="00B15546">
        <w:t xml:space="preserve"> </w:t>
      </w:r>
      <w:r w:rsidR="00755216">
        <w:t>С</w:t>
      </w:r>
      <w:r w:rsidR="00B15546">
        <w:t>одержит основные проектные вехи и последовательность задач, выполнение которых необходимо для достижения цели проекта</w:t>
      </w:r>
      <w:r w:rsidR="00755216">
        <w:t>;</w:t>
      </w:r>
    </w:p>
    <w:p w:rsidR="00B15546" w:rsidRPr="009704D8" w:rsidRDefault="00B1554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 w:rsidRPr="009704D8">
        <w:t>Отчетные презентации о ходе проекта</w:t>
      </w:r>
      <w:r>
        <w:t xml:space="preserve">. </w:t>
      </w:r>
      <w:r w:rsidR="00B647DC">
        <w:t>С</w:t>
      </w:r>
      <w:r>
        <w:t>одержа</w:t>
      </w:r>
      <w:r w:rsidR="00B647DC">
        <w:t>т</w:t>
      </w:r>
      <w:r>
        <w:t xml:space="preserve"> информацию о достижениях за отчетный период</w:t>
      </w:r>
      <w:r w:rsidR="00B647DC">
        <w:t>,</w:t>
      </w:r>
      <w:r>
        <w:t xml:space="preserve"> задачах проекта, открытых вопросах, рисках, дальнейших шагах. Содержание презентаци</w:t>
      </w:r>
      <w:r w:rsidR="00B647DC">
        <w:t>й</w:t>
      </w:r>
      <w:r>
        <w:t xml:space="preserve"> может меняться по согласованию с Заказчиком.</w:t>
      </w:r>
    </w:p>
    <w:p w:rsidR="00B15546" w:rsidRPr="00541DA4" w:rsidRDefault="00B1554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 w:rsidRPr="009704D8">
        <w:t>Протоколы встреч, статусов, управляющего комитета</w:t>
      </w:r>
      <w:r>
        <w:t>. Протоколы совместных мероприятий содержа</w:t>
      </w:r>
      <w:r w:rsidR="00B647DC">
        <w:t>т</w:t>
      </w:r>
      <w:r>
        <w:t xml:space="preserve"> информацию об участниках проводимого мероприятия, повестке встречи, тезисное описание обсуждений и достигнутых договоренностей, зафиксированных поручений.</w:t>
      </w:r>
    </w:p>
    <w:p w:rsidR="00064444" w:rsidRDefault="00064444" w:rsidP="00064444">
      <w:pPr>
        <w:spacing w:before="120" w:after="0"/>
        <w:ind w:firstLine="709"/>
      </w:pPr>
      <w:r>
        <w:t xml:space="preserve">Работы </w:t>
      </w:r>
      <w:r w:rsidR="00B647DC">
        <w:t xml:space="preserve">по проекту </w:t>
      </w:r>
      <w:r>
        <w:t xml:space="preserve">должны выполняться Исполнителем с минимальным привлечением специалистов Заказчика, </w:t>
      </w:r>
      <w:r w:rsidRPr="006816D4">
        <w:t xml:space="preserve">объём </w:t>
      </w:r>
      <w:r w:rsidR="00934046" w:rsidRPr="006816D4">
        <w:t xml:space="preserve">работы </w:t>
      </w:r>
      <w:r w:rsidRPr="006816D4">
        <w:t>которого должен</w:t>
      </w:r>
      <w:r>
        <w:t xml:space="preserve"> быть определён и согласован с Заказчиком заранее.</w:t>
      </w:r>
      <w:r w:rsidRPr="0027154D">
        <w:t xml:space="preserve"> </w:t>
      </w:r>
      <w:r w:rsidRPr="00D40511">
        <w:t>Исполнитель до</w:t>
      </w:r>
      <w:r>
        <w:t>лжен обеспечить выполнение работ</w:t>
      </w:r>
      <w:r w:rsidRPr="00D40511">
        <w:t xml:space="preserve"> в сроки, установленные </w:t>
      </w:r>
      <w:r>
        <w:t>договором</w:t>
      </w:r>
      <w:r w:rsidRPr="00D40511">
        <w:t>.</w:t>
      </w:r>
    </w:p>
    <w:p w:rsidR="00F6424C" w:rsidRDefault="00F6424C" w:rsidP="00F6424C">
      <w:pPr>
        <w:pStyle w:val="10"/>
      </w:pPr>
      <w:bookmarkStart w:id="67" w:name="_Toc448838506"/>
      <w:r w:rsidRPr="00F6424C">
        <w:lastRenderedPageBreak/>
        <w:t>Требования к программной платформе автоматизации бизнес-процессов</w:t>
      </w:r>
      <w:bookmarkEnd w:id="67"/>
    </w:p>
    <w:p w:rsidR="00F21CD8" w:rsidRPr="00F21CD8" w:rsidRDefault="00F21CD8" w:rsidP="00F21CD8">
      <w:pPr>
        <w:spacing w:before="120" w:after="0"/>
        <w:ind w:firstLine="709"/>
      </w:pPr>
      <w:r>
        <w:t xml:space="preserve">В таблице </w:t>
      </w:r>
      <w:r w:rsidR="00E60C46">
        <w:t>3</w:t>
      </w:r>
      <w:r>
        <w:t xml:space="preserve"> приведены общие требования к программной платформе автоматизации бизнес-процессов, которые </w:t>
      </w:r>
      <w:r w:rsidRPr="004D0591">
        <w:t xml:space="preserve">должны лечь в основу функциональных критериев выбора платформы. Данные требования могут быть дополнены в рамках </w:t>
      </w:r>
      <w:r w:rsidR="004D0591" w:rsidRPr="004D0591">
        <w:t xml:space="preserve">выполнения работ по </w:t>
      </w:r>
      <w:r w:rsidR="00506224" w:rsidRPr="004D0591">
        <w:t>Этап</w:t>
      </w:r>
      <w:r w:rsidR="004D0591" w:rsidRPr="004D0591">
        <w:t>у</w:t>
      </w:r>
      <w:r w:rsidR="00506224" w:rsidRPr="004D0591">
        <w:t xml:space="preserve"> 1 </w:t>
      </w:r>
      <w:r w:rsidR="004D0591" w:rsidRPr="004D0591">
        <w:t>«</w:t>
      </w:r>
      <w:r w:rsidR="00F84C71" w:rsidRPr="004D0591">
        <w:t>Проектно-исследовательские</w:t>
      </w:r>
      <w:r w:rsidR="00F84C71" w:rsidRPr="003B7831">
        <w:t xml:space="preserve"> работы</w:t>
      </w:r>
      <w:r w:rsidR="004D0591">
        <w:t>»</w:t>
      </w:r>
      <w:r w:rsidR="001E170F">
        <w:t xml:space="preserve"> текущего проекта</w:t>
      </w:r>
      <w:r>
        <w:t>.</w:t>
      </w:r>
    </w:p>
    <w:p w:rsidR="00F6424C" w:rsidRDefault="00F21CD8" w:rsidP="00C06B54">
      <w:pPr>
        <w:spacing w:before="120"/>
        <w:jc w:val="right"/>
      </w:pPr>
      <w:r>
        <w:t xml:space="preserve">Таблица </w:t>
      </w:r>
      <w:r w:rsidR="00E60C46">
        <w:t>3</w:t>
      </w:r>
      <w:r>
        <w:t xml:space="preserve"> Общие требования к платформе автоматизации бизнес-процессов</w:t>
      </w:r>
    </w:p>
    <w:tbl>
      <w:tblPr>
        <w:tblStyle w:val="aa"/>
        <w:tblW w:w="9606" w:type="dxa"/>
        <w:tblLook w:val="04A0" w:firstRow="1" w:lastRow="0" w:firstColumn="1" w:lastColumn="0" w:noHBand="0" w:noVBand="1"/>
      </w:tblPr>
      <w:tblGrid>
        <w:gridCol w:w="846"/>
        <w:gridCol w:w="8760"/>
      </w:tblGrid>
      <w:tr w:rsidR="003A0A18" w:rsidRPr="001B064B" w:rsidTr="003419C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</w:trPr>
        <w:tc>
          <w:tcPr>
            <w:tcW w:w="846" w:type="dxa"/>
            <w:shd w:val="clear" w:color="auto" w:fill="D9D9D9" w:themeFill="background1" w:themeFillShade="D9"/>
            <w:vAlign w:val="center"/>
          </w:tcPr>
          <w:p w:rsidR="003A0A18" w:rsidRPr="001B064B" w:rsidRDefault="003A0A18" w:rsidP="001B064B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8760" w:type="dxa"/>
            <w:shd w:val="clear" w:color="auto" w:fill="D9D9D9" w:themeFill="background1" w:themeFillShade="D9"/>
            <w:vAlign w:val="center"/>
          </w:tcPr>
          <w:p w:rsidR="003A0A18" w:rsidRPr="001B064B" w:rsidRDefault="003A0A18" w:rsidP="001B064B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Требование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a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b/>
                <w:sz w:val="24"/>
                <w:szCs w:val="24"/>
              </w:rPr>
              <w:t>Коммерческие условия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FFFFFF" w:themeFill="background1"/>
            <w:vAlign w:val="center"/>
          </w:tcPr>
          <w:p w:rsidR="003A0A18" w:rsidRPr="001B064B" w:rsidRDefault="003A0A18" w:rsidP="003419CA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и все сопутствующие компоненты (напр</w:t>
            </w:r>
            <w:r w:rsidR="003419CA">
              <w:rPr>
                <w:rFonts w:ascii="Times New Roman" w:hAnsi="Times New Roman" w:cs="Times New Roman"/>
                <w:sz w:val="24"/>
                <w:szCs w:val="24"/>
              </w:rPr>
              <w:t>имер,</w:t>
            </w: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 xml:space="preserve"> используемая база данных) должна распространяться на условиях свободно используемого программного обеспечения и не требовать регулярных лицензионных выплат производителю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a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b/>
                <w:sz w:val="24"/>
                <w:szCs w:val="24"/>
              </w:rPr>
              <w:t>Функциональные требования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интеграцию разнородных ИТ-систем по сценари</w:t>
            </w:r>
            <w:r w:rsidR="003419CA">
              <w:rPr>
                <w:rFonts w:ascii="Times New Roman" w:hAnsi="Times New Roman" w:cs="Times New Roman"/>
                <w:sz w:val="24"/>
                <w:szCs w:val="24"/>
              </w:rPr>
              <w:t>ям, описанным в форме процессов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Сценарии процессов должны описываться в одной из стандартных нотаций (BPEL, BPMN и т.п.)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поддерживать полностью конт</w:t>
            </w:r>
            <w:r w:rsidR="003419CA">
              <w:rPr>
                <w:rFonts w:ascii="Times New Roman" w:hAnsi="Times New Roman" w:cs="Times New Roman"/>
                <w:sz w:val="24"/>
                <w:szCs w:val="24"/>
              </w:rPr>
              <w:t>ролируемое выполнение процессов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color w:val="BFBFBF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Описание процессов должно выполняться с помощью point&amp;click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color w:val="BFBFBF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позволять расширять базовую логику шага на стандартном языке программирования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color w:val="BFBFBF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поддерживать следующие типы шагов (элементарных операций):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р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еализация произвольных функций, с возможностью описания логики обработки на стандартном языке программирования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с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инхронный вызов внешней системы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о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тправка сообщения внешнему участнику процесса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п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рием сообщения от внешнего участника процесса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в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ызов другого процесса/подпроцесса в синхронном и асинхронном режим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ах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в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заимодействие с пользовательским интерфейсом для проведения ручной операции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у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правление процессом (ветвление, циклы)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з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апуск параллельных потоков обработки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о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жидание выполнения параллельных потоков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B08C0" w:rsidP="00DB08C0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о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бработчики ошибок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1143">
              <w:rPr>
                <w:rFonts w:ascii="Times New Roman" w:hAnsi="Times New Roman" w:cs="Times New Roman"/>
                <w:sz w:val="24"/>
                <w:szCs w:val="24"/>
              </w:rPr>
              <w:t>В описании процесса должны обеспечиваться следующие возможности: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последовательное выполнение шагов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параллельное выполнение шагов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ветвление процесса на основании обрабатываемых данных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организация циклов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обработка ошибок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откат проведенных операций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повторное выполнение операции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передачу информации между отдельными шагами процесса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поддерживать передачу файлов между отдельными шагами процесса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D91143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запуск процессов в синхронном и асинхронном режим</w:t>
            </w:r>
            <w:r w:rsidR="00D91143">
              <w:rPr>
                <w:rFonts w:ascii="Times New Roman" w:hAnsi="Times New Roman" w:cs="Times New Roman"/>
                <w:sz w:val="24"/>
                <w:szCs w:val="24"/>
              </w:rPr>
              <w:t>ах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вызовы интегрируемых систем в</w:t>
            </w:r>
            <w:r w:rsidR="00D91143">
              <w:rPr>
                <w:rFonts w:ascii="Times New Roman" w:hAnsi="Times New Roman" w:cs="Times New Roman"/>
                <w:sz w:val="24"/>
                <w:szCs w:val="24"/>
              </w:rPr>
              <w:t xml:space="preserve"> синхронном и асинхронном режимах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обработку ошибок, возникающих в ходе выполнения экземпляра процесса или получаемых от интегрируемых систем, включая</w:t>
            </w:r>
            <w:r w:rsidR="00D91143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D91143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о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ткат выполненных транзакций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D91143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в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ызов методов, отменяющих внесенные изменения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D91143" w:rsidP="00D91143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п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овторный вызов внешней системы, включая указание количества повторений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D91143">
            <w:pPr>
              <w:pStyle w:val="affa"/>
              <w:jc w:val="both"/>
              <w:rPr>
                <w:rFonts w:ascii="Times New Roman" w:hAnsi="Times New Roman" w:cs="Times New Roman"/>
                <w:color w:val="BFBFBF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реализацию многоуровневых обработчиков ошибок</w:t>
            </w:r>
            <w:r w:rsidR="00D91143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 xml:space="preserve"> например, для текущего шага и</w:t>
            </w:r>
            <w:r w:rsidR="00F74D99">
              <w:rPr>
                <w:rFonts w:ascii="Times New Roman" w:hAnsi="Times New Roman" w:cs="Times New Roman"/>
                <w:sz w:val="24"/>
                <w:szCs w:val="24"/>
              </w:rPr>
              <w:t>/или</w:t>
            </w: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 xml:space="preserve"> процесса в целом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color w:val="BFBFBF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Обработка ошибок должна учитывать предыдущие шаги процесса и их результаты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F74D99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обладать модулем хранения справочной информации, необходимой для валидации и обогащения входных данных, принятия решения о выборе сценария выполнения процесса, выбора используемой внешней системы и т.п.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F74D99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поддерживать взаимодействие с внешней системой хранения справочной информации, используемой для валидации и обогащения входных данных, принятия решения о выборе сценария выполнения процесса, выбора используемой внешней системы и т.п.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Выбор использования внутренней или внешней системы НСИ должен определяться настройками процесса и/или доступностью информации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E91E1D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Должна быть</w:t>
            </w:r>
            <w:r w:rsidR="00E91E1D">
              <w:rPr>
                <w:rFonts w:ascii="Times New Roman" w:hAnsi="Times New Roman" w:cs="Times New Roman"/>
                <w:sz w:val="24"/>
                <w:szCs w:val="24"/>
              </w:rPr>
              <w:t xml:space="preserve"> предоставлена </w:t>
            </w: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 xml:space="preserve">возможность просмотра списка задач </w:t>
            </w:r>
            <w:r w:rsidR="00E91E1D" w:rsidRPr="001B064B">
              <w:rPr>
                <w:rFonts w:ascii="Times New Roman" w:hAnsi="Times New Roman" w:cs="Times New Roman"/>
                <w:sz w:val="24"/>
                <w:szCs w:val="24"/>
              </w:rPr>
              <w:t>конкретного</w:t>
            </w:r>
            <w:r w:rsidR="00E91E1D">
              <w:rPr>
                <w:rFonts w:ascii="Times New Roman" w:hAnsi="Times New Roman" w:cs="Times New Roman"/>
                <w:sz w:val="24"/>
                <w:szCs w:val="24"/>
              </w:rPr>
              <w:t xml:space="preserve"> пользователя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 xml:space="preserve">Система должна поддерживать возможность оповещения пользователя посредством </w:t>
            </w:r>
            <w:r w:rsidRPr="001B064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email</w:t>
            </w: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 xml:space="preserve"> и внутрисистемных нотификаций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a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b/>
                <w:sz w:val="24"/>
                <w:szCs w:val="24"/>
              </w:rPr>
              <w:t>Интеграционные интерфейсы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разбор входных данных и возможность запуска процесса по следующим событиям: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E91E1D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п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рямой вызов процесса через объявленный программный интерфейс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E91E1D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п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рямой вызов процесса через интерфейс на основе Web Services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E91E1D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п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олучение события из внешней системы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E91E1D" w:rsidP="00E91E1D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и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зменение (добавление, удаление, модификация) записей во внешней БД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94505E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д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обавление или модификация файла в каталоге (для файловых систем Windows и UNIX)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94505E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д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обавление и модификации файла на FTP-сервере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94505E">
            <w:pPr>
              <w:pStyle w:val="affa"/>
              <w:jc w:val="both"/>
              <w:rPr>
                <w:rFonts w:ascii="Times New Roman" w:hAnsi="Times New Roman" w:cs="Times New Roman"/>
                <w:color w:val="A6A6A6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р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учной запуск процесса через опубликованный веб-интерфейс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реализацию и возможность вызова API на основе следующих технологий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Web Services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SOAP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REST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HTTP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XML over HTTP, включая поддержку HTTPS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SMPP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94505E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х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ранимые процедуры и запросы RDBMS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94505E" w:rsidP="0094505E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ф</w:t>
            </w:r>
            <w:r w:rsidR="003A0A18" w:rsidRPr="001B064B">
              <w:rPr>
                <w:rFonts w:ascii="Times New Roman" w:hAnsi="Times New Roman" w:cs="Times New Roman"/>
                <w:sz w:val="24"/>
                <w:szCs w:val="24"/>
              </w:rPr>
              <w:t>айловые операции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a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b/>
                <w:sz w:val="24"/>
                <w:szCs w:val="24"/>
              </w:rPr>
              <w:t>Надежность и масштабирование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не должна содержать единой точки сбоя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гарантировать сохранность данных при сбое, включая корректный откат внесенных изменений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поддерживать резервирование в режимах active-active и active-standby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содержать средства балансировки нагрузки на основе механизмов round robin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поддерживать близкое к линейному масштабирование путем добавления серверов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a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FFFFFF" w:themeFill="background1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Безопасность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разделение прав пользователей и администраторов на основе ролевой модели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Аутентификация пользователя и определение роли для сотрудников компании должно производится на основе интеграции с Microsoft Active Directory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spacing w:after="0"/>
            </w:pPr>
            <w:r w:rsidRPr="001B064B">
              <w:t>Система не должна хранить аутентификационную информацию в открытом виде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журналирование операций пользователей и администраторов, включая детальную информацию о вносимых изменениях</w:t>
            </w:r>
          </w:p>
        </w:tc>
      </w:tr>
      <w:tr w:rsidR="003A0A18" w:rsidRPr="001B064B" w:rsidTr="003419CA">
        <w:trPr>
          <w:cantSplit/>
        </w:trPr>
        <w:tc>
          <w:tcPr>
            <w:tcW w:w="846" w:type="dxa"/>
            <w:vAlign w:val="center"/>
          </w:tcPr>
          <w:p w:rsidR="003A0A18" w:rsidRPr="001B064B" w:rsidRDefault="003A0A18" w:rsidP="001B064B">
            <w:pPr>
              <w:pStyle w:val="-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0" w:type="dxa"/>
            <w:vAlign w:val="center"/>
          </w:tcPr>
          <w:p w:rsidR="003A0A18" w:rsidRPr="001B064B" w:rsidRDefault="003A0A18" w:rsidP="001B064B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064B">
              <w:rPr>
                <w:rFonts w:ascii="Times New Roman" w:hAnsi="Times New Roman" w:cs="Times New Roman"/>
                <w:sz w:val="24"/>
                <w:szCs w:val="24"/>
              </w:rPr>
              <w:t>Система должна обеспечивать настраиваемое журналирование операций в рамках выполнения процессов</w:t>
            </w:r>
          </w:p>
        </w:tc>
      </w:tr>
    </w:tbl>
    <w:p w:rsidR="00C12941" w:rsidRDefault="00DF7B15" w:rsidP="00DA452B">
      <w:pPr>
        <w:pStyle w:val="10"/>
      </w:pPr>
      <w:bookmarkStart w:id="68" w:name="_Toc442883930"/>
      <w:bookmarkStart w:id="69" w:name="_Toc448838507"/>
      <w:bookmarkEnd w:id="66"/>
      <w:r w:rsidRPr="00DF7B15">
        <w:t>Этапы работ выполнения проекта</w:t>
      </w:r>
      <w:bookmarkEnd w:id="68"/>
      <w:bookmarkEnd w:id="69"/>
    </w:p>
    <w:p w:rsidR="008F3C07" w:rsidRPr="008F3C07" w:rsidRDefault="008F3C07" w:rsidP="008F3C07">
      <w:pPr>
        <w:pStyle w:val="2"/>
      </w:pPr>
      <w:bookmarkStart w:id="70" w:name="_Toc448838508"/>
      <w:r w:rsidRPr="008F3C07">
        <w:t>Этапы проекта</w:t>
      </w:r>
      <w:bookmarkEnd w:id="70"/>
    </w:p>
    <w:p w:rsidR="008F3C07" w:rsidRPr="008F3C07" w:rsidRDefault="008F3C07" w:rsidP="006F4F93">
      <w:pPr>
        <w:pStyle w:val="ab"/>
        <w:numPr>
          <w:ilvl w:val="0"/>
          <w:numId w:val="4"/>
        </w:numPr>
        <w:spacing w:after="160" w:line="276" w:lineRule="auto"/>
      </w:pPr>
      <w:r w:rsidRPr="008F3C07">
        <w:t xml:space="preserve">Этап 1. </w:t>
      </w:r>
      <w:r w:rsidR="003B7831" w:rsidRPr="003B7831">
        <w:t>Проектно-исследовательские работы</w:t>
      </w:r>
      <w:r w:rsidRPr="008F3C07">
        <w:t>;</w:t>
      </w:r>
    </w:p>
    <w:p w:rsidR="008F3C07" w:rsidRPr="008F3C07" w:rsidRDefault="008F3C07" w:rsidP="006F4F93">
      <w:pPr>
        <w:pStyle w:val="ab"/>
        <w:numPr>
          <w:ilvl w:val="0"/>
          <w:numId w:val="4"/>
        </w:numPr>
        <w:spacing w:after="160" w:line="276" w:lineRule="auto"/>
      </w:pPr>
      <w:r w:rsidRPr="008F3C07">
        <w:t xml:space="preserve">Этап 2. </w:t>
      </w:r>
      <w:r w:rsidR="003B7831" w:rsidRPr="003B7831">
        <w:t>Автоматизация пилотных бизнес-процессов</w:t>
      </w:r>
      <w:r w:rsidR="00406155">
        <w:t>.</w:t>
      </w:r>
    </w:p>
    <w:p w:rsidR="008F3C07" w:rsidRPr="008F3C07" w:rsidRDefault="008F3C07" w:rsidP="0091592A">
      <w:pPr>
        <w:pStyle w:val="2"/>
      </w:pPr>
      <w:bookmarkStart w:id="71" w:name="_Toc442883931"/>
      <w:bookmarkStart w:id="72" w:name="_Toc448838509"/>
      <w:r w:rsidRPr="008F3C07">
        <w:lastRenderedPageBreak/>
        <w:t>Состав работ по этапам</w:t>
      </w:r>
      <w:bookmarkEnd w:id="71"/>
      <w:bookmarkEnd w:id="72"/>
    </w:p>
    <w:p w:rsidR="008F3C07" w:rsidRDefault="008F3C07" w:rsidP="00DE5325">
      <w:pPr>
        <w:pStyle w:val="2"/>
        <w:numPr>
          <w:ilvl w:val="2"/>
          <w:numId w:val="2"/>
        </w:numPr>
        <w:rPr>
          <w:b w:val="0"/>
          <w:sz w:val="24"/>
          <w:szCs w:val="24"/>
        </w:rPr>
      </w:pPr>
      <w:bookmarkStart w:id="73" w:name="_Toc442883932"/>
      <w:bookmarkStart w:id="74" w:name="_Toc448838510"/>
      <w:r w:rsidRPr="00B707DD">
        <w:rPr>
          <w:b w:val="0"/>
          <w:sz w:val="24"/>
          <w:szCs w:val="24"/>
        </w:rPr>
        <w:t xml:space="preserve">Этап 1. </w:t>
      </w:r>
      <w:bookmarkEnd w:id="73"/>
      <w:r w:rsidR="00DE5325" w:rsidRPr="00DE5325">
        <w:rPr>
          <w:b w:val="0"/>
          <w:sz w:val="24"/>
          <w:szCs w:val="24"/>
        </w:rPr>
        <w:t>Проектно-исследовательские работы</w:t>
      </w:r>
      <w:bookmarkEnd w:id="74"/>
    </w:p>
    <w:p w:rsidR="00E751D6" w:rsidRPr="00E751D6" w:rsidRDefault="00E751D6" w:rsidP="00F31650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75" w:name="_Toc448838511"/>
      <w:r w:rsidRPr="00E751D6">
        <w:rPr>
          <w:b w:val="0"/>
          <w:sz w:val="24"/>
          <w:szCs w:val="24"/>
        </w:rPr>
        <w:t xml:space="preserve">Обследование бизнес-процессов </w:t>
      </w:r>
      <w:r w:rsidR="00E82F6C">
        <w:rPr>
          <w:b w:val="0"/>
          <w:sz w:val="24"/>
          <w:szCs w:val="24"/>
        </w:rPr>
        <w:t>ОАО </w:t>
      </w:r>
      <w:r w:rsidR="00E82F6C" w:rsidRPr="00E82F6C">
        <w:rPr>
          <w:b w:val="0"/>
          <w:sz w:val="24"/>
          <w:szCs w:val="24"/>
        </w:rPr>
        <w:t>«ТГК-1»</w:t>
      </w:r>
      <w:bookmarkEnd w:id="75"/>
    </w:p>
    <w:p w:rsidR="00E751D6" w:rsidRDefault="00E751D6" w:rsidP="00E751D6">
      <w:pPr>
        <w:spacing w:before="120" w:after="0"/>
        <w:ind w:firstLine="709"/>
      </w:pPr>
      <w:r>
        <w:t xml:space="preserve">На данном </w:t>
      </w:r>
      <w:r w:rsidR="00F31650">
        <w:t>под</w:t>
      </w:r>
      <w:r>
        <w:t>этапе проекта необходимо провести обследование текущих бизнес-процессов ОАО «ТГК-1» путем интервьюирования ключевых участников Заказчика, изучения нормативной документации</w:t>
      </w:r>
      <w:r w:rsidR="00325B35">
        <w:t>, в т.ч. локальной</w:t>
      </w:r>
      <w:r>
        <w:t>.</w:t>
      </w:r>
    </w:p>
    <w:p w:rsidR="00E751D6" w:rsidRDefault="00E751D6" w:rsidP="00E751D6">
      <w:pPr>
        <w:spacing w:before="120" w:after="0"/>
        <w:ind w:firstLine="709"/>
      </w:pPr>
      <w:r>
        <w:t xml:space="preserve">В результате обследования необходимо подготовить верхнеуровневое описание бизнес-процессов, сделать заключение о возможности и целесообразности автоматизации данных процессов на базе системы управления бизнес-процессами, а также определить </w:t>
      </w:r>
      <w:r w:rsidRPr="00517124">
        <w:t xml:space="preserve">возможные </w:t>
      </w:r>
      <w:r w:rsidR="00517124" w:rsidRPr="00517124">
        <w:t>источники сокращения производственных</w:t>
      </w:r>
      <w:r w:rsidR="00517124">
        <w:t xml:space="preserve"> издержек Заказчика.</w:t>
      </w:r>
    </w:p>
    <w:p w:rsidR="00E751D6" w:rsidRDefault="00E751D6" w:rsidP="00E751D6">
      <w:pPr>
        <w:spacing w:before="120" w:after="0"/>
        <w:ind w:firstLine="709"/>
      </w:pPr>
      <w:r>
        <w:t xml:space="preserve">По процессам, которые должны быть автоматизированы в рамках данного проекта (в качестве пилотного </w:t>
      </w:r>
      <w:r w:rsidRPr="0059329F">
        <w:t>внедрения</w:t>
      </w:r>
      <w:r w:rsidR="00F51186" w:rsidRPr="0059329F">
        <w:t>, см. п. 7.3</w:t>
      </w:r>
      <w:r w:rsidRPr="0059329F">
        <w:t>), предварительное</w:t>
      </w:r>
      <w:r>
        <w:t xml:space="preserve"> обследование проведено Заказчиком, результаты которого отражены в </w:t>
      </w:r>
      <w:r w:rsidR="00F51186">
        <w:t>настоящем</w:t>
      </w:r>
      <w:r>
        <w:t xml:space="preserve"> техническом задании.</w:t>
      </w:r>
    </w:p>
    <w:p w:rsidR="00E751D6" w:rsidRDefault="00F51186" w:rsidP="00E751D6">
      <w:pPr>
        <w:spacing w:before="120" w:after="0"/>
        <w:ind w:firstLine="709"/>
      </w:pPr>
      <w:r>
        <w:t xml:space="preserve">В таблице </w:t>
      </w:r>
      <w:hyperlink w:anchor="Таб_Список_БП" w:history="1">
        <w:r w:rsidR="00C30595">
          <w:t>4</w:t>
        </w:r>
      </w:hyperlink>
      <w:r w:rsidR="00E751D6">
        <w:t xml:space="preserve"> представлен </w:t>
      </w:r>
      <w:r w:rsidR="00120568">
        <w:t xml:space="preserve">ориентировочный </w:t>
      </w:r>
      <w:r w:rsidR="00E751D6">
        <w:t>список бизнес-процессов, подлежащий обследованию.</w:t>
      </w:r>
    </w:p>
    <w:p w:rsidR="00F51186" w:rsidRPr="00EE6F71" w:rsidRDefault="00F51186" w:rsidP="00E1134A">
      <w:pPr>
        <w:jc w:val="right"/>
      </w:pPr>
      <w:r>
        <w:t xml:space="preserve">Таблица </w:t>
      </w:r>
      <w:r w:rsidR="00C30595">
        <w:t>4</w:t>
      </w:r>
      <w:r>
        <w:t xml:space="preserve"> Общий список бизнес-процессов </w:t>
      </w:r>
      <w:r w:rsidR="00EE6F71">
        <w:t>ОАО</w:t>
      </w:r>
      <w:r w:rsidR="00035768">
        <w:rPr>
          <w:lang w:val="en-US"/>
        </w:rPr>
        <w:t> </w:t>
      </w:r>
      <w:r w:rsidR="00035768">
        <w:t>«ТГК-1»,</w:t>
      </w:r>
      <w:r w:rsidR="00035768">
        <w:br/>
        <w:t>подлежащих автоматизации в рамках проектов внедрения и тиражирования ИУС П ГК</w:t>
      </w:r>
    </w:p>
    <w:tbl>
      <w:tblPr>
        <w:tblStyle w:val="aa"/>
        <w:tblW w:w="9650" w:type="dxa"/>
        <w:tblLook w:val="04A0" w:firstRow="1" w:lastRow="0" w:firstColumn="1" w:lastColumn="0" w:noHBand="0" w:noVBand="1"/>
      </w:tblPr>
      <w:tblGrid>
        <w:gridCol w:w="768"/>
        <w:gridCol w:w="7137"/>
        <w:gridCol w:w="1745"/>
      </w:tblGrid>
      <w:tr w:rsidR="00F51186" w:rsidTr="00E113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</w:trPr>
        <w:tc>
          <w:tcPr>
            <w:tcW w:w="768" w:type="dxa"/>
            <w:shd w:val="clear" w:color="auto" w:fill="D9D9D9" w:themeFill="background1" w:themeFillShade="D9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7137" w:type="dxa"/>
            <w:shd w:val="clear" w:color="auto" w:fill="D9D9D9" w:themeFill="background1" w:themeFillShade="D9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Бизнес-процесс</w:t>
            </w:r>
          </w:p>
        </w:tc>
        <w:tc>
          <w:tcPr>
            <w:tcW w:w="1745" w:type="dxa"/>
            <w:shd w:val="clear" w:color="auto" w:fill="D9D9D9" w:themeFill="background1" w:themeFillShade="D9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Обследование проведено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БП01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Бухгалтерский и налоговый учет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БП02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финансами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БП03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Управленческий учет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БП04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Бюджетирование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БП05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снабжением МТР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БП06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инвестициями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  <w:trHeight w:val="126"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БП07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тех</w:t>
            </w:r>
            <w:r w:rsidR="00EE6F71">
              <w:rPr>
                <w:rFonts w:ascii="Times New Roman" w:hAnsi="Times New Roman" w:cs="Times New Roman"/>
                <w:sz w:val="24"/>
                <w:szCs w:val="24"/>
              </w:rPr>
              <w:t xml:space="preserve">ническим </w:t>
            </w: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обслуживанием и ремонтом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БП08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маркетингом и сбытом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БП09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закупками и расходными договорами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БП10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имуществом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БП11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человеческими ресурсами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БП12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Делопроизводство и документооборот в части Архива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БП13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промышленной безопасностью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БП14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7B7205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надежностью, техническим состоянием и безопасной эксплуатацией</w:t>
            </w:r>
            <w:r w:rsidR="007B7205">
              <w:rPr>
                <w:rFonts w:ascii="Times New Roman" w:hAnsi="Times New Roman" w:cs="Times New Roman"/>
                <w:sz w:val="24"/>
                <w:szCs w:val="24"/>
              </w:rPr>
              <w:t xml:space="preserve"> оборудования и объектов генерирующих компаний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БП15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Охрана окружающей среды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БП16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энергосбытовой деятельностью</w:t>
            </w:r>
            <w:r w:rsidR="005B7FFB">
              <w:rPr>
                <w:rFonts w:ascii="Times New Roman" w:hAnsi="Times New Roman" w:cs="Times New Roman"/>
                <w:sz w:val="24"/>
                <w:szCs w:val="24"/>
              </w:rPr>
              <w:t xml:space="preserve"> объектов генерирующих компаний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БП17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Управление теплосбытом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F51186" w:rsidTr="00E1134A">
        <w:trPr>
          <w:cantSplit/>
        </w:trPr>
        <w:tc>
          <w:tcPr>
            <w:tcW w:w="768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БП18</w:t>
            </w:r>
          </w:p>
        </w:tc>
        <w:tc>
          <w:tcPr>
            <w:tcW w:w="7137" w:type="dxa"/>
            <w:vAlign w:val="center"/>
          </w:tcPr>
          <w:p w:rsidR="00F51186" w:rsidRPr="00EE6F71" w:rsidRDefault="00F51186" w:rsidP="00EE6F71">
            <w:pPr>
              <w:pStyle w:val="affa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Охрана труда</w:t>
            </w:r>
            <w:r w:rsidR="009763EF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1745" w:type="dxa"/>
            <w:vAlign w:val="center"/>
          </w:tcPr>
          <w:p w:rsidR="00F51186" w:rsidRPr="00EE6F71" w:rsidRDefault="00F51186" w:rsidP="00EE6F71">
            <w:pPr>
              <w:pStyle w:val="aff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6F71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</w:tbl>
    <w:p w:rsidR="00604FDA" w:rsidRPr="00E1134A" w:rsidRDefault="00604FDA" w:rsidP="00E1134A">
      <w:pPr>
        <w:spacing w:after="0"/>
        <w:rPr>
          <w:sz w:val="20"/>
          <w:szCs w:val="20"/>
        </w:rPr>
      </w:pPr>
      <w:r w:rsidRPr="00E1134A">
        <w:rPr>
          <w:sz w:val="20"/>
          <w:szCs w:val="20"/>
        </w:rPr>
        <w:t>*</w:t>
      </w:r>
      <w:r w:rsidR="00E1134A" w:rsidRPr="00E1134A">
        <w:rPr>
          <w:sz w:val="20"/>
          <w:szCs w:val="20"/>
        </w:rPr>
        <w:t xml:space="preserve"> бизнес-процесс «Охрана труда» не входит в рамки проектов внедрения и тиражирования ИУС</w:t>
      </w:r>
      <w:r w:rsidR="005F358E">
        <w:rPr>
          <w:sz w:val="20"/>
          <w:szCs w:val="20"/>
        </w:rPr>
        <w:t> </w:t>
      </w:r>
      <w:r w:rsidR="00E1134A" w:rsidRPr="00E1134A">
        <w:rPr>
          <w:sz w:val="20"/>
          <w:szCs w:val="20"/>
        </w:rPr>
        <w:t>П</w:t>
      </w:r>
      <w:r w:rsidR="005F358E">
        <w:rPr>
          <w:sz w:val="20"/>
          <w:szCs w:val="20"/>
        </w:rPr>
        <w:t> </w:t>
      </w:r>
      <w:r w:rsidR="00E1134A" w:rsidRPr="00E1134A">
        <w:rPr>
          <w:sz w:val="20"/>
          <w:szCs w:val="20"/>
        </w:rPr>
        <w:t>ГК в ОАО «ТГК-1».</w:t>
      </w:r>
    </w:p>
    <w:p w:rsidR="0096354C" w:rsidRDefault="0096354C" w:rsidP="0096354C">
      <w:pPr>
        <w:spacing w:before="120" w:after="0"/>
        <w:ind w:firstLine="709"/>
      </w:pPr>
      <w:r>
        <w:lastRenderedPageBreak/>
        <w:t xml:space="preserve">В результате работ по текущему </w:t>
      </w:r>
      <w:r w:rsidR="00F31650">
        <w:t>под</w:t>
      </w:r>
      <w:r>
        <w:t>этапу Исполнителем должны быть подготовлены следующие документы:</w:t>
      </w:r>
    </w:p>
    <w:p w:rsidR="0096354C" w:rsidRDefault="0096354C" w:rsidP="006F4F93">
      <w:pPr>
        <w:pStyle w:val="ab"/>
        <w:numPr>
          <w:ilvl w:val="0"/>
          <w:numId w:val="4"/>
        </w:numPr>
        <w:spacing w:after="160" w:line="276" w:lineRule="auto"/>
      </w:pPr>
      <w:r>
        <w:t>реестр бизнес-процессов ОАО</w:t>
      </w:r>
      <w:r>
        <w:rPr>
          <w:lang w:val="en-US"/>
        </w:rPr>
        <w:t> </w:t>
      </w:r>
      <w:r>
        <w:t>«ТГК-1» (уточненный и дополненный относительно приведенного в таблице</w:t>
      </w:r>
      <w:r w:rsidR="00C30595">
        <w:t xml:space="preserve"> 4</w:t>
      </w:r>
      <w:r>
        <w:t>);</w:t>
      </w:r>
    </w:p>
    <w:p w:rsidR="0096354C" w:rsidRDefault="0096354C" w:rsidP="006F4F93">
      <w:pPr>
        <w:pStyle w:val="ab"/>
        <w:numPr>
          <w:ilvl w:val="0"/>
          <w:numId w:val="4"/>
        </w:numPr>
        <w:spacing w:after="160" w:line="276" w:lineRule="auto"/>
      </w:pPr>
      <w:r>
        <w:t>общее описание целевых бизнес-процессов.</w:t>
      </w:r>
    </w:p>
    <w:p w:rsidR="00E751D6" w:rsidRDefault="0096354C" w:rsidP="0096354C">
      <w:pPr>
        <w:spacing w:before="120" w:after="0"/>
        <w:ind w:firstLine="709"/>
      </w:pPr>
      <w:r>
        <w:t xml:space="preserve">Срок завершения </w:t>
      </w:r>
      <w:r w:rsidR="005B7FFB">
        <w:t>под</w:t>
      </w:r>
      <w:r>
        <w:t>этапа обследования бизнес-</w:t>
      </w:r>
      <w:r w:rsidRPr="00054170">
        <w:t xml:space="preserve">процессов – </w:t>
      </w:r>
      <w:r w:rsidR="006E0F87">
        <w:t xml:space="preserve">август </w:t>
      </w:r>
      <w:r w:rsidRPr="00054170">
        <w:t>2016</w:t>
      </w:r>
      <w:r w:rsidR="006E0F87">
        <w:t xml:space="preserve"> года</w:t>
      </w:r>
      <w:r w:rsidRPr="00054170">
        <w:t>.</w:t>
      </w:r>
    </w:p>
    <w:p w:rsidR="00E751D6" w:rsidRPr="00F31650" w:rsidRDefault="00F31650" w:rsidP="00F31650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76" w:name="_Toc448838512"/>
      <w:r w:rsidRPr="00F31650">
        <w:rPr>
          <w:b w:val="0"/>
          <w:sz w:val="24"/>
          <w:szCs w:val="24"/>
        </w:rPr>
        <w:t>Выбор программной платформы</w:t>
      </w:r>
      <w:bookmarkEnd w:id="76"/>
    </w:p>
    <w:p w:rsidR="00DA5E78" w:rsidRDefault="00DA5E78" w:rsidP="00DA5E78">
      <w:pPr>
        <w:spacing w:before="120" w:after="0"/>
        <w:ind w:firstLine="709"/>
      </w:pPr>
      <w:r>
        <w:t xml:space="preserve">На основании результатов обследования бизнес-процессов и требований к программной платформе, </w:t>
      </w:r>
      <w:r w:rsidRPr="00DA5E78">
        <w:t>описанных в разделе 6 настоящего</w:t>
      </w:r>
      <w:r>
        <w:t xml:space="preserve"> технического задания, необходимо подготовить методику выбора программной платформы автоматизации бизнес-процессов</w:t>
      </w:r>
      <w:r w:rsidR="00410FC3">
        <w:t xml:space="preserve"> ОАО «ТГК-1»</w:t>
      </w:r>
      <w:r>
        <w:t>.</w:t>
      </w:r>
    </w:p>
    <w:p w:rsidR="00DA5E78" w:rsidRDefault="00DA5E78" w:rsidP="00DA5E78">
      <w:pPr>
        <w:spacing w:before="120" w:after="0"/>
        <w:ind w:firstLine="709"/>
      </w:pPr>
      <w:r>
        <w:t>Методика должна представлять собой набор значимых и измеримых критериев и их весов, отражающих преимущества в следующих категориях:</w:t>
      </w:r>
    </w:p>
    <w:p w:rsidR="00DA5E78" w:rsidRDefault="00DA5E7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функциональные возможности платформы;</w:t>
      </w:r>
    </w:p>
    <w:p w:rsidR="00DA5E78" w:rsidRDefault="00DA5E7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производительность платформы;</w:t>
      </w:r>
    </w:p>
    <w:p w:rsidR="00DA5E78" w:rsidRDefault="00DA5E7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удобство и стоимость реализации процессов на </w:t>
      </w:r>
      <w:r w:rsidR="004837FC">
        <w:t xml:space="preserve">конкретной </w:t>
      </w:r>
      <w:r>
        <w:t>платформе;</w:t>
      </w:r>
    </w:p>
    <w:p w:rsidR="00DA5E78" w:rsidRDefault="00DA5E7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возможность кастомизации и прозрачность внутренней архитектуры;</w:t>
      </w:r>
    </w:p>
    <w:p w:rsidR="00DA5E78" w:rsidRDefault="00DA5E7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сообщество разработчиков;</w:t>
      </w:r>
    </w:p>
    <w:p w:rsidR="00DA5E78" w:rsidRDefault="00DA5E7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мировой и российский опыт внедрения.</w:t>
      </w:r>
    </w:p>
    <w:p w:rsidR="004837FC" w:rsidRDefault="004837FC" w:rsidP="004837FC">
      <w:pPr>
        <w:spacing w:before="120" w:after="0"/>
        <w:ind w:firstLine="709"/>
      </w:pPr>
      <w:r>
        <w:t>Методика и веса критериев должны быть согласованы Заказчиком.</w:t>
      </w:r>
    </w:p>
    <w:p w:rsidR="004837FC" w:rsidRDefault="004837FC" w:rsidP="004837FC">
      <w:pPr>
        <w:spacing w:before="120" w:after="0"/>
        <w:ind w:firstLine="709"/>
      </w:pPr>
      <w:r>
        <w:t>По согласованной методике должны быть проранжированы не менее трех предлагаемых Исполнителем программных платформ. На основании ранжирования платформ должен быть утвержден выбор целевой платформы автоматизации бизнес-процессов ОАО «ТГК-1». Выбор фиксируется протоколом, который подписывается как Заказчиком, так и Исполнителем.</w:t>
      </w:r>
    </w:p>
    <w:p w:rsidR="00E751D6" w:rsidRDefault="004837FC" w:rsidP="004837FC">
      <w:pPr>
        <w:spacing w:before="120" w:after="0"/>
        <w:ind w:firstLine="709"/>
      </w:pPr>
      <w:r>
        <w:t xml:space="preserve">Срок завершения подэтапа выбора программной </w:t>
      </w:r>
      <w:r w:rsidRPr="00054170">
        <w:t xml:space="preserve">платформы – </w:t>
      </w:r>
      <w:r w:rsidR="006E0F87">
        <w:t xml:space="preserve">август </w:t>
      </w:r>
      <w:r w:rsidRPr="00054170">
        <w:t>2016</w:t>
      </w:r>
      <w:r w:rsidR="006E0F87">
        <w:t xml:space="preserve"> года</w:t>
      </w:r>
      <w:r>
        <w:t>.</w:t>
      </w:r>
    </w:p>
    <w:p w:rsidR="00E82F6C" w:rsidRPr="00D97AF8" w:rsidRDefault="00D97AF8" w:rsidP="00D97AF8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77" w:name="_Toc448838513"/>
      <w:r w:rsidRPr="00D97AF8">
        <w:rPr>
          <w:b w:val="0"/>
          <w:sz w:val="24"/>
          <w:szCs w:val="24"/>
        </w:rPr>
        <w:t>Подготовка общего плана автоматизации бизнес-процессов</w:t>
      </w:r>
      <w:bookmarkEnd w:id="77"/>
    </w:p>
    <w:p w:rsidR="00D97AF8" w:rsidRDefault="00D97AF8" w:rsidP="00D97AF8">
      <w:pPr>
        <w:spacing w:before="120" w:after="0"/>
        <w:ind w:firstLine="709"/>
      </w:pPr>
      <w:r>
        <w:t>Основываясь на проведенном обследовании</w:t>
      </w:r>
      <w:r w:rsidR="00482F3B">
        <w:t>,</w:t>
      </w:r>
      <w:r>
        <w:t xml:space="preserve"> Исполнитель должен предложить Заказчику вариант «дорожной карты» развития системы автоматизации бизнес-процессов. </w:t>
      </w:r>
      <w:r w:rsidR="00D44E29">
        <w:t>«</w:t>
      </w:r>
      <w:r>
        <w:t>Дорожная карта</w:t>
      </w:r>
      <w:r w:rsidR="00D44E29">
        <w:t>»</w:t>
      </w:r>
      <w:r>
        <w:t xml:space="preserve"> должна отражать временные рамки работ по автоматизации всех целевых бизнес-процессов </w:t>
      </w:r>
      <w:r w:rsidR="00482F3B">
        <w:t>ОАО «ТГК-1»</w:t>
      </w:r>
      <w:r>
        <w:t>, предполагаемую трудоемкость работ, риски и зависимости.</w:t>
      </w:r>
    </w:p>
    <w:p w:rsidR="00E82F6C" w:rsidRDefault="00D97AF8" w:rsidP="00D97AF8">
      <w:pPr>
        <w:spacing w:before="120" w:after="0"/>
        <w:ind w:firstLine="709"/>
      </w:pPr>
      <w:r>
        <w:t xml:space="preserve">Срок завершения </w:t>
      </w:r>
      <w:r w:rsidR="00D44E29" w:rsidRPr="00054170">
        <w:t xml:space="preserve">подэтапа </w:t>
      </w:r>
      <w:r w:rsidRPr="00054170">
        <w:t xml:space="preserve">подготовки </w:t>
      </w:r>
      <w:r w:rsidR="00D44E29" w:rsidRPr="00054170">
        <w:t>«</w:t>
      </w:r>
      <w:r w:rsidRPr="00054170">
        <w:t>дорожной карты</w:t>
      </w:r>
      <w:r w:rsidR="00D44E29" w:rsidRPr="00054170">
        <w:t>»</w:t>
      </w:r>
      <w:r w:rsidRPr="00054170">
        <w:t xml:space="preserve"> и </w:t>
      </w:r>
      <w:r w:rsidR="00C230CB" w:rsidRPr="00054170">
        <w:t xml:space="preserve">этапа </w:t>
      </w:r>
      <w:r w:rsidRPr="00054170">
        <w:t xml:space="preserve">проектно-исследовательской работы в целом – </w:t>
      </w:r>
      <w:r w:rsidR="006E0F87">
        <w:t xml:space="preserve">сентябрь </w:t>
      </w:r>
      <w:r w:rsidRPr="00054170">
        <w:t>2016</w:t>
      </w:r>
      <w:r w:rsidR="006E0F87">
        <w:t xml:space="preserve"> года</w:t>
      </w:r>
      <w:r>
        <w:t>.</w:t>
      </w:r>
    </w:p>
    <w:p w:rsidR="008F3C07" w:rsidRPr="003F20AC" w:rsidRDefault="008F3C07" w:rsidP="00DE5325">
      <w:pPr>
        <w:pStyle w:val="2"/>
        <w:numPr>
          <w:ilvl w:val="2"/>
          <w:numId w:val="2"/>
        </w:numPr>
        <w:rPr>
          <w:b w:val="0"/>
          <w:sz w:val="24"/>
          <w:szCs w:val="24"/>
        </w:rPr>
      </w:pPr>
      <w:bookmarkStart w:id="78" w:name="_Toc442883933"/>
      <w:bookmarkStart w:id="79" w:name="_Toc448838514"/>
      <w:r w:rsidRPr="003F20AC">
        <w:rPr>
          <w:b w:val="0"/>
          <w:sz w:val="24"/>
          <w:szCs w:val="24"/>
        </w:rPr>
        <w:t xml:space="preserve">Этап 2. </w:t>
      </w:r>
      <w:bookmarkEnd w:id="78"/>
      <w:r w:rsidR="00DE5325" w:rsidRPr="00DE5325">
        <w:rPr>
          <w:b w:val="0"/>
          <w:sz w:val="24"/>
          <w:szCs w:val="24"/>
        </w:rPr>
        <w:t>Автоматизация пилотных бизнес-процессов</w:t>
      </w:r>
      <w:bookmarkEnd w:id="79"/>
    </w:p>
    <w:p w:rsidR="009763EF" w:rsidRDefault="00EE2032" w:rsidP="009763EF">
      <w:pPr>
        <w:spacing w:before="120" w:after="0"/>
        <w:ind w:firstLine="709"/>
      </w:pPr>
      <w:r>
        <w:t xml:space="preserve">На данном этапе проекта </w:t>
      </w:r>
      <w:r w:rsidR="009763EF">
        <w:t>Исполнитель должен провести внедрение выбранной платформы и</w:t>
      </w:r>
      <w:r>
        <w:t>,</w:t>
      </w:r>
      <w:r w:rsidR="009763EF">
        <w:t xml:space="preserve"> на ее основе</w:t>
      </w:r>
      <w:r>
        <w:t>,</w:t>
      </w:r>
      <w:r w:rsidR="009763EF">
        <w:t xml:space="preserve"> провести автоматизацию следующих бизнес-процессов:</w:t>
      </w:r>
    </w:p>
    <w:p w:rsidR="009763EF" w:rsidRDefault="009763EF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БП09. Управление закупками и расходными договорами;</w:t>
      </w:r>
    </w:p>
    <w:p w:rsidR="009763EF" w:rsidRDefault="009763EF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БП13. Управление промышленной безопасностью;</w:t>
      </w:r>
    </w:p>
    <w:p w:rsidR="009763EF" w:rsidRDefault="009763EF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БП15. Охрана окружающей среды;</w:t>
      </w:r>
    </w:p>
    <w:p w:rsidR="009763EF" w:rsidRDefault="009763EF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БП18. Охрана труда.</w:t>
      </w:r>
    </w:p>
    <w:p w:rsidR="009A7476" w:rsidRDefault="009A7476" w:rsidP="009A7476">
      <w:pPr>
        <w:spacing w:before="120" w:after="0"/>
        <w:ind w:firstLine="709"/>
      </w:pPr>
      <w:r>
        <w:lastRenderedPageBreak/>
        <w:t>В рамках выполнения работ по текущему этапу Исполнитель должен провести следующие работы: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Разработать ЧТЗ по автоматизируемым бизнес-процессам</w:t>
      </w:r>
      <w:r w:rsidR="00077084">
        <w:t xml:space="preserve"> –</w:t>
      </w:r>
      <w:r>
        <w:t xml:space="preserve"> </w:t>
      </w:r>
      <w:r w:rsidR="00077084">
        <w:t>д</w:t>
      </w:r>
      <w:r>
        <w:t>окумент, содержащий требования к автоматизируемым бизнес-процессам и к системе в целом, согласова</w:t>
      </w:r>
      <w:r w:rsidR="003B0A55">
        <w:t>нный и утвержденный Заказчиком;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Разработать </w:t>
      </w:r>
      <w:r w:rsidR="00077084">
        <w:t xml:space="preserve">и согласовать с Заказчиком </w:t>
      </w:r>
      <w:r>
        <w:t xml:space="preserve">архитектуру системы, описывающую принципиальную организацию системы, ее элементы, взаимоотношения друг с другом и окружающим ИТ-ландшафтом </w:t>
      </w:r>
      <w:r w:rsidR="0027286E">
        <w:t>ОАО </w:t>
      </w:r>
      <w:r w:rsidR="003B0A55">
        <w:t>«ТГК-1»;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Рассчитать требуемые характеристики аппаратного обеспечения, необходимог</w:t>
      </w:r>
      <w:r w:rsidR="003B0A55">
        <w:t>о для функционирования системы;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Реализовать целевые бизнес-процессы согласно утвержденн</w:t>
      </w:r>
      <w:r w:rsidR="0027286E">
        <w:t>о</w:t>
      </w:r>
      <w:r>
        <w:t>м</w:t>
      </w:r>
      <w:r w:rsidR="0027286E">
        <w:t>у</w:t>
      </w:r>
      <w:r>
        <w:t xml:space="preserve"> ЧТЗ и передать Заказчику дистрибутивы и исходный код реализованных компонентов, установка которых необходима для установки системы на оборудовани</w:t>
      </w:r>
      <w:r w:rsidR="0027286E">
        <w:t>и</w:t>
      </w:r>
      <w:r w:rsidR="003B0A55">
        <w:t xml:space="preserve"> Заказчика;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Провести интеграцию </w:t>
      </w:r>
      <w:r w:rsidR="0027286E">
        <w:t xml:space="preserve">информационной </w:t>
      </w:r>
      <w:r>
        <w:t>системы с ИТ-системами Заказчика в ра</w:t>
      </w:r>
      <w:r w:rsidR="003B0A55">
        <w:t>мках автоматизируемых процессов;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Разработать </w:t>
      </w:r>
      <w:r w:rsidR="00876F27">
        <w:t xml:space="preserve">и согласовать с Заказчиком </w:t>
      </w:r>
      <w:r>
        <w:t>руководство пользователя – описание системы с точки зрения применения ее пользователями (описание реализации автоматизированных бизнес-процессов, снимки реализованных экранных форм), перечень функций системы и их использование, способы решения проблем,</w:t>
      </w:r>
      <w:r w:rsidR="003B0A55">
        <w:t xml:space="preserve"> возникающих при эксплуатации;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Разработать</w:t>
      </w:r>
      <w:r w:rsidR="0058753D" w:rsidRPr="0058753D">
        <w:t xml:space="preserve"> </w:t>
      </w:r>
      <w:r w:rsidR="0058753D">
        <w:t>и согласовать с Заказчиком</w:t>
      </w:r>
      <w:r>
        <w:t xml:space="preserve"> сопроводительную документацию по системе:</w:t>
      </w:r>
    </w:p>
    <w:p w:rsidR="009A7476" w:rsidRDefault="009A7476" w:rsidP="00741A19">
      <w:pPr>
        <w:pStyle w:val="ab"/>
        <w:numPr>
          <w:ilvl w:val="0"/>
          <w:numId w:val="6"/>
        </w:numPr>
        <w:spacing w:after="160" w:line="276" w:lineRule="auto"/>
        <w:ind w:left="1559" w:hanging="357"/>
      </w:pPr>
      <w:r>
        <w:t>руководств</w:t>
      </w:r>
      <w:r w:rsidR="003B0A55">
        <w:t>о</w:t>
      </w:r>
      <w:r>
        <w:t xml:space="preserve"> по инсталляции – последовательность шагов, которые необходимо выполнить для установки </w:t>
      </w:r>
      <w:r w:rsidR="003B0A55">
        <w:t xml:space="preserve">информационной </w:t>
      </w:r>
      <w:r>
        <w:t>системы на оборудовани</w:t>
      </w:r>
      <w:r w:rsidR="003B0A55">
        <w:t>и Заказчика;</w:t>
      </w:r>
    </w:p>
    <w:p w:rsidR="009A7476" w:rsidRDefault="009A7476" w:rsidP="00741A19">
      <w:pPr>
        <w:pStyle w:val="ab"/>
        <w:numPr>
          <w:ilvl w:val="0"/>
          <w:numId w:val="6"/>
        </w:numPr>
        <w:spacing w:after="160" w:line="276" w:lineRule="auto"/>
        <w:ind w:left="1559" w:hanging="357"/>
      </w:pPr>
      <w:r>
        <w:t>руководств</w:t>
      </w:r>
      <w:r w:rsidR="003B0A55">
        <w:t>о</w:t>
      </w:r>
      <w:r>
        <w:t xml:space="preserve"> администратора - описание системы с точки зрения ее администрирования, способы решения пробле</w:t>
      </w:r>
      <w:r w:rsidR="003B0A55">
        <w:t>м, возникающих при эксплуатации;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Разработать и согласовать с Заказчиком программу и методику </w:t>
      </w:r>
      <w:r w:rsidR="003F2EF5">
        <w:t>испытаний</w:t>
      </w:r>
      <w:r>
        <w:t xml:space="preserve"> – состав, перечень и последовательность мероприятий, которые необходимо выполнить для проверки соответствия реализованной </w:t>
      </w:r>
      <w:r w:rsidR="00077084">
        <w:t xml:space="preserve">информационной </w:t>
      </w:r>
      <w:r>
        <w:t xml:space="preserve">системы </w:t>
      </w:r>
      <w:r w:rsidR="008201DE">
        <w:t>утверждённым требованиям;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Провести обучения сотрудников Заказчика работе во внедряемой системе:</w:t>
      </w:r>
    </w:p>
    <w:p w:rsidR="009A7476" w:rsidRDefault="009A7476" w:rsidP="00B06D0E">
      <w:pPr>
        <w:pStyle w:val="ab"/>
        <w:numPr>
          <w:ilvl w:val="0"/>
          <w:numId w:val="6"/>
        </w:numPr>
        <w:spacing w:after="160" w:line="276" w:lineRule="auto"/>
        <w:ind w:left="1559" w:hanging="357"/>
      </w:pPr>
      <w:r>
        <w:t xml:space="preserve">провести обучение ключевых пользователей работе в </w:t>
      </w:r>
      <w:r w:rsidR="008201DE">
        <w:t xml:space="preserve">информационной </w:t>
      </w:r>
      <w:r>
        <w:t>системе;</w:t>
      </w:r>
    </w:p>
    <w:p w:rsidR="009A7476" w:rsidRDefault="009A7476" w:rsidP="00B06D0E">
      <w:pPr>
        <w:pStyle w:val="ab"/>
        <w:numPr>
          <w:ilvl w:val="0"/>
          <w:numId w:val="6"/>
        </w:numPr>
        <w:spacing w:after="160" w:line="276" w:lineRule="auto"/>
        <w:ind w:left="1559" w:hanging="357"/>
      </w:pPr>
      <w:r>
        <w:t xml:space="preserve">провести обучение ИТ-специалистов по сопровождению и настройке </w:t>
      </w:r>
      <w:r w:rsidR="008201DE">
        <w:t>информационной системы;</w:t>
      </w:r>
    </w:p>
    <w:p w:rsidR="009A7476" w:rsidRDefault="009A747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Обеспечить поддержку при запуске</w:t>
      </w:r>
      <w:r w:rsidR="008201DE">
        <w:t xml:space="preserve"> информационной</w:t>
      </w:r>
      <w:r>
        <w:t xml:space="preserve"> системы в опытную и промышленную эксплуатаци</w:t>
      </w:r>
      <w:r w:rsidR="008201DE">
        <w:t>и</w:t>
      </w:r>
      <w:r>
        <w:t xml:space="preserve"> в течение не менее 4-х недель.</w:t>
      </w:r>
    </w:p>
    <w:p w:rsidR="008F3C07" w:rsidRDefault="00CE487C" w:rsidP="003F20AC">
      <w:pPr>
        <w:spacing w:before="120" w:after="0"/>
        <w:ind w:firstLine="709"/>
      </w:pPr>
      <w:r w:rsidRPr="00CE487C">
        <w:t xml:space="preserve">Срок завершения всех работ по автоматизации пилотных бизнес-процессов – </w:t>
      </w:r>
      <w:r w:rsidR="006E0F87">
        <w:t xml:space="preserve">декабрь </w:t>
      </w:r>
      <w:r w:rsidRPr="00CE487C">
        <w:t>2016</w:t>
      </w:r>
      <w:r w:rsidR="006E0F87">
        <w:t xml:space="preserve"> года</w:t>
      </w:r>
      <w:r w:rsidRPr="00CE487C">
        <w:t>.</w:t>
      </w:r>
    </w:p>
    <w:p w:rsidR="005E0FAC" w:rsidRDefault="00B67044" w:rsidP="00363FCA">
      <w:pPr>
        <w:pStyle w:val="2"/>
      </w:pPr>
      <w:bookmarkStart w:id="80" w:name="_Toc444618524"/>
      <w:bookmarkStart w:id="81" w:name="_Toc444548900"/>
      <w:bookmarkStart w:id="82" w:name="_Toc448838515"/>
      <w:bookmarkEnd w:id="80"/>
      <w:r>
        <w:lastRenderedPageBreak/>
        <w:t>Описание автоматизируемых пилотных процессов</w:t>
      </w:r>
      <w:bookmarkEnd w:id="81"/>
      <w:bookmarkEnd w:id="82"/>
    </w:p>
    <w:p w:rsidR="0059329F" w:rsidRDefault="0059329F" w:rsidP="0059329F">
      <w:pPr>
        <w:pStyle w:val="2"/>
        <w:numPr>
          <w:ilvl w:val="2"/>
          <w:numId w:val="2"/>
        </w:numPr>
        <w:rPr>
          <w:b w:val="0"/>
          <w:sz w:val="24"/>
          <w:szCs w:val="24"/>
        </w:rPr>
      </w:pPr>
      <w:bookmarkStart w:id="83" w:name="_Toc448838516"/>
      <w:r w:rsidRPr="0059329F">
        <w:rPr>
          <w:b w:val="0"/>
          <w:sz w:val="24"/>
          <w:szCs w:val="24"/>
        </w:rPr>
        <w:t>БП09. Управление закупками и расходными договорами</w:t>
      </w:r>
      <w:bookmarkEnd w:id="83"/>
    </w:p>
    <w:p w:rsidR="00606465" w:rsidRPr="00606465" w:rsidRDefault="00606465" w:rsidP="00606465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84" w:name="_Toc448838517"/>
      <w:r w:rsidRPr="00606465">
        <w:rPr>
          <w:b w:val="0"/>
          <w:sz w:val="24"/>
          <w:szCs w:val="24"/>
        </w:rPr>
        <w:t>Цель автоматизации процесса</w:t>
      </w:r>
      <w:bookmarkEnd w:id="84"/>
    </w:p>
    <w:p w:rsidR="008C0B4A" w:rsidRPr="00606465" w:rsidRDefault="00606465" w:rsidP="00606465">
      <w:pPr>
        <w:spacing w:before="120" w:after="0"/>
        <w:ind w:firstLine="709"/>
      </w:pPr>
      <w:r w:rsidRPr="00606465">
        <w:t>В результате автоматизации данного процесса Заказчиком должны быть достигнуты следующие бизнес-цели:</w:t>
      </w:r>
    </w:p>
    <w:p w:rsidR="00606465" w:rsidRDefault="00606465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Сокращение трудозатрат;</w:t>
      </w:r>
    </w:p>
    <w:p w:rsidR="00606465" w:rsidRDefault="00606465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М</w:t>
      </w:r>
      <w:r w:rsidRPr="00606465">
        <w:t>инимизация</w:t>
      </w:r>
      <w:r>
        <w:t xml:space="preserve"> штрафов за несвоевременное размещение материалов </w:t>
      </w:r>
      <w:r w:rsidR="00272096">
        <w:t>в</w:t>
      </w:r>
      <w:r>
        <w:t xml:space="preserve"> </w:t>
      </w:r>
      <w:r w:rsidR="00272096">
        <w:t xml:space="preserve">единой информационной системе в сфере закупок </w:t>
      </w:r>
      <w:r>
        <w:t>(</w:t>
      </w:r>
      <w:r w:rsidRPr="00D34504">
        <w:t>zakupki.gov.ru</w:t>
      </w:r>
      <w:r>
        <w:t>)</w:t>
      </w:r>
      <w:r w:rsidR="00272096">
        <w:t xml:space="preserve"> (далее – госзакупки)</w:t>
      </w:r>
      <w:r>
        <w:t>.</w:t>
      </w:r>
    </w:p>
    <w:p w:rsidR="00B67044" w:rsidRPr="00272096" w:rsidRDefault="00272096" w:rsidP="00272096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85" w:name="_Toc444548903"/>
      <w:bookmarkStart w:id="86" w:name="_Toc448838518"/>
      <w:r w:rsidRPr="00272096">
        <w:rPr>
          <w:b w:val="0"/>
          <w:sz w:val="24"/>
          <w:szCs w:val="24"/>
        </w:rPr>
        <w:t>Общая информация</w:t>
      </w:r>
      <w:bookmarkEnd w:id="85"/>
      <w:bookmarkEnd w:id="86"/>
    </w:p>
    <w:p w:rsidR="00272096" w:rsidRDefault="00272096" w:rsidP="00272096">
      <w:pPr>
        <w:spacing w:before="120" w:after="0"/>
        <w:ind w:firstLine="709"/>
      </w:pPr>
      <w:r>
        <w:t>Описание: процесс управления закупками включает в себя формирование и согласование закупочной документации, взаимодействие с внешним организатором закупочных процедур (ООО «ППТК») и автоматическую публикацию информации на сайте госзакупок.</w:t>
      </w:r>
    </w:p>
    <w:p w:rsidR="00272096" w:rsidRDefault="00375D95" w:rsidP="00272096">
      <w:pPr>
        <w:spacing w:before="120" w:after="0"/>
        <w:ind w:firstLine="709"/>
      </w:pPr>
      <w:r>
        <w:t xml:space="preserve">Входные параметры: ИС </w:t>
      </w:r>
      <w:r w:rsidR="00272096">
        <w:t>ГКПЗ</w:t>
      </w:r>
      <w:r>
        <w:t>.</w:t>
      </w:r>
    </w:p>
    <w:p w:rsidR="00B67044" w:rsidRPr="00606465" w:rsidRDefault="00375D95" w:rsidP="00272096">
      <w:pPr>
        <w:spacing w:before="120" w:after="0"/>
        <w:ind w:firstLine="709"/>
      </w:pPr>
      <w:r>
        <w:t xml:space="preserve">Выходные параметры: </w:t>
      </w:r>
      <w:r w:rsidR="00272096">
        <w:t>Результаты закупок</w:t>
      </w:r>
      <w:r>
        <w:t>.</w:t>
      </w:r>
    </w:p>
    <w:p w:rsidR="00B67044" w:rsidRPr="00375D95" w:rsidRDefault="00375D95" w:rsidP="00375D95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87" w:name="_Toc448838519"/>
      <w:r w:rsidRPr="00375D95">
        <w:rPr>
          <w:b w:val="0"/>
          <w:sz w:val="24"/>
          <w:szCs w:val="24"/>
        </w:rPr>
        <w:t>Схема процесса</w:t>
      </w:r>
      <w:bookmarkEnd w:id="87"/>
    </w:p>
    <w:p w:rsidR="00272096" w:rsidRDefault="007A70E3" w:rsidP="007A70E3">
      <w:pPr>
        <w:spacing w:before="120" w:after="0"/>
        <w:jc w:val="center"/>
      </w:pPr>
      <w:r>
        <w:object w:dxaOrig="18493" w:dyaOrig="870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65pt;height:219.4pt" o:ole="">
            <v:imagedata r:id="rId11" o:title=""/>
          </v:shape>
          <o:OLEObject Type="Embed" ProgID="Visio.Drawing.15" ShapeID="_x0000_i1025" DrawAspect="Content" ObjectID="_1528885291" r:id="rId12"/>
        </w:object>
      </w:r>
    </w:p>
    <w:p w:rsidR="00272096" w:rsidRDefault="00A03F82" w:rsidP="00A03F82">
      <w:pPr>
        <w:spacing w:before="120" w:after="0"/>
        <w:ind w:firstLine="709"/>
        <w:jc w:val="center"/>
      </w:pPr>
      <w:r>
        <w:t xml:space="preserve">Рис. </w:t>
      </w:r>
      <w:r w:rsidR="00F5688C">
        <w:fldChar w:fldCharType="begin"/>
      </w:r>
      <w:r w:rsidR="00F5688C">
        <w:instrText xml:space="preserve"> SEQ Рисунок \* ARABIC </w:instrText>
      </w:r>
      <w:r w:rsidR="00F5688C">
        <w:fldChar w:fldCharType="separate"/>
      </w:r>
      <w:r w:rsidR="006E0F87">
        <w:rPr>
          <w:noProof/>
        </w:rPr>
        <w:t>1</w:t>
      </w:r>
      <w:r w:rsidR="00F5688C">
        <w:rPr>
          <w:noProof/>
        </w:rPr>
        <w:fldChar w:fldCharType="end"/>
      </w:r>
      <w:r>
        <w:t xml:space="preserve"> Схема процесса управления </w:t>
      </w:r>
      <w:r w:rsidRPr="0059329F">
        <w:t>закупками и расходными договорами</w:t>
      </w:r>
    </w:p>
    <w:p w:rsidR="005D568E" w:rsidRDefault="005D568E" w:rsidP="005D568E">
      <w:pPr>
        <w:spacing w:before="120"/>
        <w:jc w:val="right"/>
      </w:pPr>
      <w:r>
        <w:t>Таблица 5 Описание схемы процесса</w:t>
      </w:r>
      <w:r>
        <w:br/>
        <w:t xml:space="preserve">управления </w:t>
      </w:r>
      <w:r w:rsidRPr="0059329F">
        <w:t>закупками и расходными договорами</w:t>
      </w:r>
    </w:p>
    <w:tbl>
      <w:tblPr>
        <w:tblpPr w:leftFromText="180" w:rightFromText="180" w:vertAnchor="text" w:tblpY="1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20" w:firstRow="1" w:lastRow="0" w:firstColumn="0" w:lastColumn="0" w:noHBand="1" w:noVBand="1"/>
      </w:tblPr>
      <w:tblGrid>
        <w:gridCol w:w="562"/>
        <w:gridCol w:w="1843"/>
        <w:gridCol w:w="7059"/>
      </w:tblGrid>
      <w:tr w:rsidR="005D568E" w:rsidRPr="0035614B" w:rsidTr="00CF6664">
        <w:trPr>
          <w:cantSplit/>
          <w:tblHeader/>
        </w:trPr>
        <w:tc>
          <w:tcPr>
            <w:tcW w:w="562" w:type="dxa"/>
            <w:shd w:val="clear" w:color="auto" w:fill="E7E6E6"/>
            <w:vAlign w:val="center"/>
          </w:tcPr>
          <w:p w:rsidR="00A03F82" w:rsidRPr="00A03F82" w:rsidRDefault="0035614B" w:rsidP="0035614B">
            <w:pPr>
              <w:spacing w:before="40" w:after="40"/>
              <w:jc w:val="center"/>
              <w:rPr>
                <w:rFonts w:eastAsia="Calibri"/>
                <w:b/>
                <w:lang w:eastAsia="en-US"/>
              </w:rPr>
            </w:pPr>
            <w:r w:rsidRPr="0035614B">
              <w:rPr>
                <w:rFonts w:eastAsia="Calibri"/>
                <w:b/>
                <w:lang w:eastAsia="en-US"/>
              </w:rPr>
              <w:t>№</w:t>
            </w:r>
          </w:p>
        </w:tc>
        <w:tc>
          <w:tcPr>
            <w:tcW w:w="1843" w:type="dxa"/>
            <w:shd w:val="clear" w:color="auto" w:fill="E7E6E6"/>
            <w:vAlign w:val="center"/>
          </w:tcPr>
          <w:p w:rsidR="00A03F82" w:rsidRPr="00A03F82" w:rsidRDefault="00A03F82" w:rsidP="0035614B">
            <w:pPr>
              <w:spacing w:before="40" w:after="40"/>
              <w:jc w:val="center"/>
              <w:rPr>
                <w:rFonts w:eastAsia="Calibri"/>
                <w:b/>
                <w:lang w:eastAsia="en-US"/>
              </w:rPr>
            </w:pPr>
            <w:r w:rsidRPr="00A03F82">
              <w:rPr>
                <w:rFonts w:eastAsia="Calibri"/>
                <w:b/>
                <w:lang w:eastAsia="en-US"/>
              </w:rPr>
              <w:t>Название шага</w:t>
            </w:r>
          </w:p>
        </w:tc>
        <w:tc>
          <w:tcPr>
            <w:tcW w:w="7059" w:type="dxa"/>
            <w:shd w:val="clear" w:color="auto" w:fill="E7E6E6"/>
            <w:vAlign w:val="center"/>
          </w:tcPr>
          <w:p w:rsidR="00A03F82" w:rsidRPr="00A03F82" w:rsidRDefault="00A03F82" w:rsidP="0035614B">
            <w:pPr>
              <w:spacing w:before="40" w:after="40"/>
              <w:jc w:val="center"/>
              <w:rPr>
                <w:rFonts w:eastAsia="Calibri"/>
                <w:b/>
                <w:lang w:eastAsia="en-US"/>
              </w:rPr>
            </w:pPr>
            <w:r w:rsidRPr="00A03F82">
              <w:rPr>
                <w:rFonts w:eastAsia="Calibri"/>
                <w:b/>
                <w:lang w:eastAsia="en-US"/>
              </w:rPr>
              <w:t>Описание Бизнес-операции/Подпроцесса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A03F82" w:rsidRPr="00A03F82" w:rsidRDefault="00F5688C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26" type="#_x0000_t75" style="width:74.7pt;height:59.75pt">
                  <v:imagedata r:id="rId13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D2CB7" w:rsidP="00AD2CB7">
            <w:pPr>
              <w:spacing w:before="40" w:after="40"/>
              <w:rPr>
                <w:rFonts w:eastAsia="Calibri"/>
                <w:lang w:eastAsia="en-US"/>
              </w:rPr>
            </w:pPr>
            <w:r w:rsidRPr="00AD2CB7">
              <w:rPr>
                <w:rFonts w:eastAsia="Calibri"/>
                <w:lang w:eastAsia="en-US"/>
              </w:rPr>
              <w:t>В соответствии с утверждённой годовой комплексной программой закупок</w:t>
            </w:r>
            <w:r w:rsidR="00A03F82" w:rsidRPr="00AD2CB7">
              <w:rPr>
                <w:rFonts w:eastAsia="Calibri"/>
                <w:lang w:eastAsia="en-US"/>
              </w:rPr>
              <w:t xml:space="preserve"> Инициатор</w:t>
            </w:r>
            <w:r w:rsidR="00A03F82" w:rsidRPr="00A03F82">
              <w:rPr>
                <w:rFonts w:eastAsia="Calibri"/>
                <w:lang w:eastAsia="en-US"/>
              </w:rPr>
              <w:t xml:space="preserve"> получает задачу на составление закупочной документации. В ходе задачи Инициатор заполняет карточку закупки и прикрепляет подготовленные закупочные документы.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lastRenderedPageBreak/>
              <w:t>2</w:t>
            </w:r>
          </w:p>
        </w:tc>
        <w:tc>
          <w:tcPr>
            <w:tcW w:w="1843" w:type="dxa"/>
            <w:vAlign w:val="center"/>
          </w:tcPr>
          <w:p w:rsidR="00A03F82" w:rsidRPr="00A03F82" w:rsidRDefault="00F5688C" w:rsidP="00A03F82">
            <w:pPr>
              <w:spacing w:before="40" w:after="40"/>
              <w:jc w:val="left"/>
              <w:rPr>
                <w:rFonts w:eastAsia="Calibri"/>
                <w:noProof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27" type="#_x0000_t75" style="width:74.7pt;height:59.75pt">
                  <v:imagedata r:id="rId14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CF6664">
            <w:pPr>
              <w:spacing w:before="40" w:after="40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 xml:space="preserve">Закупочная документация проходит последовательное согласование по преднастроенному маршруту. 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3</w:t>
            </w:r>
          </w:p>
        </w:tc>
        <w:tc>
          <w:tcPr>
            <w:tcW w:w="1843" w:type="dxa"/>
            <w:vAlign w:val="center"/>
          </w:tcPr>
          <w:p w:rsidR="00A03F82" w:rsidRPr="00A03F82" w:rsidRDefault="00F5688C" w:rsidP="00A03F82">
            <w:pPr>
              <w:spacing w:before="40" w:after="40"/>
              <w:jc w:val="left"/>
              <w:rPr>
                <w:rFonts w:eastAsia="Calibri"/>
                <w:noProof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28" type="#_x0000_t75" style="width:74.7pt;height:59.75pt">
                  <v:imagedata r:id="rId15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CF6664">
            <w:pPr>
              <w:spacing w:before="40" w:after="40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Шлюз-проверка успешности согласования.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4</w:t>
            </w:r>
          </w:p>
        </w:tc>
        <w:tc>
          <w:tcPr>
            <w:tcW w:w="1843" w:type="dxa"/>
            <w:vAlign w:val="center"/>
          </w:tcPr>
          <w:p w:rsidR="00A03F82" w:rsidRPr="00A03F82" w:rsidRDefault="00F5688C" w:rsidP="00A03F82">
            <w:pPr>
              <w:spacing w:before="40" w:after="40"/>
              <w:jc w:val="left"/>
              <w:rPr>
                <w:rFonts w:eastAsia="Calibri"/>
                <w:noProof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29" type="#_x0000_t75" style="width:74.7pt;height:59.75pt">
                  <v:imagedata r:id="rId16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CF6664">
            <w:pPr>
              <w:spacing w:before="40" w:after="40"/>
              <w:rPr>
                <w:rFonts w:eastAsia="Calibri"/>
                <w:color w:val="000000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Корректировка документации Инициатором по результатам круга согласования.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5</w:t>
            </w:r>
          </w:p>
        </w:tc>
        <w:tc>
          <w:tcPr>
            <w:tcW w:w="1843" w:type="dxa"/>
            <w:vAlign w:val="center"/>
          </w:tcPr>
          <w:p w:rsidR="00A03F82" w:rsidRPr="00A03F82" w:rsidRDefault="00F5688C" w:rsidP="00A03F82">
            <w:pPr>
              <w:spacing w:before="40" w:after="40"/>
              <w:jc w:val="left"/>
              <w:rPr>
                <w:rFonts w:eastAsia="Calibri"/>
                <w:noProof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30" type="#_x0000_t75" style="width:74.7pt;height:59.75pt">
                  <v:imagedata r:id="rId17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CF6664">
            <w:pPr>
              <w:spacing w:before="40" w:after="40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 xml:space="preserve">Окончательная проверка и утверждение закупочной документации перед отправкой в </w:t>
            </w:r>
            <w:r w:rsidR="003D70B6">
              <w:rPr>
                <w:rFonts w:eastAsia="Calibri"/>
                <w:lang w:eastAsia="en-US"/>
              </w:rPr>
              <w:t>ООО «</w:t>
            </w:r>
            <w:r w:rsidRPr="00A03F82">
              <w:rPr>
                <w:rFonts w:eastAsia="Calibri"/>
                <w:lang w:eastAsia="en-US"/>
              </w:rPr>
              <w:t>ППТК</w:t>
            </w:r>
            <w:r w:rsidR="003D70B6">
              <w:rPr>
                <w:rFonts w:eastAsia="Calibri"/>
                <w:lang w:eastAsia="en-US"/>
              </w:rPr>
              <w:t>»</w:t>
            </w:r>
            <w:r w:rsidRPr="00A03F82">
              <w:rPr>
                <w:rFonts w:eastAsia="Calibri"/>
                <w:lang w:eastAsia="en-US"/>
              </w:rPr>
              <w:t>.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6</w:t>
            </w:r>
          </w:p>
        </w:tc>
        <w:tc>
          <w:tcPr>
            <w:tcW w:w="1843" w:type="dxa"/>
            <w:vAlign w:val="center"/>
          </w:tcPr>
          <w:p w:rsidR="00A03F82" w:rsidRPr="00A03F82" w:rsidRDefault="00F5688C" w:rsidP="00A03F82">
            <w:pPr>
              <w:spacing w:before="40" w:after="40"/>
              <w:jc w:val="left"/>
              <w:rPr>
                <w:rFonts w:eastAsia="Calibri"/>
                <w:noProof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31" type="#_x0000_t75" style="width:74.7pt;height:59.75pt">
                  <v:imagedata r:id="rId18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CF6664">
            <w:pPr>
              <w:spacing w:before="40" w:after="40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 xml:space="preserve">Отправка закупочной документации в </w:t>
            </w:r>
            <w:r w:rsidR="003D70B6">
              <w:rPr>
                <w:rFonts w:eastAsia="Calibri"/>
                <w:lang w:eastAsia="en-US"/>
              </w:rPr>
              <w:t>ООО «</w:t>
            </w:r>
            <w:r w:rsidRPr="00A03F82">
              <w:rPr>
                <w:rFonts w:eastAsia="Calibri"/>
                <w:lang w:eastAsia="en-US"/>
              </w:rPr>
              <w:t>ППТК</w:t>
            </w:r>
            <w:r w:rsidR="003D70B6">
              <w:rPr>
                <w:rFonts w:eastAsia="Calibri"/>
                <w:lang w:eastAsia="en-US"/>
              </w:rPr>
              <w:t>»</w:t>
            </w:r>
            <w:r w:rsidRPr="00A03F82">
              <w:rPr>
                <w:rFonts w:eastAsia="Calibri"/>
                <w:lang w:eastAsia="en-US"/>
              </w:rPr>
              <w:t xml:space="preserve"> для проведения тендера.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7</w:t>
            </w:r>
          </w:p>
        </w:tc>
        <w:tc>
          <w:tcPr>
            <w:tcW w:w="1843" w:type="dxa"/>
            <w:vAlign w:val="center"/>
          </w:tcPr>
          <w:p w:rsidR="00A03F82" w:rsidRPr="00A03F82" w:rsidRDefault="00F5688C" w:rsidP="00A03F82">
            <w:pPr>
              <w:spacing w:before="40" w:after="40"/>
              <w:jc w:val="left"/>
              <w:rPr>
                <w:rFonts w:eastAsia="Calibri"/>
                <w:noProof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32" type="#_x0000_t75" style="width:74.7pt;height:59.75pt">
                  <v:imagedata r:id="rId19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CF6664">
            <w:pPr>
              <w:spacing w:before="40" w:after="40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Проведение тендера.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8</w:t>
            </w:r>
          </w:p>
        </w:tc>
        <w:tc>
          <w:tcPr>
            <w:tcW w:w="1843" w:type="dxa"/>
            <w:vAlign w:val="center"/>
          </w:tcPr>
          <w:p w:rsidR="00A03F82" w:rsidRPr="00A03F82" w:rsidRDefault="00F5688C" w:rsidP="00A03F82">
            <w:pPr>
              <w:spacing w:before="40" w:after="40"/>
              <w:jc w:val="left"/>
              <w:rPr>
                <w:rFonts w:eastAsia="Calibri"/>
                <w:noProof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33" type="#_x0000_t75" style="width:74.7pt;height:59.75pt">
                  <v:imagedata r:id="rId20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3D70B6">
            <w:pPr>
              <w:spacing w:before="40" w:after="40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 xml:space="preserve">Получение результатов проведения закупочных процедур от </w:t>
            </w:r>
            <w:r w:rsidR="003D70B6">
              <w:rPr>
                <w:rFonts w:eastAsia="Calibri"/>
                <w:lang w:eastAsia="en-US"/>
              </w:rPr>
              <w:t>ООО «</w:t>
            </w:r>
            <w:r w:rsidRPr="00A03F82">
              <w:rPr>
                <w:rFonts w:eastAsia="Calibri"/>
                <w:lang w:eastAsia="en-US"/>
              </w:rPr>
              <w:t>ППТК</w:t>
            </w:r>
            <w:r w:rsidR="003D70B6">
              <w:rPr>
                <w:rFonts w:eastAsia="Calibri"/>
                <w:lang w:eastAsia="en-US"/>
              </w:rPr>
              <w:t>»</w:t>
            </w:r>
            <w:r w:rsidRPr="00A03F82">
              <w:rPr>
                <w:rFonts w:eastAsia="Calibri"/>
                <w:lang w:eastAsia="en-US"/>
              </w:rPr>
              <w:t>.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9</w:t>
            </w:r>
          </w:p>
        </w:tc>
        <w:tc>
          <w:tcPr>
            <w:tcW w:w="1843" w:type="dxa"/>
            <w:vAlign w:val="center"/>
          </w:tcPr>
          <w:p w:rsidR="00A03F82" w:rsidRPr="00A03F82" w:rsidRDefault="00F5688C" w:rsidP="00A03F82">
            <w:pPr>
              <w:spacing w:before="40" w:after="40"/>
              <w:jc w:val="left"/>
              <w:rPr>
                <w:rFonts w:eastAsia="Calibri"/>
                <w:noProof/>
                <w:lang w:eastAsia="en-US"/>
              </w:rPr>
            </w:pPr>
            <w:r>
              <w:rPr>
                <w:rFonts w:eastAsia="Calibri"/>
                <w:lang w:eastAsia="en-US"/>
              </w:rPr>
              <w:pict>
                <v:shape id="_x0000_i1034" type="#_x0000_t75" style="width:74.7pt;height:59.75pt">
                  <v:imagedata r:id="rId21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740757">
            <w:pPr>
              <w:spacing w:before="40" w:after="40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Автоматическая публикация результатов проведения</w:t>
            </w:r>
            <w:r w:rsidR="00524744" w:rsidRPr="00A03F82">
              <w:rPr>
                <w:rFonts w:eastAsia="Calibri"/>
                <w:lang w:eastAsia="en-US"/>
              </w:rPr>
              <w:t xml:space="preserve"> закупочных процедур </w:t>
            </w:r>
            <w:r w:rsidRPr="00A03F82">
              <w:rPr>
                <w:rFonts w:eastAsia="Calibri"/>
                <w:lang w:eastAsia="en-US"/>
              </w:rPr>
              <w:t>на сайте госзакупок.</w:t>
            </w:r>
          </w:p>
        </w:tc>
      </w:tr>
      <w:tr w:rsidR="00A03F82" w:rsidRPr="00A03F82" w:rsidTr="00CF6664">
        <w:trPr>
          <w:cantSplit/>
        </w:trPr>
        <w:tc>
          <w:tcPr>
            <w:tcW w:w="562" w:type="dxa"/>
            <w:vAlign w:val="center"/>
          </w:tcPr>
          <w:p w:rsidR="00A03F82" w:rsidRPr="00A03F82" w:rsidRDefault="00A03F82" w:rsidP="00A03F82">
            <w:pPr>
              <w:spacing w:before="40" w:after="40"/>
              <w:jc w:val="left"/>
              <w:rPr>
                <w:rFonts w:eastAsia="Calibri"/>
                <w:lang w:val="en-US" w:eastAsia="en-US"/>
              </w:rPr>
            </w:pPr>
            <w:r w:rsidRPr="00A03F82">
              <w:rPr>
                <w:rFonts w:eastAsia="Calibri"/>
                <w:lang w:eastAsia="en-US"/>
              </w:rPr>
              <w:t>10</w:t>
            </w:r>
          </w:p>
        </w:tc>
        <w:tc>
          <w:tcPr>
            <w:tcW w:w="1843" w:type="dxa"/>
            <w:vAlign w:val="center"/>
          </w:tcPr>
          <w:p w:rsidR="00A03F82" w:rsidRPr="00A03F82" w:rsidRDefault="00F5688C" w:rsidP="00A03F82">
            <w:pPr>
              <w:spacing w:before="40" w:after="40"/>
              <w:jc w:val="left"/>
              <w:rPr>
                <w:rFonts w:eastAsia="Calibri"/>
                <w:noProof/>
              </w:rPr>
            </w:pPr>
            <w:r>
              <w:rPr>
                <w:rFonts w:eastAsia="Calibri"/>
                <w:lang w:eastAsia="en-US"/>
              </w:rPr>
              <w:pict>
                <v:shape id="_x0000_i1035" type="#_x0000_t75" style="width:74.7pt;height:59.75pt">
                  <v:imagedata r:id="rId22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A03F82" w:rsidRPr="00A03F82" w:rsidRDefault="00A03F82" w:rsidP="00CF6664">
            <w:pPr>
              <w:spacing w:before="40" w:after="40"/>
              <w:rPr>
                <w:rFonts w:eastAsia="Calibri"/>
                <w:lang w:eastAsia="en-US"/>
              </w:rPr>
            </w:pPr>
            <w:r w:rsidRPr="00A03F82">
              <w:rPr>
                <w:rFonts w:eastAsia="Calibri"/>
                <w:lang w:eastAsia="en-US"/>
              </w:rPr>
              <w:t>Информирование Инициатора о результатах проведения закупочных процедур.</w:t>
            </w:r>
          </w:p>
        </w:tc>
      </w:tr>
    </w:tbl>
    <w:p w:rsidR="00272096" w:rsidRPr="003D70B6" w:rsidRDefault="003D70B6" w:rsidP="003D70B6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88" w:name="_Toc444548905"/>
      <w:bookmarkStart w:id="89" w:name="_Toc448838520"/>
      <w:r w:rsidRPr="003D70B6">
        <w:rPr>
          <w:b w:val="0"/>
          <w:sz w:val="24"/>
          <w:szCs w:val="24"/>
        </w:rPr>
        <w:t>Интеграция с внешними системами</w:t>
      </w:r>
      <w:bookmarkEnd w:id="88"/>
      <w:bookmarkEnd w:id="89"/>
    </w:p>
    <w:p w:rsidR="003D70B6" w:rsidRDefault="003D70B6" w:rsidP="003D70B6">
      <w:pPr>
        <w:spacing w:before="120" w:after="0"/>
        <w:ind w:firstLine="709"/>
      </w:pPr>
      <w:r>
        <w:t>Должна быть предусмотрена интеграция со следующими системами:</w:t>
      </w:r>
    </w:p>
    <w:p w:rsidR="003D70B6" w:rsidRDefault="003D70B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портал госзакупок (zakupki.gov.ru) в части публикации итогов </w:t>
      </w:r>
      <w:r w:rsidR="00524744" w:rsidRPr="00A03F82">
        <w:rPr>
          <w:rFonts w:eastAsia="Calibri"/>
          <w:lang w:eastAsia="en-US"/>
        </w:rPr>
        <w:t>закупочных процедур</w:t>
      </w:r>
      <w:r>
        <w:t>;</w:t>
      </w:r>
    </w:p>
    <w:p w:rsidR="003D70B6" w:rsidRDefault="003D70B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интеграция </w:t>
      </w:r>
      <w:r w:rsidR="00524744">
        <w:t xml:space="preserve">с </w:t>
      </w:r>
      <w:r>
        <w:t xml:space="preserve">ИТ-системами внешнего участника процесса – </w:t>
      </w:r>
      <w:r w:rsidR="00524744">
        <w:t>ООО «</w:t>
      </w:r>
      <w:r>
        <w:t>ППТК</w:t>
      </w:r>
      <w:r w:rsidR="00524744">
        <w:t>»</w:t>
      </w:r>
      <w:r>
        <w:t>.</w:t>
      </w:r>
    </w:p>
    <w:p w:rsidR="007A02BC" w:rsidRDefault="007A02BC" w:rsidP="007A02BC">
      <w:pPr>
        <w:pStyle w:val="2"/>
        <w:numPr>
          <w:ilvl w:val="2"/>
          <w:numId w:val="2"/>
        </w:numPr>
        <w:rPr>
          <w:b w:val="0"/>
          <w:sz w:val="24"/>
          <w:szCs w:val="24"/>
        </w:rPr>
      </w:pPr>
      <w:bookmarkStart w:id="90" w:name="_Toc448838521"/>
      <w:r w:rsidRPr="007A02BC">
        <w:rPr>
          <w:b w:val="0"/>
          <w:sz w:val="24"/>
          <w:szCs w:val="24"/>
        </w:rPr>
        <w:lastRenderedPageBreak/>
        <w:t>БП13. Управление промышленной безопасностью</w:t>
      </w:r>
      <w:bookmarkEnd w:id="90"/>
    </w:p>
    <w:p w:rsidR="007A02BC" w:rsidRPr="00606465" w:rsidRDefault="007A02BC" w:rsidP="007A02BC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91" w:name="_Toc448838522"/>
      <w:r w:rsidRPr="00606465">
        <w:rPr>
          <w:b w:val="0"/>
          <w:sz w:val="24"/>
          <w:szCs w:val="24"/>
        </w:rPr>
        <w:t>Цель автоматизации процесса</w:t>
      </w:r>
      <w:bookmarkEnd w:id="91"/>
    </w:p>
    <w:p w:rsidR="007A02BC" w:rsidRDefault="007A02BC" w:rsidP="007A02BC">
      <w:pPr>
        <w:spacing w:before="120" w:after="0"/>
        <w:ind w:firstLine="709"/>
      </w:pPr>
      <w:r>
        <w:t>В результате автоматизации данного процесса Заказчиком должны быть достигнуты следующие бизнес-цели:</w:t>
      </w:r>
    </w:p>
    <w:p w:rsidR="007A02BC" w:rsidRDefault="007A02BC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Сокращение трудозатрат </w:t>
      </w:r>
      <w:r w:rsidR="00067590">
        <w:t>по</w:t>
      </w:r>
      <w:r>
        <w:t xml:space="preserve"> контрол</w:t>
      </w:r>
      <w:r w:rsidR="00067590">
        <w:t>ю</w:t>
      </w:r>
      <w:r>
        <w:t xml:space="preserve"> выполнения работ на </w:t>
      </w:r>
      <w:r w:rsidR="00067590">
        <w:t>электро</w:t>
      </w:r>
      <w:r>
        <w:t>станциях</w:t>
      </w:r>
      <w:r w:rsidR="00067590">
        <w:t>;</w:t>
      </w:r>
    </w:p>
    <w:p w:rsidR="007A02BC" w:rsidRDefault="007A02BC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Сокращение случаев срыва нормативных сроков выполнения этапов данного процесса, сокращение штрафов.</w:t>
      </w:r>
    </w:p>
    <w:p w:rsidR="00067590" w:rsidRPr="00272096" w:rsidRDefault="00067590" w:rsidP="00067590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92" w:name="_Toc448838523"/>
      <w:r w:rsidRPr="00272096">
        <w:rPr>
          <w:b w:val="0"/>
          <w:sz w:val="24"/>
          <w:szCs w:val="24"/>
        </w:rPr>
        <w:t>Общая информация</w:t>
      </w:r>
      <w:bookmarkEnd w:id="92"/>
    </w:p>
    <w:p w:rsidR="00067590" w:rsidRDefault="00067590" w:rsidP="00067590">
      <w:pPr>
        <w:spacing w:before="120" w:after="0"/>
        <w:ind w:firstLine="709"/>
      </w:pPr>
      <w:r>
        <w:t xml:space="preserve">Описание: процесс управления промышленной безопасности включает в себя проведение всех необходимых мероприятий по выявлению </w:t>
      </w:r>
      <w:r w:rsidR="0052193E" w:rsidRPr="0052193E">
        <w:t>опасных производственных объектов</w:t>
      </w:r>
      <w:r>
        <w:t>, регистраци</w:t>
      </w:r>
      <w:r w:rsidR="0010190A">
        <w:t>и</w:t>
      </w:r>
      <w:r>
        <w:t xml:space="preserve"> объектов в гос</w:t>
      </w:r>
      <w:r w:rsidR="0010190A">
        <w:t xml:space="preserve">ударственном </w:t>
      </w:r>
      <w:r>
        <w:t>реестре, лицензированию</w:t>
      </w:r>
      <w:r w:rsidR="0010190A">
        <w:t xml:space="preserve"> и</w:t>
      </w:r>
      <w:r>
        <w:t xml:space="preserve"> страхованию. </w:t>
      </w:r>
    </w:p>
    <w:p w:rsidR="00067590" w:rsidRDefault="0010190A" w:rsidP="00067590">
      <w:pPr>
        <w:spacing w:before="120" w:after="0"/>
        <w:ind w:firstLine="709"/>
      </w:pPr>
      <w:r>
        <w:t xml:space="preserve">Входные параметры: </w:t>
      </w:r>
      <w:r w:rsidR="007B2220">
        <w:t>н</w:t>
      </w:r>
      <w:r w:rsidR="00067590">
        <w:t xml:space="preserve">аличие </w:t>
      </w:r>
      <w:r w:rsidR="0052193E" w:rsidRPr="0052193E">
        <w:t>опасных производственных объектов</w:t>
      </w:r>
      <w:r>
        <w:t>.</w:t>
      </w:r>
    </w:p>
    <w:p w:rsidR="00272096" w:rsidRDefault="0010190A" w:rsidP="00067590">
      <w:pPr>
        <w:spacing w:before="120" w:after="0"/>
        <w:ind w:firstLine="709"/>
      </w:pPr>
      <w:r>
        <w:t>Выходные параметры: а) н</w:t>
      </w:r>
      <w:r w:rsidR="00067590">
        <w:t>аличие лицензии на опасные объекты</w:t>
      </w:r>
      <w:r>
        <w:t>; б) п</w:t>
      </w:r>
      <w:r w:rsidR="00067590">
        <w:t xml:space="preserve">роведенная экспертиза </w:t>
      </w:r>
      <w:r w:rsidR="00294558" w:rsidRPr="007A02BC">
        <w:t>промышленной безопасност</w:t>
      </w:r>
      <w:r w:rsidR="00294558">
        <w:t xml:space="preserve">и </w:t>
      </w:r>
      <w:r w:rsidR="00067590">
        <w:t>ОПО</w:t>
      </w:r>
      <w:r w:rsidR="00FE4F40">
        <w:t>; в) з</w:t>
      </w:r>
      <w:r w:rsidR="00067590">
        <w:t>аключение МЧС по декларации ОПО</w:t>
      </w:r>
      <w:r w:rsidR="00FE4F40">
        <w:t>.</w:t>
      </w:r>
    </w:p>
    <w:p w:rsidR="008042F9" w:rsidRPr="00375D95" w:rsidRDefault="008042F9" w:rsidP="008042F9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93" w:name="_Toc448838524"/>
      <w:r w:rsidRPr="00375D95">
        <w:rPr>
          <w:b w:val="0"/>
          <w:sz w:val="24"/>
          <w:szCs w:val="24"/>
        </w:rPr>
        <w:t>Схема процесса</w:t>
      </w:r>
      <w:bookmarkEnd w:id="93"/>
    </w:p>
    <w:p w:rsidR="00272096" w:rsidRDefault="008042F9" w:rsidP="008042F9">
      <w:pPr>
        <w:spacing w:before="120" w:after="0"/>
      </w:pPr>
      <w:r>
        <w:object w:dxaOrig="14588" w:dyaOrig="6831">
          <v:shape id="_x0000_i1036" type="#_x0000_t75" style="width:460.55pt;height:215.3pt" o:ole="">
            <v:imagedata r:id="rId23" o:title=""/>
          </v:shape>
          <o:OLEObject Type="Embed" ProgID="Visio.Drawing.11" ShapeID="_x0000_i1036" DrawAspect="Content" ObjectID="_1528885292" r:id="rId24"/>
        </w:object>
      </w:r>
    </w:p>
    <w:p w:rsidR="008042F9" w:rsidRDefault="008042F9" w:rsidP="008042F9">
      <w:pPr>
        <w:spacing w:before="120" w:after="0"/>
        <w:ind w:firstLine="709"/>
        <w:jc w:val="center"/>
      </w:pPr>
      <w:r>
        <w:t xml:space="preserve">Рис. 2 </w:t>
      </w:r>
      <w:r w:rsidRPr="008042F9">
        <w:t>Схема процесса управления производственной безопасностью</w:t>
      </w:r>
    </w:p>
    <w:p w:rsidR="007B2220" w:rsidRDefault="007B2220" w:rsidP="007B2220">
      <w:pPr>
        <w:spacing w:before="120"/>
        <w:jc w:val="right"/>
      </w:pPr>
      <w:r>
        <w:t xml:space="preserve">Таблица 6 Описание схемы процесса управления </w:t>
      </w:r>
      <w:r w:rsidRPr="007A02BC">
        <w:t>промышленной безопасностью</w:t>
      </w:r>
    </w:p>
    <w:tbl>
      <w:tblPr>
        <w:tblpPr w:leftFromText="180" w:rightFromText="180" w:vertAnchor="text" w:tblpY="1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20" w:firstRow="1" w:lastRow="0" w:firstColumn="0" w:lastColumn="0" w:noHBand="1" w:noVBand="1"/>
      </w:tblPr>
      <w:tblGrid>
        <w:gridCol w:w="562"/>
        <w:gridCol w:w="1843"/>
        <w:gridCol w:w="7059"/>
      </w:tblGrid>
      <w:tr w:rsidR="007B2220" w:rsidRPr="006817EB" w:rsidTr="008F0AB2">
        <w:trPr>
          <w:cantSplit/>
          <w:tblHeader/>
        </w:trPr>
        <w:tc>
          <w:tcPr>
            <w:tcW w:w="562" w:type="dxa"/>
            <w:shd w:val="clear" w:color="auto" w:fill="EEECE1" w:themeFill="background2"/>
            <w:vAlign w:val="center"/>
          </w:tcPr>
          <w:p w:rsidR="007B2220" w:rsidRPr="007B2220" w:rsidRDefault="007B2220" w:rsidP="007B2220">
            <w:pPr>
              <w:spacing w:before="40" w:after="40"/>
              <w:jc w:val="center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№</w:t>
            </w:r>
          </w:p>
        </w:tc>
        <w:tc>
          <w:tcPr>
            <w:tcW w:w="1843" w:type="dxa"/>
            <w:shd w:val="clear" w:color="auto" w:fill="EEECE1" w:themeFill="background2"/>
            <w:vAlign w:val="center"/>
          </w:tcPr>
          <w:p w:rsidR="007B2220" w:rsidRPr="007B2220" w:rsidRDefault="007B2220" w:rsidP="007B2220">
            <w:pPr>
              <w:spacing w:before="40" w:after="40"/>
              <w:jc w:val="center"/>
              <w:rPr>
                <w:rFonts w:eastAsia="Calibri"/>
                <w:b/>
                <w:lang w:eastAsia="en-US"/>
              </w:rPr>
            </w:pPr>
            <w:r w:rsidRPr="007B2220">
              <w:rPr>
                <w:rFonts w:eastAsia="Calibri"/>
                <w:b/>
                <w:lang w:eastAsia="en-US"/>
              </w:rPr>
              <w:t>Название шага</w:t>
            </w:r>
          </w:p>
        </w:tc>
        <w:tc>
          <w:tcPr>
            <w:tcW w:w="7059" w:type="dxa"/>
            <w:shd w:val="clear" w:color="auto" w:fill="EEECE1" w:themeFill="background2"/>
            <w:vAlign w:val="center"/>
          </w:tcPr>
          <w:p w:rsidR="007B2220" w:rsidRPr="007B2220" w:rsidRDefault="007B2220" w:rsidP="007B2220">
            <w:pPr>
              <w:spacing w:before="40" w:after="40"/>
              <w:jc w:val="center"/>
              <w:rPr>
                <w:rFonts w:eastAsia="Calibri"/>
                <w:b/>
                <w:lang w:eastAsia="en-US"/>
              </w:rPr>
            </w:pPr>
            <w:r w:rsidRPr="007B2220">
              <w:rPr>
                <w:rFonts w:eastAsia="Calibri"/>
                <w:b/>
                <w:lang w:eastAsia="en-US"/>
              </w:rPr>
              <w:t>Описание Бизнес-операции/Подпроцесса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6A5989B4" wp14:editId="0804A559">
                  <wp:extent cx="903767" cy="691116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l="7518" t="27575" r="77269" b="50830"/>
                          <a:stretch/>
                        </pic:blipFill>
                        <pic:spPr bwMode="auto">
                          <a:xfrm>
                            <a:off x="0" y="0"/>
                            <a:ext cx="903778" cy="6911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914A97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На основании 116</w:t>
            </w:r>
            <w:r w:rsidR="002F245F">
              <w:rPr>
                <w:rFonts w:eastAsia="Calibri"/>
                <w:lang w:eastAsia="en-US"/>
              </w:rPr>
              <w:t>-ФЗ от 21.07.97 и на основании п</w:t>
            </w:r>
            <w:r w:rsidRPr="007B2220">
              <w:rPr>
                <w:rFonts w:eastAsia="Calibri"/>
                <w:lang w:eastAsia="en-US"/>
              </w:rPr>
              <w:t xml:space="preserve">остановления </w:t>
            </w:r>
            <w:r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равительства РФ от 30.07.2004 №401 проводится процедура идентификации объектов промышленной опасности</w:t>
            </w:r>
            <w:r w:rsidR="00294558">
              <w:rPr>
                <w:rFonts w:eastAsia="Calibri"/>
                <w:lang w:eastAsia="en-US"/>
              </w:rPr>
              <w:t>.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lastRenderedPageBreak/>
              <w:t>2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3547EA79" wp14:editId="22FB0511">
                  <wp:extent cx="1031358" cy="712381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l="23268" t="30566" r="59370" b="47175"/>
                          <a:stretch/>
                        </pic:blipFill>
                        <pic:spPr bwMode="auto">
                          <a:xfrm>
                            <a:off x="0" y="0"/>
                            <a:ext cx="1031370" cy="7123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7B2220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Шлюз-проверка необходимости регистрации ОПО в гос</w:t>
            </w:r>
            <w:r w:rsidR="00914A97">
              <w:rPr>
                <w:rFonts w:eastAsia="Calibri"/>
                <w:lang w:eastAsia="en-US"/>
              </w:rPr>
              <w:t xml:space="preserve">ударственном </w:t>
            </w:r>
            <w:r w:rsidRPr="007B2220">
              <w:rPr>
                <w:rFonts w:eastAsia="Calibri"/>
                <w:lang w:eastAsia="en-US"/>
              </w:rPr>
              <w:t>реестре.</w:t>
            </w:r>
          </w:p>
          <w:p w:rsidR="007B2220" w:rsidRPr="007B2220" w:rsidRDefault="007B2220" w:rsidP="002F245F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При необходимости проводится регламентируемая законодательством процедура регистрации ОПО в</w:t>
            </w:r>
            <w:r w:rsidR="002F245F">
              <w:rPr>
                <w:rFonts w:eastAsia="Calibri"/>
                <w:lang w:eastAsia="en-US"/>
              </w:rPr>
              <w:t xml:space="preserve"> </w:t>
            </w:r>
            <w:r w:rsidR="00914A97" w:rsidRPr="007B2220">
              <w:rPr>
                <w:rFonts w:eastAsia="Calibri"/>
                <w:lang w:eastAsia="en-US"/>
              </w:rPr>
              <w:t>гос</w:t>
            </w:r>
            <w:r w:rsidR="00914A97">
              <w:rPr>
                <w:rFonts w:eastAsia="Calibri"/>
                <w:lang w:eastAsia="en-US"/>
              </w:rPr>
              <w:t xml:space="preserve">ударственном </w:t>
            </w:r>
            <w:r w:rsidR="00914A97" w:rsidRPr="007B2220">
              <w:rPr>
                <w:rFonts w:eastAsia="Calibri"/>
                <w:lang w:eastAsia="en-US"/>
              </w:rPr>
              <w:t>реестре</w:t>
            </w:r>
            <w:r w:rsidRPr="007B2220">
              <w:rPr>
                <w:rFonts w:eastAsia="Calibri"/>
                <w:lang w:eastAsia="en-US"/>
              </w:rPr>
              <w:t xml:space="preserve">. 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3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12FE203D" wp14:editId="3A278D71">
                  <wp:extent cx="795131" cy="635598"/>
                  <wp:effectExtent l="0" t="0" r="508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l="39164" t="29815" r="47427" b="50289"/>
                          <a:stretch/>
                        </pic:blipFill>
                        <pic:spPr bwMode="auto">
                          <a:xfrm>
                            <a:off x="0" y="0"/>
                            <a:ext cx="796568" cy="6367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294558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 xml:space="preserve">Процедура регистрация ОПО в соответствии с 116-ФЗ от 21.07.97 и </w:t>
            </w:r>
            <w:r w:rsidR="002F245F">
              <w:rPr>
                <w:rFonts w:eastAsia="Calibri"/>
                <w:lang w:eastAsia="en-US"/>
              </w:rPr>
              <w:t>постановлени</w:t>
            </w:r>
            <w:r w:rsidR="00294558">
              <w:rPr>
                <w:rFonts w:eastAsia="Calibri"/>
                <w:lang w:eastAsia="en-US"/>
              </w:rPr>
              <w:t>ем</w:t>
            </w:r>
            <w:r w:rsidR="002F245F">
              <w:rPr>
                <w:rFonts w:eastAsia="Calibri"/>
                <w:lang w:eastAsia="en-US"/>
              </w:rPr>
              <w:t xml:space="preserve"> П</w:t>
            </w:r>
            <w:r w:rsidRPr="007B2220">
              <w:rPr>
                <w:rFonts w:eastAsia="Calibri"/>
                <w:lang w:eastAsia="en-US"/>
              </w:rPr>
              <w:t>равительства РФ от 30.07.2004 №401.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4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1A69F441" wp14:editId="6DCC3109">
                  <wp:extent cx="723569" cy="588397"/>
                  <wp:effectExtent l="0" t="0" r="635" b="254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l="57668" t="30809" r="30130" b="50773"/>
                          <a:stretch/>
                        </pic:blipFill>
                        <pic:spPr bwMode="auto">
                          <a:xfrm>
                            <a:off x="0" y="0"/>
                            <a:ext cx="724877" cy="5894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294558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Процедура страхования ОПО в соотв</w:t>
            </w:r>
            <w:r w:rsidR="002F245F">
              <w:rPr>
                <w:rFonts w:eastAsia="Calibri"/>
                <w:lang w:eastAsia="en-US"/>
              </w:rPr>
              <w:t>етствии с 116-ФЗ от 21.07.97 и п</w:t>
            </w:r>
            <w:r w:rsidRPr="007B2220">
              <w:rPr>
                <w:rFonts w:eastAsia="Calibri"/>
                <w:lang w:eastAsia="en-US"/>
              </w:rPr>
              <w:t>остановлени</w:t>
            </w:r>
            <w:r w:rsidR="00294558">
              <w:rPr>
                <w:rFonts w:eastAsia="Calibri"/>
                <w:lang w:eastAsia="en-US"/>
              </w:rPr>
              <w:t>ем</w:t>
            </w:r>
            <w:r w:rsidRPr="007B2220">
              <w:rPr>
                <w:rFonts w:eastAsia="Calibri"/>
                <w:lang w:eastAsia="en-US"/>
              </w:rPr>
              <w:t xml:space="preserve"> </w:t>
            </w:r>
            <w:r w:rsidR="002F245F"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равительства РФ от 30.07.2004 №401. По результатам страхования у ОПО появляется полис страхования</w:t>
            </w:r>
            <w:r w:rsidR="00294558">
              <w:rPr>
                <w:rFonts w:eastAsia="Calibri"/>
                <w:lang w:eastAsia="en-US"/>
              </w:rPr>
              <w:t>.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5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4D8214CA" wp14:editId="1264603A">
                  <wp:extent cx="795131" cy="652007"/>
                  <wp:effectExtent l="0" t="0" r="508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l="74832" t="29068" r="11759" b="50523"/>
                          <a:stretch/>
                        </pic:blipFill>
                        <pic:spPr bwMode="auto">
                          <a:xfrm>
                            <a:off x="0" y="0"/>
                            <a:ext cx="796568" cy="6531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294558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 xml:space="preserve">Процедура лицензирования ОПО в соответствии с 116-ФЗ от 21.07.97 и </w:t>
            </w:r>
            <w:r w:rsidR="002F245F"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остановлени</w:t>
            </w:r>
            <w:r w:rsidR="00294558">
              <w:rPr>
                <w:rFonts w:eastAsia="Calibri"/>
                <w:lang w:eastAsia="en-US"/>
              </w:rPr>
              <w:t>ем</w:t>
            </w:r>
            <w:r w:rsidRPr="007B2220">
              <w:rPr>
                <w:rFonts w:eastAsia="Calibri"/>
                <w:lang w:eastAsia="en-US"/>
              </w:rPr>
              <w:t xml:space="preserve"> </w:t>
            </w:r>
            <w:r w:rsidR="002F245F"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равительства РФ от 30.07.2004 №401.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6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2FCC588E" wp14:editId="4D6DFE00">
                  <wp:extent cx="858741" cy="746888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l="23743" t="49711" r="61775" b="26910"/>
                          <a:stretch/>
                        </pic:blipFill>
                        <pic:spPr bwMode="auto">
                          <a:xfrm>
                            <a:off x="0" y="0"/>
                            <a:ext cx="860293" cy="7482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7B2220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Процедура декларирования ОПО в соответствии с 116-ФЗ от 21.07.97</w:t>
            </w:r>
            <w:r w:rsidR="00294558">
              <w:rPr>
                <w:rFonts w:eastAsia="Calibri"/>
                <w:lang w:eastAsia="en-US"/>
              </w:rPr>
              <w:t>.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7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0FB62B9B" wp14:editId="5AB39879">
                  <wp:extent cx="795131" cy="667375"/>
                  <wp:effectExtent l="0" t="0" r="508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l="62764" t="52200" r="23827" b="26910"/>
                          <a:stretch/>
                        </pic:blipFill>
                        <pic:spPr bwMode="auto">
                          <a:xfrm>
                            <a:off x="0" y="0"/>
                            <a:ext cx="796568" cy="6685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294558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Экспертиза ОПО в соотв</w:t>
            </w:r>
            <w:r w:rsidR="002F245F">
              <w:rPr>
                <w:rFonts w:eastAsia="Calibri"/>
                <w:lang w:eastAsia="en-US"/>
              </w:rPr>
              <w:t>етствии с 116-ФЗ от 21.07.97 и п</w:t>
            </w:r>
            <w:r w:rsidRPr="007B2220">
              <w:rPr>
                <w:rFonts w:eastAsia="Calibri"/>
                <w:lang w:eastAsia="en-US"/>
              </w:rPr>
              <w:t>остановлени</w:t>
            </w:r>
            <w:r w:rsidR="00294558">
              <w:rPr>
                <w:rFonts w:eastAsia="Calibri"/>
                <w:lang w:eastAsia="en-US"/>
              </w:rPr>
              <w:t>ем</w:t>
            </w:r>
            <w:r w:rsidRPr="007B2220">
              <w:rPr>
                <w:rFonts w:eastAsia="Calibri"/>
                <w:lang w:eastAsia="en-US"/>
              </w:rPr>
              <w:t xml:space="preserve"> </w:t>
            </w:r>
            <w:r w:rsidR="002F245F"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равительства РФ от 30.07.2004 №401.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8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36ED3884" wp14:editId="459E02A2">
                  <wp:extent cx="826936" cy="683812"/>
                  <wp:effectExtent l="0" t="0" r="0" b="254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6"/>
                          <a:srcRect l="20454" t="46651" r="65642" b="32004"/>
                          <a:stretch/>
                        </pic:blipFill>
                        <pic:spPr bwMode="auto">
                          <a:xfrm>
                            <a:off x="0" y="0"/>
                            <a:ext cx="825942" cy="682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43273A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 xml:space="preserve">Проведение экспертизы </w:t>
            </w:r>
            <w:r w:rsidR="0043273A" w:rsidRPr="007A02BC">
              <w:t>промышленной безопасност</w:t>
            </w:r>
            <w:r w:rsidR="0043273A">
              <w:t>и</w:t>
            </w:r>
            <w:r w:rsidRPr="007B2220">
              <w:rPr>
                <w:rFonts w:eastAsia="Calibri"/>
                <w:lang w:eastAsia="en-US"/>
              </w:rPr>
              <w:t xml:space="preserve">, декларация ОПО в соответствии с 116-ФЗ от 21.07.97 и </w:t>
            </w:r>
            <w:r w:rsidR="002F245F"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остановлени</w:t>
            </w:r>
            <w:r w:rsidR="0043273A">
              <w:rPr>
                <w:rFonts w:eastAsia="Calibri"/>
                <w:lang w:eastAsia="en-US"/>
              </w:rPr>
              <w:t>ем</w:t>
            </w:r>
            <w:r w:rsidRPr="007B2220">
              <w:rPr>
                <w:rFonts w:eastAsia="Calibri"/>
                <w:lang w:eastAsia="en-US"/>
              </w:rPr>
              <w:t xml:space="preserve"> </w:t>
            </w:r>
            <w:r w:rsidR="002F245F"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равительства РФ от 30.07.2004 №401.</w:t>
            </w:r>
          </w:p>
        </w:tc>
      </w:tr>
      <w:tr w:rsidR="007B2220" w:rsidRPr="006817EB" w:rsidTr="008F0AB2">
        <w:trPr>
          <w:cantSplit/>
        </w:trPr>
        <w:tc>
          <w:tcPr>
            <w:tcW w:w="562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9</w:t>
            </w:r>
          </w:p>
        </w:tc>
        <w:tc>
          <w:tcPr>
            <w:tcW w:w="1843" w:type="dxa"/>
            <w:vAlign w:val="center"/>
          </w:tcPr>
          <w:p w:rsidR="007B2220" w:rsidRPr="007B2220" w:rsidRDefault="007B2220" w:rsidP="007B2220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noProof/>
              </w:rPr>
              <w:drawing>
                <wp:inline distT="0" distB="0" distL="0" distR="0" wp14:anchorId="59D7E328" wp14:editId="4A325B5C">
                  <wp:extent cx="771277" cy="6122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6"/>
                          <a:srcRect l="54412" t="48388" r="32620" b="32504"/>
                          <a:stretch/>
                        </pic:blipFill>
                        <pic:spPr bwMode="auto">
                          <a:xfrm>
                            <a:off x="0" y="0"/>
                            <a:ext cx="770350" cy="6115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9" w:type="dxa"/>
            <w:vAlign w:val="center"/>
          </w:tcPr>
          <w:p w:rsidR="007B2220" w:rsidRPr="007B2220" w:rsidRDefault="007B2220" w:rsidP="0043273A">
            <w:pPr>
              <w:spacing w:before="40" w:after="40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 xml:space="preserve">Заключение МЧС по декларации ОПО в соответствии с 116-ФЗ от 21.07.97 и </w:t>
            </w:r>
            <w:r w:rsidR="002F245F"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остановлени</w:t>
            </w:r>
            <w:r w:rsidR="0043273A">
              <w:rPr>
                <w:rFonts w:eastAsia="Calibri"/>
                <w:lang w:eastAsia="en-US"/>
              </w:rPr>
              <w:t>ем</w:t>
            </w:r>
            <w:r w:rsidRPr="007B2220">
              <w:rPr>
                <w:rFonts w:eastAsia="Calibri"/>
                <w:lang w:eastAsia="en-US"/>
              </w:rPr>
              <w:t xml:space="preserve"> </w:t>
            </w:r>
            <w:r w:rsidR="002F245F">
              <w:rPr>
                <w:rFonts w:eastAsia="Calibri"/>
                <w:lang w:eastAsia="en-US"/>
              </w:rPr>
              <w:t>П</w:t>
            </w:r>
            <w:r w:rsidRPr="007B2220">
              <w:rPr>
                <w:rFonts w:eastAsia="Calibri"/>
                <w:lang w:eastAsia="en-US"/>
              </w:rPr>
              <w:t>равительства РФ от 30.07.2004 №401.</w:t>
            </w:r>
          </w:p>
        </w:tc>
      </w:tr>
    </w:tbl>
    <w:p w:rsidR="00891352" w:rsidRDefault="00891352" w:rsidP="00891352">
      <w:pPr>
        <w:pStyle w:val="2"/>
        <w:numPr>
          <w:ilvl w:val="2"/>
          <w:numId w:val="2"/>
        </w:numPr>
        <w:rPr>
          <w:b w:val="0"/>
          <w:sz w:val="24"/>
          <w:szCs w:val="24"/>
        </w:rPr>
      </w:pPr>
      <w:bookmarkStart w:id="94" w:name="_Toc448838525"/>
      <w:r w:rsidRPr="00891352">
        <w:rPr>
          <w:b w:val="0"/>
          <w:sz w:val="24"/>
          <w:szCs w:val="24"/>
        </w:rPr>
        <w:t>БП15. Охрана окружающей среды</w:t>
      </w:r>
      <w:bookmarkEnd w:id="94"/>
    </w:p>
    <w:p w:rsidR="00891352" w:rsidRPr="00606465" w:rsidRDefault="00891352" w:rsidP="00891352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95" w:name="_Toc448838526"/>
      <w:r w:rsidRPr="00606465">
        <w:rPr>
          <w:b w:val="0"/>
          <w:sz w:val="24"/>
          <w:szCs w:val="24"/>
        </w:rPr>
        <w:t>Цель автоматизации процесса</w:t>
      </w:r>
      <w:bookmarkEnd w:id="95"/>
    </w:p>
    <w:p w:rsidR="00891352" w:rsidRPr="00606465" w:rsidRDefault="00891352" w:rsidP="00891352">
      <w:pPr>
        <w:spacing w:before="120" w:after="0"/>
        <w:ind w:firstLine="709"/>
      </w:pPr>
      <w:r w:rsidRPr="00606465">
        <w:t>В результате автоматизации данного процесса Заказчиком должны быть достигнуты следующие бизнес-цели:</w:t>
      </w:r>
    </w:p>
    <w:p w:rsidR="000B5E38" w:rsidRPr="000B5E38" w:rsidRDefault="000B5E3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 w:rsidRPr="000B5E38">
        <w:t>Сокращение трудозатрат на формирование сводной отчетности;</w:t>
      </w:r>
    </w:p>
    <w:p w:rsidR="000B5E38" w:rsidRPr="000B5E38" w:rsidRDefault="000B5E38" w:rsidP="006F4F93">
      <w:pPr>
        <w:pStyle w:val="ab"/>
        <w:numPr>
          <w:ilvl w:val="0"/>
          <w:numId w:val="4"/>
        </w:numPr>
        <w:spacing w:before="60" w:after="60"/>
        <w:contextualSpacing w:val="0"/>
      </w:pPr>
      <w:r w:rsidRPr="000B5E38">
        <w:t xml:space="preserve">Повышение эффективности контроля и аудиторских проверок </w:t>
      </w:r>
      <w:r>
        <w:t>за</w:t>
      </w:r>
      <w:r w:rsidRPr="000B5E38">
        <w:t xml:space="preserve"> выполнением плана мероприятий на </w:t>
      </w:r>
      <w:r>
        <w:t>электро</w:t>
      </w:r>
      <w:r w:rsidRPr="000B5E38">
        <w:t>станциях.</w:t>
      </w:r>
    </w:p>
    <w:p w:rsidR="00891352" w:rsidRPr="00272096" w:rsidRDefault="00891352" w:rsidP="00891352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96" w:name="_Toc448838527"/>
      <w:r w:rsidRPr="00272096">
        <w:rPr>
          <w:b w:val="0"/>
          <w:sz w:val="24"/>
          <w:szCs w:val="24"/>
        </w:rPr>
        <w:t>Общая информация</w:t>
      </w:r>
      <w:bookmarkEnd w:id="96"/>
    </w:p>
    <w:p w:rsidR="00891352" w:rsidRDefault="00891352" w:rsidP="00891352">
      <w:pPr>
        <w:spacing w:before="120" w:after="0"/>
        <w:ind w:firstLine="709"/>
      </w:pPr>
      <w:r>
        <w:t xml:space="preserve">Описание: </w:t>
      </w:r>
      <w:r w:rsidR="0025594F">
        <w:t>п</w:t>
      </w:r>
      <w:r w:rsidR="0025594F" w:rsidRPr="0025594F">
        <w:t xml:space="preserve">роцесс </w:t>
      </w:r>
      <w:r w:rsidR="0025594F">
        <w:t>включает в себя</w:t>
      </w:r>
      <w:r w:rsidR="0025594F" w:rsidRPr="0025594F">
        <w:t xml:space="preserve"> выполнени</w:t>
      </w:r>
      <w:r w:rsidR="0025594F">
        <w:t>е</w:t>
      </w:r>
      <w:r w:rsidR="0025594F" w:rsidRPr="0025594F">
        <w:t xml:space="preserve"> мероприятий, нацеленных на реализацию плана по охране окружающей среды</w:t>
      </w:r>
      <w:r w:rsidR="0025594F">
        <w:t>.</w:t>
      </w:r>
    </w:p>
    <w:p w:rsidR="00891352" w:rsidRDefault="00891352" w:rsidP="00891352">
      <w:pPr>
        <w:spacing w:before="120" w:after="0"/>
        <w:ind w:firstLine="709"/>
      </w:pPr>
      <w:r>
        <w:t xml:space="preserve">Входные параметры: </w:t>
      </w:r>
      <w:r w:rsidR="00201F43">
        <w:t>у</w:t>
      </w:r>
      <w:r w:rsidR="00201F43" w:rsidRPr="00201F43">
        <w:t xml:space="preserve">твержденный план мероприятий (перечень мероприятий, сроки проведения, перечень плановых показателей эффективности, значения показателей </w:t>
      </w:r>
      <w:r w:rsidR="00201F43" w:rsidRPr="00201F43">
        <w:lastRenderedPageBreak/>
        <w:t xml:space="preserve">эффективности для каждого мероприятия плана) на следующий календарный год, составленный для каждой </w:t>
      </w:r>
      <w:r w:rsidR="00201F43">
        <w:t>электро</w:t>
      </w:r>
      <w:r w:rsidR="00201F43" w:rsidRPr="00201F43">
        <w:t>станции отдельно.</w:t>
      </w:r>
    </w:p>
    <w:p w:rsidR="00891352" w:rsidRPr="00606465" w:rsidRDefault="00891352" w:rsidP="00891352">
      <w:pPr>
        <w:spacing w:before="120" w:after="0"/>
        <w:ind w:firstLine="709"/>
      </w:pPr>
      <w:r>
        <w:t xml:space="preserve">Выходные параметры: </w:t>
      </w:r>
      <w:r w:rsidR="00201F43">
        <w:t>с</w:t>
      </w:r>
      <w:r w:rsidR="00201F43" w:rsidRPr="00201F43">
        <w:t xml:space="preserve">уммарные показатели эффективности для каждой </w:t>
      </w:r>
      <w:r w:rsidR="00201F43">
        <w:t>электро</w:t>
      </w:r>
      <w:r w:rsidR="00201F43" w:rsidRPr="00201F43">
        <w:t xml:space="preserve">станции, которые могут быть использованы как один из </w:t>
      </w:r>
      <w:r w:rsidR="00201F43">
        <w:t>КПЭ</w:t>
      </w:r>
      <w:r w:rsidR="00201F43" w:rsidRPr="00201F43">
        <w:t xml:space="preserve"> при расчете премиальных</w:t>
      </w:r>
      <w:r w:rsidR="00201F43">
        <w:t xml:space="preserve"> </w:t>
      </w:r>
      <w:r w:rsidR="008B0C18">
        <w:t xml:space="preserve">для </w:t>
      </w:r>
      <w:r w:rsidR="00201F43">
        <w:t>менеджеров ОАО «ТГК-1»</w:t>
      </w:r>
      <w:r>
        <w:t>.</w:t>
      </w:r>
    </w:p>
    <w:p w:rsidR="00891352" w:rsidRPr="00375D95" w:rsidRDefault="00891352" w:rsidP="00891352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97" w:name="_Toc448838528"/>
      <w:r w:rsidRPr="00375D95">
        <w:rPr>
          <w:b w:val="0"/>
          <w:sz w:val="24"/>
          <w:szCs w:val="24"/>
        </w:rPr>
        <w:t>Схема процесса</w:t>
      </w:r>
      <w:bookmarkEnd w:id="97"/>
    </w:p>
    <w:p w:rsidR="00891352" w:rsidRDefault="000D1ABD" w:rsidP="000D1ABD">
      <w:pPr>
        <w:spacing w:before="120" w:after="0"/>
        <w:jc w:val="center"/>
      </w:pPr>
      <w:r>
        <w:object w:dxaOrig="21821" w:dyaOrig="15174">
          <v:shape id="_x0000_i1037" type="#_x0000_t75" style="width:468pt;height:325.35pt" o:ole="">
            <v:imagedata r:id="rId27" o:title=""/>
          </v:shape>
          <o:OLEObject Type="Embed" ProgID="Visio.Drawing.11" ShapeID="_x0000_i1037" DrawAspect="Content" ObjectID="_1528885293" r:id="rId28"/>
        </w:object>
      </w:r>
      <w:r w:rsidR="00891352">
        <w:t xml:space="preserve">Рис. </w:t>
      </w:r>
      <w:r>
        <w:t>3</w:t>
      </w:r>
      <w:r w:rsidR="00891352">
        <w:t xml:space="preserve"> Схема процесса </w:t>
      </w:r>
      <w:r w:rsidRPr="000D1ABD">
        <w:t>охран</w:t>
      </w:r>
      <w:r w:rsidR="005728E9">
        <w:t>ы</w:t>
      </w:r>
      <w:r w:rsidRPr="000D1ABD">
        <w:t xml:space="preserve"> окружающей среды</w:t>
      </w:r>
    </w:p>
    <w:p w:rsidR="00891352" w:rsidRDefault="0029181A" w:rsidP="00891352">
      <w:pPr>
        <w:spacing w:before="120"/>
        <w:jc w:val="right"/>
      </w:pPr>
      <w:r>
        <w:t>Таблица 7</w:t>
      </w:r>
      <w:r w:rsidR="00891352">
        <w:t xml:space="preserve"> Описание схемы процесса</w:t>
      </w:r>
      <w:r w:rsidR="005728E9">
        <w:t xml:space="preserve"> охраны окружающей среды</w:t>
      </w:r>
    </w:p>
    <w:tbl>
      <w:tblPr>
        <w:tblpPr w:leftFromText="180" w:rightFromText="180" w:vertAnchor="text" w:tblpY="1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20" w:firstRow="1" w:lastRow="0" w:firstColumn="0" w:lastColumn="0" w:noHBand="1" w:noVBand="1"/>
      </w:tblPr>
      <w:tblGrid>
        <w:gridCol w:w="675"/>
        <w:gridCol w:w="1985"/>
        <w:gridCol w:w="6804"/>
      </w:tblGrid>
      <w:tr w:rsidR="005728E9" w:rsidRPr="006817EB" w:rsidTr="008F0AB2">
        <w:trPr>
          <w:cantSplit/>
          <w:tblHeader/>
        </w:trPr>
        <w:tc>
          <w:tcPr>
            <w:tcW w:w="675" w:type="dxa"/>
            <w:shd w:val="clear" w:color="auto" w:fill="EEECE1" w:themeFill="background2"/>
            <w:vAlign w:val="center"/>
          </w:tcPr>
          <w:p w:rsidR="005728E9" w:rsidRPr="008F0AB2" w:rsidRDefault="008F0AB2" w:rsidP="008F0AB2">
            <w:pPr>
              <w:spacing w:before="40" w:after="40"/>
              <w:jc w:val="center"/>
              <w:rPr>
                <w:rFonts w:eastAsia="Calibri"/>
                <w:b/>
                <w:lang w:eastAsia="en-US"/>
              </w:rPr>
            </w:pPr>
            <w:r w:rsidRPr="008F0AB2">
              <w:rPr>
                <w:rFonts w:eastAsia="Calibri"/>
                <w:b/>
                <w:lang w:eastAsia="en-US"/>
              </w:rPr>
              <w:t>№</w:t>
            </w:r>
          </w:p>
        </w:tc>
        <w:tc>
          <w:tcPr>
            <w:tcW w:w="1985" w:type="dxa"/>
            <w:shd w:val="clear" w:color="auto" w:fill="EEECE1" w:themeFill="background2"/>
            <w:vAlign w:val="center"/>
          </w:tcPr>
          <w:p w:rsidR="005728E9" w:rsidRPr="008F0AB2" w:rsidRDefault="005728E9" w:rsidP="008F0AB2">
            <w:pPr>
              <w:pStyle w:val="affa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F0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Название шага</w:t>
            </w:r>
          </w:p>
        </w:tc>
        <w:tc>
          <w:tcPr>
            <w:tcW w:w="6804" w:type="dxa"/>
            <w:shd w:val="clear" w:color="auto" w:fill="EEECE1" w:themeFill="background2"/>
            <w:vAlign w:val="center"/>
          </w:tcPr>
          <w:p w:rsidR="005728E9" w:rsidRPr="008F0AB2" w:rsidRDefault="005728E9" w:rsidP="008F0AB2">
            <w:pPr>
              <w:pStyle w:val="affa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F0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Описание Бизнес-операции/Подпроцесса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08E7AC7F" wp14:editId="3AD12FF8">
                  <wp:extent cx="819150" cy="695325"/>
                  <wp:effectExtent l="0" t="0" r="0" b="952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9"/>
                          <a:srcRect l="34474" t="41369" r="51736" b="36905"/>
                          <a:stretch/>
                        </pic:blipFill>
                        <pic:spPr bwMode="auto">
                          <a:xfrm>
                            <a:off x="0" y="0"/>
                            <a:ext cx="819159" cy="6953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 xml:space="preserve">Специалисты-экологи </w:t>
            </w:r>
            <w:r w:rsidR="008F0AB2">
              <w:rPr>
                <w:rFonts w:eastAsia="Calibri"/>
                <w:lang w:eastAsia="en-US"/>
              </w:rPr>
              <w:t>электро</w:t>
            </w:r>
            <w:r w:rsidRPr="005728E9">
              <w:rPr>
                <w:rFonts w:eastAsia="Calibri"/>
                <w:lang w:eastAsia="en-US"/>
              </w:rPr>
              <w:t>станци</w:t>
            </w:r>
            <w:r w:rsidR="008F0AB2">
              <w:rPr>
                <w:rFonts w:eastAsia="Calibri"/>
                <w:lang w:eastAsia="en-US"/>
              </w:rPr>
              <w:t>й</w:t>
            </w:r>
            <w:r w:rsidRPr="005728E9">
              <w:rPr>
                <w:rFonts w:eastAsia="Calibri"/>
                <w:lang w:eastAsia="en-US"/>
              </w:rPr>
              <w:t xml:space="preserve"> получают план мероприятий, который включает в себя:</w:t>
            </w:r>
          </w:p>
          <w:p w:rsidR="005728E9" w:rsidRPr="005728E9" w:rsidRDefault="00CF6610" w:rsidP="005728E9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- перечень мероприятий;</w:t>
            </w:r>
          </w:p>
          <w:p w:rsidR="005728E9" w:rsidRPr="005728E9" w:rsidRDefault="00CF6610" w:rsidP="005728E9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- сроки проведения;</w:t>
            </w:r>
          </w:p>
          <w:p w:rsidR="005728E9" w:rsidRPr="005728E9" w:rsidRDefault="00CF6610" w:rsidP="005728E9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- </w:t>
            </w:r>
            <w:r w:rsidR="005728E9" w:rsidRPr="005728E9">
              <w:rPr>
                <w:rFonts w:eastAsia="Calibri"/>
                <w:lang w:eastAsia="en-US"/>
              </w:rPr>
              <w:t>перечень план</w:t>
            </w:r>
            <w:r>
              <w:rPr>
                <w:rFonts w:eastAsia="Calibri"/>
                <w:lang w:eastAsia="en-US"/>
              </w:rPr>
              <w:t>овых показателей эффективности;</w:t>
            </w:r>
          </w:p>
          <w:p w:rsidR="005728E9" w:rsidRPr="005728E9" w:rsidRDefault="00CF6610" w:rsidP="005728E9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- </w:t>
            </w:r>
            <w:r w:rsidR="005728E9" w:rsidRPr="005728E9">
              <w:rPr>
                <w:rFonts w:eastAsia="Calibri"/>
                <w:lang w:eastAsia="en-US"/>
              </w:rPr>
              <w:t>значения показателей эффективности для каждого мероприятия плана</w:t>
            </w:r>
            <w:r>
              <w:rPr>
                <w:rFonts w:eastAsia="Calibri"/>
                <w:lang w:eastAsia="en-US"/>
              </w:rPr>
              <w:t>;</w:t>
            </w:r>
          </w:p>
          <w:p w:rsidR="005728E9" w:rsidRPr="005728E9" w:rsidRDefault="00CF6610" w:rsidP="005728E9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- </w:t>
            </w:r>
            <w:r w:rsidR="005728E9" w:rsidRPr="005728E9">
              <w:rPr>
                <w:rFonts w:eastAsia="Calibri"/>
                <w:lang w:eastAsia="en-US"/>
              </w:rPr>
              <w:t>признак обязательности мероприятия</w:t>
            </w:r>
            <w:r>
              <w:rPr>
                <w:rFonts w:eastAsia="Calibri"/>
                <w:lang w:eastAsia="en-US"/>
              </w:rPr>
              <w:t>;</w:t>
            </w:r>
          </w:p>
          <w:p w:rsidR="005728E9" w:rsidRPr="005728E9" w:rsidRDefault="00CF6610" w:rsidP="005728E9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- </w:t>
            </w:r>
            <w:r w:rsidR="005728E9" w:rsidRPr="005728E9">
              <w:rPr>
                <w:rFonts w:eastAsia="Calibri"/>
                <w:lang w:eastAsia="en-US"/>
              </w:rPr>
              <w:t xml:space="preserve">признак </w:t>
            </w:r>
            <w:r w:rsidRPr="005728E9">
              <w:rPr>
                <w:rFonts w:eastAsia="Calibri"/>
                <w:lang w:eastAsia="en-US"/>
              </w:rPr>
              <w:t>заменимости</w:t>
            </w:r>
            <w:r w:rsidR="005728E9" w:rsidRPr="005728E9">
              <w:rPr>
                <w:rFonts w:eastAsia="Calibri"/>
                <w:lang w:eastAsia="en-US"/>
              </w:rPr>
              <w:t xml:space="preserve"> мероприятия</w:t>
            </w:r>
            <w:r>
              <w:rPr>
                <w:rFonts w:eastAsia="Calibri"/>
                <w:lang w:eastAsia="en-US"/>
              </w:rPr>
              <w:t>.</w:t>
            </w:r>
          </w:p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 xml:space="preserve">После получения плана специалисты-экологи проводят обследование </w:t>
            </w:r>
            <w:r w:rsidR="00CF6610">
              <w:rPr>
                <w:rFonts w:eastAsia="Calibri"/>
                <w:lang w:eastAsia="en-US"/>
              </w:rPr>
              <w:t>электро</w:t>
            </w:r>
            <w:r w:rsidRPr="005728E9">
              <w:rPr>
                <w:rFonts w:eastAsia="Calibri"/>
                <w:lang w:eastAsia="en-US"/>
              </w:rPr>
              <w:t>станции на возможность выполнения мероприятий из плана.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lastRenderedPageBreak/>
              <w:t>2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062A20E7" wp14:editId="193CEF4C">
                  <wp:extent cx="1038225" cy="752475"/>
                  <wp:effectExtent l="0" t="0" r="9525" b="952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0"/>
                          <a:srcRect l="34474" t="40774" r="48048" b="35714"/>
                          <a:stretch/>
                        </pic:blipFill>
                        <pic:spPr bwMode="auto">
                          <a:xfrm>
                            <a:off x="0" y="0"/>
                            <a:ext cx="1038237" cy="7524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 xml:space="preserve">Отдельный процесс, который включает в себя различные проверки </w:t>
            </w:r>
            <w:r w:rsidR="00CF6610">
              <w:rPr>
                <w:rFonts w:eastAsia="Calibri"/>
                <w:lang w:eastAsia="en-US"/>
              </w:rPr>
              <w:t>электро</w:t>
            </w:r>
            <w:r w:rsidRPr="005728E9">
              <w:rPr>
                <w:rFonts w:eastAsia="Calibri"/>
                <w:lang w:eastAsia="en-US"/>
              </w:rPr>
              <w:t>станции на возможность проведения мероприятий.</w:t>
            </w:r>
          </w:p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>Результатом выполнения этого шага является определенная возможность проведения мероприятия.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3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51B504FC" wp14:editId="288D113D">
                  <wp:extent cx="1247775" cy="800100"/>
                  <wp:effectExtent l="0" t="0" r="952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1"/>
                          <a:srcRect l="34313" t="38095" r="44681" b="36905"/>
                          <a:stretch/>
                        </pic:blipFill>
                        <pic:spPr bwMode="auto">
                          <a:xfrm>
                            <a:off x="0" y="0"/>
                            <a:ext cx="1247789" cy="8001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>Шлюз, обработка значения</w:t>
            </w:r>
            <w:r w:rsidR="00854628">
              <w:rPr>
                <w:rFonts w:eastAsia="Calibri"/>
                <w:lang w:eastAsia="en-US"/>
              </w:rPr>
              <w:t>,</w:t>
            </w:r>
            <w:r w:rsidRPr="005728E9">
              <w:rPr>
                <w:rFonts w:eastAsia="Calibri"/>
                <w:lang w:eastAsia="en-US"/>
              </w:rPr>
              <w:t xml:space="preserve"> полученного на шаге проведения обследования на возможность проведения мероприятия.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4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46DB14E5" wp14:editId="5DBD76D2">
                  <wp:extent cx="1038225" cy="771525"/>
                  <wp:effectExtent l="0" t="0" r="9525" b="952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2"/>
                          <a:srcRect l="37681" t="40179" r="44842" b="35714"/>
                          <a:stretch/>
                        </pic:blipFill>
                        <pic:spPr bwMode="auto">
                          <a:xfrm>
                            <a:off x="0" y="0"/>
                            <a:ext cx="1038236" cy="7715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>Проведение всех необходимых действий, включенных в состав мероприятия. Сбор данных результата проведения мероприятия.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5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48844A21" wp14:editId="161CA6C9">
                  <wp:extent cx="1133475" cy="771525"/>
                  <wp:effectExtent l="0" t="0" r="9525" b="952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2"/>
                          <a:srcRect l="57243" t="40179" r="23676" b="35714"/>
                          <a:stretch/>
                        </pic:blipFill>
                        <pic:spPr bwMode="auto">
                          <a:xfrm>
                            <a:off x="0" y="0"/>
                            <a:ext cx="1133487" cy="7715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>Оформление отчета о проведенном мероприятии в формате, утвержденном для этого мероприятия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6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64373BD8" wp14:editId="35FFAA9B">
                  <wp:extent cx="1133475" cy="771525"/>
                  <wp:effectExtent l="0" t="0" r="9525" b="952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2"/>
                          <a:srcRect l="77286" t="40179" r="3633" b="35714"/>
                          <a:stretch/>
                        </pic:blipFill>
                        <pic:spPr bwMode="auto">
                          <a:xfrm>
                            <a:off x="0" y="0"/>
                            <a:ext cx="1133487" cy="7715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854628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 xml:space="preserve">Передать подготовленный отчет по цифровому каналу связи для сотрудника </w:t>
            </w:r>
            <w:r w:rsidR="00854628">
              <w:rPr>
                <w:rFonts w:eastAsia="Calibri"/>
                <w:lang w:eastAsia="en-US"/>
              </w:rPr>
              <w:t>э</w:t>
            </w:r>
            <w:r w:rsidR="00854628" w:rsidRPr="00854628">
              <w:rPr>
                <w:rFonts w:eastAsia="Calibri"/>
                <w:lang w:eastAsia="en-US"/>
              </w:rPr>
              <w:t>кологическ</w:t>
            </w:r>
            <w:r w:rsidR="00854628">
              <w:rPr>
                <w:rFonts w:eastAsia="Calibri"/>
                <w:lang w:eastAsia="en-US"/>
              </w:rPr>
              <w:t>ой</w:t>
            </w:r>
            <w:r w:rsidR="00854628" w:rsidRPr="00854628">
              <w:rPr>
                <w:rFonts w:eastAsia="Calibri"/>
                <w:lang w:eastAsia="en-US"/>
              </w:rPr>
              <w:t xml:space="preserve"> служб</w:t>
            </w:r>
            <w:r w:rsidR="00854628">
              <w:rPr>
                <w:rFonts w:eastAsia="Calibri"/>
                <w:lang w:eastAsia="en-US"/>
              </w:rPr>
              <w:t>ы ОАО «ТГК-</w:t>
            </w:r>
            <w:r w:rsidRPr="005728E9">
              <w:rPr>
                <w:rFonts w:eastAsia="Calibri"/>
                <w:lang w:eastAsia="en-US"/>
              </w:rPr>
              <w:t>1</w:t>
            </w:r>
            <w:r w:rsidR="00854628">
              <w:rPr>
                <w:rFonts w:eastAsia="Calibri"/>
                <w:lang w:eastAsia="en-US"/>
              </w:rPr>
              <w:t>»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7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2C40CDAF" wp14:editId="4D1F7017">
                  <wp:extent cx="1009498" cy="863193"/>
                  <wp:effectExtent l="0" t="0" r="63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3"/>
                          <a:srcRect l="43051" t="32648" r="39975" b="40411"/>
                          <a:stretch/>
                        </pic:blipFill>
                        <pic:spPr bwMode="auto">
                          <a:xfrm>
                            <a:off x="0" y="0"/>
                            <a:ext cx="1008357" cy="8622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>Шлюз, проверка обязательности мероприятия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8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4A1C0111" wp14:editId="2F61B36E">
                  <wp:extent cx="907085" cy="746150"/>
                  <wp:effectExtent l="0" t="0" r="762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3"/>
                          <a:srcRect l="59041" t="32648" r="25707" b="44064"/>
                          <a:stretch/>
                        </pic:blipFill>
                        <pic:spPr bwMode="auto">
                          <a:xfrm>
                            <a:off x="0" y="0"/>
                            <a:ext cx="906060" cy="7453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854628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>В случае, если мероприяти</w:t>
            </w:r>
            <w:r w:rsidR="00854628">
              <w:rPr>
                <w:rFonts w:eastAsia="Calibri"/>
                <w:lang w:eastAsia="en-US"/>
              </w:rPr>
              <w:t>е</w:t>
            </w:r>
            <w:r w:rsidRPr="005728E9">
              <w:rPr>
                <w:rFonts w:eastAsia="Calibri"/>
                <w:lang w:eastAsia="en-US"/>
              </w:rPr>
              <w:t xml:space="preserve"> выполнить невозможно, но оно является обязательным, необходимо провести дообследование и создать условия</w:t>
            </w:r>
            <w:r w:rsidR="00854628">
              <w:rPr>
                <w:rFonts w:eastAsia="Calibri"/>
                <w:lang w:eastAsia="en-US"/>
              </w:rPr>
              <w:t>, необходимые</w:t>
            </w:r>
            <w:r w:rsidRPr="005728E9">
              <w:rPr>
                <w:rFonts w:eastAsia="Calibri"/>
                <w:lang w:eastAsia="en-US"/>
              </w:rPr>
              <w:t xml:space="preserve"> для выполнения мероприятия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7B2220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9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522D5D06" wp14:editId="315695C2">
                  <wp:extent cx="1002183" cy="811988"/>
                  <wp:effectExtent l="0" t="0" r="7620" b="762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3"/>
                          <a:srcRect l="43051" t="59132" r="40098" b="15525"/>
                          <a:stretch/>
                        </pic:blipFill>
                        <pic:spPr bwMode="auto">
                          <a:xfrm>
                            <a:off x="0" y="0"/>
                            <a:ext cx="1001050" cy="8110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 xml:space="preserve">Шлюз, проверка </w:t>
            </w:r>
            <w:r w:rsidR="00854628" w:rsidRPr="005728E9">
              <w:rPr>
                <w:rFonts w:eastAsia="Calibri"/>
                <w:lang w:eastAsia="en-US"/>
              </w:rPr>
              <w:t>заменимости</w:t>
            </w:r>
            <w:r w:rsidRPr="005728E9">
              <w:rPr>
                <w:rFonts w:eastAsia="Calibri"/>
                <w:lang w:eastAsia="en-US"/>
              </w:rPr>
              <w:t xml:space="preserve"> мероприятия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61BC0080" wp14:editId="046C2437">
                  <wp:extent cx="885139" cy="585216"/>
                  <wp:effectExtent l="0" t="0" r="0" b="571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3"/>
                          <a:srcRect l="59287" t="60958" r="25829" b="20778"/>
                          <a:stretch/>
                        </pic:blipFill>
                        <pic:spPr bwMode="auto">
                          <a:xfrm>
                            <a:off x="0" y="0"/>
                            <a:ext cx="884138" cy="5845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>В случае, если мероприятие выполнить невозможно, но есть возможность его заменить на другое (возможность указана в плане мероприятий)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11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43B6132B" wp14:editId="3B0A3382">
                  <wp:extent cx="731520" cy="753466"/>
                  <wp:effectExtent l="0" t="0" r="0" b="889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4"/>
                          <a:srcRect l="43789" t="35388" r="43911" b="41096"/>
                          <a:stretch/>
                        </pic:blipFill>
                        <pic:spPr bwMode="auto">
                          <a:xfrm>
                            <a:off x="0" y="0"/>
                            <a:ext cx="730693" cy="7526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5728E9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 xml:space="preserve">В случае, если мероприятие не является обязательным, и не может быть заменено, оно отменяется. 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lastRenderedPageBreak/>
              <w:t>12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1166E8BB" wp14:editId="33FB13FE">
                  <wp:extent cx="885139" cy="621792"/>
                  <wp:effectExtent l="0" t="0" r="0" b="6985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5"/>
                          <a:srcRect l="40864" t="40650" r="44198" b="39872"/>
                          <a:stretch/>
                        </pic:blipFill>
                        <pic:spPr bwMode="auto">
                          <a:xfrm>
                            <a:off x="0" y="0"/>
                            <a:ext cx="887403" cy="623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BA06C1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 xml:space="preserve">Сотрудник </w:t>
            </w:r>
            <w:r w:rsidR="00BA06C1">
              <w:rPr>
                <w:rFonts w:eastAsia="Calibri"/>
                <w:lang w:eastAsia="en-US"/>
              </w:rPr>
              <w:t>э</w:t>
            </w:r>
            <w:r w:rsidR="00BA06C1" w:rsidRPr="00854628">
              <w:rPr>
                <w:rFonts w:eastAsia="Calibri"/>
                <w:lang w:eastAsia="en-US"/>
              </w:rPr>
              <w:t>кологическ</w:t>
            </w:r>
            <w:r w:rsidR="00BA06C1">
              <w:rPr>
                <w:rFonts w:eastAsia="Calibri"/>
                <w:lang w:eastAsia="en-US"/>
              </w:rPr>
              <w:t>ой</w:t>
            </w:r>
            <w:r w:rsidR="00BA06C1" w:rsidRPr="00854628">
              <w:rPr>
                <w:rFonts w:eastAsia="Calibri"/>
                <w:lang w:eastAsia="en-US"/>
              </w:rPr>
              <w:t xml:space="preserve"> служб</w:t>
            </w:r>
            <w:r w:rsidR="00BA06C1">
              <w:rPr>
                <w:rFonts w:eastAsia="Calibri"/>
                <w:lang w:eastAsia="en-US"/>
              </w:rPr>
              <w:t>ы ОАО «ТГК-</w:t>
            </w:r>
            <w:r w:rsidR="00BA06C1" w:rsidRPr="005728E9">
              <w:rPr>
                <w:rFonts w:eastAsia="Calibri"/>
                <w:lang w:eastAsia="en-US"/>
              </w:rPr>
              <w:t>1</w:t>
            </w:r>
            <w:r w:rsidR="00BA06C1">
              <w:rPr>
                <w:rFonts w:eastAsia="Calibri"/>
                <w:lang w:eastAsia="en-US"/>
              </w:rPr>
              <w:t>»</w:t>
            </w:r>
            <w:r w:rsidRPr="005728E9">
              <w:rPr>
                <w:rFonts w:eastAsia="Calibri"/>
                <w:lang w:eastAsia="en-US"/>
              </w:rPr>
              <w:t xml:space="preserve"> проверяет полученный от специалиста-эколога </w:t>
            </w:r>
            <w:r w:rsidR="00BA06C1">
              <w:rPr>
                <w:rFonts w:eastAsia="Calibri"/>
                <w:lang w:eastAsia="en-US"/>
              </w:rPr>
              <w:t xml:space="preserve">электростанции </w:t>
            </w:r>
            <w:r w:rsidRPr="005728E9">
              <w:rPr>
                <w:rFonts w:eastAsia="Calibri"/>
                <w:lang w:eastAsia="en-US"/>
              </w:rPr>
              <w:t>отчет о проведенном мероприятии.</w:t>
            </w:r>
          </w:p>
        </w:tc>
      </w:tr>
      <w:tr w:rsidR="005728E9" w:rsidRPr="006817EB" w:rsidTr="008F0AB2">
        <w:trPr>
          <w:cantSplit/>
        </w:trPr>
        <w:tc>
          <w:tcPr>
            <w:tcW w:w="67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13</w:t>
            </w:r>
          </w:p>
        </w:tc>
        <w:tc>
          <w:tcPr>
            <w:tcW w:w="1985" w:type="dxa"/>
            <w:vAlign w:val="center"/>
          </w:tcPr>
          <w:p w:rsidR="005728E9" w:rsidRPr="005728E9" w:rsidRDefault="005728E9" w:rsidP="005728E9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noProof/>
              </w:rPr>
              <w:drawing>
                <wp:inline distT="0" distB="0" distL="0" distR="0" wp14:anchorId="423ACABE" wp14:editId="6480C233">
                  <wp:extent cx="1068020" cy="797357"/>
                  <wp:effectExtent l="0" t="0" r="0" b="3175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5"/>
                          <a:srcRect l="58147" t="37671" r="23828" b="37351"/>
                          <a:stretch/>
                        </pic:blipFill>
                        <pic:spPr bwMode="auto">
                          <a:xfrm>
                            <a:off x="0" y="0"/>
                            <a:ext cx="1070751" cy="7993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5728E9" w:rsidRPr="005728E9" w:rsidRDefault="005728E9" w:rsidP="00BA06C1">
            <w:pPr>
              <w:spacing w:before="40" w:after="40"/>
              <w:rPr>
                <w:rFonts w:eastAsia="Calibri"/>
                <w:lang w:eastAsia="en-US"/>
              </w:rPr>
            </w:pPr>
            <w:r w:rsidRPr="005728E9">
              <w:rPr>
                <w:rFonts w:eastAsia="Calibri"/>
                <w:lang w:eastAsia="en-US"/>
              </w:rPr>
              <w:t>Шлюз проверки принятия отчета сотрудником</w:t>
            </w:r>
            <w:r w:rsidR="00BA06C1">
              <w:rPr>
                <w:rFonts w:eastAsia="Calibri"/>
                <w:lang w:eastAsia="en-US"/>
              </w:rPr>
              <w:t xml:space="preserve"> э</w:t>
            </w:r>
            <w:r w:rsidR="00BA06C1" w:rsidRPr="00854628">
              <w:rPr>
                <w:rFonts w:eastAsia="Calibri"/>
                <w:lang w:eastAsia="en-US"/>
              </w:rPr>
              <w:t>кологическ</w:t>
            </w:r>
            <w:r w:rsidR="00BA06C1">
              <w:rPr>
                <w:rFonts w:eastAsia="Calibri"/>
                <w:lang w:eastAsia="en-US"/>
              </w:rPr>
              <w:t>ой</w:t>
            </w:r>
            <w:r w:rsidR="00BA06C1" w:rsidRPr="00854628">
              <w:rPr>
                <w:rFonts w:eastAsia="Calibri"/>
                <w:lang w:eastAsia="en-US"/>
              </w:rPr>
              <w:t xml:space="preserve"> служб</w:t>
            </w:r>
            <w:r w:rsidR="00BA06C1">
              <w:rPr>
                <w:rFonts w:eastAsia="Calibri"/>
                <w:lang w:eastAsia="en-US"/>
              </w:rPr>
              <w:t>ы ОАО «ТГК-</w:t>
            </w:r>
            <w:r w:rsidR="00BA06C1" w:rsidRPr="005728E9">
              <w:rPr>
                <w:rFonts w:eastAsia="Calibri"/>
                <w:lang w:eastAsia="en-US"/>
              </w:rPr>
              <w:t>1</w:t>
            </w:r>
            <w:r w:rsidR="00BA06C1">
              <w:rPr>
                <w:rFonts w:eastAsia="Calibri"/>
                <w:lang w:eastAsia="en-US"/>
              </w:rPr>
              <w:t>»</w:t>
            </w:r>
            <w:r w:rsidRPr="005728E9">
              <w:rPr>
                <w:rFonts w:eastAsia="Calibri"/>
                <w:lang w:eastAsia="en-US"/>
              </w:rPr>
              <w:t>. В случае, если отчет принимается</w:t>
            </w:r>
            <w:r w:rsidR="00BA06C1">
              <w:rPr>
                <w:rFonts w:eastAsia="Calibri"/>
                <w:lang w:eastAsia="en-US"/>
              </w:rPr>
              <w:t>,</w:t>
            </w:r>
            <w:r w:rsidRPr="005728E9">
              <w:rPr>
                <w:rFonts w:eastAsia="Calibri"/>
                <w:lang w:eastAsia="en-US"/>
              </w:rPr>
              <w:t xml:space="preserve"> процесс завершается. Сохраняются показатели</w:t>
            </w:r>
            <w:r w:rsidR="00BA06C1">
              <w:rPr>
                <w:rFonts w:eastAsia="Calibri"/>
                <w:lang w:eastAsia="en-US"/>
              </w:rPr>
              <w:t>, полученные специалистом-</w:t>
            </w:r>
            <w:r w:rsidRPr="005728E9">
              <w:rPr>
                <w:rFonts w:eastAsia="Calibri"/>
                <w:lang w:eastAsia="en-US"/>
              </w:rPr>
              <w:t xml:space="preserve">экологом </w:t>
            </w:r>
            <w:r w:rsidR="00BA06C1">
              <w:rPr>
                <w:rFonts w:eastAsia="Calibri"/>
                <w:lang w:eastAsia="en-US"/>
              </w:rPr>
              <w:t xml:space="preserve">электростанции </w:t>
            </w:r>
            <w:r w:rsidRPr="005728E9">
              <w:rPr>
                <w:rFonts w:eastAsia="Calibri"/>
                <w:lang w:eastAsia="en-US"/>
              </w:rPr>
              <w:t>как результаты мероприятия и</w:t>
            </w:r>
            <w:r w:rsidR="00BA06C1">
              <w:rPr>
                <w:rFonts w:eastAsia="Calibri"/>
                <w:lang w:eastAsia="en-US"/>
              </w:rPr>
              <w:t>,</w:t>
            </w:r>
            <w:r w:rsidRPr="005728E9">
              <w:rPr>
                <w:rFonts w:eastAsia="Calibri"/>
                <w:lang w:eastAsia="en-US"/>
              </w:rPr>
              <w:t xml:space="preserve"> при необходимости</w:t>
            </w:r>
            <w:r w:rsidR="00BA06C1">
              <w:rPr>
                <w:rFonts w:eastAsia="Calibri"/>
                <w:lang w:eastAsia="en-US"/>
              </w:rPr>
              <w:t>,</w:t>
            </w:r>
            <w:r w:rsidRPr="005728E9">
              <w:rPr>
                <w:rFonts w:eastAsia="Calibri"/>
                <w:lang w:eastAsia="en-US"/>
              </w:rPr>
              <w:t xml:space="preserve"> могут быть использованы для построения других отчетов.</w:t>
            </w:r>
          </w:p>
        </w:tc>
      </w:tr>
    </w:tbl>
    <w:p w:rsidR="008F0E7A" w:rsidRDefault="008F0E7A" w:rsidP="008F0E7A">
      <w:pPr>
        <w:pStyle w:val="2"/>
        <w:numPr>
          <w:ilvl w:val="2"/>
          <w:numId w:val="2"/>
        </w:numPr>
        <w:rPr>
          <w:b w:val="0"/>
          <w:sz w:val="24"/>
          <w:szCs w:val="24"/>
        </w:rPr>
      </w:pPr>
      <w:bookmarkStart w:id="98" w:name="_Toc448838529"/>
      <w:r w:rsidRPr="008F0E7A">
        <w:rPr>
          <w:b w:val="0"/>
          <w:sz w:val="24"/>
          <w:szCs w:val="24"/>
        </w:rPr>
        <w:t>БП18. Охрана труда</w:t>
      </w:r>
      <w:bookmarkEnd w:id="98"/>
    </w:p>
    <w:p w:rsidR="008F0E7A" w:rsidRPr="00606465" w:rsidRDefault="008F0E7A" w:rsidP="008F0E7A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99" w:name="_Toc448838530"/>
      <w:r w:rsidRPr="00606465">
        <w:rPr>
          <w:b w:val="0"/>
          <w:sz w:val="24"/>
          <w:szCs w:val="24"/>
        </w:rPr>
        <w:t>Цель автоматизации процесса</w:t>
      </w:r>
      <w:bookmarkEnd w:id="99"/>
    </w:p>
    <w:p w:rsidR="008F0E7A" w:rsidRPr="00606465" w:rsidRDefault="008F0E7A" w:rsidP="008F0E7A">
      <w:pPr>
        <w:spacing w:before="120" w:after="0"/>
        <w:ind w:firstLine="709"/>
      </w:pPr>
      <w:r w:rsidRPr="00606465">
        <w:t>В результате автоматизации да</w:t>
      </w:r>
      <w:r>
        <w:t>нного процесса Заказчиком должна</w:t>
      </w:r>
      <w:r w:rsidRPr="00606465">
        <w:t xml:space="preserve"> быть достигнут</w:t>
      </w:r>
      <w:r>
        <w:t>а</w:t>
      </w:r>
      <w:r w:rsidRPr="00606465">
        <w:t xml:space="preserve"> следующ</w:t>
      </w:r>
      <w:r>
        <w:t>ая</w:t>
      </w:r>
      <w:r w:rsidRPr="00606465">
        <w:t xml:space="preserve"> бизнес-цел</w:t>
      </w:r>
      <w:r>
        <w:t>ь</w:t>
      </w:r>
      <w:r w:rsidRPr="00606465">
        <w:t>:</w:t>
      </w:r>
    </w:p>
    <w:p w:rsidR="008F0E7A" w:rsidRDefault="008F0E7A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Сокращение трудозатрат на контроль и отчетность в рамках мероприятий по охране труда.</w:t>
      </w:r>
    </w:p>
    <w:p w:rsidR="008F0E7A" w:rsidRPr="00272096" w:rsidRDefault="008F0E7A" w:rsidP="008F0E7A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100" w:name="_Toc448838531"/>
      <w:r w:rsidRPr="00272096">
        <w:rPr>
          <w:b w:val="0"/>
          <w:sz w:val="24"/>
          <w:szCs w:val="24"/>
        </w:rPr>
        <w:t>Общая информация</w:t>
      </w:r>
      <w:bookmarkEnd w:id="100"/>
    </w:p>
    <w:p w:rsidR="008F0E7A" w:rsidRDefault="008F0E7A" w:rsidP="008F0E7A">
      <w:pPr>
        <w:spacing w:before="120" w:after="0"/>
        <w:ind w:firstLine="709"/>
      </w:pPr>
      <w:r>
        <w:t>Описание: процесс охраны труда включает в себя выполнение плановых мероприятий по охране труда и подготовку отчетности о проведенных мероприятиях.</w:t>
      </w:r>
      <w:r w:rsidR="00695401" w:rsidRPr="00695401">
        <w:t xml:space="preserve"> План мероприятий, проводимых на </w:t>
      </w:r>
      <w:r w:rsidR="00695401">
        <w:t>электро</w:t>
      </w:r>
      <w:r w:rsidR="00695401" w:rsidRPr="00695401">
        <w:t xml:space="preserve">станциях </w:t>
      </w:r>
      <w:r w:rsidR="00695401">
        <w:t>(</w:t>
      </w:r>
      <w:r w:rsidR="00695401" w:rsidRPr="00695401">
        <w:t>приведен в Регламенте информационного обмена вместе со сроками проведения мероприятий и форматом предоставления отчетности</w:t>
      </w:r>
      <w:r w:rsidR="00695401">
        <w:t>).</w:t>
      </w:r>
    </w:p>
    <w:p w:rsidR="008F0E7A" w:rsidRDefault="008F0E7A" w:rsidP="008F0E7A">
      <w:pPr>
        <w:spacing w:before="120" w:after="0"/>
        <w:ind w:firstLine="709"/>
      </w:pPr>
      <w:r>
        <w:t xml:space="preserve">Входные параметры: </w:t>
      </w:r>
      <w:r w:rsidR="00695401">
        <w:t>Р</w:t>
      </w:r>
      <w:r w:rsidR="00EA1BD5" w:rsidRPr="00EA1BD5">
        <w:t>егламент информационного взаимодействия</w:t>
      </w:r>
      <w:r>
        <w:t>.</w:t>
      </w:r>
    </w:p>
    <w:p w:rsidR="008F0E7A" w:rsidRPr="00606465" w:rsidRDefault="008F0E7A" w:rsidP="008F0E7A">
      <w:pPr>
        <w:spacing w:before="120" w:after="0"/>
        <w:ind w:firstLine="709"/>
      </w:pPr>
      <w:r>
        <w:t xml:space="preserve">Выходные параметры: </w:t>
      </w:r>
      <w:r w:rsidR="00EA1BD5">
        <w:t>п</w:t>
      </w:r>
      <w:r w:rsidR="00EA1BD5" w:rsidRPr="00EA1BD5">
        <w:t>одготовленные отчет</w:t>
      </w:r>
      <w:r w:rsidR="00EA1BD5">
        <w:t>ы</w:t>
      </w:r>
      <w:r>
        <w:t>.</w:t>
      </w:r>
    </w:p>
    <w:p w:rsidR="008F0E7A" w:rsidRPr="00375D95" w:rsidRDefault="008F0E7A" w:rsidP="008F0E7A">
      <w:pPr>
        <w:pStyle w:val="2"/>
        <w:numPr>
          <w:ilvl w:val="3"/>
          <w:numId w:val="2"/>
        </w:numPr>
        <w:rPr>
          <w:b w:val="0"/>
          <w:sz w:val="24"/>
          <w:szCs w:val="24"/>
        </w:rPr>
      </w:pPr>
      <w:bookmarkStart w:id="101" w:name="_Toc448838532"/>
      <w:r w:rsidRPr="00375D95">
        <w:rPr>
          <w:b w:val="0"/>
          <w:sz w:val="24"/>
          <w:szCs w:val="24"/>
        </w:rPr>
        <w:t>Схема процесса</w:t>
      </w:r>
      <w:bookmarkEnd w:id="101"/>
    </w:p>
    <w:p w:rsidR="008F0E7A" w:rsidRDefault="00054727" w:rsidP="008F0E7A">
      <w:pPr>
        <w:spacing w:before="120" w:after="0"/>
        <w:jc w:val="center"/>
      </w:pPr>
      <w:r>
        <w:object w:dxaOrig="17385" w:dyaOrig="10255">
          <v:shape id="_x0000_i1038" type="#_x0000_t75" style="width:465.95pt;height:258.8pt" o:ole="">
            <v:imagedata r:id="rId36" o:title=""/>
          </v:shape>
          <o:OLEObject Type="Embed" ProgID="Visio.Drawing.11" ShapeID="_x0000_i1038" DrawAspect="Content" ObjectID="_1528885294" r:id="rId37"/>
        </w:object>
      </w:r>
    </w:p>
    <w:p w:rsidR="008F0E7A" w:rsidRDefault="008F0E7A" w:rsidP="008F0E7A">
      <w:pPr>
        <w:spacing w:before="120" w:after="0"/>
        <w:ind w:firstLine="709"/>
        <w:jc w:val="center"/>
      </w:pPr>
      <w:r>
        <w:t xml:space="preserve">Рис. </w:t>
      </w:r>
      <w:r w:rsidR="00EA1BD5">
        <w:t>4</w:t>
      </w:r>
      <w:r>
        <w:t xml:space="preserve"> Схема процесса </w:t>
      </w:r>
      <w:r w:rsidR="00EA1BD5">
        <w:t>охраны труда</w:t>
      </w:r>
    </w:p>
    <w:p w:rsidR="008F0E7A" w:rsidRDefault="00EA1BD5" w:rsidP="008F0E7A">
      <w:pPr>
        <w:spacing w:before="120"/>
        <w:jc w:val="right"/>
      </w:pPr>
      <w:r>
        <w:lastRenderedPageBreak/>
        <w:t xml:space="preserve">Таблица 8 Описание схемы процесса охраны </w:t>
      </w:r>
      <w:r w:rsidR="00695401">
        <w:t>труда</w:t>
      </w:r>
    </w:p>
    <w:tbl>
      <w:tblPr>
        <w:tblpPr w:leftFromText="180" w:rightFromText="180" w:vertAnchor="text" w:tblpY="1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20" w:firstRow="1" w:lastRow="0" w:firstColumn="0" w:lastColumn="0" w:noHBand="1" w:noVBand="1"/>
      </w:tblPr>
      <w:tblGrid>
        <w:gridCol w:w="675"/>
        <w:gridCol w:w="2268"/>
        <w:gridCol w:w="6521"/>
      </w:tblGrid>
      <w:tr w:rsidR="00695401" w:rsidRPr="006817EB" w:rsidTr="00695401">
        <w:trPr>
          <w:tblHeader/>
        </w:trPr>
        <w:tc>
          <w:tcPr>
            <w:tcW w:w="675" w:type="dxa"/>
            <w:shd w:val="clear" w:color="auto" w:fill="EEECE1" w:themeFill="background2"/>
            <w:vAlign w:val="center"/>
          </w:tcPr>
          <w:p w:rsidR="00695401" w:rsidRPr="008F0AB2" w:rsidRDefault="00695401" w:rsidP="00695401">
            <w:pPr>
              <w:spacing w:before="40" w:after="40"/>
              <w:jc w:val="center"/>
              <w:rPr>
                <w:rFonts w:eastAsia="Calibri"/>
                <w:b/>
                <w:lang w:eastAsia="en-US"/>
              </w:rPr>
            </w:pPr>
            <w:r w:rsidRPr="008F0AB2">
              <w:rPr>
                <w:rFonts w:eastAsia="Calibri"/>
                <w:b/>
                <w:lang w:eastAsia="en-US"/>
              </w:rPr>
              <w:t>№</w:t>
            </w:r>
          </w:p>
        </w:tc>
        <w:tc>
          <w:tcPr>
            <w:tcW w:w="2268" w:type="dxa"/>
            <w:shd w:val="clear" w:color="auto" w:fill="EEECE1" w:themeFill="background2"/>
            <w:vAlign w:val="center"/>
          </w:tcPr>
          <w:p w:rsidR="00695401" w:rsidRPr="008F0AB2" w:rsidRDefault="00695401" w:rsidP="00695401">
            <w:pPr>
              <w:pStyle w:val="affa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F0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Название шага</w:t>
            </w:r>
          </w:p>
        </w:tc>
        <w:tc>
          <w:tcPr>
            <w:tcW w:w="6521" w:type="dxa"/>
            <w:shd w:val="clear" w:color="auto" w:fill="EEECE1" w:themeFill="background2"/>
            <w:vAlign w:val="center"/>
          </w:tcPr>
          <w:p w:rsidR="00695401" w:rsidRPr="008F0AB2" w:rsidRDefault="00695401" w:rsidP="00695401">
            <w:pPr>
              <w:pStyle w:val="affa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F0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Описание Бизнес-операции/Подпроцесса</w:t>
            </w:r>
          </w:p>
        </w:tc>
      </w:tr>
      <w:tr w:rsidR="00695401" w:rsidRPr="006817EB" w:rsidTr="00695401">
        <w:tc>
          <w:tcPr>
            <w:tcW w:w="675" w:type="dxa"/>
            <w:vAlign w:val="center"/>
          </w:tcPr>
          <w:p w:rsidR="00695401" w:rsidRPr="007B2220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1</w:t>
            </w:r>
          </w:p>
        </w:tc>
        <w:tc>
          <w:tcPr>
            <w:tcW w:w="2268" w:type="dxa"/>
            <w:vAlign w:val="center"/>
          </w:tcPr>
          <w:p w:rsidR="00695401" w:rsidRPr="00695401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noProof/>
              </w:rPr>
              <w:drawing>
                <wp:inline distT="0" distB="0" distL="0" distR="0" wp14:anchorId="3AA6FCF0" wp14:editId="334257EF">
                  <wp:extent cx="1068779" cy="866898"/>
                  <wp:effectExtent l="0" t="0" r="0" b="9525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8"/>
                          <a:srcRect l="23353" t="53720" r="58683" b="19235"/>
                          <a:stretch/>
                        </pic:blipFill>
                        <pic:spPr bwMode="auto">
                          <a:xfrm>
                            <a:off x="0" y="0"/>
                            <a:ext cx="1067142" cy="8655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  <w:vAlign w:val="center"/>
          </w:tcPr>
          <w:p w:rsidR="00695401" w:rsidRPr="00695401" w:rsidRDefault="00695401" w:rsidP="00695401">
            <w:pPr>
              <w:spacing w:before="40" w:after="40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lang w:eastAsia="en-US"/>
              </w:rPr>
              <w:t xml:space="preserve">Специалист по охране труда </w:t>
            </w:r>
            <w:r>
              <w:rPr>
                <w:rFonts w:eastAsia="Calibri"/>
                <w:lang w:eastAsia="en-US"/>
              </w:rPr>
              <w:t>электростанции получает Р</w:t>
            </w:r>
            <w:r w:rsidRPr="00695401">
              <w:rPr>
                <w:rFonts w:eastAsia="Calibri"/>
                <w:lang w:eastAsia="en-US"/>
              </w:rPr>
              <w:t>егламент информационного взаимодействия, в котором зафиксирован план мероприятий на ближайший год по охране труда. Для каждого мероприятия указаны:</w:t>
            </w:r>
          </w:p>
          <w:p w:rsidR="00695401" w:rsidRPr="00695401" w:rsidRDefault="00695401" w:rsidP="00695401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- с</w:t>
            </w:r>
            <w:r w:rsidRPr="00695401">
              <w:rPr>
                <w:rFonts w:eastAsia="Calibri"/>
                <w:lang w:eastAsia="en-US"/>
              </w:rPr>
              <w:t>роки проведения</w:t>
            </w:r>
            <w:r>
              <w:rPr>
                <w:rFonts w:eastAsia="Calibri"/>
                <w:lang w:eastAsia="en-US"/>
              </w:rPr>
              <w:t>;</w:t>
            </w:r>
          </w:p>
          <w:p w:rsidR="00695401" w:rsidRPr="00695401" w:rsidRDefault="00695401" w:rsidP="00695401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- ф</w:t>
            </w:r>
            <w:r w:rsidRPr="00695401">
              <w:rPr>
                <w:rFonts w:eastAsia="Calibri"/>
                <w:lang w:eastAsia="en-US"/>
              </w:rPr>
              <w:t>ормат отчетности</w:t>
            </w:r>
            <w:r>
              <w:rPr>
                <w:rFonts w:eastAsia="Calibri"/>
                <w:lang w:eastAsia="en-US"/>
              </w:rPr>
              <w:t>;</w:t>
            </w:r>
          </w:p>
          <w:p w:rsidR="00695401" w:rsidRPr="00695401" w:rsidRDefault="00695401" w:rsidP="00695401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- о</w:t>
            </w:r>
            <w:r w:rsidRPr="00695401">
              <w:rPr>
                <w:rFonts w:eastAsia="Calibri"/>
                <w:lang w:eastAsia="en-US"/>
              </w:rPr>
              <w:t>тветственное лицо</w:t>
            </w:r>
            <w:r>
              <w:rPr>
                <w:rFonts w:eastAsia="Calibri"/>
                <w:lang w:eastAsia="en-US"/>
              </w:rPr>
              <w:t>.</w:t>
            </w:r>
          </w:p>
        </w:tc>
      </w:tr>
      <w:tr w:rsidR="00695401" w:rsidRPr="006817EB" w:rsidTr="00695401">
        <w:tc>
          <w:tcPr>
            <w:tcW w:w="675" w:type="dxa"/>
            <w:vAlign w:val="center"/>
          </w:tcPr>
          <w:p w:rsidR="00695401" w:rsidRPr="007B2220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2</w:t>
            </w:r>
          </w:p>
        </w:tc>
        <w:tc>
          <w:tcPr>
            <w:tcW w:w="2268" w:type="dxa"/>
            <w:vAlign w:val="center"/>
          </w:tcPr>
          <w:p w:rsidR="00695401" w:rsidRPr="00695401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noProof/>
              </w:rPr>
              <w:drawing>
                <wp:inline distT="0" distB="0" distL="0" distR="0" wp14:anchorId="13343003" wp14:editId="5422A1CE">
                  <wp:extent cx="1128155" cy="926274"/>
                  <wp:effectExtent l="0" t="0" r="0" b="762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8"/>
                          <a:srcRect l="53892" t="51868" r="27146" b="19235"/>
                          <a:stretch/>
                        </pic:blipFill>
                        <pic:spPr bwMode="auto">
                          <a:xfrm>
                            <a:off x="0" y="0"/>
                            <a:ext cx="1126428" cy="92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  <w:vAlign w:val="center"/>
          </w:tcPr>
          <w:p w:rsidR="00695401" w:rsidRPr="00695401" w:rsidRDefault="00695401" w:rsidP="00BF2ED3">
            <w:pPr>
              <w:spacing w:before="40" w:after="40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lang w:eastAsia="en-US"/>
              </w:rPr>
              <w:t xml:space="preserve">Специалист по охране труда </w:t>
            </w:r>
            <w:r w:rsidR="00AB513B">
              <w:rPr>
                <w:rFonts w:eastAsia="Calibri"/>
                <w:lang w:eastAsia="en-US"/>
              </w:rPr>
              <w:t xml:space="preserve">электростанции </w:t>
            </w:r>
            <w:r w:rsidRPr="00695401">
              <w:rPr>
                <w:rFonts w:eastAsia="Calibri"/>
                <w:lang w:eastAsia="en-US"/>
              </w:rPr>
              <w:t xml:space="preserve">(или ответственное лицо) проводит необходимое мероприятие (например, день охраны труда или обучение по охране труда) </w:t>
            </w:r>
          </w:p>
        </w:tc>
      </w:tr>
      <w:tr w:rsidR="00695401" w:rsidRPr="006817EB" w:rsidTr="00695401">
        <w:tc>
          <w:tcPr>
            <w:tcW w:w="675" w:type="dxa"/>
            <w:vAlign w:val="center"/>
          </w:tcPr>
          <w:p w:rsidR="00695401" w:rsidRPr="007B2220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3</w:t>
            </w:r>
          </w:p>
        </w:tc>
        <w:tc>
          <w:tcPr>
            <w:tcW w:w="2268" w:type="dxa"/>
            <w:vAlign w:val="center"/>
          </w:tcPr>
          <w:p w:rsidR="00695401" w:rsidRPr="00695401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noProof/>
              </w:rPr>
              <w:drawing>
                <wp:inline distT="0" distB="0" distL="0" distR="0" wp14:anchorId="4FA636F3" wp14:editId="3696DD52">
                  <wp:extent cx="1009401" cy="771896"/>
                  <wp:effectExtent l="0" t="0" r="635" b="952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8"/>
                          <a:srcRect l="75848" t="54832" r="7185" b="21086"/>
                          <a:stretch/>
                        </pic:blipFill>
                        <pic:spPr bwMode="auto">
                          <a:xfrm>
                            <a:off x="0" y="0"/>
                            <a:ext cx="1007856" cy="7707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  <w:vAlign w:val="center"/>
          </w:tcPr>
          <w:p w:rsidR="00695401" w:rsidRPr="00695401" w:rsidRDefault="00695401" w:rsidP="00BF2ED3">
            <w:pPr>
              <w:spacing w:before="40" w:after="40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lang w:eastAsia="en-US"/>
              </w:rPr>
              <w:t xml:space="preserve">Специалист по охране труда </w:t>
            </w:r>
            <w:r w:rsidR="00AB513B">
              <w:rPr>
                <w:rFonts w:eastAsia="Calibri"/>
                <w:lang w:eastAsia="en-US"/>
              </w:rPr>
              <w:t xml:space="preserve">электростанции </w:t>
            </w:r>
            <w:r w:rsidRPr="00695401">
              <w:rPr>
                <w:rFonts w:eastAsia="Calibri"/>
                <w:lang w:eastAsia="en-US"/>
              </w:rPr>
              <w:t>(или ответственное лицо) готовит отчетность о проведенном мероприятии по установленной форме</w:t>
            </w:r>
          </w:p>
        </w:tc>
      </w:tr>
      <w:tr w:rsidR="00695401" w:rsidRPr="006817EB" w:rsidTr="00695401">
        <w:tc>
          <w:tcPr>
            <w:tcW w:w="675" w:type="dxa"/>
            <w:vAlign w:val="center"/>
          </w:tcPr>
          <w:p w:rsidR="00695401" w:rsidRPr="007B2220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4</w:t>
            </w:r>
          </w:p>
        </w:tc>
        <w:tc>
          <w:tcPr>
            <w:tcW w:w="2268" w:type="dxa"/>
            <w:vAlign w:val="center"/>
          </w:tcPr>
          <w:p w:rsidR="00695401" w:rsidRPr="00695401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noProof/>
              </w:rPr>
              <w:drawing>
                <wp:inline distT="0" distB="0" distL="0" distR="0" wp14:anchorId="54B572D9" wp14:editId="5003C36D">
                  <wp:extent cx="1073888" cy="818707"/>
                  <wp:effectExtent l="0" t="0" r="0" b="635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9"/>
                          <a:srcRect l="51728" t="35880" r="30194" b="38539"/>
                          <a:stretch/>
                        </pic:blipFill>
                        <pic:spPr bwMode="auto">
                          <a:xfrm>
                            <a:off x="0" y="0"/>
                            <a:ext cx="1073900" cy="8187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  <w:vAlign w:val="center"/>
          </w:tcPr>
          <w:p w:rsidR="00695401" w:rsidRPr="00695401" w:rsidRDefault="00695401" w:rsidP="00BF2ED3">
            <w:pPr>
              <w:spacing w:before="40" w:after="40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lang w:eastAsia="en-US"/>
              </w:rPr>
              <w:t xml:space="preserve">Специалист по охране труда </w:t>
            </w:r>
            <w:r w:rsidR="00AB513B">
              <w:rPr>
                <w:rFonts w:eastAsia="Calibri"/>
                <w:lang w:eastAsia="en-US"/>
              </w:rPr>
              <w:t xml:space="preserve">электростанции </w:t>
            </w:r>
            <w:r w:rsidRPr="00695401">
              <w:rPr>
                <w:rFonts w:eastAsia="Calibri"/>
                <w:lang w:eastAsia="en-US"/>
              </w:rPr>
              <w:t xml:space="preserve">(или ответственное лицо) передает подготовленный отчет по цифровому каналу связи для сотрудника </w:t>
            </w:r>
            <w:r w:rsidR="00AB513B">
              <w:rPr>
                <w:rFonts w:eastAsia="Calibri"/>
                <w:lang w:eastAsia="en-US"/>
              </w:rPr>
              <w:t>с</w:t>
            </w:r>
            <w:r w:rsidR="00AB513B" w:rsidRPr="00AB513B">
              <w:rPr>
                <w:rFonts w:eastAsia="Calibri"/>
                <w:lang w:eastAsia="en-US"/>
              </w:rPr>
              <w:t>лужб</w:t>
            </w:r>
            <w:r w:rsidR="00AB513B">
              <w:rPr>
                <w:rFonts w:eastAsia="Calibri"/>
                <w:lang w:eastAsia="en-US"/>
              </w:rPr>
              <w:t>ы</w:t>
            </w:r>
            <w:r w:rsidR="00AB513B" w:rsidRPr="00AB513B">
              <w:rPr>
                <w:rFonts w:eastAsia="Calibri"/>
                <w:lang w:eastAsia="en-US"/>
              </w:rPr>
              <w:t xml:space="preserve"> охраны труда </w:t>
            </w:r>
            <w:r w:rsidR="00AB513B">
              <w:t>д</w:t>
            </w:r>
            <w:r w:rsidR="00AB513B" w:rsidRPr="00AB513B">
              <w:rPr>
                <w:rFonts w:eastAsia="Calibri"/>
                <w:lang w:eastAsia="en-US"/>
              </w:rPr>
              <w:t>еп</w:t>
            </w:r>
            <w:r w:rsidR="00AB513B">
              <w:rPr>
                <w:rFonts w:eastAsia="Calibri"/>
                <w:lang w:eastAsia="en-US"/>
              </w:rPr>
              <w:t>артамента</w:t>
            </w:r>
            <w:r w:rsidR="00AB513B" w:rsidRPr="00AB513B">
              <w:rPr>
                <w:rFonts w:eastAsia="Calibri"/>
                <w:lang w:eastAsia="en-US"/>
              </w:rPr>
              <w:t xml:space="preserve"> эксплуатации электростанций </w:t>
            </w:r>
            <w:r w:rsidR="00AB513B">
              <w:rPr>
                <w:rFonts w:eastAsia="Calibri"/>
                <w:lang w:eastAsia="en-US"/>
              </w:rPr>
              <w:t>ОАО «ТГК-</w:t>
            </w:r>
            <w:r w:rsidRPr="00695401">
              <w:rPr>
                <w:rFonts w:eastAsia="Calibri"/>
                <w:lang w:eastAsia="en-US"/>
              </w:rPr>
              <w:t>1</w:t>
            </w:r>
            <w:r w:rsidR="00AB513B">
              <w:rPr>
                <w:rFonts w:eastAsia="Calibri"/>
                <w:lang w:eastAsia="en-US"/>
              </w:rPr>
              <w:t>»</w:t>
            </w:r>
          </w:p>
        </w:tc>
      </w:tr>
      <w:tr w:rsidR="00695401" w:rsidRPr="006817EB" w:rsidTr="00695401">
        <w:tc>
          <w:tcPr>
            <w:tcW w:w="675" w:type="dxa"/>
            <w:vAlign w:val="center"/>
          </w:tcPr>
          <w:p w:rsidR="00695401" w:rsidRPr="007B2220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5</w:t>
            </w:r>
          </w:p>
        </w:tc>
        <w:tc>
          <w:tcPr>
            <w:tcW w:w="2268" w:type="dxa"/>
            <w:vAlign w:val="center"/>
          </w:tcPr>
          <w:p w:rsidR="00695401" w:rsidRPr="00695401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noProof/>
              </w:rPr>
              <w:drawing>
                <wp:inline distT="0" distB="0" distL="0" distR="0" wp14:anchorId="3B6D0936" wp14:editId="61072393">
                  <wp:extent cx="1113183" cy="850790"/>
                  <wp:effectExtent l="0" t="0" r="0" b="6985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40"/>
                          <a:srcRect l="28877" t="48636" r="52406" b="24813"/>
                          <a:stretch/>
                        </pic:blipFill>
                        <pic:spPr bwMode="auto">
                          <a:xfrm>
                            <a:off x="0" y="0"/>
                            <a:ext cx="1111845" cy="8497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  <w:vAlign w:val="center"/>
          </w:tcPr>
          <w:p w:rsidR="00695401" w:rsidRPr="00695401" w:rsidRDefault="00D049BF" w:rsidP="00D049BF">
            <w:pPr>
              <w:spacing w:before="40" w:after="4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С</w:t>
            </w:r>
            <w:r w:rsidRPr="00695401">
              <w:rPr>
                <w:rFonts w:eastAsia="Calibri"/>
                <w:lang w:eastAsia="en-US"/>
              </w:rPr>
              <w:t xml:space="preserve">отрудник </w:t>
            </w:r>
            <w:r>
              <w:rPr>
                <w:rFonts w:eastAsia="Calibri"/>
                <w:lang w:eastAsia="en-US"/>
              </w:rPr>
              <w:t>с</w:t>
            </w:r>
            <w:r w:rsidRPr="00AB513B">
              <w:rPr>
                <w:rFonts w:eastAsia="Calibri"/>
                <w:lang w:eastAsia="en-US"/>
              </w:rPr>
              <w:t>лужб</w:t>
            </w:r>
            <w:r>
              <w:rPr>
                <w:rFonts w:eastAsia="Calibri"/>
                <w:lang w:eastAsia="en-US"/>
              </w:rPr>
              <w:t>ы</w:t>
            </w:r>
            <w:r w:rsidRPr="00AB513B">
              <w:rPr>
                <w:rFonts w:eastAsia="Calibri"/>
                <w:lang w:eastAsia="en-US"/>
              </w:rPr>
              <w:t xml:space="preserve"> охраны труда </w:t>
            </w:r>
            <w:r>
              <w:t>д</w:t>
            </w:r>
            <w:r w:rsidRPr="00AB513B">
              <w:rPr>
                <w:rFonts w:eastAsia="Calibri"/>
                <w:lang w:eastAsia="en-US"/>
              </w:rPr>
              <w:t>еп</w:t>
            </w:r>
            <w:r>
              <w:rPr>
                <w:rFonts w:eastAsia="Calibri"/>
                <w:lang w:eastAsia="en-US"/>
              </w:rPr>
              <w:t>артамента</w:t>
            </w:r>
            <w:r w:rsidRPr="00AB513B">
              <w:rPr>
                <w:rFonts w:eastAsia="Calibri"/>
                <w:lang w:eastAsia="en-US"/>
              </w:rPr>
              <w:t xml:space="preserve"> эксплуатации электростанций </w:t>
            </w:r>
            <w:r>
              <w:rPr>
                <w:rFonts w:eastAsia="Calibri"/>
                <w:lang w:eastAsia="en-US"/>
              </w:rPr>
              <w:t>ОАО «ТГК-</w:t>
            </w:r>
            <w:r w:rsidRPr="00695401">
              <w:rPr>
                <w:rFonts w:eastAsia="Calibri"/>
                <w:lang w:eastAsia="en-US"/>
              </w:rPr>
              <w:t>1</w:t>
            </w:r>
            <w:r>
              <w:rPr>
                <w:rFonts w:eastAsia="Calibri"/>
                <w:lang w:eastAsia="en-US"/>
              </w:rPr>
              <w:t>» проверяет</w:t>
            </w:r>
            <w:r w:rsidR="00695401" w:rsidRPr="00695401">
              <w:rPr>
                <w:rFonts w:eastAsia="Calibri"/>
                <w:lang w:eastAsia="en-US"/>
              </w:rPr>
              <w:t xml:space="preserve"> полученный от специалиста по охране труда </w:t>
            </w:r>
            <w:r w:rsidR="00AB513B">
              <w:rPr>
                <w:rFonts w:eastAsia="Calibri"/>
                <w:lang w:eastAsia="en-US"/>
              </w:rPr>
              <w:t xml:space="preserve">электростанции </w:t>
            </w:r>
            <w:r w:rsidR="00695401" w:rsidRPr="00695401">
              <w:rPr>
                <w:rFonts w:eastAsia="Calibri"/>
                <w:lang w:eastAsia="en-US"/>
              </w:rPr>
              <w:t>(или ответственного лица) отчет о проведенном мероприятии.</w:t>
            </w:r>
          </w:p>
        </w:tc>
      </w:tr>
      <w:tr w:rsidR="00695401" w:rsidRPr="006817EB" w:rsidTr="00695401">
        <w:tc>
          <w:tcPr>
            <w:tcW w:w="675" w:type="dxa"/>
            <w:vAlign w:val="center"/>
          </w:tcPr>
          <w:p w:rsidR="00695401" w:rsidRPr="007B2220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7B2220">
              <w:rPr>
                <w:rFonts w:eastAsia="Calibri"/>
                <w:lang w:eastAsia="en-US"/>
              </w:rPr>
              <w:t>6</w:t>
            </w:r>
          </w:p>
        </w:tc>
        <w:tc>
          <w:tcPr>
            <w:tcW w:w="2268" w:type="dxa"/>
            <w:vAlign w:val="center"/>
          </w:tcPr>
          <w:p w:rsidR="00695401" w:rsidRPr="00695401" w:rsidRDefault="00695401" w:rsidP="00695401">
            <w:pPr>
              <w:spacing w:before="40" w:after="40"/>
              <w:jc w:val="left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noProof/>
              </w:rPr>
              <w:drawing>
                <wp:inline distT="0" distB="0" distL="0" distR="0" wp14:anchorId="69EC98C3" wp14:editId="34AD734A">
                  <wp:extent cx="1089327" cy="938254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40"/>
                          <a:srcRect l="55481" t="59555" r="26203" b="11165"/>
                          <a:stretch/>
                        </pic:blipFill>
                        <pic:spPr bwMode="auto">
                          <a:xfrm>
                            <a:off x="0" y="0"/>
                            <a:ext cx="1088018" cy="9371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  <w:vAlign w:val="center"/>
          </w:tcPr>
          <w:p w:rsidR="00695401" w:rsidRPr="00695401" w:rsidRDefault="00695401" w:rsidP="00695401">
            <w:pPr>
              <w:spacing w:before="40" w:after="40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lang w:eastAsia="en-US"/>
              </w:rPr>
              <w:t xml:space="preserve">Шлюз проверки принятия отчета </w:t>
            </w:r>
            <w:r w:rsidR="00BF2ED3" w:rsidRPr="00695401">
              <w:rPr>
                <w:rFonts w:eastAsia="Calibri"/>
                <w:lang w:eastAsia="en-US"/>
              </w:rPr>
              <w:t>сотрудник</w:t>
            </w:r>
            <w:r w:rsidR="00BF2ED3">
              <w:rPr>
                <w:rFonts w:eastAsia="Calibri"/>
                <w:lang w:eastAsia="en-US"/>
              </w:rPr>
              <w:t>ом</w:t>
            </w:r>
            <w:r w:rsidR="00BF2ED3" w:rsidRPr="00695401">
              <w:rPr>
                <w:rFonts w:eastAsia="Calibri"/>
                <w:lang w:eastAsia="en-US"/>
              </w:rPr>
              <w:t xml:space="preserve"> </w:t>
            </w:r>
            <w:r w:rsidR="00BF2ED3">
              <w:rPr>
                <w:rFonts w:eastAsia="Calibri"/>
                <w:lang w:eastAsia="en-US"/>
              </w:rPr>
              <w:t>с</w:t>
            </w:r>
            <w:r w:rsidR="00BF2ED3" w:rsidRPr="00AB513B">
              <w:rPr>
                <w:rFonts w:eastAsia="Calibri"/>
                <w:lang w:eastAsia="en-US"/>
              </w:rPr>
              <w:t>лужб</w:t>
            </w:r>
            <w:r w:rsidR="00BF2ED3">
              <w:rPr>
                <w:rFonts w:eastAsia="Calibri"/>
                <w:lang w:eastAsia="en-US"/>
              </w:rPr>
              <w:t>ы</w:t>
            </w:r>
            <w:r w:rsidR="00BF2ED3" w:rsidRPr="00AB513B">
              <w:rPr>
                <w:rFonts w:eastAsia="Calibri"/>
                <w:lang w:eastAsia="en-US"/>
              </w:rPr>
              <w:t xml:space="preserve"> охраны труда </w:t>
            </w:r>
            <w:r w:rsidR="00BF2ED3">
              <w:t>д</w:t>
            </w:r>
            <w:r w:rsidR="00BF2ED3" w:rsidRPr="00AB513B">
              <w:rPr>
                <w:rFonts w:eastAsia="Calibri"/>
                <w:lang w:eastAsia="en-US"/>
              </w:rPr>
              <w:t>еп</w:t>
            </w:r>
            <w:r w:rsidR="00BF2ED3">
              <w:rPr>
                <w:rFonts w:eastAsia="Calibri"/>
                <w:lang w:eastAsia="en-US"/>
              </w:rPr>
              <w:t>артамента</w:t>
            </w:r>
            <w:r w:rsidR="00BF2ED3" w:rsidRPr="00AB513B">
              <w:rPr>
                <w:rFonts w:eastAsia="Calibri"/>
                <w:lang w:eastAsia="en-US"/>
              </w:rPr>
              <w:t xml:space="preserve"> эксплуатации электростанций </w:t>
            </w:r>
            <w:r w:rsidR="00BF2ED3">
              <w:rPr>
                <w:rFonts w:eastAsia="Calibri"/>
                <w:lang w:eastAsia="en-US"/>
              </w:rPr>
              <w:t>ОАО «ТГК-</w:t>
            </w:r>
            <w:r w:rsidR="00BF2ED3" w:rsidRPr="00695401">
              <w:rPr>
                <w:rFonts w:eastAsia="Calibri"/>
                <w:lang w:eastAsia="en-US"/>
              </w:rPr>
              <w:t>1</w:t>
            </w:r>
            <w:r w:rsidR="00BF2ED3">
              <w:rPr>
                <w:rFonts w:eastAsia="Calibri"/>
                <w:lang w:eastAsia="en-US"/>
              </w:rPr>
              <w:t>»</w:t>
            </w:r>
            <w:r w:rsidRPr="00695401">
              <w:rPr>
                <w:rFonts w:eastAsia="Calibri"/>
                <w:lang w:eastAsia="en-US"/>
              </w:rPr>
              <w:t>. В случае, если отчет принимается – процесс завершается. Сохраняются показатели</w:t>
            </w:r>
            <w:r w:rsidR="00BF2ED3">
              <w:rPr>
                <w:rFonts w:eastAsia="Calibri"/>
                <w:lang w:eastAsia="en-US"/>
              </w:rPr>
              <w:t>,</w:t>
            </w:r>
            <w:r w:rsidRPr="00695401">
              <w:rPr>
                <w:rFonts w:eastAsia="Calibri"/>
                <w:lang w:eastAsia="en-US"/>
              </w:rPr>
              <w:t xml:space="preserve"> полученные</w:t>
            </w:r>
            <w:r w:rsidR="00BF2ED3">
              <w:rPr>
                <w:rFonts w:eastAsia="Calibri"/>
                <w:lang w:eastAsia="en-US"/>
              </w:rPr>
              <w:t xml:space="preserve"> специалистом по охране труда</w:t>
            </w:r>
            <w:r w:rsidRPr="00695401">
              <w:rPr>
                <w:rFonts w:eastAsia="Calibri"/>
                <w:lang w:eastAsia="en-US"/>
              </w:rPr>
              <w:t xml:space="preserve"> </w:t>
            </w:r>
            <w:r w:rsidR="00BF2ED3">
              <w:rPr>
                <w:rFonts w:eastAsia="Calibri"/>
                <w:lang w:eastAsia="en-US"/>
              </w:rPr>
              <w:t xml:space="preserve">электростанции </w:t>
            </w:r>
            <w:r w:rsidRPr="00695401">
              <w:rPr>
                <w:rFonts w:eastAsia="Calibri"/>
                <w:lang w:eastAsia="en-US"/>
              </w:rPr>
              <w:t>(или ответственного лица)</w:t>
            </w:r>
            <w:r w:rsidR="00BF2ED3">
              <w:rPr>
                <w:rFonts w:eastAsia="Calibri"/>
                <w:lang w:eastAsia="en-US"/>
              </w:rPr>
              <w:t>,</w:t>
            </w:r>
            <w:r w:rsidRPr="00695401">
              <w:rPr>
                <w:rFonts w:eastAsia="Calibri"/>
                <w:lang w:eastAsia="en-US"/>
              </w:rPr>
              <w:t xml:space="preserve"> как результаты мероприятия и</w:t>
            </w:r>
            <w:r w:rsidR="00BF2ED3">
              <w:rPr>
                <w:rFonts w:eastAsia="Calibri"/>
                <w:lang w:eastAsia="en-US"/>
              </w:rPr>
              <w:t>,</w:t>
            </w:r>
            <w:r w:rsidRPr="00695401">
              <w:rPr>
                <w:rFonts w:eastAsia="Calibri"/>
                <w:lang w:eastAsia="en-US"/>
              </w:rPr>
              <w:t xml:space="preserve"> при необходимости</w:t>
            </w:r>
            <w:r w:rsidR="00BF2ED3">
              <w:rPr>
                <w:rFonts w:eastAsia="Calibri"/>
                <w:lang w:eastAsia="en-US"/>
              </w:rPr>
              <w:t>,</w:t>
            </w:r>
            <w:r w:rsidRPr="00695401">
              <w:rPr>
                <w:rFonts w:eastAsia="Calibri"/>
                <w:lang w:eastAsia="en-US"/>
              </w:rPr>
              <w:t xml:space="preserve"> могут быть использованы для построения других отчетов.</w:t>
            </w:r>
          </w:p>
          <w:p w:rsidR="00695401" w:rsidRPr="00695401" w:rsidRDefault="00695401" w:rsidP="00BF2ED3">
            <w:pPr>
              <w:spacing w:before="40" w:after="40"/>
              <w:rPr>
                <w:rFonts w:eastAsia="Calibri"/>
                <w:lang w:eastAsia="en-US"/>
              </w:rPr>
            </w:pPr>
            <w:r w:rsidRPr="00695401">
              <w:rPr>
                <w:rFonts w:eastAsia="Calibri"/>
                <w:lang w:eastAsia="en-US"/>
              </w:rPr>
              <w:t>В случае, если предоставленный отче</w:t>
            </w:r>
            <w:r w:rsidR="00BF2ED3">
              <w:rPr>
                <w:rFonts w:eastAsia="Calibri"/>
                <w:lang w:eastAsia="en-US"/>
              </w:rPr>
              <w:t>т не удовлетворяет требованиям,</w:t>
            </w:r>
            <w:r w:rsidRPr="00695401">
              <w:rPr>
                <w:rFonts w:eastAsia="Calibri"/>
                <w:lang w:eastAsia="en-US"/>
              </w:rPr>
              <w:t xml:space="preserve"> он возвращается на доработку специалисту по охране труда </w:t>
            </w:r>
            <w:r w:rsidR="00BF2ED3">
              <w:rPr>
                <w:rFonts w:eastAsia="Calibri"/>
                <w:lang w:eastAsia="en-US"/>
              </w:rPr>
              <w:t xml:space="preserve">электростанции </w:t>
            </w:r>
            <w:r w:rsidRPr="00695401">
              <w:rPr>
                <w:rFonts w:eastAsia="Calibri"/>
                <w:lang w:eastAsia="en-US"/>
              </w:rPr>
              <w:t>(или ответственному лицу)</w:t>
            </w:r>
            <w:r w:rsidR="00BF2ED3">
              <w:rPr>
                <w:rFonts w:eastAsia="Calibri"/>
                <w:lang w:eastAsia="en-US"/>
              </w:rPr>
              <w:t>.</w:t>
            </w:r>
          </w:p>
        </w:tc>
      </w:tr>
    </w:tbl>
    <w:p w:rsidR="00C12941" w:rsidRPr="00426DE2" w:rsidRDefault="00C12941" w:rsidP="00DA452B">
      <w:pPr>
        <w:pStyle w:val="10"/>
      </w:pPr>
      <w:bookmarkStart w:id="102" w:name="_Toc290883359"/>
      <w:bookmarkStart w:id="103" w:name="_Toc290883360"/>
      <w:bookmarkStart w:id="104" w:name="_Toc328826812"/>
      <w:bookmarkStart w:id="105" w:name="_Toc328831923"/>
      <w:bookmarkStart w:id="106" w:name="_Toc328833316"/>
      <w:bookmarkStart w:id="107" w:name="_Toc444618530"/>
      <w:bookmarkStart w:id="108" w:name="_Toc372540795"/>
      <w:bookmarkStart w:id="109" w:name="_Toc372542043"/>
      <w:bookmarkStart w:id="110" w:name="_Toc372620284"/>
      <w:bookmarkStart w:id="111" w:name="_Toc372633126"/>
      <w:bookmarkStart w:id="112" w:name="_Toc372634445"/>
      <w:bookmarkStart w:id="113" w:name="_Toc389242069"/>
      <w:bookmarkStart w:id="114" w:name="_Toc290883362"/>
      <w:bookmarkStart w:id="115" w:name="_Toc329071671"/>
      <w:bookmarkStart w:id="116" w:name="_Toc448838533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r w:rsidRPr="00426DE2">
        <w:t>Календарный план выполнения работ по этапам</w:t>
      </w:r>
      <w:bookmarkEnd w:id="114"/>
      <w:bookmarkEnd w:id="115"/>
      <w:bookmarkEnd w:id="116"/>
    </w:p>
    <w:p w:rsidR="00C12941" w:rsidRDefault="00C12941" w:rsidP="00D711EE">
      <w:pPr>
        <w:spacing w:before="120" w:after="0"/>
        <w:ind w:firstLine="709"/>
      </w:pPr>
      <w:r w:rsidRPr="00426DE2">
        <w:t xml:space="preserve">Сроки выполнения работ: </w:t>
      </w:r>
      <w:r w:rsidR="006E0F87">
        <w:t>с даты подписания договора</w:t>
      </w:r>
      <w:r w:rsidR="00815D61">
        <w:t xml:space="preserve"> </w:t>
      </w:r>
      <w:r w:rsidRPr="00F325EF">
        <w:t xml:space="preserve">– </w:t>
      </w:r>
      <w:r w:rsidR="00815D61">
        <w:t xml:space="preserve">декабрь </w:t>
      </w:r>
      <w:r w:rsidR="00815D61" w:rsidRPr="005C305F">
        <w:t>2016</w:t>
      </w:r>
      <w:r w:rsidR="00815D61">
        <w:t> </w:t>
      </w:r>
      <w:r w:rsidR="00815D61" w:rsidRPr="005C305F">
        <w:t>г</w:t>
      </w:r>
      <w:r w:rsidR="00DB2A8E">
        <w:t>.</w:t>
      </w:r>
    </w:p>
    <w:p w:rsidR="00DC1600" w:rsidRDefault="00D711EE" w:rsidP="00D711EE">
      <w:pPr>
        <w:spacing w:before="120" w:after="0"/>
        <w:ind w:firstLine="709"/>
      </w:pPr>
      <w:r>
        <w:t xml:space="preserve">В таблице </w:t>
      </w:r>
      <w:r w:rsidR="00C30595">
        <w:t xml:space="preserve">9 </w:t>
      </w:r>
      <w:r>
        <w:t xml:space="preserve">приведен список </w:t>
      </w:r>
      <w:r w:rsidR="007B3F66">
        <w:t>документов (результатов)</w:t>
      </w:r>
      <w:r>
        <w:t xml:space="preserve"> проекта, поставляемых Исполнителем.</w:t>
      </w:r>
    </w:p>
    <w:p w:rsidR="00DC1600" w:rsidRDefault="00DC1600">
      <w:pPr>
        <w:spacing w:after="200" w:line="276" w:lineRule="auto"/>
        <w:jc w:val="left"/>
      </w:pPr>
      <w:r>
        <w:br w:type="page"/>
      </w:r>
    </w:p>
    <w:p w:rsidR="00D711EE" w:rsidRDefault="00C30595" w:rsidP="00C06B54">
      <w:pPr>
        <w:spacing w:before="120"/>
        <w:jc w:val="right"/>
      </w:pPr>
      <w:r>
        <w:lastRenderedPageBreak/>
        <w:t xml:space="preserve">Таблица 9 </w:t>
      </w:r>
      <w:r w:rsidR="00C360D3" w:rsidRPr="00426DE2">
        <w:t>Календарный план выполнения работ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145"/>
        <w:gridCol w:w="5442"/>
        <w:gridCol w:w="1983"/>
      </w:tblGrid>
      <w:tr w:rsidR="00D711EE" w:rsidTr="00DC160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145" w:type="dxa"/>
            <w:shd w:val="clear" w:color="auto" w:fill="D9D9D9" w:themeFill="background1" w:themeFillShade="D9"/>
            <w:vAlign w:val="center"/>
          </w:tcPr>
          <w:p w:rsidR="00D711EE" w:rsidRPr="00C360D3" w:rsidRDefault="00D711EE" w:rsidP="00C360D3">
            <w:pPr>
              <w:spacing w:after="0"/>
              <w:jc w:val="center"/>
            </w:pPr>
            <w:r w:rsidRPr="00297193">
              <w:t>Этап</w:t>
            </w:r>
          </w:p>
        </w:tc>
        <w:tc>
          <w:tcPr>
            <w:tcW w:w="5442" w:type="dxa"/>
            <w:shd w:val="clear" w:color="auto" w:fill="D9D9D9" w:themeFill="background1" w:themeFillShade="D9"/>
            <w:vAlign w:val="center"/>
          </w:tcPr>
          <w:p w:rsidR="00D711EE" w:rsidRPr="00C360D3" w:rsidRDefault="00C360D3" w:rsidP="00C360D3">
            <w:pPr>
              <w:spacing w:after="0"/>
              <w:jc w:val="center"/>
            </w:pPr>
            <w:r>
              <w:t>Документ/процесс</w:t>
            </w:r>
          </w:p>
        </w:tc>
        <w:tc>
          <w:tcPr>
            <w:tcW w:w="1983" w:type="dxa"/>
            <w:shd w:val="clear" w:color="auto" w:fill="D9D9D9" w:themeFill="background1" w:themeFillShade="D9"/>
            <w:vAlign w:val="center"/>
          </w:tcPr>
          <w:p w:rsidR="00C360D3" w:rsidRDefault="00D711EE" w:rsidP="00C360D3">
            <w:pPr>
              <w:spacing w:after="0"/>
              <w:jc w:val="center"/>
            </w:pPr>
            <w:r w:rsidRPr="00297193">
              <w:t>Дата</w:t>
            </w:r>
          </w:p>
          <w:p w:rsidR="00D711EE" w:rsidRPr="00C360D3" w:rsidRDefault="00D711EE" w:rsidP="00C360D3">
            <w:pPr>
              <w:spacing w:after="0"/>
              <w:jc w:val="center"/>
            </w:pPr>
            <w:r w:rsidRPr="00297193">
              <w:t>поставки</w:t>
            </w:r>
          </w:p>
        </w:tc>
      </w:tr>
      <w:tr w:rsidR="00DC1600" w:rsidTr="00DC1600">
        <w:tc>
          <w:tcPr>
            <w:tcW w:w="2145" w:type="dxa"/>
            <w:vMerge w:val="restart"/>
            <w:vAlign w:val="center"/>
          </w:tcPr>
          <w:p w:rsidR="00DC1600" w:rsidRDefault="00DC1600" w:rsidP="00DC1600">
            <w:pPr>
              <w:spacing w:beforeLines="20" w:before="48" w:afterLines="20" w:after="48"/>
              <w:jc w:val="center"/>
            </w:pPr>
            <w:r>
              <w:t xml:space="preserve">Этап 1. </w:t>
            </w:r>
            <w:r w:rsidRPr="00C360D3">
              <w:t>Проектно-исследовательские работы</w:t>
            </w:r>
          </w:p>
        </w:tc>
        <w:tc>
          <w:tcPr>
            <w:tcW w:w="5442" w:type="dxa"/>
            <w:vAlign w:val="center"/>
          </w:tcPr>
          <w:p w:rsidR="00DC1600" w:rsidRDefault="00DC1600" w:rsidP="00DC1600">
            <w:pPr>
              <w:spacing w:beforeLines="20" w:before="48" w:afterLines="20" w:after="48"/>
            </w:pPr>
            <w:r>
              <w:t>Устав проекта</w:t>
            </w:r>
          </w:p>
        </w:tc>
        <w:tc>
          <w:tcPr>
            <w:tcW w:w="1983" w:type="dxa"/>
            <w:vAlign w:val="center"/>
          </w:tcPr>
          <w:p w:rsidR="00DC1600" w:rsidRPr="00D74264" w:rsidRDefault="006E0F87" w:rsidP="00DC1600">
            <w:pPr>
              <w:spacing w:beforeLines="20" w:before="48" w:afterLines="20" w:after="48"/>
              <w:jc w:val="center"/>
            </w:pPr>
            <w:r>
              <w:t xml:space="preserve">Август </w:t>
            </w:r>
            <w:r w:rsidR="00DC1600" w:rsidRPr="00D74264">
              <w:t>2016</w:t>
            </w:r>
          </w:p>
        </w:tc>
      </w:tr>
      <w:tr w:rsidR="006E0F87" w:rsidTr="00DC7EBA">
        <w:tc>
          <w:tcPr>
            <w:tcW w:w="2145" w:type="dxa"/>
            <w:vMerge/>
            <w:vAlign w:val="center"/>
          </w:tcPr>
          <w:p w:rsidR="006E0F87" w:rsidRDefault="006E0F87" w:rsidP="006E0F87">
            <w:pPr>
              <w:spacing w:beforeLines="20" w:before="48" w:afterLines="20" w:after="48"/>
              <w:jc w:val="center"/>
            </w:pPr>
          </w:p>
        </w:tc>
        <w:tc>
          <w:tcPr>
            <w:tcW w:w="5442" w:type="dxa"/>
            <w:vAlign w:val="center"/>
          </w:tcPr>
          <w:p w:rsidR="006E0F87" w:rsidRDefault="006E0F87" w:rsidP="006E0F87">
            <w:pPr>
              <w:spacing w:beforeLines="20" w:before="48" w:afterLines="20" w:after="48"/>
            </w:pPr>
            <w:r>
              <w:t>Календарный план проекта</w:t>
            </w:r>
          </w:p>
        </w:tc>
        <w:tc>
          <w:tcPr>
            <w:tcW w:w="1983" w:type="dxa"/>
          </w:tcPr>
          <w:p w:rsidR="006E0F87" w:rsidRDefault="006E0F87" w:rsidP="006E0F87">
            <w:pPr>
              <w:jc w:val="center"/>
            </w:pPr>
            <w:r w:rsidRPr="00CA682B">
              <w:t>Август 2016</w:t>
            </w:r>
          </w:p>
        </w:tc>
      </w:tr>
      <w:tr w:rsidR="006E0F87" w:rsidTr="00DC7EBA">
        <w:tc>
          <w:tcPr>
            <w:tcW w:w="2145" w:type="dxa"/>
            <w:vMerge/>
            <w:vAlign w:val="center"/>
          </w:tcPr>
          <w:p w:rsidR="006E0F87" w:rsidRDefault="006E0F87" w:rsidP="006E0F87">
            <w:pPr>
              <w:spacing w:beforeLines="20" w:before="48" w:afterLines="20" w:after="48"/>
              <w:jc w:val="center"/>
            </w:pPr>
          </w:p>
        </w:tc>
        <w:tc>
          <w:tcPr>
            <w:tcW w:w="5442" w:type="dxa"/>
            <w:vAlign w:val="center"/>
          </w:tcPr>
          <w:p w:rsidR="006E0F87" w:rsidRDefault="006E0F87" w:rsidP="006E0F87">
            <w:pPr>
              <w:spacing w:beforeLines="20" w:before="48" w:afterLines="20" w:after="48"/>
            </w:pPr>
            <w:r>
              <w:t>Реестр бизнес-процессов</w:t>
            </w:r>
          </w:p>
        </w:tc>
        <w:tc>
          <w:tcPr>
            <w:tcW w:w="1983" w:type="dxa"/>
          </w:tcPr>
          <w:p w:rsidR="006E0F87" w:rsidRDefault="006E0F87" w:rsidP="006E0F87">
            <w:pPr>
              <w:jc w:val="center"/>
            </w:pPr>
            <w:r w:rsidRPr="00CA682B">
              <w:t>Август 2016</w:t>
            </w:r>
          </w:p>
        </w:tc>
      </w:tr>
      <w:tr w:rsidR="006E0F87" w:rsidTr="00DC7EBA">
        <w:tc>
          <w:tcPr>
            <w:tcW w:w="2145" w:type="dxa"/>
            <w:vMerge/>
            <w:vAlign w:val="center"/>
          </w:tcPr>
          <w:p w:rsidR="006E0F87" w:rsidRDefault="006E0F87" w:rsidP="006E0F87">
            <w:pPr>
              <w:spacing w:beforeLines="20" w:before="48" w:afterLines="20" w:after="48"/>
              <w:jc w:val="center"/>
            </w:pPr>
          </w:p>
        </w:tc>
        <w:tc>
          <w:tcPr>
            <w:tcW w:w="5442" w:type="dxa"/>
            <w:vAlign w:val="center"/>
          </w:tcPr>
          <w:p w:rsidR="006E0F87" w:rsidRDefault="006E0F87" w:rsidP="006E0F87">
            <w:pPr>
              <w:spacing w:beforeLines="20" w:before="48" w:afterLines="20" w:after="48"/>
            </w:pPr>
            <w:r>
              <w:t>Общее описание целевых бизнес-процессов</w:t>
            </w:r>
          </w:p>
        </w:tc>
        <w:tc>
          <w:tcPr>
            <w:tcW w:w="1983" w:type="dxa"/>
          </w:tcPr>
          <w:p w:rsidR="006E0F87" w:rsidRDefault="006E0F87" w:rsidP="006E0F87">
            <w:pPr>
              <w:jc w:val="center"/>
            </w:pPr>
            <w:r w:rsidRPr="00CA682B">
              <w:t>Август 2016</w:t>
            </w:r>
          </w:p>
        </w:tc>
      </w:tr>
      <w:tr w:rsidR="006E0F87" w:rsidTr="00DC7EBA">
        <w:tc>
          <w:tcPr>
            <w:tcW w:w="2145" w:type="dxa"/>
            <w:vMerge/>
            <w:vAlign w:val="center"/>
          </w:tcPr>
          <w:p w:rsidR="006E0F87" w:rsidRDefault="006E0F87" w:rsidP="006E0F87">
            <w:pPr>
              <w:spacing w:beforeLines="20" w:before="48" w:afterLines="20" w:after="48"/>
              <w:jc w:val="center"/>
            </w:pPr>
          </w:p>
        </w:tc>
        <w:tc>
          <w:tcPr>
            <w:tcW w:w="5442" w:type="dxa"/>
            <w:vAlign w:val="center"/>
          </w:tcPr>
          <w:p w:rsidR="006E0F87" w:rsidRDefault="006E0F87" w:rsidP="006E0F87">
            <w:pPr>
              <w:spacing w:beforeLines="20" w:before="48" w:afterLines="20" w:after="48"/>
            </w:pPr>
            <w:r>
              <w:t>Методика выбора платформы автоматизации бизнес-процессов</w:t>
            </w:r>
          </w:p>
        </w:tc>
        <w:tc>
          <w:tcPr>
            <w:tcW w:w="1983" w:type="dxa"/>
          </w:tcPr>
          <w:p w:rsidR="006E0F87" w:rsidRDefault="006E0F87" w:rsidP="006E0F87">
            <w:pPr>
              <w:jc w:val="center"/>
            </w:pPr>
            <w:r w:rsidRPr="00CA682B">
              <w:t>Август 2016</w:t>
            </w:r>
          </w:p>
        </w:tc>
      </w:tr>
      <w:tr w:rsidR="006E0F87" w:rsidTr="00DC7EBA">
        <w:tc>
          <w:tcPr>
            <w:tcW w:w="2145" w:type="dxa"/>
            <w:vMerge/>
            <w:vAlign w:val="center"/>
          </w:tcPr>
          <w:p w:rsidR="006E0F87" w:rsidRDefault="006E0F87" w:rsidP="006E0F87">
            <w:pPr>
              <w:spacing w:beforeLines="20" w:before="48" w:afterLines="20" w:after="48"/>
              <w:jc w:val="center"/>
            </w:pPr>
          </w:p>
        </w:tc>
        <w:tc>
          <w:tcPr>
            <w:tcW w:w="5442" w:type="dxa"/>
            <w:vAlign w:val="center"/>
          </w:tcPr>
          <w:p w:rsidR="006E0F87" w:rsidRDefault="006E0F87" w:rsidP="006E0F87">
            <w:pPr>
              <w:spacing w:beforeLines="20" w:before="48" w:afterLines="20" w:after="48"/>
            </w:pPr>
            <w:r>
              <w:t xml:space="preserve">Сопоставление </w:t>
            </w:r>
          </w:p>
        </w:tc>
        <w:tc>
          <w:tcPr>
            <w:tcW w:w="1983" w:type="dxa"/>
          </w:tcPr>
          <w:p w:rsidR="006E0F87" w:rsidRDefault="006E0F87" w:rsidP="006E0F87">
            <w:pPr>
              <w:jc w:val="center"/>
            </w:pPr>
            <w:r w:rsidRPr="00CA682B">
              <w:t>Август 2016</w:t>
            </w:r>
          </w:p>
        </w:tc>
      </w:tr>
      <w:tr w:rsidR="006E0F87" w:rsidTr="00DC7EBA">
        <w:tc>
          <w:tcPr>
            <w:tcW w:w="2145" w:type="dxa"/>
            <w:vMerge/>
            <w:vAlign w:val="center"/>
          </w:tcPr>
          <w:p w:rsidR="006E0F87" w:rsidRDefault="006E0F87" w:rsidP="006E0F87">
            <w:pPr>
              <w:spacing w:beforeLines="20" w:before="48" w:afterLines="20" w:after="48"/>
              <w:jc w:val="center"/>
            </w:pPr>
          </w:p>
        </w:tc>
        <w:tc>
          <w:tcPr>
            <w:tcW w:w="5442" w:type="dxa"/>
            <w:vAlign w:val="center"/>
          </w:tcPr>
          <w:p w:rsidR="006E0F87" w:rsidRDefault="006E0F87" w:rsidP="006E0F87">
            <w:pPr>
              <w:spacing w:beforeLines="20" w:before="48" w:afterLines="20" w:after="48"/>
            </w:pPr>
            <w:r>
              <w:t>Протокол о выборе целевой платформы автоматизации бизнес-процессов</w:t>
            </w:r>
          </w:p>
        </w:tc>
        <w:tc>
          <w:tcPr>
            <w:tcW w:w="1983" w:type="dxa"/>
          </w:tcPr>
          <w:p w:rsidR="006E0F87" w:rsidRDefault="006E0F87" w:rsidP="006E0F87">
            <w:pPr>
              <w:jc w:val="center"/>
            </w:pPr>
            <w:r w:rsidRPr="00CA682B">
              <w:t>Август 2016</w:t>
            </w:r>
          </w:p>
        </w:tc>
      </w:tr>
      <w:tr w:rsidR="00D711EE" w:rsidTr="00DC1600">
        <w:tc>
          <w:tcPr>
            <w:tcW w:w="2145" w:type="dxa"/>
            <w:vMerge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center"/>
            </w:pPr>
          </w:p>
        </w:tc>
        <w:tc>
          <w:tcPr>
            <w:tcW w:w="5442" w:type="dxa"/>
            <w:vAlign w:val="center"/>
          </w:tcPr>
          <w:p w:rsidR="00D711EE" w:rsidRDefault="00523295" w:rsidP="00523295">
            <w:pPr>
              <w:spacing w:beforeLines="20" w:before="48" w:afterLines="20" w:after="48"/>
            </w:pPr>
            <w:r>
              <w:t>«</w:t>
            </w:r>
            <w:r w:rsidR="00D711EE">
              <w:t>Дорожная карта</w:t>
            </w:r>
            <w:r>
              <w:t>»</w:t>
            </w:r>
            <w:r w:rsidR="00D711EE">
              <w:t xml:space="preserve"> автоматизации бизнес-процессов</w:t>
            </w:r>
          </w:p>
        </w:tc>
        <w:tc>
          <w:tcPr>
            <w:tcW w:w="1983" w:type="dxa"/>
            <w:vAlign w:val="center"/>
          </w:tcPr>
          <w:p w:rsidR="00D711EE" w:rsidRDefault="006E0F87" w:rsidP="00C360D3">
            <w:pPr>
              <w:spacing w:beforeLines="20" w:before="48" w:afterLines="20" w:after="48"/>
              <w:jc w:val="center"/>
            </w:pPr>
            <w:r>
              <w:t xml:space="preserve">Сентябрь </w:t>
            </w:r>
            <w:r w:rsidR="00D711EE">
              <w:t>2016</w:t>
            </w:r>
          </w:p>
        </w:tc>
      </w:tr>
      <w:tr w:rsidR="00D711EE" w:rsidTr="00DC1600">
        <w:tc>
          <w:tcPr>
            <w:tcW w:w="2145" w:type="dxa"/>
            <w:vMerge w:val="restart"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center"/>
            </w:pPr>
            <w:r>
              <w:t xml:space="preserve">Этап 2. </w:t>
            </w:r>
            <w:r w:rsidR="00C360D3" w:rsidRPr="00DE5325">
              <w:t>Автоматизация пилотных бизнес-процессов</w:t>
            </w:r>
          </w:p>
        </w:tc>
        <w:tc>
          <w:tcPr>
            <w:tcW w:w="5442" w:type="dxa"/>
            <w:vAlign w:val="center"/>
          </w:tcPr>
          <w:p w:rsidR="00D711EE" w:rsidRDefault="00D711EE" w:rsidP="007B3F66">
            <w:pPr>
              <w:spacing w:beforeLines="20" w:before="48" w:afterLines="20" w:after="48"/>
            </w:pPr>
            <w:r>
              <w:t>ЧТЗ на автоматизируемые процессы</w:t>
            </w:r>
          </w:p>
        </w:tc>
        <w:tc>
          <w:tcPr>
            <w:tcW w:w="1983" w:type="dxa"/>
            <w:vAlign w:val="center"/>
          </w:tcPr>
          <w:p w:rsidR="00D711EE" w:rsidRDefault="006E0F87" w:rsidP="00C360D3">
            <w:pPr>
              <w:spacing w:beforeLines="20" w:before="48" w:afterLines="20" w:after="48"/>
              <w:jc w:val="center"/>
            </w:pPr>
            <w:r>
              <w:t xml:space="preserve">Октябрь </w:t>
            </w:r>
            <w:r w:rsidR="00D711EE">
              <w:t>2016</w:t>
            </w:r>
          </w:p>
        </w:tc>
      </w:tr>
      <w:tr w:rsidR="006E0F87" w:rsidTr="00B11232">
        <w:tc>
          <w:tcPr>
            <w:tcW w:w="2145" w:type="dxa"/>
            <w:vMerge/>
            <w:vAlign w:val="center"/>
          </w:tcPr>
          <w:p w:rsidR="006E0F87" w:rsidRDefault="006E0F87" w:rsidP="006E0F87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6E0F87" w:rsidRDefault="006E0F87" w:rsidP="006E0F87">
            <w:pPr>
              <w:spacing w:beforeLines="20" w:before="48" w:afterLines="20" w:after="48"/>
            </w:pPr>
            <w:r>
              <w:t>Архитектура системы управления бизнес-процессами</w:t>
            </w:r>
          </w:p>
        </w:tc>
        <w:tc>
          <w:tcPr>
            <w:tcW w:w="1983" w:type="dxa"/>
          </w:tcPr>
          <w:p w:rsidR="006E0F87" w:rsidRDefault="006E0F87" w:rsidP="006E0F87">
            <w:pPr>
              <w:jc w:val="center"/>
            </w:pPr>
            <w:r w:rsidRPr="001B6C2D">
              <w:t>Октябрь 2016</w:t>
            </w:r>
          </w:p>
        </w:tc>
      </w:tr>
      <w:tr w:rsidR="006E0F87" w:rsidTr="00B11232">
        <w:tc>
          <w:tcPr>
            <w:tcW w:w="2145" w:type="dxa"/>
            <w:vMerge/>
            <w:vAlign w:val="center"/>
          </w:tcPr>
          <w:p w:rsidR="006E0F87" w:rsidRDefault="006E0F87" w:rsidP="006E0F87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6E0F87" w:rsidRDefault="006E0F87" w:rsidP="006E0F87">
            <w:pPr>
              <w:spacing w:beforeLines="20" w:before="48" w:afterLines="20" w:after="48"/>
            </w:pPr>
            <w:r>
              <w:t>Требования к аппаратному обеспечению для системы управления бизнес-процессами</w:t>
            </w:r>
          </w:p>
        </w:tc>
        <w:tc>
          <w:tcPr>
            <w:tcW w:w="1983" w:type="dxa"/>
          </w:tcPr>
          <w:p w:rsidR="006E0F87" w:rsidRDefault="006E0F87" w:rsidP="006E0F87">
            <w:pPr>
              <w:jc w:val="center"/>
            </w:pPr>
            <w:r w:rsidRPr="001B6C2D">
              <w:t>Октябрь 2016</w:t>
            </w:r>
          </w:p>
        </w:tc>
      </w:tr>
      <w:tr w:rsidR="00D711EE" w:rsidTr="00DC1600">
        <w:tc>
          <w:tcPr>
            <w:tcW w:w="2145" w:type="dxa"/>
            <w:vMerge/>
            <w:vAlign w:val="center"/>
          </w:tcPr>
          <w:p w:rsidR="00D711EE" w:rsidRDefault="00D711EE" w:rsidP="00C360D3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D711EE" w:rsidRDefault="00D711EE" w:rsidP="007B3F66">
            <w:pPr>
              <w:spacing w:beforeLines="20" w:before="48" w:afterLines="20" w:after="48"/>
            </w:pPr>
            <w:r>
              <w:t>Дистрибутивы и исходный код системы управления бизнес-процессами</w:t>
            </w:r>
          </w:p>
        </w:tc>
        <w:tc>
          <w:tcPr>
            <w:tcW w:w="1983" w:type="dxa"/>
            <w:vAlign w:val="center"/>
          </w:tcPr>
          <w:p w:rsidR="00D711EE" w:rsidRDefault="006E0F87" w:rsidP="00C360D3">
            <w:pPr>
              <w:spacing w:beforeLines="20" w:before="48" w:afterLines="20" w:after="48"/>
              <w:jc w:val="center"/>
            </w:pPr>
            <w:r>
              <w:t xml:space="preserve">Декабрь </w:t>
            </w:r>
            <w:r w:rsidR="00D711EE">
              <w:t>2016</w:t>
            </w:r>
          </w:p>
        </w:tc>
      </w:tr>
      <w:tr w:rsidR="006E0F87" w:rsidTr="003F7B73">
        <w:tc>
          <w:tcPr>
            <w:tcW w:w="2145" w:type="dxa"/>
            <w:vMerge/>
            <w:vAlign w:val="center"/>
          </w:tcPr>
          <w:p w:rsidR="006E0F87" w:rsidRDefault="006E0F87" w:rsidP="006E0F87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6E0F87" w:rsidRDefault="006E0F87" w:rsidP="006E0F87">
            <w:pPr>
              <w:spacing w:beforeLines="20" w:before="48" w:afterLines="20" w:after="48"/>
            </w:pPr>
            <w:r>
              <w:t>Руководство пользователя</w:t>
            </w:r>
          </w:p>
        </w:tc>
        <w:tc>
          <w:tcPr>
            <w:tcW w:w="1983" w:type="dxa"/>
          </w:tcPr>
          <w:p w:rsidR="006E0F87" w:rsidRDefault="006E0F87" w:rsidP="006E0F87">
            <w:pPr>
              <w:jc w:val="center"/>
            </w:pPr>
            <w:r w:rsidRPr="007F2D10">
              <w:t>Декабрь 2016</w:t>
            </w:r>
          </w:p>
        </w:tc>
      </w:tr>
      <w:tr w:rsidR="006E0F87" w:rsidTr="003F7B73">
        <w:tc>
          <w:tcPr>
            <w:tcW w:w="2145" w:type="dxa"/>
            <w:vMerge/>
            <w:vAlign w:val="center"/>
          </w:tcPr>
          <w:p w:rsidR="006E0F87" w:rsidRDefault="006E0F87" w:rsidP="006E0F87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6E0F87" w:rsidRDefault="006E0F87" w:rsidP="006E0F87">
            <w:pPr>
              <w:spacing w:beforeLines="20" w:before="48" w:afterLines="20" w:after="48"/>
            </w:pPr>
            <w:r>
              <w:t>Руководство администратора</w:t>
            </w:r>
          </w:p>
        </w:tc>
        <w:tc>
          <w:tcPr>
            <w:tcW w:w="1983" w:type="dxa"/>
          </w:tcPr>
          <w:p w:rsidR="006E0F87" w:rsidRDefault="006E0F87" w:rsidP="006E0F87">
            <w:pPr>
              <w:jc w:val="center"/>
            </w:pPr>
            <w:r w:rsidRPr="007F2D10">
              <w:t>Декабрь 2016</w:t>
            </w:r>
          </w:p>
        </w:tc>
      </w:tr>
      <w:tr w:rsidR="006E0F87" w:rsidTr="003F7B73">
        <w:tc>
          <w:tcPr>
            <w:tcW w:w="2145" w:type="dxa"/>
            <w:vMerge/>
            <w:vAlign w:val="center"/>
          </w:tcPr>
          <w:p w:rsidR="006E0F87" w:rsidRDefault="006E0F87" w:rsidP="006E0F87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6E0F87" w:rsidRDefault="006E0F87" w:rsidP="006E0F87">
            <w:pPr>
              <w:spacing w:beforeLines="20" w:before="48" w:afterLines="20" w:after="48"/>
            </w:pPr>
            <w:r>
              <w:t>Руководство по инсталляции</w:t>
            </w:r>
          </w:p>
        </w:tc>
        <w:tc>
          <w:tcPr>
            <w:tcW w:w="1983" w:type="dxa"/>
          </w:tcPr>
          <w:p w:rsidR="006E0F87" w:rsidRDefault="006E0F87" w:rsidP="006E0F87">
            <w:pPr>
              <w:jc w:val="center"/>
            </w:pPr>
            <w:r w:rsidRPr="007F2D10">
              <w:t>Декабрь 2016</w:t>
            </w:r>
          </w:p>
        </w:tc>
      </w:tr>
      <w:tr w:rsidR="006E0F87" w:rsidTr="003F7B73">
        <w:tc>
          <w:tcPr>
            <w:tcW w:w="2145" w:type="dxa"/>
            <w:vMerge/>
            <w:vAlign w:val="center"/>
          </w:tcPr>
          <w:p w:rsidR="006E0F87" w:rsidRDefault="006E0F87" w:rsidP="006E0F87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6E0F87" w:rsidRDefault="006E0F87" w:rsidP="006E0F87">
            <w:pPr>
              <w:spacing w:beforeLines="20" w:before="48" w:afterLines="20" w:after="48"/>
            </w:pPr>
            <w:r>
              <w:t>Программа и методика испытаний</w:t>
            </w:r>
          </w:p>
        </w:tc>
        <w:tc>
          <w:tcPr>
            <w:tcW w:w="1983" w:type="dxa"/>
          </w:tcPr>
          <w:p w:rsidR="006E0F87" w:rsidRDefault="006E0F87" w:rsidP="006E0F87">
            <w:pPr>
              <w:jc w:val="center"/>
            </w:pPr>
            <w:r w:rsidRPr="007F2D10">
              <w:t>Декабрь 2016</w:t>
            </w:r>
          </w:p>
        </w:tc>
      </w:tr>
      <w:tr w:rsidR="006E0F87" w:rsidTr="003F7B73">
        <w:tc>
          <w:tcPr>
            <w:tcW w:w="2145" w:type="dxa"/>
            <w:vMerge/>
            <w:vAlign w:val="center"/>
          </w:tcPr>
          <w:p w:rsidR="006E0F87" w:rsidRDefault="006E0F87" w:rsidP="006E0F87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6E0F87" w:rsidRDefault="006E0F87" w:rsidP="006E0F87">
            <w:pPr>
              <w:spacing w:beforeLines="20" w:before="48" w:afterLines="20" w:after="48"/>
            </w:pPr>
            <w:r>
              <w:t>Протокол приемо-сдаточных испытаний</w:t>
            </w:r>
          </w:p>
        </w:tc>
        <w:tc>
          <w:tcPr>
            <w:tcW w:w="1983" w:type="dxa"/>
          </w:tcPr>
          <w:p w:rsidR="006E0F87" w:rsidRDefault="006E0F87" w:rsidP="006E0F87">
            <w:pPr>
              <w:jc w:val="center"/>
            </w:pPr>
            <w:r w:rsidRPr="007F2D10">
              <w:t>Декабрь 2016</w:t>
            </w:r>
          </w:p>
        </w:tc>
      </w:tr>
      <w:tr w:rsidR="006E0F87" w:rsidTr="003F7B73">
        <w:tc>
          <w:tcPr>
            <w:tcW w:w="2145" w:type="dxa"/>
            <w:vMerge/>
            <w:vAlign w:val="center"/>
          </w:tcPr>
          <w:p w:rsidR="006E0F87" w:rsidRDefault="006E0F87" w:rsidP="006E0F87">
            <w:pPr>
              <w:spacing w:beforeLines="20" w:before="48" w:afterLines="20" w:after="48"/>
              <w:jc w:val="left"/>
            </w:pPr>
          </w:p>
        </w:tc>
        <w:tc>
          <w:tcPr>
            <w:tcW w:w="5442" w:type="dxa"/>
            <w:vAlign w:val="center"/>
          </w:tcPr>
          <w:p w:rsidR="006E0F87" w:rsidRDefault="006E0F87" w:rsidP="006E0F87">
            <w:pPr>
              <w:spacing w:beforeLines="20" w:before="48" w:afterLines="20" w:after="48"/>
            </w:pPr>
            <w:r>
              <w:t>Протокол обучения ключевых пользователей и ИТ-специалистов</w:t>
            </w:r>
          </w:p>
        </w:tc>
        <w:tc>
          <w:tcPr>
            <w:tcW w:w="1983" w:type="dxa"/>
          </w:tcPr>
          <w:p w:rsidR="006E0F87" w:rsidRDefault="006E0F87" w:rsidP="006E0F87">
            <w:pPr>
              <w:jc w:val="center"/>
            </w:pPr>
            <w:r w:rsidRPr="007F2D10">
              <w:t>Декабрь 2016</w:t>
            </w:r>
          </w:p>
        </w:tc>
      </w:tr>
    </w:tbl>
    <w:p w:rsidR="00C12941" w:rsidRDefault="00C4641A" w:rsidP="00DA452B">
      <w:pPr>
        <w:pStyle w:val="10"/>
      </w:pPr>
      <w:bookmarkStart w:id="117" w:name="_Toc290883366"/>
      <w:bookmarkStart w:id="118" w:name="_Toc329071673"/>
      <w:bookmarkStart w:id="119" w:name="_Toc448838534"/>
      <w:r>
        <w:t xml:space="preserve">Требования к </w:t>
      </w:r>
      <w:r w:rsidR="00C12941" w:rsidRPr="00CA3F61">
        <w:t>У</w:t>
      </w:r>
      <w:r>
        <w:t>частникам запроса предложений</w:t>
      </w:r>
      <w:bookmarkEnd w:id="117"/>
      <w:bookmarkEnd w:id="118"/>
      <w:bookmarkEnd w:id="119"/>
    </w:p>
    <w:p w:rsidR="00CA2D36" w:rsidRPr="00CA2D36" w:rsidRDefault="00C4641A" w:rsidP="00CA2D36">
      <w:pPr>
        <w:spacing w:before="120" w:after="0"/>
        <w:ind w:firstLine="709"/>
      </w:pPr>
      <w:bookmarkStart w:id="120" w:name="_Toc372633129"/>
      <w:bookmarkStart w:id="121" w:name="_Toc372634448"/>
      <w:bookmarkStart w:id="122" w:name="_Toc389242072"/>
      <w:bookmarkEnd w:id="120"/>
      <w:bookmarkEnd w:id="121"/>
      <w:bookmarkEnd w:id="122"/>
      <w:r>
        <w:t xml:space="preserve">9.1 </w:t>
      </w:r>
      <w:r w:rsidR="00AE612B" w:rsidRPr="00CA2D36">
        <w:t xml:space="preserve">Желательно наличие у Участника опыта </w:t>
      </w:r>
      <w:r w:rsidR="00CA2D36" w:rsidRPr="00CA2D36">
        <w:t xml:space="preserve">выполнения проектов по разработке и внедрению программных систем для компаний-Заказчиков с численностью сотрудников от </w:t>
      </w:r>
      <w:r w:rsidR="00B4731A" w:rsidRPr="006E182B">
        <w:t>3</w:t>
      </w:r>
      <w:r w:rsidR="007D57EA">
        <w:t> 000</w:t>
      </w:r>
      <w:r w:rsidR="00CA2D36" w:rsidRPr="00CA2D36">
        <w:t xml:space="preserve"> человек. Участник должен предоставить Заказчику возможность референс-визита в одну из компаний по выбору Заказчика.</w:t>
      </w:r>
    </w:p>
    <w:p w:rsidR="00CA2D36" w:rsidRPr="00CA2D36" w:rsidRDefault="00C4641A" w:rsidP="00CA2D36">
      <w:pPr>
        <w:spacing w:before="120" w:after="0"/>
        <w:ind w:firstLine="709"/>
      </w:pPr>
      <w:r>
        <w:t xml:space="preserve">9.2 </w:t>
      </w:r>
      <w:r w:rsidR="00CA2D36" w:rsidRPr="00CA2D36">
        <w:t xml:space="preserve">Участник должен предоставить отзывы </w:t>
      </w:r>
      <w:r w:rsidR="000412FE">
        <w:t>З</w:t>
      </w:r>
      <w:r w:rsidR="00CA2D36" w:rsidRPr="00CA2D36">
        <w:t xml:space="preserve">аказчиков о работе с Участником </w:t>
      </w:r>
      <w:r w:rsidR="007D57EA">
        <w:t>з</w:t>
      </w:r>
      <w:r w:rsidR="00CA2D36" w:rsidRPr="00CA2D36">
        <w:t xml:space="preserve">апроса предложений и оказанных </w:t>
      </w:r>
      <w:r w:rsidR="000412FE">
        <w:t xml:space="preserve">им </w:t>
      </w:r>
      <w:r w:rsidR="00CA2D36" w:rsidRPr="00CA2D36">
        <w:t xml:space="preserve">услуг в соответствии с перечнем исполненных договоров, указанных в справке об </w:t>
      </w:r>
      <w:r w:rsidR="007D57EA">
        <w:t>опыте (приложить копии отзывов).</w:t>
      </w:r>
    </w:p>
    <w:p w:rsidR="00CA2D36" w:rsidRPr="00CA2D36" w:rsidRDefault="00C4641A" w:rsidP="00CA2D36">
      <w:pPr>
        <w:spacing w:before="120" w:after="0"/>
        <w:ind w:firstLine="709"/>
      </w:pPr>
      <w:r>
        <w:t>9.</w:t>
      </w:r>
      <w:r w:rsidR="00FC4025">
        <w:t>3</w:t>
      </w:r>
      <w:r>
        <w:t xml:space="preserve"> </w:t>
      </w:r>
      <w:r w:rsidR="00CA2D36" w:rsidRPr="00CA2D36">
        <w:t xml:space="preserve">Желательно наличие у Участника опыта аналогичных работ в рамках стратегии информатизации </w:t>
      </w:r>
      <w:r w:rsidR="007D57EA">
        <w:t>П</w:t>
      </w:r>
      <w:r w:rsidR="00CA2D36" w:rsidRPr="00CA2D36">
        <w:t>АО «Газпром»</w:t>
      </w:r>
      <w:r w:rsidR="007D57EA">
        <w:t>.</w:t>
      </w:r>
    </w:p>
    <w:p w:rsidR="00CA2D36" w:rsidRPr="00CA2D36" w:rsidRDefault="00C4641A" w:rsidP="00C4641A">
      <w:pPr>
        <w:spacing w:after="0"/>
        <w:ind w:firstLine="709"/>
      </w:pPr>
      <w:r>
        <w:t>9.</w:t>
      </w:r>
      <w:r w:rsidR="00FC4025">
        <w:t>4</w:t>
      </w:r>
      <w:r>
        <w:t xml:space="preserve"> </w:t>
      </w:r>
      <w:r w:rsidR="00A14310" w:rsidRPr="00CA2D36">
        <w:t xml:space="preserve">Участник должен обладать </w:t>
      </w:r>
      <w:r w:rsidR="00A14310">
        <w:t>лицензией ФСТЭК на деятельность по технической защите конфиденциальной информации.</w:t>
      </w:r>
    </w:p>
    <w:p w:rsidR="00C4641A" w:rsidRDefault="00FC4025" w:rsidP="00CA2D36">
      <w:pPr>
        <w:spacing w:before="120" w:after="0"/>
        <w:ind w:firstLine="709"/>
      </w:pPr>
      <w:r>
        <w:lastRenderedPageBreak/>
        <w:t>9.5</w:t>
      </w:r>
      <w:r w:rsidR="00C4641A">
        <w:t xml:space="preserve"> Желательно, чтобы </w:t>
      </w:r>
      <w:r w:rsidR="00CA2D36" w:rsidRPr="008E724C">
        <w:t>Участник обеспечи</w:t>
      </w:r>
      <w:r w:rsidR="00C4641A">
        <w:t>л</w:t>
      </w:r>
      <w:r w:rsidR="00CA2D36" w:rsidRPr="00CA2D36">
        <w:t xml:space="preserve"> участие в проекте специалист</w:t>
      </w:r>
      <w:r w:rsidR="00A9132B">
        <w:t>ов</w:t>
      </w:r>
      <w:r w:rsidR="00CA2D36" w:rsidRPr="00CA2D36">
        <w:t>, сертифицированн</w:t>
      </w:r>
      <w:r w:rsidR="00A9132B">
        <w:t>ых</w:t>
      </w:r>
      <w:r w:rsidR="00CA2D36" w:rsidRPr="00CA2D36">
        <w:t xml:space="preserve"> ITIL® Foundation Certificate in IT Service Management. Подтверждается предоставлением копи</w:t>
      </w:r>
      <w:r w:rsidR="00A9132B">
        <w:t>й</w:t>
      </w:r>
      <w:r w:rsidR="00CA2D36" w:rsidRPr="00CA2D36">
        <w:t xml:space="preserve"> сертификат</w:t>
      </w:r>
      <w:r w:rsidR="00A9132B">
        <w:t>ов</w:t>
      </w:r>
      <w:r w:rsidR="007D57EA">
        <w:t>.</w:t>
      </w:r>
      <w:r w:rsidR="008E724C">
        <w:t xml:space="preserve"> </w:t>
      </w:r>
    </w:p>
    <w:p w:rsidR="00CA2D36" w:rsidRPr="00CA2D36" w:rsidRDefault="00FC4025" w:rsidP="00CA2D36">
      <w:pPr>
        <w:spacing w:before="120" w:after="0"/>
        <w:ind w:firstLine="709"/>
      </w:pPr>
      <w:r>
        <w:t>9.6</w:t>
      </w:r>
      <w:r w:rsidR="00C4641A">
        <w:t xml:space="preserve"> </w:t>
      </w:r>
      <w:r w:rsidR="00CA2D36" w:rsidRPr="00CA2D36">
        <w:t xml:space="preserve">Обязательным условием является подтверждение Участником </w:t>
      </w:r>
      <w:r w:rsidR="005840AF" w:rsidRPr="00A2270F">
        <w:t>готовности</w:t>
      </w:r>
      <w:r w:rsidR="005840AF">
        <w:t xml:space="preserve"> </w:t>
      </w:r>
      <w:r w:rsidR="00CA2D36" w:rsidRPr="00CA2D36">
        <w:t>создания проектного офиса на территории Заказчика по адресу</w:t>
      </w:r>
      <w:r w:rsidR="00AC1631">
        <w:t>:</w:t>
      </w:r>
      <w:r w:rsidR="005840AF">
        <w:t xml:space="preserve"> г. Санкт-Петербург, пр. </w:t>
      </w:r>
      <w:r w:rsidR="00CA2D36" w:rsidRPr="00CA2D36">
        <w:t>Добролюбова</w:t>
      </w:r>
      <w:r w:rsidR="00AC1631">
        <w:t>,</w:t>
      </w:r>
      <w:r w:rsidR="00CA2D36" w:rsidRPr="00CA2D36">
        <w:t xml:space="preserve"> </w:t>
      </w:r>
      <w:r w:rsidR="00AC1631">
        <w:t xml:space="preserve">д. </w:t>
      </w:r>
      <w:r w:rsidR="00CA2D36" w:rsidRPr="00CA2D36">
        <w:t>16</w:t>
      </w:r>
      <w:r w:rsidR="00AC1631">
        <w:t>,</w:t>
      </w:r>
      <w:r w:rsidR="00CA2D36" w:rsidRPr="00CA2D36">
        <w:t xml:space="preserve"> к</w:t>
      </w:r>
      <w:r w:rsidR="00AC1631">
        <w:t>опр.</w:t>
      </w:r>
      <w:r w:rsidR="00CA2D36" w:rsidRPr="00CA2D36">
        <w:t xml:space="preserve"> 2</w:t>
      </w:r>
      <w:r w:rsidR="00AC1631">
        <w:t>,</w:t>
      </w:r>
      <w:r w:rsidR="00CA2D36" w:rsidRPr="00CA2D36">
        <w:t xml:space="preserve"> лит</w:t>
      </w:r>
      <w:r w:rsidR="00AC1631">
        <w:t>.</w:t>
      </w:r>
      <w:r w:rsidR="00CA2D36" w:rsidRPr="00CA2D36">
        <w:t xml:space="preserve"> А на вс</w:t>
      </w:r>
      <w:r w:rsidR="006917F6">
        <w:t>ё</w:t>
      </w:r>
      <w:r w:rsidR="00CA2D36" w:rsidRPr="00CA2D36">
        <w:t xml:space="preserve"> время выполнения проекта. Подтверждается гарантийным письмом на момент подачи заявки.</w:t>
      </w:r>
    </w:p>
    <w:p w:rsidR="00CA2D36" w:rsidRPr="00CA2D36" w:rsidRDefault="00FC4025" w:rsidP="00CA2D36">
      <w:pPr>
        <w:spacing w:before="120" w:after="0"/>
        <w:ind w:firstLine="709"/>
      </w:pPr>
      <w:r>
        <w:t>9.7</w:t>
      </w:r>
      <w:r w:rsidR="00C4641A">
        <w:t xml:space="preserve"> Желательно, чтобы у </w:t>
      </w:r>
      <w:r w:rsidR="00CA2D36" w:rsidRPr="00CA2D36">
        <w:t>Участник</w:t>
      </w:r>
      <w:r w:rsidR="00C4641A">
        <w:t xml:space="preserve">а был действующий сертификат </w:t>
      </w:r>
      <w:r w:rsidR="00CA2D36" w:rsidRPr="00CA2D36">
        <w:t xml:space="preserve">соответствия </w:t>
      </w:r>
      <w:r w:rsidR="00AC1631">
        <w:t>с</w:t>
      </w:r>
      <w:r w:rsidR="00CA2D36" w:rsidRPr="00CA2D36">
        <w:t xml:space="preserve">истемы менеджмента качества </w:t>
      </w:r>
      <w:r w:rsidR="00E81A28" w:rsidRPr="0048277E">
        <w:t>ISO</w:t>
      </w:r>
      <w:r w:rsidR="00CA2D36" w:rsidRPr="00CA2D36">
        <w:t xml:space="preserve"> 9001:2008.</w:t>
      </w:r>
    </w:p>
    <w:p w:rsidR="00CA2D36" w:rsidRDefault="00FC4025" w:rsidP="00CA2D36">
      <w:pPr>
        <w:spacing w:before="120" w:after="0"/>
        <w:ind w:firstLine="709"/>
      </w:pPr>
      <w:r>
        <w:t>9.8</w:t>
      </w:r>
      <w:r w:rsidR="00C4641A">
        <w:t xml:space="preserve"> </w:t>
      </w:r>
      <w:r w:rsidR="00CA2D36" w:rsidRPr="005671A0">
        <w:t>Требования к заявленной команде проекта</w:t>
      </w:r>
      <w:r w:rsidR="00CA2D36">
        <w:t>:</w:t>
      </w:r>
    </w:p>
    <w:p w:rsidR="00CA2D36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Численность команды проекта при условии 100% вовлечения специалиста в проект должна составлять не менее </w:t>
      </w:r>
      <w:r w:rsidR="00A2270F">
        <w:t>10</w:t>
      </w:r>
      <w:r>
        <w:t xml:space="preserve"> специалистов;</w:t>
      </w:r>
    </w:p>
    <w:p w:rsidR="00CA2D36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Необходимо предоставить перечень ФИО и квалификации специалистов команды проекта, описание их ролей и процент их вовлечения в проект;</w:t>
      </w:r>
    </w:p>
    <w:p w:rsidR="00CA2D36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 xml:space="preserve">Предоставление резюме выделяемых на проект сотрудников. </w:t>
      </w:r>
      <w:r w:rsidRPr="008149A2">
        <w:t>Не менее 80% сотрудников заявленной команды</w:t>
      </w:r>
      <w:r>
        <w:t xml:space="preserve"> проекта</w:t>
      </w:r>
      <w:r w:rsidRPr="008149A2">
        <w:t xml:space="preserve"> должны иметь </w:t>
      </w:r>
      <w:r>
        <w:t xml:space="preserve">подтвержденный </w:t>
      </w:r>
      <w:r w:rsidRPr="008149A2">
        <w:t>положительный опыт в аналогичных проектах;</w:t>
      </w:r>
    </w:p>
    <w:p w:rsidR="00CA2D36" w:rsidRPr="0057187B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Предостави</w:t>
      </w:r>
      <w:r w:rsidR="00C4641A">
        <w:t>ть письмо</w:t>
      </w:r>
      <w:r>
        <w:t xml:space="preserve"> </w:t>
      </w:r>
      <w:r w:rsidR="00C4641A">
        <w:t>о готовности направить единовременно не менее 75% специалистов на квалификационные собеседования;</w:t>
      </w:r>
    </w:p>
    <w:p w:rsidR="00CA2D36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Предоставление гарантийного письма</w:t>
      </w:r>
      <w:r w:rsidRPr="00BF7751">
        <w:t xml:space="preserve"> о привлечении заявленной команды на выполнение проекта и подтверждение возможности по итогам </w:t>
      </w:r>
      <w:r>
        <w:t>открытого запроса предложений</w:t>
      </w:r>
      <w:r w:rsidRPr="00BF7751">
        <w:t xml:space="preserve"> заменить не более 20% команды проекта. Замена должна производиться на специалистов </w:t>
      </w:r>
      <w:r w:rsidRPr="008955AE">
        <w:t xml:space="preserve">той же квалификации </w:t>
      </w:r>
      <w:r>
        <w:t>и с аналогичным опытом работы.</w:t>
      </w:r>
    </w:p>
    <w:p w:rsidR="00CA2D36" w:rsidRDefault="00FC4025" w:rsidP="007D57EA">
      <w:pPr>
        <w:spacing w:before="120" w:after="0"/>
        <w:ind w:firstLine="709"/>
      </w:pPr>
      <w:r>
        <w:t>9.9</w:t>
      </w:r>
      <w:r w:rsidR="00C4641A">
        <w:t xml:space="preserve"> </w:t>
      </w:r>
      <w:r w:rsidR="00CA2D36">
        <w:t>Требование по полноте реализации функциональных требований:</w:t>
      </w:r>
    </w:p>
    <w:p w:rsidR="00CA2D36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Участник должен отразить в предложении реализацию всех требований, заявленных в техническом задании.</w:t>
      </w:r>
    </w:p>
    <w:p w:rsidR="00CA2D36" w:rsidRDefault="00C4641A" w:rsidP="007D57EA">
      <w:pPr>
        <w:spacing w:before="120" w:after="0"/>
        <w:ind w:firstLine="709"/>
      </w:pPr>
      <w:r>
        <w:t>9.1</w:t>
      </w:r>
      <w:r w:rsidR="00FC4025">
        <w:t>0</w:t>
      </w:r>
      <w:r>
        <w:t xml:space="preserve"> </w:t>
      </w:r>
      <w:r w:rsidR="00CA2D36">
        <w:t>Требование к методологии выполнения работ:</w:t>
      </w:r>
    </w:p>
    <w:p w:rsidR="00CA2D36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Участник должен предоставить формализованную методологию предоставления услуг, где описана логика проекта, назначение и взаимосвязь документов и результатов. Этапность проекта и содержание работ в этапах может быть различной в зависимости от предлагаемых подходов к реализации проекта (последовательный, итеративный). Оценка соответствия требованиям – экспертом Заказчика.</w:t>
      </w:r>
    </w:p>
    <w:p w:rsidR="00CA2D36" w:rsidRDefault="00FC4025" w:rsidP="007D57EA">
      <w:pPr>
        <w:spacing w:before="120" w:after="0"/>
        <w:ind w:firstLine="709"/>
      </w:pPr>
      <w:r>
        <w:t>9.11</w:t>
      </w:r>
      <w:r w:rsidR="00C4641A">
        <w:t xml:space="preserve"> </w:t>
      </w:r>
      <w:r w:rsidR="00CA2D36">
        <w:t>Требования к субподрядчикам:</w:t>
      </w:r>
    </w:p>
    <w:p w:rsidR="00CA2D36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Подрядчик должен обеспечить соответствие любого предложенного субподрядчика требованиям Заказчика – организатора конкурентной процедуры, изложенным в закупочной документации;</w:t>
      </w:r>
    </w:p>
    <w:p w:rsidR="001373D3" w:rsidRDefault="00CA2D36" w:rsidP="006F4F93">
      <w:pPr>
        <w:pStyle w:val="ab"/>
        <w:numPr>
          <w:ilvl w:val="0"/>
          <w:numId w:val="4"/>
        </w:numPr>
        <w:spacing w:before="60" w:after="60"/>
        <w:contextualSpacing w:val="0"/>
      </w:pPr>
      <w:r>
        <w:t>Заказчик – организатор конкурентной процедуры оставляет за собой право отклонить любого из предложенных подрядчиком субподрядчика.</w:t>
      </w:r>
    </w:p>
    <w:p w:rsidR="006E182B" w:rsidRDefault="00FC4025" w:rsidP="006E182B">
      <w:pPr>
        <w:spacing w:before="120" w:after="0"/>
        <w:ind w:firstLine="709"/>
      </w:pPr>
      <w:bookmarkStart w:id="123" w:name="_Toc446056867"/>
      <w:r>
        <w:t>9.12</w:t>
      </w:r>
      <w:r w:rsidR="00C4641A">
        <w:t xml:space="preserve"> </w:t>
      </w:r>
      <w:r w:rsidR="006E182B" w:rsidRPr="00497BD2">
        <w:t>Требование по наличию Свидетельства о членстве в СРО:</w:t>
      </w:r>
      <w:bookmarkEnd w:id="123"/>
    </w:p>
    <w:p w:rsidR="006E182B" w:rsidRDefault="006E182B" w:rsidP="006E182B">
      <w:pPr>
        <w:pStyle w:val="ab"/>
        <w:numPr>
          <w:ilvl w:val="0"/>
          <w:numId w:val="4"/>
        </w:numPr>
        <w:spacing w:before="60" w:after="60"/>
        <w:contextualSpacing w:val="0"/>
      </w:pPr>
      <w:r>
        <w:t>На данный вид работ допуск СРО не требуется.</w:t>
      </w:r>
    </w:p>
    <w:sectPr w:rsidR="006E182B" w:rsidSect="00C4641A">
      <w:headerReference w:type="default" r:id="rId41"/>
      <w:footerReference w:type="default" r:id="rId42"/>
      <w:pgSz w:w="11906" w:h="16838"/>
      <w:pgMar w:top="942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4641A" w:rsidRDefault="00C4641A" w:rsidP="006065AF">
      <w:r>
        <w:separator/>
      </w:r>
    </w:p>
  </w:endnote>
  <w:endnote w:type="continuationSeparator" w:id="0">
    <w:p w:rsidR="00C4641A" w:rsidRDefault="00C4641A" w:rsidP="006065AF">
      <w:r>
        <w:continuationSeparator/>
      </w:r>
    </w:p>
  </w:endnote>
  <w:endnote w:type="continuationNotice" w:id="1">
    <w:p w:rsidR="00C4641A" w:rsidRDefault="00C4641A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641A" w:rsidRDefault="00C4641A" w:rsidP="00D22EEA">
    <w:pPr>
      <w:pStyle w:val="af"/>
      <w:spacing w:after="0"/>
      <w:jc w:val="center"/>
    </w:pPr>
    <w:r>
      <w:t>Санкт-Петербург</w:t>
    </w:r>
  </w:p>
  <w:p w:rsidR="00C4641A" w:rsidRDefault="00C4641A" w:rsidP="00D22EEA">
    <w:pPr>
      <w:pStyle w:val="af"/>
      <w:spacing w:after="0"/>
      <w:jc w:val="center"/>
    </w:pPr>
    <w:r w:rsidRPr="00A102DC">
      <w:t>201</w:t>
    </w:r>
    <w:r>
      <w:t xml:space="preserve">6 </w:t>
    </w:r>
    <w:r w:rsidRPr="00A102DC">
      <w:t>г</w:t>
    </w:r>
    <w:r>
      <w:t>од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641A" w:rsidRPr="0086047F" w:rsidRDefault="00C4641A" w:rsidP="00D22EEA">
    <w:pPr>
      <w:pStyle w:val="af"/>
      <w:jc w:val="right"/>
      <w:rPr>
        <w:sz w:val="20"/>
        <w:szCs w:val="20"/>
      </w:rPr>
    </w:pPr>
    <w:r w:rsidRPr="0086047F">
      <w:rPr>
        <w:sz w:val="20"/>
        <w:szCs w:val="20"/>
      </w:rPr>
      <w:t xml:space="preserve">Стр. </w:t>
    </w:r>
    <w:r w:rsidRPr="0086047F">
      <w:rPr>
        <w:sz w:val="20"/>
        <w:szCs w:val="20"/>
      </w:rPr>
      <w:fldChar w:fldCharType="begin"/>
    </w:r>
    <w:r w:rsidRPr="0086047F">
      <w:rPr>
        <w:sz w:val="20"/>
        <w:szCs w:val="20"/>
      </w:rPr>
      <w:instrText xml:space="preserve"> PAGE   \* MERGEFORMAT </w:instrText>
    </w:r>
    <w:r w:rsidRPr="0086047F">
      <w:rPr>
        <w:sz w:val="20"/>
        <w:szCs w:val="20"/>
      </w:rPr>
      <w:fldChar w:fldCharType="separate"/>
    </w:r>
    <w:r w:rsidR="00F5688C">
      <w:rPr>
        <w:noProof/>
        <w:sz w:val="20"/>
        <w:szCs w:val="20"/>
      </w:rPr>
      <w:t>2</w:t>
    </w:r>
    <w:r w:rsidRPr="0086047F">
      <w:rPr>
        <w:sz w:val="20"/>
        <w:szCs w:val="20"/>
      </w:rPr>
      <w:fldChar w:fldCharType="end"/>
    </w:r>
    <w:r w:rsidRPr="0086047F">
      <w:rPr>
        <w:sz w:val="20"/>
        <w:szCs w:val="20"/>
      </w:rPr>
      <w:t xml:space="preserve"> из </w:t>
    </w:r>
    <w:r w:rsidR="00F5688C">
      <w:fldChar w:fldCharType="begin"/>
    </w:r>
    <w:r w:rsidR="00F5688C">
      <w:instrText xml:space="preserve"> NUMPAGES   \* MERGEFORMAT </w:instrText>
    </w:r>
    <w:r w:rsidR="00F5688C">
      <w:fldChar w:fldCharType="separate"/>
    </w:r>
    <w:r w:rsidR="00F5688C" w:rsidRPr="00F5688C">
      <w:rPr>
        <w:noProof/>
        <w:sz w:val="20"/>
        <w:szCs w:val="20"/>
      </w:rPr>
      <w:t>22</w:t>
    </w:r>
    <w:r w:rsidR="00F5688C">
      <w:rPr>
        <w:noProof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4641A" w:rsidRDefault="00C4641A" w:rsidP="006065AF">
      <w:r>
        <w:separator/>
      </w:r>
    </w:p>
  </w:footnote>
  <w:footnote w:type="continuationSeparator" w:id="0">
    <w:p w:rsidR="00C4641A" w:rsidRDefault="00C4641A" w:rsidP="006065AF">
      <w:r>
        <w:continuationSeparator/>
      </w:r>
    </w:p>
  </w:footnote>
  <w:footnote w:type="continuationNotice" w:id="1">
    <w:p w:rsidR="00C4641A" w:rsidRDefault="00C4641A">
      <w:pPr>
        <w:spacing w:after="0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641A" w:rsidRDefault="00C4641A" w:rsidP="00285F3D">
    <w:pPr>
      <w:pStyle w:val="ad"/>
      <w:jc w:val="center"/>
    </w:pPr>
    <w:r w:rsidRPr="005C305F">
      <w:t xml:space="preserve">Открытое </w:t>
    </w:r>
    <w:r>
      <w:t>а</w:t>
    </w:r>
    <w:r w:rsidRPr="005C305F">
      <w:t xml:space="preserve">кционерное </w:t>
    </w:r>
    <w:r>
      <w:t>о</w:t>
    </w:r>
    <w:r w:rsidRPr="005C305F">
      <w:t>бщество «Территориальная генерирующая компания №1»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641A" w:rsidRPr="0086047F" w:rsidRDefault="00C4641A" w:rsidP="006C0CFB">
    <w:pPr>
      <w:pStyle w:val="ad"/>
      <w:jc w:val="center"/>
      <w:rPr>
        <w:sz w:val="20"/>
        <w:szCs w:val="20"/>
      </w:rPr>
    </w:pPr>
    <w:r w:rsidRPr="00F66C42">
      <w:rPr>
        <w:sz w:val="20"/>
        <w:szCs w:val="20"/>
      </w:rPr>
      <w:t>Внедрение системы конфигурирования бизнес-процессов.</w:t>
    </w:r>
    <w:r>
      <w:rPr>
        <w:sz w:val="20"/>
        <w:szCs w:val="20"/>
      </w:rPr>
      <w:br/>
    </w:r>
    <w:r w:rsidRPr="00F66C42">
      <w:rPr>
        <w:sz w:val="20"/>
        <w:szCs w:val="20"/>
      </w:rPr>
      <w:t>Контроль задач и поручений, редактор бизнес процессов</w:t>
    </w:r>
  </w:p>
  <w:p w:rsidR="00C4641A" w:rsidRPr="0086047F" w:rsidRDefault="00C4641A" w:rsidP="0086047F">
    <w:pPr>
      <w:pStyle w:val="ad"/>
      <w:jc w:val="right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5A283FF8"/>
    <w:lvl w:ilvl="0">
      <w:numFmt w:val="bullet"/>
      <w:pStyle w:val="1"/>
      <w:lvlText w:val="*"/>
      <w:lvlJc w:val="left"/>
    </w:lvl>
  </w:abstractNum>
  <w:abstractNum w:abstractNumId="1" w15:restartNumberingAfterBreak="0">
    <w:nsid w:val="04776B91"/>
    <w:multiLevelType w:val="multilevel"/>
    <w:tmpl w:val="DD0E1C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2" w15:restartNumberingAfterBreak="0">
    <w:nsid w:val="04D51EAD"/>
    <w:multiLevelType w:val="hybridMultilevel"/>
    <w:tmpl w:val="F3C68A08"/>
    <w:lvl w:ilvl="0" w:tplc="43126154">
      <w:start w:val="1"/>
      <w:numFmt w:val="bullet"/>
      <w:pStyle w:val="a"/>
      <w:lvlText w:val="–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color w:val="auto"/>
      </w:rPr>
    </w:lvl>
    <w:lvl w:ilvl="1" w:tplc="47142134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color w:val="auto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7D2C5C"/>
    <w:multiLevelType w:val="hybridMultilevel"/>
    <w:tmpl w:val="DE8081E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30361BE"/>
    <w:multiLevelType w:val="multilevel"/>
    <w:tmpl w:val="FA820650"/>
    <w:styleLink w:val="Headings"/>
    <w:lvl w:ilvl="0">
      <w:start w:val="1"/>
      <w:numFmt w:val="decimal"/>
      <w:pStyle w:val="10"/>
      <w:lvlText w:val="%1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936"/>
        </w:tabs>
        <w:ind w:left="93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1083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5" w15:restartNumberingAfterBreak="0">
    <w:nsid w:val="58736A27"/>
    <w:multiLevelType w:val="hybridMultilevel"/>
    <w:tmpl w:val="75A0EC40"/>
    <w:lvl w:ilvl="0" w:tplc="0419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7B6D549F"/>
    <w:multiLevelType w:val="multilevel"/>
    <w:tmpl w:val="76BC8060"/>
    <w:lvl w:ilvl="0">
      <w:start w:val="1"/>
      <w:numFmt w:val="decimal"/>
      <w:pStyle w:val="a0"/>
      <w:lvlText w:val="%1"/>
      <w:lvlJc w:val="left"/>
      <w:pPr>
        <w:tabs>
          <w:tab w:val="num" w:pos="1152"/>
        </w:tabs>
        <w:ind w:left="1152" w:hanging="432"/>
      </w:pPr>
      <w:rPr>
        <w:rFonts w:cs="Times New Roman" w:hint="default"/>
      </w:rPr>
    </w:lvl>
    <w:lvl w:ilvl="1">
      <w:start w:val="1"/>
      <w:numFmt w:val="decimal"/>
      <w:pStyle w:val="-2"/>
      <w:lvlText w:val="%1.%2"/>
      <w:lvlJc w:val="left"/>
      <w:pPr>
        <w:tabs>
          <w:tab w:val="num" w:pos="1296"/>
        </w:tabs>
        <w:ind w:left="1296" w:hanging="576"/>
      </w:pPr>
      <w:rPr>
        <w:rFonts w:cs="Times New Roman" w:hint="default"/>
      </w:rPr>
    </w:lvl>
    <w:lvl w:ilvl="2">
      <w:start w:val="1"/>
      <w:numFmt w:val="decimal"/>
      <w:pStyle w:val="-3"/>
      <w:lvlText w:val="%1.%2.%3"/>
      <w:lvlJc w:val="left"/>
      <w:pPr>
        <w:tabs>
          <w:tab w:val="num" w:pos="1701"/>
        </w:tabs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584"/>
        </w:tabs>
        <w:ind w:left="158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728"/>
        </w:tabs>
        <w:ind w:left="172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872"/>
        </w:tabs>
        <w:ind w:left="187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016"/>
        </w:tabs>
        <w:ind w:left="201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304"/>
        </w:tabs>
        <w:ind w:left="2304" w:hanging="1584"/>
      </w:pPr>
      <w:rPr>
        <w:rFonts w:cs="Times New Roman" w:hint="default"/>
      </w:rPr>
    </w:lvl>
  </w:abstractNum>
  <w:num w:numId="1">
    <w:abstractNumId w:val="2"/>
  </w:num>
  <w:num w:numId="2">
    <w:abstractNumId w:val="4"/>
  </w:num>
  <w:num w:numId="3">
    <w:abstractNumId w:val="0"/>
    <w:lvlOverride w:ilvl="0">
      <w:lvl w:ilvl="0">
        <w:start w:val="65535"/>
        <w:numFmt w:val="bullet"/>
        <w:pStyle w:val="1"/>
        <w:lvlText w:val="-"/>
        <w:legacy w:legacy="1" w:legacySpace="0" w:legacyIndent="353"/>
        <w:lvlJc w:val="left"/>
        <w:rPr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</w:num>
  <w:num w:numId="4">
    <w:abstractNumId w:val="3"/>
  </w:num>
  <w:num w:numId="5">
    <w:abstractNumId w:val="6"/>
  </w:num>
  <w:num w:numId="6">
    <w:abstractNumId w:val="5"/>
  </w:num>
  <w:num w:numId="7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08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7BC9"/>
    <w:rsid w:val="00000B59"/>
    <w:rsid w:val="000050C4"/>
    <w:rsid w:val="00005CB4"/>
    <w:rsid w:val="00005D7B"/>
    <w:rsid w:val="000078FF"/>
    <w:rsid w:val="0001084D"/>
    <w:rsid w:val="00011169"/>
    <w:rsid w:val="00011E49"/>
    <w:rsid w:val="00013731"/>
    <w:rsid w:val="00016EA6"/>
    <w:rsid w:val="00023503"/>
    <w:rsid w:val="000247AF"/>
    <w:rsid w:val="00026227"/>
    <w:rsid w:val="000279D8"/>
    <w:rsid w:val="000319EC"/>
    <w:rsid w:val="00035768"/>
    <w:rsid w:val="000364FB"/>
    <w:rsid w:val="0003674B"/>
    <w:rsid w:val="00037F29"/>
    <w:rsid w:val="000412FE"/>
    <w:rsid w:val="0004204E"/>
    <w:rsid w:val="000441AB"/>
    <w:rsid w:val="00044C20"/>
    <w:rsid w:val="0004611F"/>
    <w:rsid w:val="00046DAA"/>
    <w:rsid w:val="00053046"/>
    <w:rsid w:val="00054170"/>
    <w:rsid w:val="00054727"/>
    <w:rsid w:val="00064444"/>
    <w:rsid w:val="00067590"/>
    <w:rsid w:val="00071797"/>
    <w:rsid w:val="0007268F"/>
    <w:rsid w:val="000735FE"/>
    <w:rsid w:val="0007416A"/>
    <w:rsid w:val="00074DBF"/>
    <w:rsid w:val="00075F5F"/>
    <w:rsid w:val="00077084"/>
    <w:rsid w:val="0008038A"/>
    <w:rsid w:val="00081B2C"/>
    <w:rsid w:val="00081DC5"/>
    <w:rsid w:val="00083220"/>
    <w:rsid w:val="0008389B"/>
    <w:rsid w:val="00086A2C"/>
    <w:rsid w:val="00086DCF"/>
    <w:rsid w:val="00090436"/>
    <w:rsid w:val="000A20B4"/>
    <w:rsid w:val="000A249E"/>
    <w:rsid w:val="000A5805"/>
    <w:rsid w:val="000A7BB1"/>
    <w:rsid w:val="000B1123"/>
    <w:rsid w:val="000B2E1A"/>
    <w:rsid w:val="000B5E38"/>
    <w:rsid w:val="000B7AAF"/>
    <w:rsid w:val="000C1B0A"/>
    <w:rsid w:val="000C284F"/>
    <w:rsid w:val="000C2D97"/>
    <w:rsid w:val="000C3199"/>
    <w:rsid w:val="000C649A"/>
    <w:rsid w:val="000D09B6"/>
    <w:rsid w:val="000D1ABD"/>
    <w:rsid w:val="000D7073"/>
    <w:rsid w:val="000D76B7"/>
    <w:rsid w:val="000E0120"/>
    <w:rsid w:val="000E01FB"/>
    <w:rsid w:val="000E1423"/>
    <w:rsid w:val="000E274F"/>
    <w:rsid w:val="000E2E55"/>
    <w:rsid w:val="000E4462"/>
    <w:rsid w:val="000F12F7"/>
    <w:rsid w:val="000F7ED8"/>
    <w:rsid w:val="0010190A"/>
    <w:rsid w:val="00107E37"/>
    <w:rsid w:val="00115545"/>
    <w:rsid w:val="00115CF9"/>
    <w:rsid w:val="00116ADE"/>
    <w:rsid w:val="00117BBD"/>
    <w:rsid w:val="00120568"/>
    <w:rsid w:val="001214C5"/>
    <w:rsid w:val="00123802"/>
    <w:rsid w:val="00124BAB"/>
    <w:rsid w:val="001262B4"/>
    <w:rsid w:val="00135E41"/>
    <w:rsid w:val="001373D3"/>
    <w:rsid w:val="001406D0"/>
    <w:rsid w:val="0014226A"/>
    <w:rsid w:val="00142538"/>
    <w:rsid w:val="0014345F"/>
    <w:rsid w:val="00147324"/>
    <w:rsid w:val="001503EC"/>
    <w:rsid w:val="001541B8"/>
    <w:rsid w:val="001608EF"/>
    <w:rsid w:val="00162BF3"/>
    <w:rsid w:val="00163470"/>
    <w:rsid w:val="001641B4"/>
    <w:rsid w:val="001654D5"/>
    <w:rsid w:val="00165E28"/>
    <w:rsid w:val="0016626E"/>
    <w:rsid w:val="00176DB4"/>
    <w:rsid w:val="00183F7B"/>
    <w:rsid w:val="00184133"/>
    <w:rsid w:val="00184F88"/>
    <w:rsid w:val="00190CA9"/>
    <w:rsid w:val="00192F26"/>
    <w:rsid w:val="00193A2B"/>
    <w:rsid w:val="0019619F"/>
    <w:rsid w:val="00196FFD"/>
    <w:rsid w:val="001A099B"/>
    <w:rsid w:val="001A24A3"/>
    <w:rsid w:val="001A7998"/>
    <w:rsid w:val="001B064B"/>
    <w:rsid w:val="001B1BD6"/>
    <w:rsid w:val="001B44D5"/>
    <w:rsid w:val="001B5638"/>
    <w:rsid w:val="001B6887"/>
    <w:rsid w:val="001C137C"/>
    <w:rsid w:val="001C2463"/>
    <w:rsid w:val="001C3B4C"/>
    <w:rsid w:val="001C40FE"/>
    <w:rsid w:val="001D069A"/>
    <w:rsid w:val="001D07A2"/>
    <w:rsid w:val="001D13C9"/>
    <w:rsid w:val="001D217A"/>
    <w:rsid w:val="001D2BB1"/>
    <w:rsid w:val="001D5B89"/>
    <w:rsid w:val="001E0BC7"/>
    <w:rsid w:val="001E170F"/>
    <w:rsid w:val="001E1A20"/>
    <w:rsid w:val="001E4749"/>
    <w:rsid w:val="001E589C"/>
    <w:rsid w:val="001E652E"/>
    <w:rsid w:val="001E6BC8"/>
    <w:rsid w:val="001F28FC"/>
    <w:rsid w:val="001F7248"/>
    <w:rsid w:val="0020100B"/>
    <w:rsid w:val="00201F43"/>
    <w:rsid w:val="002020F5"/>
    <w:rsid w:val="002024B9"/>
    <w:rsid w:val="002028D0"/>
    <w:rsid w:val="00203A1A"/>
    <w:rsid w:val="00203D96"/>
    <w:rsid w:val="002048D9"/>
    <w:rsid w:val="00204BB6"/>
    <w:rsid w:val="002116E2"/>
    <w:rsid w:val="002179A3"/>
    <w:rsid w:val="00221711"/>
    <w:rsid w:val="00223DD8"/>
    <w:rsid w:val="002241D4"/>
    <w:rsid w:val="00230C57"/>
    <w:rsid w:val="00231DE7"/>
    <w:rsid w:val="00233691"/>
    <w:rsid w:val="00233849"/>
    <w:rsid w:val="002338E8"/>
    <w:rsid w:val="00234135"/>
    <w:rsid w:val="002360AC"/>
    <w:rsid w:val="00236561"/>
    <w:rsid w:val="002375B8"/>
    <w:rsid w:val="0024398C"/>
    <w:rsid w:val="0024454B"/>
    <w:rsid w:val="00244DE3"/>
    <w:rsid w:val="00244E0B"/>
    <w:rsid w:val="002471B9"/>
    <w:rsid w:val="00253868"/>
    <w:rsid w:val="0025518C"/>
    <w:rsid w:val="0025594F"/>
    <w:rsid w:val="0025759B"/>
    <w:rsid w:val="00261F82"/>
    <w:rsid w:val="00263522"/>
    <w:rsid w:val="00263DE6"/>
    <w:rsid w:val="00265A11"/>
    <w:rsid w:val="00265B72"/>
    <w:rsid w:val="00270314"/>
    <w:rsid w:val="00272096"/>
    <w:rsid w:val="00272394"/>
    <w:rsid w:val="0027286E"/>
    <w:rsid w:val="00274A56"/>
    <w:rsid w:val="002754CA"/>
    <w:rsid w:val="00277267"/>
    <w:rsid w:val="00281FF4"/>
    <w:rsid w:val="0028388E"/>
    <w:rsid w:val="00285F3D"/>
    <w:rsid w:val="0029181A"/>
    <w:rsid w:val="00291CF5"/>
    <w:rsid w:val="00292FD4"/>
    <w:rsid w:val="0029323E"/>
    <w:rsid w:val="0029414D"/>
    <w:rsid w:val="00294558"/>
    <w:rsid w:val="00297EFD"/>
    <w:rsid w:val="002A00CD"/>
    <w:rsid w:val="002B0076"/>
    <w:rsid w:val="002B01D2"/>
    <w:rsid w:val="002B0C7D"/>
    <w:rsid w:val="002B2519"/>
    <w:rsid w:val="002B46EA"/>
    <w:rsid w:val="002B7256"/>
    <w:rsid w:val="002B7A4D"/>
    <w:rsid w:val="002C2194"/>
    <w:rsid w:val="002C4230"/>
    <w:rsid w:val="002C558A"/>
    <w:rsid w:val="002D0DB4"/>
    <w:rsid w:val="002D32E9"/>
    <w:rsid w:val="002D3790"/>
    <w:rsid w:val="002E336D"/>
    <w:rsid w:val="002E3943"/>
    <w:rsid w:val="002E3999"/>
    <w:rsid w:val="002E428E"/>
    <w:rsid w:val="002E5188"/>
    <w:rsid w:val="002E6D9C"/>
    <w:rsid w:val="002F01A9"/>
    <w:rsid w:val="002F02E9"/>
    <w:rsid w:val="002F0700"/>
    <w:rsid w:val="002F245F"/>
    <w:rsid w:val="002F2898"/>
    <w:rsid w:val="00304ECF"/>
    <w:rsid w:val="003051CF"/>
    <w:rsid w:val="0031188F"/>
    <w:rsid w:val="00312B84"/>
    <w:rsid w:val="003162B9"/>
    <w:rsid w:val="00316865"/>
    <w:rsid w:val="00325B35"/>
    <w:rsid w:val="003265E7"/>
    <w:rsid w:val="00333106"/>
    <w:rsid w:val="0033342A"/>
    <w:rsid w:val="003340FC"/>
    <w:rsid w:val="003346C0"/>
    <w:rsid w:val="003357BD"/>
    <w:rsid w:val="0033687E"/>
    <w:rsid w:val="00337987"/>
    <w:rsid w:val="003419CA"/>
    <w:rsid w:val="00342F41"/>
    <w:rsid w:val="00343B8A"/>
    <w:rsid w:val="00352F83"/>
    <w:rsid w:val="00354DF5"/>
    <w:rsid w:val="00355E7D"/>
    <w:rsid w:val="0035614B"/>
    <w:rsid w:val="00356B14"/>
    <w:rsid w:val="0035793D"/>
    <w:rsid w:val="00357DA7"/>
    <w:rsid w:val="00362030"/>
    <w:rsid w:val="00362B1E"/>
    <w:rsid w:val="0036391D"/>
    <w:rsid w:val="00363FCA"/>
    <w:rsid w:val="00370188"/>
    <w:rsid w:val="0037417A"/>
    <w:rsid w:val="00375D95"/>
    <w:rsid w:val="00377755"/>
    <w:rsid w:val="00382A92"/>
    <w:rsid w:val="003831B6"/>
    <w:rsid w:val="0038621F"/>
    <w:rsid w:val="00390421"/>
    <w:rsid w:val="0039617B"/>
    <w:rsid w:val="00396A67"/>
    <w:rsid w:val="003A0A18"/>
    <w:rsid w:val="003A2C55"/>
    <w:rsid w:val="003A38E8"/>
    <w:rsid w:val="003A5CC9"/>
    <w:rsid w:val="003A67AC"/>
    <w:rsid w:val="003B00D3"/>
    <w:rsid w:val="003B0A55"/>
    <w:rsid w:val="003B263A"/>
    <w:rsid w:val="003B6402"/>
    <w:rsid w:val="003B689C"/>
    <w:rsid w:val="003B7831"/>
    <w:rsid w:val="003C7292"/>
    <w:rsid w:val="003D536B"/>
    <w:rsid w:val="003D70B6"/>
    <w:rsid w:val="003D7766"/>
    <w:rsid w:val="003D79CC"/>
    <w:rsid w:val="003D7B87"/>
    <w:rsid w:val="003E067C"/>
    <w:rsid w:val="003E354A"/>
    <w:rsid w:val="003E4867"/>
    <w:rsid w:val="003E642F"/>
    <w:rsid w:val="003E67C4"/>
    <w:rsid w:val="003E7883"/>
    <w:rsid w:val="003E7992"/>
    <w:rsid w:val="003E7C4A"/>
    <w:rsid w:val="003F20AC"/>
    <w:rsid w:val="003F2237"/>
    <w:rsid w:val="003F2EF5"/>
    <w:rsid w:val="003F3AEF"/>
    <w:rsid w:val="003F52DE"/>
    <w:rsid w:val="003F7647"/>
    <w:rsid w:val="0040085D"/>
    <w:rsid w:val="00403439"/>
    <w:rsid w:val="00405708"/>
    <w:rsid w:val="00405875"/>
    <w:rsid w:val="00405DC5"/>
    <w:rsid w:val="00406155"/>
    <w:rsid w:val="00406871"/>
    <w:rsid w:val="00410FC3"/>
    <w:rsid w:val="00411896"/>
    <w:rsid w:val="00414569"/>
    <w:rsid w:val="00415C4A"/>
    <w:rsid w:val="00423144"/>
    <w:rsid w:val="0042523C"/>
    <w:rsid w:val="00426222"/>
    <w:rsid w:val="00426DE2"/>
    <w:rsid w:val="00430060"/>
    <w:rsid w:val="0043273A"/>
    <w:rsid w:val="00432D57"/>
    <w:rsid w:val="004331F0"/>
    <w:rsid w:val="00435043"/>
    <w:rsid w:val="004439A0"/>
    <w:rsid w:val="004443AE"/>
    <w:rsid w:val="0044593D"/>
    <w:rsid w:val="0044768C"/>
    <w:rsid w:val="00450BBB"/>
    <w:rsid w:val="00453DCD"/>
    <w:rsid w:val="00454B0B"/>
    <w:rsid w:val="004556B5"/>
    <w:rsid w:val="00460FE1"/>
    <w:rsid w:val="00461097"/>
    <w:rsid w:val="00462073"/>
    <w:rsid w:val="00464AA7"/>
    <w:rsid w:val="00467E7D"/>
    <w:rsid w:val="00470ABD"/>
    <w:rsid w:val="00473638"/>
    <w:rsid w:val="004747BA"/>
    <w:rsid w:val="0047502C"/>
    <w:rsid w:val="004755DB"/>
    <w:rsid w:val="004771FC"/>
    <w:rsid w:val="004800D8"/>
    <w:rsid w:val="0048277E"/>
    <w:rsid w:val="00482F3B"/>
    <w:rsid w:val="00483754"/>
    <w:rsid w:val="004837FC"/>
    <w:rsid w:val="0048559A"/>
    <w:rsid w:val="00486054"/>
    <w:rsid w:val="004873C9"/>
    <w:rsid w:val="004906AD"/>
    <w:rsid w:val="00490798"/>
    <w:rsid w:val="00491BAA"/>
    <w:rsid w:val="00492F75"/>
    <w:rsid w:val="00497BCA"/>
    <w:rsid w:val="00497BD2"/>
    <w:rsid w:val="004A265F"/>
    <w:rsid w:val="004A78A7"/>
    <w:rsid w:val="004A7E77"/>
    <w:rsid w:val="004B6E63"/>
    <w:rsid w:val="004B7164"/>
    <w:rsid w:val="004C0C37"/>
    <w:rsid w:val="004C17B3"/>
    <w:rsid w:val="004C242B"/>
    <w:rsid w:val="004C68F4"/>
    <w:rsid w:val="004D0591"/>
    <w:rsid w:val="004D26B8"/>
    <w:rsid w:val="004D3F2A"/>
    <w:rsid w:val="004D417D"/>
    <w:rsid w:val="004D426B"/>
    <w:rsid w:val="004E17DD"/>
    <w:rsid w:val="004E29E6"/>
    <w:rsid w:val="004E2B32"/>
    <w:rsid w:val="004E394C"/>
    <w:rsid w:val="004E5509"/>
    <w:rsid w:val="004E67C6"/>
    <w:rsid w:val="004F2CCD"/>
    <w:rsid w:val="004F5BB9"/>
    <w:rsid w:val="004F5BBF"/>
    <w:rsid w:val="00506224"/>
    <w:rsid w:val="00506CFF"/>
    <w:rsid w:val="00514146"/>
    <w:rsid w:val="00514C6E"/>
    <w:rsid w:val="00515B29"/>
    <w:rsid w:val="00517124"/>
    <w:rsid w:val="005204AF"/>
    <w:rsid w:val="00520FF5"/>
    <w:rsid w:val="0052193E"/>
    <w:rsid w:val="00523295"/>
    <w:rsid w:val="005236E8"/>
    <w:rsid w:val="00524744"/>
    <w:rsid w:val="00530367"/>
    <w:rsid w:val="005304D0"/>
    <w:rsid w:val="0053456E"/>
    <w:rsid w:val="00535D36"/>
    <w:rsid w:val="00537A7F"/>
    <w:rsid w:val="00537AA0"/>
    <w:rsid w:val="00547321"/>
    <w:rsid w:val="0055028F"/>
    <w:rsid w:val="00553D91"/>
    <w:rsid w:val="00554E98"/>
    <w:rsid w:val="0055572A"/>
    <w:rsid w:val="0056415D"/>
    <w:rsid w:val="005709C3"/>
    <w:rsid w:val="005728E9"/>
    <w:rsid w:val="00572A8E"/>
    <w:rsid w:val="00574B2A"/>
    <w:rsid w:val="00574EAE"/>
    <w:rsid w:val="005762E0"/>
    <w:rsid w:val="00576F77"/>
    <w:rsid w:val="00577917"/>
    <w:rsid w:val="00580280"/>
    <w:rsid w:val="005840AF"/>
    <w:rsid w:val="005853CC"/>
    <w:rsid w:val="0058753D"/>
    <w:rsid w:val="00587E00"/>
    <w:rsid w:val="0059037D"/>
    <w:rsid w:val="00592000"/>
    <w:rsid w:val="0059329F"/>
    <w:rsid w:val="00594B9D"/>
    <w:rsid w:val="005958C0"/>
    <w:rsid w:val="00597CDB"/>
    <w:rsid w:val="005A034A"/>
    <w:rsid w:val="005A141A"/>
    <w:rsid w:val="005A1B6F"/>
    <w:rsid w:val="005A1D4D"/>
    <w:rsid w:val="005A2BD3"/>
    <w:rsid w:val="005A3A25"/>
    <w:rsid w:val="005A3B63"/>
    <w:rsid w:val="005A57DA"/>
    <w:rsid w:val="005B2F29"/>
    <w:rsid w:val="005B3EA1"/>
    <w:rsid w:val="005B7482"/>
    <w:rsid w:val="005B7FFB"/>
    <w:rsid w:val="005C2AFE"/>
    <w:rsid w:val="005C305F"/>
    <w:rsid w:val="005C3B0B"/>
    <w:rsid w:val="005D110B"/>
    <w:rsid w:val="005D314A"/>
    <w:rsid w:val="005D568E"/>
    <w:rsid w:val="005D6D45"/>
    <w:rsid w:val="005D7356"/>
    <w:rsid w:val="005E0FAC"/>
    <w:rsid w:val="005E1707"/>
    <w:rsid w:val="005E64CA"/>
    <w:rsid w:val="005E7573"/>
    <w:rsid w:val="005F358E"/>
    <w:rsid w:val="00601B0C"/>
    <w:rsid w:val="00603B7C"/>
    <w:rsid w:val="00604FDA"/>
    <w:rsid w:val="00606465"/>
    <w:rsid w:val="006065AF"/>
    <w:rsid w:val="00610A3F"/>
    <w:rsid w:val="006115B0"/>
    <w:rsid w:val="006133E6"/>
    <w:rsid w:val="00625308"/>
    <w:rsid w:val="00626158"/>
    <w:rsid w:val="0063078B"/>
    <w:rsid w:val="006309B9"/>
    <w:rsid w:val="00630ADA"/>
    <w:rsid w:val="00631072"/>
    <w:rsid w:val="00632A80"/>
    <w:rsid w:val="0063629A"/>
    <w:rsid w:val="00636C92"/>
    <w:rsid w:val="00641B3F"/>
    <w:rsid w:val="0064380C"/>
    <w:rsid w:val="00643BEF"/>
    <w:rsid w:val="00643D71"/>
    <w:rsid w:val="00645FE0"/>
    <w:rsid w:val="00646B80"/>
    <w:rsid w:val="00647774"/>
    <w:rsid w:val="0065336A"/>
    <w:rsid w:val="00654E24"/>
    <w:rsid w:val="00660C61"/>
    <w:rsid w:val="00663C6F"/>
    <w:rsid w:val="00664489"/>
    <w:rsid w:val="006656AC"/>
    <w:rsid w:val="00667719"/>
    <w:rsid w:val="006709DD"/>
    <w:rsid w:val="006812E5"/>
    <w:rsid w:val="006816D4"/>
    <w:rsid w:val="00681E02"/>
    <w:rsid w:val="006822E0"/>
    <w:rsid w:val="00683694"/>
    <w:rsid w:val="00685A23"/>
    <w:rsid w:val="006901D0"/>
    <w:rsid w:val="0069091B"/>
    <w:rsid w:val="006917F6"/>
    <w:rsid w:val="006942B0"/>
    <w:rsid w:val="00695401"/>
    <w:rsid w:val="006A0353"/>
    <w:rsid w:val="006A6387"/>
    <w:rsid w:val="006A6FE8"/>
    <w:rsid w:val="006A789D"/>
    <w:rsid w:val="006A7B15"/>
    <w:rsid w:val="006B3DF3"/>
    <w:rsid w:val="006B65CA"/>
    <w:rsid w:val="006B73E1"/>
    <w:rsid w:val="006B7A3A"/>
    <w:rsid w:val="006C0CFB"/>
    <w:rsid w:val="006C1BCA"/>
    <w:rsid w:val="006C2DC3"/>
    <w:rsid w:val="006C3BE9"/>
    <w:rsid w:val="006D1361"/>
    <w:rsid w:val="006D13EA"/>
    <w:rsid w:val="006D2374"/>
    <w:rsid w:val="006D4C81"/>
    <w:rsid w:val="006D779C"/>
    <w:rsid w:val="006E03CE"/>
    <w:rsid w:val="006E0F87"/>
    <w:rsid w:val="006E1306"/>
    <w:rsid w:val="006E182B"/>
    <w:rsid w:val="006E30F5"/>
    <w:rsid w:val="006E6B44"/>
    <w:rsid w:val="006F03D7"/>
    <w:rsid w:val="006F2B1C"/>
    <w:rsid w:val="006F2C47"/>
    <w:rsid w:val="006F2FC4"/>
    <w:rsid w:val="006F392F"/>
    <w:rsid w:val="006F3A4E"/>
    <w:rsid w:val="006F4DAA"/>
    <w:rsid w:val="006F4F93"/>
    <w:rsid w:val="00703F7B"/>
    <w:rsid w:val="00704584"/>
    <w:rsid w:val="0070630F"/>
    <w:rsid w:val="00706B41"/>
    <w:rsid w:val="0071282A"/>
    <w:rsid w:val="007137DA"/>
    <w:rsid w:val="007141BF"/>
    <w:rsid w:val="007145B1"/>
    <w:rsid w:val="0071570A"/>
    <w:rsid w:val="0071668E"/>
    <w:rsid w:val="007201DD"/>
    <w:rsid w:val="007223E7"/>
    <w:rsid w:val="00722D6A"/>
    <w:rsid w:val="00723B0A"/>
    <w:rsid w:val="00724C04"/>
    <w:rsid w:val="00727ABA"/>
    <w:rsid w:val="007317AB"/>
    <w:rsid w:val="007320C2"/>
    <w:rsid w:val="00737250"/>
    <w:rsid w:val="00740757"/>
    <w:rsid w:val="00740FC1"/>
    <w:rsid w:val="00741A19"/>
    <w:rsid w:val="00746BF3"/>
    <w:rsid w:val="00752DD3"/>
    <w:rsid w:val="00755216"/>
    <w:rsid w:val="00756685"/>
    <w:rsid w:val="00757276"/>
    <w:rsid w:val="00761BD2"/>
    <w:rsid w:val="007650FB"/>
    <w:rsid w:val="007725CB"/>
    <w:rsid w:val="00773A13"/>
    <w:rsid w:val="007839FB"/>
    <w:rsid w:val="00784316"/>
    <w:rsid w:val="0079014D"/>
    <w:rsid w:val="007925A5"/>
    <w:rsid w:val="007932DC"/>
    <w:rsid w:val="00795E37"/>
    <w:rsid w:val="00796D6A"/>
    <w:rsid w:val="007A02BC"/>
    <w:rsid w:val="007A07BD"/>
    <w:rsid w:val="007A70E3"/>
    <w:rsid w:val="007B1853"/>
    <w:rsid w:val="007B2220"/>
    <w:rsid w:val="007B324C"/>
    <w:rsid w:val="007B3F66"/>
    <w:rsid w:val="007B61F1"/>
    <w:rsid w:val="007B7205"/>
    <w:rsid w:val="007C1885"/>
    <w:rsid w:val="007C2F6F"/>
    <w:rsid w:val="007C3519"/>
    <w:rsid w:val="007C3D6B"/>
    <w:rsid w:val="007C45BF"/>
    <w:rsid w:val="007D1514"/>
    <w:rsid w:val="007D3B08"/>
    <w:rsid w:val="007D485C"/>
    <w:rsid w:val="007D57EA"/>
    <w:rsid w:val="007D6A3B"/>
    <w:rsid w:val="007E17FD"/>
    <w:rsid w:val="007F01B3"/>
    <w:rsid w:val="007F1BF4"/>
    <w:rsid w:val="007F327F"/>
    <w:rsid w:val="007F6220"/>
    <w:rsid w:val="008008E2"/>
    <w:rsid w:val="00803E99"/>
    <w:rsid w:val="008042F9"/>
    <w:rsid w:val="00813044"/>
    <w:rsid w:val="00813A24"/>
    <w:rsid w:val="00815D61"/>
    <w:rsid w:val="008201DE"/>
    <w:rsid w:val="00820BF8"/>
    <w:rsid w:val="008227ED"/>
    <w:rsid w:val="008234EA"/>
    <w:rsid w:val="00826B92"/>
    <w:rsid w:val="00827A19"/>
    <w:rsid w:val="00831CAA"/>
    <w:rsid w:val="00833764"/>
    <w:rsid w:val="00834997"/>
    <w:rsid w:val="0084182F"/>
    <w:rsid w:val="008418E2"/>
    <w:rsid w:val="00842A2F"/>
    <w:rsid w:val="00845335"/>
    <w:rsid w:val="008478E6"/>
    <w:rsid w:val="0085074A"/>
    <w:rsid w:val="00851DF2"/>
    <w:rsid w:val="008540DD"/>
    <w:rsid w:val="00854628"/>
    <w:rsid w:val="008564E6"/>
    <w:rsid w:val="0086047F"/>
    <w:rsid w:val="00863B23"/>
    <w:rsid w:val="00865187"/>
    <w:rsid w:val="008710D4"/>
    <w:rsid w:val="008745F1"/>
    <w:rsid w:val="00874637"/>
    <w:rsid w:val="00876F27"/>
    <w:rsid w:val="0088060B"/>
    <w:rsid w:val="0088793D"/>
    <w:rsid w:val="00891352"/>
    <w:rsid w:val="00892E96"/>
    <w:rsid w:val="00893D10"/>
    <w:rsid w:val="00897158"/>
    <w:rsid w:val="008A048D"/>
    <w:rsid w:val="008A2205"/>
    <w:rsid w:val="008A6154"/>
    <w:rsid w:val="008A79ED"/>
    <w:rsid w:val="008B0275"/>
    <w:rsid w:val="008B0A3B"/>
    <w:rsid w:val="008B0C18"/>
    <w:rsid w:val="008B0CE2"/>
    <w:rsid w:val="008B34DC"/>
    <w:rsid w:val="008B7ABC"/>
    <w:rsid w:val="008C0B4A"/>
    <w:rsid w:val="008C5A7E"/>
    <w:rsid w:val="008C6514"/>
    <w:rsid w:val="008D4A81"/>
    <w:rsid w:val="008E0FEA"/>
    <w:rsid w:val="008E124B"/>
    <w:rsid w:val="008E5055"/>
    <w:rsid w:val="008E724C"/>
    <w:rsid w:val="008F0AB2"/>
    <w:rsid w:val="008F0E7A"/>
    <w:rsid w:val="008F2CC3"/>
    <w:rsid w:val="008F3C07"/>
    <w:rsid w:val="009032BF"/>
    <w:rsid w:val="009037F4"/>
    <w:rsid w:val="00905A74"/>
    <w:rsid w:val="00911D93"/>
    <w:rsid w:val="00914A97"/>
    <w:rsid w:val="0091592A"/>
    <w:rsid w:val="00920138"/>
    <w:rsid w:val="00921D63"/>
    <w:rsid w:val="009278F3"/>
    <w:rsid w:val="00931AB1"/>
    <w:rsid w:val="00934046"/>
    <w:rsid w:val="00936C08"/>
    <w:rsid w:val="0094131A"/>
    <w:rsid w:val="00943235"/>
    <w:rsid w:val="009435D1"/>
    <w:rsid w:val="0094505E"/>
    <w:rsid w:val="00946D31"/>
    <w:rsid w:val="00952657"/>
    <w:rsid w:val="00955C53"/>
    <w:rsid w:val="00962424"/>
    <w:rsid w:val="0096354C"/>
    <w:rsid w:val="00966274"/>
    <w:rsid w:val="00967F9F"/>
    <w:rsid w:val="00972082"/>
    <w:rsid w:val="00973F80"/>
    <w:rsid w:val="009757DA"/>
    <w:rsid w:val="009763EF"/>
    <w:rsid w:val="009766AD"/>
    <w:rsid w:val="00982D0F"/>
    <w:rsid w:val="00984914"/>
    <w:rsid w:val="00985CF2"/>
    <w:rsid w:val="009905E2"/>
    <w:rsid w:val="00992944"/>
    <w:rsid w:val="00994C3E"/>
    <w:rsid w:val="00996C8B"/>
    <w:rsid w:val="00997F17"/>
    <w:rsid w:val="009A1D25"/>
    <w:rsid w:val="009A45BC"/>
    <w:rsid w:val="009A7476"/>
    <w:rsid w:val="009B0444"/>
    <w:rsid w:val="009B6780"/>
    <w:rsid w:val="009B7422"/>
    <w:rsid w:val="009C0B84"/>
    <w:rsid w:val="009C3927"/>
    <w:rsid w:val="009C4D6E"/>
    <w:rsid w:val="009C69A4"/>
    <w:rsid w:val="009C7DE9"/>
    <w:rsid w:val="009D315D"/>
    <w:rsid w:val="009D42F6"/>
    <w:rsid w:val="009E4ECA"/>
    <w:rsid w:val="009E7FDE"/>
    <w:rsid w:val="009F2B98"/>
    <w:rsid w:val="009F5C97"/>
    <w:rsid w:val="009F6CF9"/>
    <w:rsid w:val="00A03F82"/>
    <w:rsid w:val="00A04A2A"/>
    <w:rsid w:val="00A070DD"/>
    <w:rsid w:val="00A102DC"/>
    <w:rsid w:val="00A14310"/>
    <w:rsid w:val="00A15EA3"/>
    <w:rsid w:val="00A2270F"/>
    <w:rsid w:val="00A24073"/>
    <w:rsid w:val="00A322DA"/>
    <w:rsid w:val="00A417B8"/>
    <w:rsid w:val="00A43BAE"/>
    <w:rsid w:val="00A44F16"/>
    <w:rsid w:val="00A46084"/>
    <w:rsid w:val="00A521BA"/>
    <w:rsid w:val="00A52ED3"/>
    <w:rsid w:val="00A54794"/>
    <w:rsid w:val="00A5577C"/>
    <w:rsid w:val="00A63BF5"/>
    <w:rsid w:val="00A647BA"/>
    <w:rsid w:val="00A7183B"/>
    <w:rsid w:val="00A71A07"/>
    <w:rsid w:val="00A73D7E"/>
    <w:rsid w:val="00A743FF"/>
    <w:rsid w:val="00A841B6"/>
    <w:rsid w:val="00A84366"/>
    <w:rsid w:val="00A86BF9"/>
    <w:rsid w:val="00A9132B"/>
    <w:rsid w:val="00A92B48"/>
    <w:rsid w:val="00A94834"/>
    <w:rsid w:val="00A96270"/>
    <w:rsid w:val="00A97FCA"/>
    <w:rsid w:val="00AA101F"/>
    <w:rsid w:val="00AA3170"/>
    <w:rsid w:val="00AA63AA"/>
    <w:rsid w:val="00AB1450"/>
    <w:rsid w:val="00AB4AA0"/>
    <w:rsid w:val="00AB513B"/>
    <w:rsid w:val="00AB5F6C"/>
    <w:rsid w:val="00AC1631"/>
    <w:rsid w:val="00AC190A"/>
    <w:rsid w:val="00AC4C54"/>
    <w:rsid w:val="00AD0877"/>
    <w:rsid w:val="00AD1490"/>
    <w:rsid w:val="00AD2CB7"/>
    <w:rsid w:val="00AD31F7"/>
    <w:rsid w:val="00AD477A"/>
    <w:rsid w:val="00AD69BA"/>
    <w:rsid w:val="00AD6CB9"/>
    <w:rsid w:val="00AE0317"/>
    <w:rsid w:val="00AE1555"/>
    <w:rsid w:val="00AE16AC"/>
    <w:rsid w:val="00AE3CC7"/>
    <w:rsid w:val="00AE612B"/>
    <w:rsid w:val="00AE6A68"/>
    <w:rsid w:val="00AE70B8"/>
    <w:rsid w:val="00AF4509"/>
    <w:rsid w:val="00AF4C4A"/>
    <w:rsid w:val="00AF562D"/>
    <w:rsid w:val="00AF6674"/>
    <w:rsid w:val="00B04331"/>
    <w:rsid w:val="00B0512D"/>
    <w:rsid w:val="00B05E3B"/>
    <w:rsid w:val="00B06D0E"/>
    <w:rsid w:val="00B1177C"/>
    <w:rsid w:val="00B120B6"/>
    <w:rsid w:val="00B12445"/>
    <w:rsid w:val="00B15546"/>
    <w:rsid w:val="00B166F8"/>
    <w:rsid w:val="00B17BC9"/>
    <w:rsid w:val="00B22667"/>
    <w:rsid w:val="00B22C19"/>
    <w:rsid w:val="00B26A65"/>
    <w:rsid w:val="00B349B4"/>
    <w:rsid w:val="00B3706A"/>
    <w:rsid w:val="00B406FB"/>
    <w:rsid w:val="00B423CD"/>
    <w:rsid w:val="00B42F6E"/>
    <w:rsid w:val="00B4414C"/>
    <w:rsid w:val="00B4731A"/>
    <w:rsid w:val="00B47A78"/>
    <w:rsid w:val="00B52029"/>
    <w:rsid w:val="00B52D35"/>
    <w:rsid w:val="00B54612"/>
    <w:rsid w:val="00B561D4"/>
    <w:rsid w:val="00B57058"/>
    <w:rsid w:val="00B62304"/>
    <w:rsid w:val="00B625B0"/>
    <w:rsid w:val="00B638ED"/>
    <w:rsid w:val="00B647DC"/>
    <w:rsid w:val="00B6494B"/>
    <w:rsid w:val="00B651D8"/>
    <w:rsid w:val="00B65E99"/>
    <w:rsid w:val="00B67044"/>
    <w:rsid w:val="00B707DD"/>
    <w:rsid w:val="00B70FBA"/>
    <w:rsid w:val="00B76B44"/>
    <w:rsid w:val="00B852CA"/>
    <w:rsid w:val="00B860C5"/>
    <w:rsid w:val="00B86B0D"/>
    <w:rsid w:val="00B90377"/>
    <w:rsid w:val="00B91598"/>
    <w:rsid w:val="00B92691"/>
    <w:rsid w:val="00B94ACA"/>
    <w:rsid w:val="00B94CB7"/>
    <w:rsid w:val="00B95B8F"/>
    <w:rsid w:val="00B97B6D"/>
    <w:rsid w:val="00BA06C1"/>
    <w:rsid w:val="00BA19E1"/>
    <w:rsid w:val="00BA47A4"/>
    <w:rsid w:val="00BA60AB"/>
    <w:rsid w:val="00BA6EE6"/>
    <w:rsid w:val="00BA7123"/>
    <w:rsid w:val="00BB1E25"/>
    <w:rsid w:val="00BB2EB9"/>
    <w:rsid w:val="00BB5FD2"/>
    <w:rsid w:val="00BB6E9E"/>
    <w:rsid w:val="00BC08DC"/>
    <w:rsid w:val="00BC2382"/>
    <w:rsid w:val="00BD00CA"/>
    <w:rsid w:val="00BD367A"/>
    <w:rsid w:val="00BD7FB2"/>
    <w:rsid w:val="00BE139E"/>
    <w:rsid w:val="00BE2970"/>
    <w:rsid w:val="00BE3B6E"/>
    <w:rsid w:val="00BE3C90"/>
    <w:rsid w:val="00BE6A40"/>
    <w:rsid w:val="00BE7BA2"/>
    <w:rsid w:val="00BF2D90"/>
    <w:rsid w:val="00BF2ED3"/>
    <w:rsid w:val="00BF56C5"/>
    <w:rsid w:val="00BF684D"/>
    <w:rsid w:val="00C03BA7"/>
    <w:rsid w:val="00C050EB"/>
    <w:rsid w:val="00C06B54"/>
    <w:rsid w:val="00C10BD8"/>
    <w:rsid w:val="00C11833"/>
    <w:rsid w:val="00C11A12"/>
    <w:rsid w:val="00C12941"/>
    <w:rsid w:val="00C14511"/>
    <w:rsid w:val="00C149FD"/>
    <w:rsid w:val="00C17975"/>
    <w:rsid w:val="00C17F7D"/>
    <w:rsid w:val="00C230CB"/>
    <w:rsid w:val="00C30595"/>
    <w:rsid w:val="00C32293"/>
    <w:rsid w:val="00C360D3"/>
    <w:rsid w:val="00C36C51"/>
    <w:rsid w:val="00C37235"/>
    <w:rsid w:val="00C41324"/>
    <w:rsid w:val="00C41A4D"/>
    <w:rsid w:val="00C42340"/>
    <w:rsid w:val="00C43F32"/>
    <w:rsid w:val="00C4641A"/>
    <w:rsid w:val="00C467DF"/>
    <w:rsid w:val="00C57CA9"/>
    <w:rsid w:val="00C60775"/>
    <w:rsid w:val="00C63BB0"/>
    <w:rsid w:val="00C661AC"/>
    <w:rsid w:val="00C66200"/>
    <w:rsid w:val="00C66319"/>
    <w:rsid w:val="00C701D1"/>
    <w:rsid w:val="00C75ADE"/>
    <w:rsid w:val="00C76E99"/>
    <w:rsid w:val="00C80BA7"/>
    <w:rsid w:val="00C84247"/>
    <w:rsid w:val="00C84A91"/>
    <w:rsid w:val="00C87CBC"/>
    <w:rsid w:val="00C91388"/>
    <w:rsid w:val="00C923FC"/>
    <w:rsid w:val="00C9357E"/>
    <w:rsid w:val="00C9494C"/>
    <w:rsid w:val="00C94E8E"/>
    <w:rsid w:val="00C9584C"/>
    <w:rsid w:val="00C95EC0"/>
    <w:rsid w:val="00C9650D"/>
    <w:rsid w:val="00CA2D36"/>
    <w:rsid w:val="00CA3F61"/>
    <w:rsid w:val="00CB0177"/>
    <w:rsid w:val="00CB12DE"/>
    <w:rsid w:val="00CB2213"/>
    <w:rsid w:val="00CB2231"/>
    <w:rsid w:val="00CB4887"/>
    <w:rsid w:val="00CB4B2F"/>
    <w:rsid w:val="00CB5120"/>
    <w:rsid w:val="00CB7389"/>
    <w:rsid w:val="00CB77DF"/>
    <w:rsid w:val="00CC0078"/>
    <w:rsid w:val="00CC0F46"/>
    <w:rsid w:val="00CC15AC"/>
    <w:rsid w:val="00CD011B"/>
    <w:rsid w:val="00CD14F4"/>
    <w:rsid w:val="00CD31FC"/>
    <w:rsid w:val="00CD588A"/>
    <w:rsid w:val="00CD66C2"/>
    <w:rsid w:val="00CD7890"/>
    <w:rsid w:val="00CE0362"/>
    <w:rsid w:val="00CE1EC8"/>
    <w:rsid w:val="00CE32BC"/>
    <w:rsid w:val="00CE487C"/>
    <w:rsid w:val="00CE5233"/>
    <w:rsid w:val="00CF059E"/>
    <w:rsid w:val="00CF1D6A"/>
    <w:rsid w:val="00CF3240"/>
    <w:rsid w:val="00CF3E24"/>
    <w:rsid w:val="00CF41C2"/>
    <w:rsid w:val="00CF5518"/>
    <w:rsid w:val="00CF612A"/>
    <w:rsid w:val="00CF61EE"/>
    <w:rsid w:val="00CF6610"/>
    <w:rsid w:val="00CF6664"/>
    <w:rsid w:val="00CF7C68"/>
    <w:rsid w:val="00D020C0"/>
    <w:rsid w:val="00D02141"/>
    <w:rsid w:val="00D049BF"/>
    <w:rsid w:val="00D051DD"/>
    <w:rsid w:val="00D05E3F"/>
    <w:rsid w:val="00D121B3"/>
    <w:rsid w:val="00D15008"/>
    <w:rsid w:val="00D21C25"/>
    <w:rsid w:val="00D22EEA"/>
    <w:rsid w:val="00D24676"/>
    <w:rsid w:val="00D24AEE"/>
    <w:rsid w:val="00D256FA"/>
    <w:rsid w:val="00D26883"/>
    <w:rsid w:val="00D27954"/>
    <w:rsid w:val="00D3124B"/>
    <w:rsid w:val="00D322E1"/>
    <w:rsid w:val="00D327B1"/>
    <w:rsid w:val="00D330ED"/>
    <w:rsid w:val="00D33334"/>
    <w:rsid w:val="00D34E27"/>
    <w:rsid w:val="00D3733B"/>
    <w:rsid w:val="00D40A54"/>
    <w:rsid w:val="00D4296B"/>
    <w:rsid w:val="00D44626"/>
    <w:rsid w:val="00D44C30"/>
    <w:rsid w:val="00D44E29"/>
    <w:rsid w:val="00D4541A"/>
    <w:rsid w:val="00D52672"/>
    <w:rsid w:val="00D53F32"/>
    <w:rsid w:val="00D53F53"/>
    <w:rsid w:val="00D54798"/>
    <w:rsid w:val="00D6073D"/>
    <w:rsid w:val="00D61187"/>
    <w:rsid w:val="00D65E1A"/>
    <w:rsid w:val="00D711EE"/>
    <w:rsid w:val="00D737FA"/>
    <w:rsid w:val="00D75627"/>
    <w:rsid w:val="00D7659A"/>
    <w:rsid w:val="00D76E9D"/>
    <w:rsid w:val="00D77CDE"/>
    <w:rsid w:val="00D8080A"/>
    <w:rsid w:val="00D86879"/>
    <w:rsid w:val="00D87574"/>
    <w:rsid w:val="00D903EB"/>
    <w:rsid w:val="00D90656"/>
    <w:rsid w:val="00D91143"/>
    <w:rsid w:val="00D91975"/>
    <w:rsid w:val="00D94CBF"/>
    <w:rsid w:val="00D94EA3"/>
    <w:rsid w:val="00D96241"/>
    <w:rsid w:val="00D96757"/>
    <w:rsid w:val="00D97AF8"/>
    <w:rsid w:val="00DA15E1"/>
    <w:rsid w:val="00DA29D1"/>
    <w:rsid w:val="00DA452B"/>
    <w:rsid w:val="00DA460B"/>
    <w:rsid w:val="00DA5E78"/>
    <w:rsid w:val="00DA69E6"/>
    <w:rsid w:val="00DB08C0"/>
    <w:rsid w:val="00DB2A8E"/>
    <w:rsid w:val="00DB4BCA"/>
    <w:rsid w:val="00DB64DB"/>
    <w:rsid w:val="00DC1600"/>
    <w:rsid w:val="00DC2BFF"/>
    <w:rsid w:val="00DD08D7"/>
    <w:rsid w:val="00DD0ABF"/>
    <w:rsid w:val="00DD1258"/>
    <w:rsid w:val="00DD206D"/>
    <w:rsid w:val="00DD21B6"/>
    <w:rsid w:val="00DD2726"/>
    <w:rsid w:val="00DD2FAF"/>
    <w:rsid w:val="00DD44D8"/>
    <w:rsid w:val="00DD6A5F"/>
    <w:rsid w:val="00DE2DD9"/>
    <w:rsid w:val="00DE36F4"/>
    <w:rsid w:val="00DE5325"/>
    <w:rsid w:val="00DE710A"/>
    <w:rsid w:val="00DF0CA6"/>
    <w:rsid w:val="00DF3AF9"/>
    <w:rsid w:val="00DF55DB"/>
    <w:rsid w:val="00DF5EA4"/>
    <w:rsid w:val="00DF7B15"/>
    <w:rsid w:val="00E021A1"/>
    <w:rsid w:val="00E1134A"/>
    <w:rsid w:val="00E118DE"/>
    <w:rsid w:val="00E1247A"/>
    <w:rsid w:val="00E24CA3"/>
    <w:rsid w:val="00E27545"/>
    <w:rsid w:val="00E276DA"/>
    <w:rsid w:val="00E30025"/>
    <w:rsid w:val="00E37E51"/>
    <w:rsid w:val="00E41BBE"/>
    <w:rsid w:val="00E42E23"/>
    <w:rsid w:val="00E47123"/>
    <w:rsid w:val="00E51F5B"/>
    <w:rsid w:val="00E57F91"/>
    <w:rsid w:val="00E60C46"/>
    <w:rsid w:val="00E62FC6"/>
    <w:rsid w:val="00E63371"/>
    <w:rsid w:val="00E64CE8"/>
    <w:rsid w:val="00E71024"/>
    <w:rsid w:val="00E741CF"/>
    <w:rsid w:val="00E7462A"/>
    <w:rsid w:val="00E751D6"/>
    <w:rsid w:val="00E7578E"/>
    <w:rsid w:val="00E77000"/>
    <w:rsid w:val="00E77030"/>
    <w:rsid w:val="00E80945"/>
    <w:rsid w:val="00E81A28"/>
    <w:rsid w:val="00E828CB"/>
    <w:rsid w:val="00E82AA3"/>
    <w:rsid w:val="00E82F6C"/>
    <w:rsid w:val="00E84C6D"/>
    <w:rsid w:val="00E86736"/>
    <w:rsid w:val="00E87091"/>
    <w:rsid w:val="00E91E1D"/>
    <w:rsid w:val="00E93657"/>
    <w:rsid w:val="00E94F46"/>
    <w:rsid w:val="00E95698"/>
    <w:rsid w:val="00E95CA4"/>
    <w:rsid w:val="00EA12A2"/>
    <w:rsid w:val="00EA173E"/>
    <w:rsid w:val="00EA1BD5"/>
    <w:rsid w:val="00EA5C94"/>
    <w:rsid w:val="00EA69C2"/>
    <w:rsid w:val="00EB10B7"/>
    <w:rsid w:val="00EB2C70"/>
    <w:rsid w:val="00EB53B7"/>
    <w:rsid w:val="00EB56C7"/>
    <w:rsid w:val="00EC7791"/>
    <w:rsid w:val="00ED124D"/>
    <w:rsid w:val="00ED6824"/>
    <w:rsid w:val="00EE0B83"/>
    <w:rsid w:val="00EE1483"/>
    <w:rsid w:val="00EE1B4B"/>
    <w:rsid w:val="00EE2032"/>
    <w:rsid w:val="00EE3C1D"/>
    <w:rsid w:val="00EE6F71"/>
    <w:rsid w:val="00EE7625"/>
    <w:rsid w:val="00EF24AF"/>
    <w:rsid w:val="00EF28E2"/>
    <w:rsid w:val="00EF3A16"/>
    <w:rsid w:val="00EF6AB9"/>
    <w:rsid w:val="00F007A8"/>
    <w:rsid w:val="00F01983"/>
    <w:rsid w:val="00F02B62"/>
    <w:rsid w:val="00F0451A"/>
    <w:rsid w:val="00F0458F"/>
    <w:rsid w:val="00F049D1"/>
    <w:rsid w:val="00F059CD"/>
    <w:rsid w:val="00F064E8"/>
    <w:rsid w:val="00F1485A"/>
    <w:rsid w:val="00F21CD8"/>
    <w:rsid w:val="00F23D51"/>
    <w:rsid w:val="00F273C5"/>
    <w:rsid w:val="00F300CF"/>
    <w:rsid w:val="00F31650"/>
    <w:rsid w:val="00F325EF"/>
    <w:rsid w:val="00F35142"/>
    <w:rsid w:val="00F3655E"/>
    <w:rsid w:val="00F43110"/>
    <w:rsid w:val="00F43B87"/>
    <w:rsid w:val="00F449AF"/>
    <w:rsid w:val="00F4609E"/>
    <w:rsid w:val="00F466D4"/>
    <w:rsid w:val="00F4797E"/>
    <w:rsid w:val="00F50912"/>
    <w:rsid w:val="00F51186"/>
    <w:rsid w:val="00F5688C"/>
    <w:rsid w:val="00F5784D"/>
    <w:rsid w:val="00F6179E"/>
    <w:rsid w:val="00F6424C"/>
    <w:rsid w:val="00F646BD"/>
    <w:rsid w:val="00F6579B"/>
    <w:rsid w:val="00F66C42"/>
    <w:rsid w:val="00F70081"/>
    <w:rsid w:val="00F71632"/>
    <w:rsid w:val="00F7172A"/>
    <w:rsid w:val="00F7177F"/>
    <w:rsid w:val="00F7239A"/>
    <w:rsid w:val="00F74D99"/>
    <w:rsid w:val="00F751F0"/>
    <w:rsid w:val="00F7747F"/>
    <w:rsid w:val="00F84037"/>
    <w:rsid w:val="00F84C71"/>
    <w:rsid w:val="00F85100"/>
    <w:rsid w:val="00F85A7D"/>
    <w:rsid w:val="00F90A8A"/>
    <w:rsid w:val="00F9257F"/>
    <w:rsid w:val="00F94797"/>
    <w:rsid w:val="00F959F6"/>
    <w:rsid w:val="00F95C46"/>
    <w:rsid w:val="00FA0B9B"/>
    <w:rsid w:val="00FA1D0B"/>
    <w:rsid w:val="00FA2226"/>
    <w:rsid w:val="00FA333F"/>
    <w:rsid w:val="00FA405A"/>
    <w:rsid w:val="00FB360E"/>
    <w:rsid w:val="00FB6B15"/>
    <w:rsid w:val="00FC095A"/>
    <w:rsid w:val="00FC4025"/>
    <w:rsid w:val="00FC7BB4"/>
    <w:rsid w:val="00FD659D"/>
    <w:rsid w:val="00FE2488"/>
    <w:rsid w:val="00FE2893"/>
    <w:rsid w:val="00FE2D9A"/>
    <w:rsid w:val="00FE4F40"/>
    <w:rsid w:val="00FF095B"/>
    <w:rsid w:val="00FF7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5:docId w15:val="{7385FC67-07E1-4815-B07F-13E9F7C417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CF7C68"/>
    <w:pPr>
      <w:spacing w:after="12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0">
    <w:name w:val="heading 1"/>
    <w:basedOn w:val="a1"/>
    <w:next w:val="a1"/>
    <w:link w:val="11"/>
    <w:qFormat/>
    <w:rsid w:val="00C11A12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basedOn w:val="10"/>
    <w:next w:val="a1"/>
    <w:link w:val="20"/>
    <w:uiPriority w:val="9"/>
    <w:unhideWhenUsed/>
    <w:qFormat/>
    <w:rsid w:val="00C11A12"/>
    <w:pPr>
      <w:keepLines/>
      <w:numPr>
        <w:ilvl w:val="1"/>
      </w:numPr>
      <w:spacing w:before="200"/>
      <w:outlineLvl w:val="1"/>
    </w:pPr>
    <w:rPr>
      <w:rFonts w:eastAsiaTheme="majorEastAsia" w:cstheme="majorBidi"/>
      <w:bCs w:val="0"/>
      <w:sz w:val="28"/>
      <w:szCs w:val="26"/>
    </w:rPr>
  </w:style>
  <w:style w:type="paragraph" w:styleId="3">
    <w:name w:val="heading 3"/>
    <w:basedOn w:val="a1"/>
    <w:next w:val="a1"/>
    <w:link w:val="30"/>
    <w:qFormat/>
    <w:rsid w:val="00C12941"/>
    <w:pPr>
      <w:keepNext/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4">
    <w:name w:val="heading 4"/>
    <w:basedOn w:val="a1"/>
    <w:next w:val="a1"/>
    <w:link w:val="40"/>
    <w:qFormat/>
    <w:rsid w:val="00C12941"/>
    <w:pPr>
      <w:keepNext/>
      <w:spacing w:before="240" w:after="60"/>
      <w:outlineLvl w:val="3"/>
    </w:pPr>
    <w:rPr>
      <w:b/>
      <w:bCs/>
      <w:szCs w:val="28"/>
    </w:rPr>
  </w:style>
  <w:style w:type="paragraph" w:styleId="5">
    <w:name w:val="heading 5"/>
    <w:basedOn w:val="a1"/>
    <w:next w:val="a1"/>
    <w:link w:val="50"/>
    <w:qFormat/>
    <w:rsid w:val="00C12941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1"/>
    <w:next w:val="a1"/>
    <w:link w:val="60"/>
    <w:qFormat/>
    <w:rsid w:val="00C12941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1"/>
    <w:next w:val="a1"/>
    <w:link w:val="70"/>
    <w:qFormat/>
    <w:rsid w:val="00C12941"/>
    <w:pPr>
      <w:spacing w:before="240" w:after="60"/>
      <w:outlineLvl w:val="6"/>
    </w:pPr>
  </w:style>
  <w:style w:type="paragraph" w:styleId="8">
    <w:name w:val="heading 8"/>
    <w:basedOn w:val="a1"/>
    <w:next w:val="a1"/>
    <w:link w:val="80"/>
    <w:qFormat/>
    <w:rsid w:val="00C12941"/>
    <w:pPr>
      <w:spacing w:before="240" w:after="60"/>
      <w:outlineLvl w:val="7"/>
    </w:pPr>
    <w:rPr>
      <w:i/>
      <w:iCs/>
    </w:rPr>
  </w:style>
  <w:style w:type="paragraph" w:styleId="9">
    <w:name w:val="heading 9"/>
    <w:basedOn w:val="a1"/>
    <w:next w:val="a1"/>
    <w:link w:val="90"/>
    <w:qFormat/>
    <w:rsid w:val="00C12941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basedOn w:val="a2"/>
    <w:link w:val="10"/>
    <w:rsid w:val="00DA452B"/>
    <w:rPr>
      <w:rFonts w:ascii="Times New Roman" w:eastAsia="Times New Roman" w:hAnsi="Times New Roman" w:cs="Arial"/>
      <w:b/>
      <w:bCs/>
      <w:kern w:val="32"/>
      <w:sz w:val="32"/>
      <w:szCs w:val="32"/>
      <w:lang w:eastAsia="ru-RU"/>
    </w:rPr>
  </w:style>
  <w:style w:type="character" w:customStyle="1" w:styleId="30">
    <w:name w:val="Заголовок 3 Знак"/>
    <w:basedOn w:val="a2"/>
    <w:link w:val="3"/>
    <w:rsid w:val="00C12941"/>
    <w:rPr>
      <w:rFonts w:ascii="Arial" w:eastAsia="Times New Roman" w:hAnsi="Arial" w:cs="Times New Roman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2"/>
    <w:link w:val="4"/>
    <w:rsid w:val="00C12941"/>
    <w:rPr>
      <w:rFonts w:ascii="Times New Roman" w:eastAsia="Times New Roman" w:hAnsi="Times New Roman" w:cs="Times New Roman"/>
      <w:b/>
      <w:bCs/>
      <w:sz w:val="24"/>
      <w:szCs w:val="28"/>
      <w:lang w:eastAsia="ru-RU"/>
    </w:rPr>
  </w:style>
  <w:style w:type="character" w:customStyle="1" w:styleId="50">
    <w:name w:val="Заголовок 5 Знак"/>
    <w:basedOn w:val="a2"/>
    <w:link w:val="5"/>
    <w:rsid w:val="00C12941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2"/>
    <w:link w:val="6"/>
    <w:rsid w:val="00C12941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2"/>
    <w:link w:val="7"/>
    <w:rsid w:val="00C1294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2"/>
    <w:link w:val="8"/>
    <w:rsid w:val="00C12941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2"/>
    <w:link w:val="9"/>
    <w:rsid w:val="00C12941"/>
    <w:rPr>
      <w:rFonts w:ascii="Arial" w:eastAsia="Times New Roman" w:hAnsi="Arial" w:cs="Arial"/>
      <w:lang w:eastAsia="ru-RU"/>
    </w:rPr>
  </w:style>
  <w:style w:type="paragraph" w:customStyle="1" w:styleId="a5">
    <w:name w:val="Титул"/>
    <w:basedOn w:val="a1"/>
    <w:rsid w:val="00C12941"/>
    <w:pPr>
      <w:ind w:left="-720"/>
      <w:jc w:val="center"/>
    </w:pPr>
    <w:rPr>
      <w:b/>
      <w:sz w:val="32"/>
    </w:rPr>
  </w:style>
  <w:style w:type="paragraph" w:styleId="12">
    <w:name w:val="toc 1"/>
    <w:basedOn w:val="a1"/>
    <w:next w:val="a1"/>
    <w:autoRedefine/>
    <w:uiPriority w:val="39"/>
    <w:rsid w:val="00DA452B"/>
    <w:pPr>
      <w:tabs>
        <w:tab w:val="left" w:pos="480"/>
        <w:tab w:val="right" w:leader="dot" w:pos="9344"/>
      </w:tabs>
      <w:spacing w:before="120"/>
    </w:pPr>
    <w:rPr>
      <w:rFonts w:cstheme="minorHAnsi"/>
      <w:bCs/>
      <w:szCs w:val="20"/>
    </w:rPr>
  </w:style>
  <w:style w:type="character" w:styleId="a6">
    <w:name w:val="Hyperlink"/>
    <w:uiPriority w:val="99"/>
    <w:rsid w:val="00C12941"/>
    <w:rPr>
      <w:color w:val="0000FF"/>
      <w:u w:val="single"/>
    </w:rPr>
  </w:style>
  <w:style w:type="paragraph" w:styleId="21">
    <w:name w:val="toc 2"/>
    <w:basedOn w:val="a1"/>
    <w:next w:val="a1"/>
    <w:autoRedefine/>
    <w:uiPriority w:val="39"/>
    <w:rsid w:val="006065AF"/>
    <w:pPr>
      <w:ind w:left="240"/>
    </w:pPr>
    <w:rPr>
      <w:rFonts w:cstheme="minorHAnsi"/>
      <w:szCs w:val="20"/>
    </w:rPr>
  </w:style>
  <w:style w:type="paragraph" w:customStyle="1" w:styleId="13">
    <w:name w:val="ВАС_Заголовок 1 уровня"/>
    <w:basedOn w:val="a1"/>
    <w:next w:val="a1"/>
    <w:uiPriority w:val="99"/>
    <w:rsid w:val="00C12941"/>
    <w:pPr>
      <w:keepNext/>
      <w:pageBreakBefore/>
      <w:spacing w:before="240" w:after="240"/>
      <w:outlineLvl w:val="0"/>
    </w:pPr>
    <w:rPr>
      <w:rFonts w:ascii="Verdana" w:hAnsi="Verdana"/>
      <w:b/>
      <w:caps/>
      <w:sz w:val="32"/>
    </w:rPr>
  </w:style>
  <w:style w:type="paragraph" w:customStyle="1" w:styleId="a7">
    <w:name w:val="ВАС_Заголовок слева"/>
    <w:basedOn w:val="a1"/>
    <w:next w:val="a1"/>
    <w:rsid w:val="00C12941"/>
    <w:pPr>
      <w:keepNext/>
      <w:pageBreakBefore/>
      <w:spacing w:before="240" w:after="240"/>
    </w:pPr>
    <w:rPr>
      <w:rFonts w:ascii="Verdana" w:hAnsi="Verdana"/>
      <w:b/>
      <w:caps/>
      <w:sz w:val="32"/>
    </w:rPr>
  </w:style>
  <w:style w:type="paragraph" w:customStyle="1" w:styleId="a8">
    <w:name w:val="ВАС_Основной текст"/>
    <w:basedOn w:val="a1"/>
    <w:qFormat/>
    <w:rsid w:val="00C12941"/>
    <w:pPr>
      <w:spacing w:before="120"/>
      <w:ind w:left="851"/>
    </w:pPr>
  </w:style>
  <w:style w:type="paragraph" w:customStyle="1" w:styleId="22">
    <w:name w:val="ВАС_Заголовок 2 уровня"/>
    <w:basedOn w:val="a1"/>
    <w:next w:val="a1"/>
    <w:uiPriority w:val="99"/>
    <w:rsid w:val="00C12941"/>
    <w:pPr>
      <w:keepNext/>
      <w:spacing w:before="240"/>
      <w:outlineLvl w:val="1"/>
    </w:pPr>
    <w:rPr>
      <w:rFonts w:ascii="Verdana" w:hAnsi="Verdana"/>
      <w:b/>
      <w:sz w:val="28"/>
    </w:rPr>
  </w:style>
  <w:style w:type="character" w:styleId="a9">
    <w:name w:val="Strong"/>
    <w:qFormat/>
    <w:rsid w:val="00C12941"/>
    <w:rPr>
      <w:b/>
      <w:bCs w:val="0"/>
    </w:rPr>
  </w:style>
  <w:style w:type="table" w:styleId="aa">
    <w:name w:val="Table Grid"/>
    <w:basedOn w:val="a3"/>
    <w:uiPriority w:val="59"/>
    <w:rsid w:val="005853CC"/>
    <w:pPr>
      <w:spacing w:after="0" w:line="240" w:lineRule="auto"/>
    </w:pPr>
    <w:rPr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b/>
      </w:rPr>
      <w:tblPr/>
      <w:tcPr>
        <w:shd w:val="clear" w:color="auto" w:fill="BFBFBF" w:themeFill="background1" w:themeFillShade="BF"/>
      </w:tcPr>
    </w:tblStylePr>
    <w:tblStylePr w:type="lastRow">
      <w:rPr>
        <w:b/>
      </w:rPr>
    </w:tblStylePr>
  </w:style>
  <w:style w:type="paragraph" w:styleId="ab">
    <w:name w:val="List Paragraph"/>
    <w:aliases w:val="Заголовок_3,Нумерованый список,Table-Normal,RSHB_Table-Normal,List Paragraph"/>
    <w:basedOn w:val="a1"/>
    <w:link w:val="ac"/>
    <w:uiPriority w:val="34"/>
    <w:qFormat/>
    <w:rsid w:val="00CA3F61"/>
    <w:pPr>
      <w:ind w:left="720"/>
      <w:contextualSpacing/>
    </w:pPr>
  </w:style>
  <w:style w:type="character" w:customStyle="1" w:styleId="20">
    <w:name w:val="Заголовок 2 Знак"/>
    <w:basedOn w:val="a2"/>
    <w:link w:val="2"/>
    <w:uiPriority w:val="9"/>
    <w:rsid w:val="00DA452B"/>
    <w:rPr>
      <w:rFonts w:ascii="Times New Roman" w:eastAsiaTheme="majorEastAsia" w:hAnsi="Times New Roman" w:cstheme="majorBidi"/>
      <w:b/>
      <w:kern w:val="32"/>
      <w:sz w:val="28"/>
      <w:szCs w:val="26"/>
      <w:lang w:eastAsia="ru-RU"/>
    </w:rPr>
  </w:style>
  <w:style w:type="paragraph" w:styleId="31">
    <w:name w:val="toc 3"/>
    <w:basedOn w:val="a1"/>
    <w:next w:val="a1"/>
    <w:autoRedefine/>
    <w:uiPriority w:val="39"/>
    <w:unhideWhenUsed/>
    <w:rsid w:val="006065AF"/>
    <w:pPr>
      <w:ind w:left="480"/>
    </w:pPr>
    <w:rPr>
      <w:rFonts w:asciiTheme="minorHAnsi" w:hAnsiTheme="minorHAnsi" w:cstheme="minorHAnsi"/>
      <w:i/>
      <w:iCs/>
      <w:sz w:val="20"/>
      <w:szCs w:val="20"/>
    </w:rPr>
  </w:style>
  <w:style w:type="paragraph" w:styleId="41">
    <w:name w:val="toc 4"/>
    <w:basedOn w:val="a1"/>
    <w:next w:val="a1"/>
    <w:autoRedefine/>
    <w:uiPriority w:val="39"/>
    <w:unhideWhenUsed/>
    <w:rsid w:val="006065AF"/>
    <w:pPr>
      <w:ind w:left="720"/>
    </w:pPr>
    <w:rPr>
      <w:rFonts w:asciiTheme="minorHAnsi" w:hAnsiTheme="minorHAnsi" w:cstheme="minorHAnsi"/>
      <w:sz w:val="18"/>
      <w:szCs w:val="18"/>
    </w:rPr>
  </w:style>
  <w:style w:type="paragraph" w:styleId="51">
    <w:name w:val="toc 5"/>
    <w:basedOn w:val="a1"/>
    <w:next w:val="a1"/>
    <w:autoRedefine/>
    <w:uiPriority w:val="39"/>
    <w:unhideWhenUsed/>
    <w:rsid w:val="006065AF"/>
    <w:pPr>
      <w:ind w:left="960"/>
    </w:pPr>
    <w:rPr>
      <w:rFonts w:asciiTheme="minorHAnsi" w:hAnsiTheme="minorHAnsi" w:cstheme="minorHAnsi"/>
      <w:sz w:val="18"/>
      <w:szCs w:val="18"/>
    </w:rPr>
  </w:style>
  <w:style w:type="paragraph" w:styleId="61">
    <w:name w:val="toc 6"/>
    <w:basedOn w:val="a1"/>
    <w:next w:val="a1"/>
    <w:autoRedefine/>
    <w:uiPriority w:val="39"/>
    <w:unhideWhenUsed/>
    <w:rsid w:val="006065AF"/>
    <w:pPr>
      <w:ind w:left="1200"/>
    </w:pPr>
    <w:rPr>
      <w:rFonts w:asciiTheme="minorHAnsi" w:hAnsiTheme="minorHAnsi" w:cstheme="minorHAnsi"/>
      <w:sz w:val="18"/>
      <w:szCs w:val="18"/>
    </w:rPr>
  </w:style>
  <w:style w:type="paragraph" w:styleId="71">
    <w:name w:val="toc 7"/>
    <w:basedOn w:val="a1"/>
    <w:next w:val="a1"/>
    <w:autoRedefine/>
    <w:uiPriority w:val="39"/>
    <w:unhideWhenUsed/>
    <w:rsid w:val="006065AF"/>
    <w:pPr>
      <w:ind w:left="1440"/>
    </w:pPr>
    <w:rPr>
      <w:rFonts w:asciiTheme="minorHAnsi" w:hAnsiTheme="minorHAnsi" w:cstheme="minorHAnsi"/>
      <w:sz w:val="18"/>
      <w:szCs w:val="18"/>
    </w:rPr>
  </w:style>
  <w:style w:type="paragraph" w:styleId="81">
    <w:name w:val="toc 8"/>
    <w:basedOn w:val="a1"/>
    <w:next w:val="a1"/>
    <w:autoRedefine/>
    <w:uiPriority w:val="39"/>
    <w:unhideWhenUsed/>
    <w:rsid w:val="006065AF"/>
    <w:pPr>
      <w:ind w:left="1680"/>
    </w:pPr>
    <w:rPr>
      <w:rFonts w:asciiTheme="minorHAnsi" w:hAnsiTheme="minorHAnsi" w:cstheme="minorHAnsi"/>
      <w:sz w:val="18"/>
      <w:szCs w:val="18"/>
    </w:rPr>
  </w:style>
  <w:style w:type="paragraph" w:styleId="91">
    <w:name w:val="toc 9"/>
    <w:basedOn w:val="a1"/>
    <w:next w:val="a1"/>
    <w:autoRedefine/>
    <w:uiPriority w:val="39"/>
    <w:unhideWhenUsed/>
    <w:rsid w:val="006065AF"/>
    <w:pPr>
      <w:ind w:left="1920"/>
    </w:pPr>
    <w:rPr>
      <w:rFonts w:asciiTheme="minorHAnsi" w:hAnsiTheme="minorHAnsi" w:cstheme="minorHAnsi"/>
      <w:sz w:val="18"/>
      <w:szCs w:val="18"/>
    </w:rPr>
  </w:style>
  <w:style w:type="paragraph" w:styleId="ad">
    <w:name w:val="header"/>
    <w:basedOn w:val="a1"/>
    <w:link w:val="ae"/>
    <w:uiPriority w:val="99"/>
    <w:unhideWhenUsed/>
    <w:rsid w:val="006065AF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2"/>
    <w:link w:val="ad"/>
    <w:uiPriority w:val="99"/>
    <w:rsid w:val="006065A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footer"/>
    <w:basedOn w:val="a1"/>
    <w:link w:val="af0"/>
    <w:uiPriority w:val="99"/>
    <w:unhideWhenUsed/>
    <w:rsid w:val="006065AF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2"/>
    <w:link w:val="af"/>
    <w:uiPriority w:val="99"/>
    <w:rsid w:val="006065A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1">
    <w:name w:val="Normal (Web)"/>
    <w:basedOn w:val="a1"/>
    <w:rsid w:val="00CE1EC8"/>
    <w:pPr>
      <w:spacing w:before="100" w:beforeAutospacing="1" w:after="100" w:afterAutospacing="1"/>
      <w:jc w:val="left"/>
    </w:pPr>
  </w:style>
  <w:style w:type="paragraph" w:customStyle="1" w:styleId="a">
    <w:name w:val="Перечень"/>
    <w:basedOn w:val="a1"/>
    <w:rsid w:val="00994C3E"/>
    <w:pPr>
      <w:numPr>
        <w:numId w:val="1"/>
      </w:numPr>
      <w:spacing w:after="0" w:line="360" w:lineRule="auto"/>
      <w:jc w:val="left"/>
    </w:pPr>
  </w:style>
  <w:style w:type="numbering" w:customStyle="1" w:styleId="Headings">
    <w:name w:val="Headings"/>
    <w:uiPriority w:val="99"/>
    <w:rsid w:val="00C11A12"/>
    <w:pPr>
      <w:numPr>
        <w:numId w:val="2"/>
      </w:numPr>
    </w:pPr>
  </w:style>
  <w:style w:type="paragraph" w:styleId="af2">
    <w:name w:val="Body Text"/>
    <w:basedOn w:val="a1"/>
    <w:link w:val="af3"/>
    <w:rsid w:val="00601B0C"/>
    <w:pPr>
      <w:spacing w:after="0"/>
      <w:ind w:firstLine="540"/>
    </w:pPr>
    <w:rPr>
      <w:sz w:val="28"/>
      <w:szCs w:val="20"/>
    </w:rPr>
  </w:style>
  <w:style w:type="character" w:customStyle="1" w:styleId="af3">
    <w:name w:val="Основной текст Знак"/>
    <w:basedOn w:val="a2"/>
    <w:link w:val="af2"/>
    <w:rsid w:val="00601B0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f4">
    <w:name w:val="Титульный лист"/>
    <w:basedOn w:val="a1"/>
    <w:rsid w:val="00601B0C"/>
    <w:pPr>
      <w:spacing w:after="0"/>
      <w:jc w:val="center"/>
    </w:pPr>
    <w:rPr>
      <w:b/>
      <w:sz w:val="32"/>
    </w:rPr>
  </w:style>
  <w:style w:type="paragraph" w:styleId="af5">
    <w:name w:val="Balloon Text"/>
    <w:basedOn w:val="a1"/>
    <w:link w:val="af6"/>
    <w:uiPriority w:val="99"/>
    <w:semiHidden/>
    <w:unhideWhenUsed/>
    <w:rsid w:val="00601B0C"/>
    <w:pPr>
      <w:spacing w:after="0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2"/>
    <w:link w:val="af5"/>
    <w:uiPriority w:val="99"/>
    <w:semiHidden/>
    <w:rsid w:val="00601B0C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">
    <w:name w:val="Стиль1"/>
    <w:basedOn w:val="a1"/>
    <w:rsid w:val="00757276"/>
    <w:pPr>
      <w:widowControl w:val="0"/>
      <w:numPr>
        <w:numId w:val="3"/>
      </w:numPr>
      <w:shd w:val="clear" w:color="auto" w:fill="FFFFFF"/>
      <w:tabs>
        <w:tab w:val="left" w:pos="0"/>
        <w:tab w:val="left" w:pos="5580"/>
      </w:tabs>
      <w:autoSpaceDE w:val="0"/>
      <w:autoSpaceDN w:val="0"/>
      <w:adjustRightInd w:val="0"/>
      <w:spacing w:after="0"/>
    </w:pPr>
    <w:rPr>
      <w:color w:val="000000"/>
      <w:lang w:val="x-none" w:eastAsia="x-none"/>
    </w:rPr>
  </w:style>
  <w:style w:type="paragraph" w:styleId="af7">
    <w:name w:val="footnote text"/>
    <w:basedOn w:val="a1"/>
    <w:link w:val="af8"/>
    <w:uiPriority w:val="99"/>
    <w:unhideWhenUsed/>
    <w:rsid w:val="003E067C"/>
    <w:pPr>
      <w:tabs>
        <w:tab w:val="left" w:pos="567"/>
      </w:tabs>
      <w:spacing w:after="0" w:line="288" w:lineRule="auto"/>
    </w:pPr>
    <w:rPr>
      <w:sz w:val="20"/>
      <w:szCs w:val="20"/>
      <w:lang w:val="x-none" w:eastAsia="x-none"/>
    </w:rPr>
  </w:style>
  <w:style w:type="character" w:customStyle="1" w:styleId="af8">
    <w:name w:val="Текст сноски Знак"/>
    <w:basedOn w:val="a2"/>
    <w:link w:val="af7"/>
    <w:uiPriority w:val="99"/>
    <w:rsid w:val="003E067C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af9">
    <w:name w:val="annotation reference"/>
    <w:basedOn w:val="a2"/>
    <w:uiPriority w:val="99"/>
    <w:semiHidden/>
    <w:unhideWhenUsed/>
    <w:rsid w:val="00C03BA7"/>
    <w:rPr>
      <w:sz w:val="16"/>
      <w:szCs w:val="16"/>
    </w:rPr>
  </w:style>
  <w:style w:type="paragraph" w:styleId="afa">
    <w:name w:val="annotation text"/>
    <w:basedOn w:val="a1"/>
    <w:link w:val="afb"/>
    <w:uiPriority w:val="99"/>
    <w:semiHidden/>
    <w:unhideWhenUsed/>
    <w:rsid w:val="00C03BA7"/>
    <w:rPr>
      <w:sz w:val="20"/>
      <w:szCs w:val="20"/>
    </w:rPr>
  </w:style>
  <w:style w:type="character" w:customStyle="1" w:styleId="afb">
    <w:name w:val="Текст примечания Знак"/>
    <w:basedOn w:val="a2"/>
    <w:link w:val="afa"/>
    <w:uiPriority w:val="99"/>
    <w:semiHidden/>
    <w:rsid w:val="00C03BA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c">
    <w:name w:val="annotation subject"/>
    <w:basedOn w:val="afa"/>
    <w:next w:val="afa"/>
    <w:link w:val="afd"/>
    <w:uiPriority w:val="99"/>
    <w:semiHidden/>
    <w:unhideWhenUsed/>
    <w:rsid w:val="00C03BA7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rsid w:val="00C03BA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afe">
    <w:name w:val="Абзац"/>
    <w:basedOn w:val="a1"/>
    <w:link w:val="aff"/>
    <w:autoRedefine/>
    <w:rsid w:val="002024B9"/>
    <w:pPr>
      <w:widowControl w:val="0"/>
      <w:spacing w:before="120"/>
      <w:ind w:firstLine="720"/>
    </w:pPr>
    <w:rPr>
      <w:lang w:val="x-none" w:eastAsia="x-none"/>
    </w:rPr>
  </w:style>
  <w:style w:type="character" w:customStyle="1" w:styleId="aff">
    <w:name w:val="Абзац Знак"/>
    <w:link w:val="afe"/>
    <w:rsid w:val="002024B9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ff0">
    <w:name w:val="Revision"/>
    <w:hidden/>
    <w:uiPriority w:val="99"/>
    <w:semiHidden/>
    <w:rsid w:val="0098491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1">
    <w:name w:val="TOC Heading"/>
    <w:basedOn w:val="10"/>
    <w:next w:val="a1"/>
    <w:uiPriority w:val="39"/>
    <w:semiHidden/>
    <w:unhideWhenUsed/>
    <w:qFormat/>
    <w:rsid w:val="00C42340"/>
    <w:pPr>
      <w:keepLines/>
      <w:numPr>
        <w:numId w:val="0"/>
      </w:numPr>
      <w:spacing w:before="480" w:after="0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customStyle="1" w:styleId="Style12ptCentered1">
    <w:name w:val="Style 12 pt Centered1"/>
    <w:basedOn w:val="a1"/>
    <w:rsid w:val="00C57CA9"/>
    <w:pPr>
      <w:spacing w:after="0"/>
      <w:jc w:val="center"/>
    </w:pPr>
    <w:rPr>
      <w:szCs w:val="20"/>
      <w:lang w:eastAsia="en-US"/>
    </w:rPr>
  </w:style>
  <w:style w:type="paragraph" w:styleId="23">
    <w:name w:val="Body Text Indent 2"/>
    <w:basedOn w:val="a1"/>
    <w:link w:val="24"/>
    <w:uiPriority w:val="99"/>
    <w:semiHidden/>
    <w:unhideWhenUsed/>
    <w:rsid w:val="000247AF"/>
    <w:pPr>
      <w:spacing w:line="480" w:lineRule="auto"/>
      <w:ind w:left="283"/>
    </w:pPr>
  </w:style>
  <w:style w:type="character" w:customStyle="1" w:styleId="24">
    <w:name w:val="Основной текст с отступом 2 Знак"/>
    <w:basedOn w:val="a2"/>
    <w:link w:val="23"/>
    <w:uiPriority w:val="99"/>
    <w:semiHidden/>
    <w:rsid w:val="000247A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2">
    <w:name w:val="caption"/>
    <w:aliases w:val="Наименование объекта"/>
    <w:basedOn w:val="a1"/>
    <w:next w:val="a1"/>
    <w:link w:val="aff3"/>
    <w:uiPriority w:val="35"/>
    <w:unhideWhenUsed/>
    <w:qFormat/>
    <w:rsid w:val="00E41BBE"/>
    <w:pPr>
      <w:spacing w:after="200"/>
    </w:pPr>
    <w:rPr>
      <w:rFonts w:eastAsiaTheme="minorHAnsi" w:cstheme="minorBidi"/>
      <w:b/>
      <w:bCs/>
      <w:color w:val="4F81BD" w:themeColor="accent1"/>
      <w:sz w:val="18"/>
      <w:szCs w:val="18"/>
      <w:lang w:eastAsia="en-US"/>
    </w:rPr>
  </w:style>
  <w:style w:type="character" w:customStyle="1" w:styleId="aff3">
    <w:name w:val="Название объекта Знак"/>
    <w:aliases w:val="Наименование объекта Знак"/>
    <w:basedOn w:val="a2"/>
    <w:link w:val="aff2"/>
    <w:rsid w:val="00E41BBE"/>
    <w:rPr>
      <w:rFonts w:ascii="Times New Roman" w:hAnsi="Times New Roman"/>
      <w:b/>
      <w:bCs/>
      <w:color w:val="4F81BD" w:themeColor="accent1"/>
      <w:sz w:val="18"/>
      <w:szCs w:val="18"/>
    </w:rPr>
  </w:style>
  <w:style w:type="paragraph" w:styleId="aff4">
    <w:name w:val="Plain Text"/>
    <w:basedOn w:val="a1"/>
    <w:link w:val="aff5"/>
    <w:uiPriority w:val="99"/>
    <w:unhideWhenUsed/>
    <w:rsid w:val="00E41BBE"/>
    <w:pPr>
      <w:spacing w:after="0"/>
      <w:jc w:val="left"/>
    </w:pPr>
    <w:rPr>
      <w:rFonts w:ascii="Calibri" w:eastAsiaTheme="minorHAnsi" w:hAnsi="Calibri" w:cstheme="minorBidi"/>
      <w:sz w:val="20"/>
      <w:szCs w:val="21"/>
      <w:lang w:val="en-US" w:eastAsia="en-US"/>
    </w:rPr>
  </w:style>
  <w:style w:type="character" w:customStyle="1" w:styleId="aff5">
    <w:name w:val="Текст Знак"/>
    <w:basedOn w:val="a2"/>
    <w:link w:val="aff4"/>
    <w:uiPriority w:val="99"/>
    <w:rsid w:val="00E41BBE"/>
    <w:rPr>
      <w:rFonts w:ascii="Calibri" w:hAnsi="Calibri"/>
      <w:sz w:val="20"/>
      <w:szCs w:val="21"/>
      <w:lang w:val="en-US"/>
    </w:rPr>
  </w:style>
  <w:style w:type="paragraph" w:customStyle="1" w:styleId="-31">
    <w:name w:val="Таблица-сетка 31"/>
    <w:aliases w:val="Содержание таблицы"/>
    <w:next w:val="a1"/>
    <w:uiPriority w:val="39"/>
    <w:unhideWhenUsed/>
    <w:qFormat/>
    <w:rsid w:val="00B42F6E"/>
    <w:pPr>
      <w:spacing w:after="160" w:line="259" w:lineRule="auto"/>
      <w:ind w:firstLine="34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c">
    <w:name w:val="Абзац списка Знак"/>
    <w:aliases w:val="Заголовок_3 Знак,Нумерованый список Знак,Table-Normal Знак,RSHB_Table-Normal Знак,List Paragraph Знак"/>
    <w:link w:val="ab"/>
    <w:uiPriority w:val="34"/>
    <w:rsid w:val="00C11A1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6">
    <w:name w:val="footnote reference"/>
    <w:basedOn w:val="a2"/>
    <w:uiPriority w:val="99"/>
    <w:semiHidden/>
    <w:unhideWhenUsed/>
    <w:rsid w:val="003340FC"/>
    <w:rPr>
      <w:vertAlign w:val="superscript"/>
    </w:rPr>
  </w:style>
  <w:style w:type="paragraph" w:styleId="aff7">
    <w:name w:val="endnote text"/>
    <w:basedOn w:val="a1"/>
    <w:link w:val="aff8"/>
    <w:uiPriority w:val="99"/>
    <w:semiHidden/>
    <w:unhideWhenUsed/>
    <w:rsid w:val="003340FC"/>
    <w:pPr>
      <w:spacing w:after="0"/>
    </w:pPr>
    <w:rPr>
      <w:sz w:val="20"/>
      <w:szCs w:val="20"/>
    </w:rPr>
  </w:style>
  <w:style w:type="character" w:customStyle="1" w:styleId="aff8">
    <w:name w:val="Текст концевой сноски Знак"/>
    <w:basedOn w:val="a2"/>
    <w:link w:val="aff7"/>
    <w:uiPriority w:val="99"/>
    <w:semiHidden/>
    <w:rsid w:val="003340FC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9">
    <w:name w:val="endnote reference"/>
    <w:basedOn w:val="a2"/>
    <w:uiPriority w:val="99"/>
    <w:semiHidden/>
    <w:unhideWhenUsed/>
    <w:rsid w:val="003340FC"/>
    <w:rPr>
      <w:vertAlign w:val="superscript"/>
    </w:rPr>
  </w:style>
  <w:style w:type="paragraph" w:customStyle="1" w:styleId="affa">
    <w:name w:val="Обычный в таблице"/>
    <w:basedOn w:val="a1"/>
    <w:qFormat/>
    <w:rsid w:val="003A0A18"/>
    <w:pPr>
      <w:spacing w:before="40" w:after="40"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a0">
    <w:name w:val="Номер в таблице"/>
    <w:basedOn w:val="affa"/>
    <w:qFormat/>
    <w:rsid w:val="003A0A18"/>
    <w:pPr>
      <w:numPr>
        <w:numId w:val="5"/>
      </w:numPr>
      <w:tabs>
        <w:tab w:val="clear" w:pos="1152"/>
        <w:tab w:val="num" w:pos="0"/>
      </w:tabs>
      <w:ind w:left="29" w:firstLine="0"/>
    </w:pPr>
  </w:style>
  <w:style w:type="paragraph" w:customStyle="1" w:styleId="-2">
    <w:name w:val="Номер в таблице - 2"/>
    <w:basedOn w:val="a0"/>
    <w:qFormat/>
    <w:rsid w:val="003A0A18"/>
    <w:pPr>
      <w:numPr>
        <w:ilvl w:val="1"/>
      </w:numPr>
      <w:tabs>
        <w:tab w:val="clear" w:pos="1296"/>
        <w:tab w:val="num" w:pos="29"/>
      </w:tabs>
      <w:ind w:left="0" w:firstLine="29"/>
    </w:pPr>
  </w:style>
  <w:style w:type="paragraph" w:customStyle="1" w:styleId="-3">
    <w:name w:val="Номер в таблице - 3"/>
    <w:basedOn w:val="-2"/>
    <w:qFormat/>
    <w:rsid w:val="003A0A18"/>
    <w:pPr>
      <w:numPr>
        <w:ilvl w:val="2"/>
      </w:numPr>
      <w:tabs>
        <w:tab w:val="clear" w:pos="1701"/>
        <w:tab w:val="num" w:pos="29"/>
      </w:tabs>
      <w:ind w:left="29" w:firstLine="0"/>
    </w:pPr>
  </w:style>
  <w:style w:type="character" w:styleId="affb">
    <w:name w:val="FollowedHyperlink"/>
    <w:basedOn w:val="a2"/>
    <w:uiPriority w:val="99"/>
    <w:semiHidden/>
    <w:unhideWhenUsed/>
    <w:rsid w:val="00CF612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315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651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24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65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4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26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50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emf"/><Relationship Id="rId18" Type="http://schemas.openxmlformats.org/officeDocument/2006/relationships/image" Target="media/image7.emf"/><Relationship Id="rId26" Type="http://schemas.openxmlformats.org/officeDocument/2006/relationships/image" Target="media/image14.png"/><Relationship Id="rId39" Type="http://schemas.openxmlformats.org/officeDocument/2006/relationships/image" Target="media/image25.png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34" Type="http://schemas.openxmlformats.org/officeDocument/2006/relationships/image" Target="media/image21.png"/><Relationship Id="rId42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package" Target="embeddings/_________Microsoft_Visio1.vsdx"/><Relationship Id="rId17" Type="http://schemas.openxmlformats.org/officeDocument/2006/relationships/image" Target="media/image6.emf"/><Relationship Id="rId25" Type="http://schemas.openxmlformats.org/officeDocument/2006/relationships/image" Target="media/image13.png"/><Relationship Id="rId33" Type="http://schemas.openxmlformats.org/officeDocument/2006/relationships/image" Target="media/image20.png"/><Relationship Id="rId38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9.emf"/><Relationship Id="rId29" Type="http://schemas.openxmlformats.org/officeDocument/2006/relationships/image" Target="media/image16.png"/><Relationship Id="rId41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oleObject" Target="embeddings/_________Microsoft_Visio_2003_20101.vsd"/><Relationship Id="rId32" Type="http://schemas.openxmlformats.org/officeDocument/2006/relationships/image" Target="media/image19.png"/><Relationship Id="rId37" Type="http://schemas.openxmlformats.org/officeDocument/2006/relationships/oleObject" Target="embeddings/_________Microsoft_Visio_2003_201023.vsd"/><Relationship Id="rId40" Type="http://schemas.openxmlformats.org/officeDocument/2006/relationships/image" Target="media/image26.png"/><Relationship Id="rId5" Type="http://schemas.openxmlformats.org/officeDocument/2006/relationships/webSettings" Target="webSettings.xml"/><Relationship Id="rId15" Type="http://schemas.openxmlformats.org/officeDocument/2006/relationships/image" Target="media/image4.emf"/><Relationship Id="rId23" Type="http://schemas.openxmlformats.org/officeDocument/2006/relationships/image" Target="media/image12.emf"/><Relationship Id="rId28" Type="http://schemas.openxmlformats.org/officeDocument/2006/relationships/oleObject" Target="embeddings/_________Microsoft_Visio_2003_201012.vsd"/><Relationship Id="rId36" Type="http://schemas.openxmlformats.org/officeDocument/2006/relationships/image" Target="media/image23.emf"/><Relationship Id="rId10" Type="http://schemas.openxmlformats.org/officeDocument/2006/relationships/hyperlink" Target="mailto:mihaylov.sa@tgc1.ru" TargetMode="External"/><Relationship Id="rId19" Type="http://schemas.openxmlformats.org/officeDocument/2006/relationships/image" Target="media/image8.emf"/><Relationship Id="rId31" Type="http://schemas.openxmlformats.org/officeDocument/2006/relationships/image" Target="media/image18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emf"/><Relationship Id="rId22" Type="http://schemas.openxmlformats.org/officeDocument/2006/relationships/image" Target="media/image11.emf"/><Relationship Id="rId27" Type="http://schemas.openxmlformats.org/officeDocument/2006/relationships/image" Target="media/image15.emf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80C86543-15E9-4453-B50E-6DF9C14F7E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706</TotalTime>
  <Pages>22</Pages>
  <Words>5615</Words>
  <Characters>32012</Characters>
  <Application>Microsoft Office Word</Application>
  <DocSecurity>0</DocSecurity>
  <Lines>266</Lines>
  <Paragraphs>75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37552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Михайлов СА</dc:creator>
  <cp:keywords/>
  <dc:description/>
  <cp:lastModifiedBy>Никитина Инна Анатольевна</cp:lastModifiedBy>
  <cp:revision>17</cp:revision>
  <cp:lastPrinted>2016-06-21T06:51:00Z</cp:lastPrinted>
  <dcterms:created xsi:type="dcterms:W3CDTF">2016-04-12T11:53:00Z</dcterms:created>
  <dcterms:modified xsi:type="dcterms:W3CDTF">2016-07-01T10:35:00Z</dcterms:modified>
</cp:coreProperties>
</file>