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D6EDD" w:rsidRDefault="00B6667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A13CC8" w:rsidRPr="00CD6EDD">
        <w:rPr>
          <w:rFonts w:ascii="Times New Roman" w:hAnsi="Times New Roman" w:cs="Times New Roman"/>
          <w:b/>
          <w:sz w:val="28"/>
          <w:szCs w:val="28"/>
          <w:u w:val="single"/>
        </w:rPr>
        <w:t>виброметра и вибростенда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BC7E42">
        <w:rPr>
          <w:rFonts w:ascii="Times New Roman" w:hAnsi="Times New Roman" w:cs="Times New Roman"/>
          <w:b/>
          <w:sz w:val="28"/>
          <w:szCs w:val="28"/>
        </w:rPr>
        <w:t xml:space="preserve"> 16-507 ИП</w:t>
      </w:r>
      <w:bookmarkStart w:id="0" w:name="_GoBack"/>
      <w:bookmarkEnd w:id="0"/>
    </w:p>
    <w:p w:rsidR="00B65AD5" w:rsidRPr="000C1AC8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667C" w:rsidRPr="00B65AD5" w:rsidRDefault="00B6667C" w:rsidP="00CD6EDD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</w:t>
      </w:r>
      <w:r w:rsidR="000C1AC8">
        <w:rPr>
          <w:rFonts w:ascii="Times New Roman" w:hAnsi="Times New Roman" w:cs="Times New Roman"/>
          <w:sz w:val="24"/>
          <w:szCs w:val="24"/>
        </w:rPr>
        <w:t xml:space="preserve"> открытого запроса предложений: </w:t>
      </w:r>
      <w:r w:rsidR="00A13CC8">
        <w:rPr>
          <w:rFonts w:ascii="Times New Roman" w:hAnsi="Times New Roman" w:cs="Times New Roman"/>
          <w:sz w:val="24"/>
          <w:szCs w:val="24"/>
        </w:rPr>
        <w:t>Виброметр и вибростенд</w:t>
      </w:r>
      <w:r w:rsidR="000C1AC8" w:rsidRPr="000C1AC8">
        <w:rPr>
          <w:rFonts w:ascii="Times New Roman" w:hAnsi="Times New Roman" w:cs="Times New Roman"/>
          <w:sz w:val="24"/>
          <w:szCs w:val="24"/>
        </w:rPr>
        <w:cr/>
      </w:r>
      <w:r w:rsidRPr="00D522DA">
        <w:rPr>
          <w:rFonts w:ascii="Times New Roman" w:hAnsi="Times New Roman" w:cs="Times New Roman"/>
          <w:sz w:val="24"/>
          <w:szCs w:val="24"/>
        </w:rPr>
        <w:t xml:space="preserve">Сроки </w:t>
      </w:r>
      <w:r w:rsidR="00CD6EDD">
        <w:rPr>
          <w:rFonts w:ascii="Times New Roman" w:hAnsi="Times New Roman" w:cs="Times New Roman"/>
          <w:sz w:val="24"/>
          <w:szCs w:val="24"/>
        </w:rPr>
        <w:t>поставки: согласно спецификации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Адрес поставки: согласно </w:t>
      </w:r>
      <w:r w:rsidR="00CD6EDD">
        <w:rPr>
          <w:rFonts w:ascii="Times New Roman" w:hAnsi="Times New Roman" w:cs="Times New Roman"/>
          <w:sz w:val="24"/>
          <w:szCs w:val="24"/>
        </w:rPr>
        <w:t>спецификации</w:t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CD6EDD">
        <w:rPr>
          <w:rFonts w:ascii="Times New Roman" w:hAnsi="Times New Roman" w:cs="Times New Roman"/>
          <w:sz w:val="24"/>
          <w:szCs w:val="24"/>
        </w:rPr>
        <w:t>авто; ж/д транспорт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B927EF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</w:t>
      </w:r>
      <w:r w:rsidR="000C1AC8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>0 календарных дней с даты подписания Покупателем (Грузополучателем) товарной накладной (форма ТОРГ-12).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CD6EDD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CD6EDD">
        <w:rPr>
          <w:rFonts w:ascii="Times New Roman" w:hAnsi="Times New Roman" w:cs="Times New Roman"/>
          <w:b/>
          <w:sz w:val="28"/>
          <w:szCs w:val="28"/>
        </w:rPr>
        <w:t>ребования к выполнению поставки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 xml:space="preserve">Требования к </w:t>
      </w:r>
      <w:r w:rsidR="00CD6EDD">
        <w:rPr>
          <w:rFonts w:ascii="Times New Roman" w:hAnsi="Times New Roman" w:cs="Times New Roman"/>
          <w:sz w:val="24"/>
          <w:szCs w:val="24"/>
        </w:rPr>
        <w:t xml:space="preserve">применению </w:t>
      </w:r>
      <w:r w:rsidRPr="00B6667C">
        <w:rPr>
          <w:rFonts w:ascii="Times New Roman" w:hAnsi="Times New Roman" w:cs="Times New Roman"/>
          <w:sz w:val="24"/>
          <w:szCs w:val="24"/>
        </w:rPr>
        <w:t>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</w:t>
      </w:r>
      <w:r w:rsidR="00183AF8">
        <w:rPr>
          <w:rFonts w:ascii="Times New Roman" w:hAnsi="Times New Roman" w:cs="Times New Roman"/>
          <w:sz w:val="24"/>
          <w:szCs w:val="24"/>
        </w:rPr>
        <w:t xml:space="preserve">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="00CD6EDD">
        <w:rPr>
          <w:rFonts w:ascii="Times New Roman" w:hAnsi="Times New Roman" w:cs="Times New Roman"/>
          <w:sz w:val="24"/>
          <w:szCs w:val="24"/>
        </w:rPr>
        <w:t>Требования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881D1D">
        <w:rPr>
          <w:rFonts w:ascii="Times New Roman" w:hAnsi="Times New Roman" w:cs="Times New Roman"/>
          <w:sz w:val="24"/>
          <w:szCs w:val="24"/>
        </w:rPr>
        <w:t>6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0C1AC8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обязательствам, срокам и условиям поставки  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Pr="002D536C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обязан приложить к своей заявке </w:t>
      </w:r>
      <w:r w:rsidR="004854D3" w:rsidRPr="000C1AC8">
        <w:rPr>
          <w:rFonts w:ascii="Times New Roman" w:hAnsi="Times New Roman" w:cs="Times New Roman"/>
          <w:sz w:val="24"/>
          <w:szCs w:val="24"/>
        </w:rPr>
        <w:t>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  <w:r w:rsidR="002D536C" w:rsidRPr="000C1AC8">
        <w:rPr>
          <w:rFonts w:ascii="Times New Roman" w:hAnsi="Times New Roman" w:cs="Times New Roman"/>
          <w:sz w:val="24"/>
          <w:szCs w:val="24"/>
        </w:rPr>
        <w:t xml:space="preserve"> Рассмотрение и согласование </w:t>
      </w:r>
      <w:r w:rsidR="002D536C" w:rsidRPr="000C1AC8">
        <w:rPr>
          <w:rFonts w:ascii="Times New Roman" w:hAnsi="Times New Roman" w:cs="Times New Roman"/>
          <w:sz w:val="24"/>
          <w:szCs w:val="24"/>
        </w:rPr>
        <w:lastRenderedPageBreak/>
        <w:t>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C1AC8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AA1260" w:rsidRPr="00645A3F" w:rsidRDefault="00AA1260" w:rsidP="00AA1260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Особые условия: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73B9">
        <w:rPr>
          <w:rFonts w:ascii="Times New Roman" w:eastAsia="Calibri" w:hAnsi="Times New Roman" w:cs="Times New Roman"/>
          <w:sz w:val="24"/>
          <w:szCs w:val="24"/>
        </w:rPr>
        <w:t xml:space="preserve">Средства измерений (далее – СИ), поставляемые на </w:t>
      </w:r>
      <w:proofErr w:type="spellStart"/>
      <w:r w:rsidRPr="005473B9">
        <w:rPr>
          <w:rFonts w:ascii="Times New Roman" w:eastAsia="Calibri" w:hAnsi="Times New Roman" w:cs="Times New Roman"/>
          <w:sz w:val="24"/>
          <w:szCs w:val="24"/>
        </w:rPr>
        <w:t>энергопредприятия</w:t>
      </w:r>
      <w:proofErr w:type="spellEnd"/>
      <w:r w:rsidRPr="005473B9">
        <w:rPr>
          <w:rFonts w:ascii="Times New Roman" w:eastAsia="Calibri" w:hAnsi="Times New Roman" w:cs="Times New Roman"/>
          <w:sz w:val="24"/>
          <w:szCs w:val="24"/>
        </w:rPr>
        <w:t xml:space="preserve"> ОАО «ТГК-1» должны</w:t>
      </w: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удовлетворять следующим критериям:</w:t>
      </w:r>
    </w:p>
    <w:p w:rsidR="00AA1260" w:rsidRPr="00645A3F" w:rsidRDefault="00AA1260" w:rsidP="00AA1260">
      <w:pPr>
        <w:pStyle w:val="a3"/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645A3F">
        <w:rPr>
          <w:rFonts w:ascii="Times New Roman" w:eastAsia="Calibri" w:hAnsi="Times New Roman" w:cs="Times New Roman"/>
          <w:sz w:val="24"/>
          <w:szCs w:val="24"/>
        </w:rPr>
        <w:t>На момент поставки средства измерений должны быть внесены в Федеральный информационный фонд;</w:t>
      </w:r>
    </w:p>
    <w:p w:rsidR="00AA1260" w:rsidRPr="00645A3F" w:rsidRDefault="00AA1260" w:rsidP="00AA1260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C62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645A3F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="00AC6240">
        <w:rPr>
          <w:rFonts w:ascii="Times New Roman" w:eastAsia="Calibri" w:hAnsi="Times New Roman" w:cs="Times New Roman"/>
          <w:sz w:val="24"/>
          <w:szCs w:val="24"/>
        </w:rPr>
        <w:t xml:space="preserve"> поставкой</w:t>
      </w: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СИ должны поставляться следующие документы:</w:t>
      </w:r>
    </w:p>
    <w:p w:rsidR="00AA1260" w:rsidRPr="00645A3F" w:rsidRDefault="00AA1260" w:rsidP="00AA1260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паспорт;</w:t>
      </w:r>
    </w:p>
    <w:p w:rsidR="00AA1260" w:rsidRPr="00645A3F" w:rsidRDefault="00AA1260" w:rsidP="00AA1260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иная, необходимая для эксплуатации документация (руководство по эксплуатации, методика поверки и т.п.);</w:t>
      </w:r>
    </w:p>
    <w:p w:rsidR="00AA1260" w:rsidRPr="00645A3F" w:rsidRDefault="00AA1260" w:rsidP="00AA1260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копия свидетельства об утверждении типа средств измерений;</w:t>
      </w:r>
    </w:p>
    <w:p w:rsidR="00AA1260" w:rsidRPr="00645A3F" w:rsidRDefault="00AA1260" w:rsidP="00AA1260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свидетельство о первичной поверке или отметка в паспорте о первичной поверке;</w:t>
      </w:r>
    </w:p>
    <w:p w:rsidR="00AA1260" w:rsidRPr="00645A3F" w:rsidRDefault="00AA1260" w:rsidP="00AA1260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сертификаты соответствия;</w:t>
      </w:r>
    </w:p>
    <w:p w:rsidR="00AA1260" w:rsidRPr="00645A3F" w:rsidRDefault="00AA1260" w:rsidP="00AA1260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сертификат по безопасности;</w:t>
      </w:r>
    </w:p>
    <w:p w:rsidR="00AA1260" w:rsidRPr="00645A3F" w:rsidRDefault="00AA1260" w:rsidP="00AA1260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разрешение на применение на опасных промышленных объектах.</w:t>
      </w:r>
    </w:p>
    <w:p w:rsidR="00AA1260" w:rsidRPr="00645A3F" w:rsidRDefault="00AA1260" w:rsidP="00AA1260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    </w:t>
      </w:r>
      <w:r w:rsidRPr="00645A3F">
        <w:rPr>
          <w:rFonts w:ascii="Times New Roman" w:eastAsia="Calibri" w:hAnsi="Times New Roman" w:cs="Times New Roman"/>
          <w:sz w:val="24"/>
          <w:szCs w:val="24"/>
        </w:rPr>
        <w:t>Все документы должны быть представлены на русском языке на бумажном носителе;</w:t>
      </w:r>
    </w:p>
    <w:p w:rsidR="00AA1260" w:rsidRDefault="00AA1260" w:rsidP="00AA126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СИ, поставляемые на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энергопредприятия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ОАО «ТГК-1» должны быть выпуска не позднее половины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межповерочного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интервала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B6667C" w:rsidRDefault="00AC6240" w:rsidP="00AC624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участникам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A703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</w:t>
      </w:r>
      <w:r w:rsidR="00A70365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>
        <w:rPr>
          <w:rFonts w:ascii="Times New Roman" w:hAnsi="Times New Roman" w:cs="Times New Roman"/>
          <w:sz w:val="24"/>
          <w:szCs w:val="24"/>
        </w:rPr>
        <w:t xml:space="preserve">№ </w:t>
      </w:r>
      <w:r w:rsidR="000C1AC8">
        <w:rPr>
          <w:rFonts w:ascii="Times New Roman" w:hAnsi="Times New Roman" w:cs="Times New Roman"/>
          <w:sz w:val="24"/>
          <w:szCs w:val="24"/>
        </w:rPr>
        <w:t>1</w:t>
      </w:r>
      <w:r w:rsidR="00A13CC8">
        <w:rPr>
          <w:rFonts w:ascii="Times New Roman" w:hAnsi="Times New Roman" w:cs="Times New Roman"/>
          <w:sz w:val="24"/>
          <w:szCs w:val="24"/>
        </w:rPr>
        <w:t>, 2</w:t>
      </w:r>
      <w:r w:rsidR="000C1AC8">
        <w:rPr>
          <w:rFonts w:ascii="Times New Roman" w:hAnsi="Times New Roman" w:cs="Times New Roman"/>
          <w:sz w:val="24"/>
          <w:szCs w:val="24"/>
        </w:rPr>
        <w:t xml:space="preserve">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A13CC8">
        <w:rPr>
          <w:rFonts w:ascii="Times New Roman" w:hAnsi="Times New Roman" w:cs="Times New Roman"/>
          <w:sz w:val="24"/>
          <w:szCs w:val="24"/>
        </w:rPr>
        <w:t>3</w:t>
      </w:r>
      <w:r w:rsidR="00D54BE3">
        <w:rPr>
          <w:rFonts w:ascii="Times New Roman" w:hAnsi="Times New Roman" w:cs="Times New Roman"/>
          <w:sz w:val="24"/>
          <w:szCs w:val="24"/>
        </w:rPr>
        <w:t xml:space="preserve"> </w:t>
      </w:r>
      <w:r w:rsidRPr="00000970">
        <w:rPr>
          <w:rFonts w:ascii="Times New Roman" w:hAnsi="Times New Roman" w:cs="Times New Roman"/>
          <w:sz w:val="24"/>
          <w:szCs w:val="24"/>
        </w:rPr>
        <w:t>лист</w:t>
      </w:r>
      <w:r w:rsidR="00D54BE3">
        <w:rPr>
          <w:rFonts w:ascii="Times New Roman" w:hAnsi="Times New Roman" w:cs="Times New Roman"/>
          <w:sz w:val="24"/>
          <w:szCs w:val="24"/>
        </w:rPr>
        <w:t>ах</w:t>
      </w:r>
      <w:r w:rsidRPr="0000097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C1AC8" w:rsidRPr="00000970" w:rsidRDefault="000C1AC8" w:rsidP="000C1A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0C1AC8" w:rsidRDefault="000C1AC8" w:rsidP="000C1A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Бакина Валентина Васильевна</w:t>
      </w:r>
      <w:r w:rsidRPr="00576716">
        <w:rPr>
          <w:rFonts w:ascii="Times New Roman" w:hAnsi="Times New Roman" w:cs="Times New Roman"/>
          <w:sz w:val="24"/>
          <w:szCs w:val="24"/>
        </w:rPr>
        <w:t xml:space="preserve"> тел: </w:t>
      </w:r>
      <w:r>
        <w:rPr>
          <w:rFonts w:ascii="Times New Roman" w:hAnsi="Times New Roman" w:cs="Times New Roman"/>
          <w:sz w:val="24"/>
          <w:szCs w:val="24"/>
        </w:rPr>
        <w:t xml:space="preserve">(812) 901-37-72, </w:t>
      </w:r>
      <w:hyperlink r:id="rId7" w:history="1">
        <w:r w:rsidRPr="007747AA">
          <w:rPr>
            <w:rStyle w:val="aa"/>
            <w:rFonts w:ascii="Times New Roman" w:hAnsi="Times New Roman" w:cs="Times New Roman"/>
            <w:sz w:val="24"/>
            <w:szCs w:val="24"/>
          </w:rPr>
          <w:t>Bakina.VV@tgc1.ru</w:t>
        </w:r>
      </w:hyperlink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8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2BA3" w:rsidRDefault="004B2BA3" w:rsidP="00147E59">
      <w:pPr>
        <w:spacing w:after="0" w:line="240" w:lineRule="auto"/>
      </w:pPr>
      <w:r>
        <w:separator/>
      </w:r>
    </w:p>
  </w:endnote>
  <w:endnote w:type="continuationSeparator" w:id="0">
    <w:p w:rsidR="004B2BA3" w:rsidRDefault="004B2BA3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2BA3" w:rsidRDefault="004B2BA3" w:rsidP="00147E59">
      <w:pPr>
        <w:spacing w:after="0" w:line="240" w:lineRule="auto"/>
      </w:pPr>
      <w:r>
        <w:separator/>
      </w:r>
    </w:p>
  </w:footnote>
  <w:footnote w:type="continuationSeparator" w:id="0">
    <w:p w:rsidR="004B2BA3" w:rsidRDefault="004B2BA3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0C1AC8"/>
    <w:rsid w:val="00130F56"/>
    <w:rsid w:val="00147E59"/>
    <w:rsid w:val="00183AF8"/>
    <w:rsid w:val="0018666F"/>
    <w:rsid w:val="002466A4"/>
    <w:rsid w:val="00290A1F"/>
    <w:rsid w:val="002A692F"/>
    <w:rsid w:val="002C6189"/>
    <w:rsid w:val="002D536C"/>
    <w:rsid w:val="003101A2"/>
    <w:rsid w:val="00400BB4"/>
    <w:rsid w:val="00412136"/>
    <w:rsid w:val="004854D3"/>
    <w:rsid w:val="004A2737"/>
    <w:rsid w:val="004B167D"/>
    <w:rsid w:val="004B2BA3"/>
    <w:rsid w:val="004B3044"/>
    <w:rsid w:val="004C246D"/>
    <w:rsid w:val="004D5314"/>
    <w:rsid w:val="005246F2"/>
    <w:rsid w:val="00583554"/>
    <w:rsid w:val="005E13AF"/>
    <w:rsid w:val="0061016A"/>
    <w:rsid w:val="00645299"/>
    <w:rsid w:val="006556F4"/>
    <w:rsid w:val="00694E57"/>
    <w:rsid w:val="00712618"/>
    <w:rsid w:val="00725599"/>
    <w:rsid w:val="00793228"/>
    <w:rsid w:val="007B6659"/>
    <w:rsid w:val="007F0001"/>
    <w:rsid w:val="008114D5"/>
    <w:rsid w:val="00823EC8"/>
    <w:rsid w:val="00881D1D"/>
    <w:rsid w:val="00893AD3"/>
    <w:rsid w:val="008D5EE1"/>
    <w:rsid w:val="00A13CC8"/>
    <w:rsid w:val="00A52C04"/>
    <w:rsid w:val="00A70365"/>
    <w:rsid w:val="00A86875"/>
    <w:rsid w:val="00AA1260"/>
    <w:rsid w:val="00AC6240"/>
    <w:rsid w:val="00B3080D"/>
    <w:rsid w:val="00B614BB"/>
    <w:rsid w:val="00B65AD5"/>
    <w:rsid w:val="00B6667C"/>
    <w:rsid w:val="00B927EF"/>
    <w:rsid w:val="00BC7E42"/>
    <w:rsid w:val="00C04F61"/>
    <w:rsid w:val="00C3008F"/>
    <w:rsid w:val="00C9709B"/>
    <w:rsid w:val="00CD6EDD"/>
    <w:rsid w:val="00CE65D7"/>
    <w:rsid w:val="00D522DA"/>
    <w:rsid w:val="00D54BE3"/>
    <w:rsid w:val="00DC7650"/>
    <w:rsid w:val="00DF24D5"/>
    <w:rsid w:val="00E0042E"/>
    <w:rsid w:val="00E5045E"/>
    <w:rsid w:val="00E520DD"/>
    <w:rsid w:val="00E81A08"/>
    <w:rsid w:val="00EA7B4A"/>
    <w:rsid w:val="00EA7CBD"/>
    <w:rsid w:val="00EE1790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  <w:style w:type="character" w:styleId="aa">
    <w:name w:val="Hyperlink"/>
    <w:basedOn w:val="a0"/>
    <w:uiPriority w:val="99"/>
    <w:unhideWhenUsed/>
    <w:rsid w:val="000C1A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akina.VV@tgc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957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6401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63</cp:revision>
  <cp:lastPrinted>2012-10-15T11:06:00Z</cp:lastPrinted>
  <dcterms:created xsi:type="dcterms:W3CDTF">2012-10-15T11:14:00Z</dcterms:created>
  <dcterms:modified xsi:type="dcterms:W3CDTF">2016-06-22T13:26:00Z</dcterms:modified>
</cp:coreProperties>
</file>