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E74" w:rsidRDefault="003A7E74" w:rsidP="003A7E74">
      <w:pPr>
        <w:tabs>
          <w:tab w:val="left" w:pos="781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3A7E74" w:rsidRPr="00630DC9" w:rsidRDefault="003A7E74" w:rsidP="003A7E74">
      <w:pPr>
        <w:tabs>
          <w:tab w:val="left" w:pos="781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0DC9">
        <w:rPr>
          <w:rFonts w:ascii="Times New Roman" w:hAnsi="Times New Roman" w:cs="Times New Roman"/>
          <w:b/>
          <w:sz w:val="24"/>
          <w:szCs w:val="24"/>
        </w:rPr>
        <w:t>Соглашение о конфиденциальности с российским</w:t>
      </w:r>
    </w:p>
    <w:p w:rsidR="003A7E74" w:rsidRDefault="003A7E74" w:rsidP="003A7E74">
      <w:pPr>
        <w:tabs>
          <w:tab w:val="left" w:pos="781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0DC9">
        <w:rPr>
          <w:rFonts w:ascii="Times New Roman" w:hAnsi="Times New Roman" w:cs="Times New Roman"/>
          <w:b/>
          <w:sz w:val="24"/>
          <w:szCs w:val="24"/>
        </w:rPr>
        <w:t>к</w:t>
      </w:r>
      <w:r>
        <w:rPr>
          <w:rFonts w:ascii="Times New Roman" w:hAnsi="Times New Roman" w:cs="Times New Roman"/>
          <w:b/>
          <w:sz w:val="24"/>
          <w:szCs w:val="24"/>
        </w:rPr>
        <w:t>онтрагентом – юридическим лицом</w:t>
      </w:r>
    </w:p>
    <w:p w:rsidR="003A7E74" w:rsidRPr="006736DE" w:rsidRDefault="003A7E74" w:rsidP="003A7E74">
      <w:pPr>
        <w:tabs>
          <w:tab w:val="left" w:pos="781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7E74" w:rsidRPr="00630DC9" w:rsidRDefault="003A7E74" w:rsidP="003A7E74">
      <w:pPr>
        <w:widowControl/>
        <w:spacing w:before="120" w:after="12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г. Санкт-Петербург</w:t>
      </w:r>
      <w:r w:rsidRPr="00630DC9">
        <w:rPr>
          <w:rFonts w:ascii="Times New Roman" w:hAnsi="Times New Roman" w:cs="Times New Roman"/>
          <w:sz w:val="24"/>
          <w:szCs w:val="24"/>
        </w:rPr>
        <w:tab/>
      </w:r>
      <w:r w:rsidRPr="00630DC9">
        <w:rPr>
          <w:rFonts w:ascii="Times New Roman" w:hAnsi="Times New Roman" w:cs="Times New Roman"/>
          <w:sz w:val="24"/>
          <w:szCs w:val="24"/>
        </w:rPr>
        <w:tab/>
      </w:r>
      <w:r w:rsidRPr="00630DC9">
        <w:rPr>
          <w:rFonts w:ascii="Times New Roman" w:hAnsi="Times New Roman" w:cs="Times New Roman"/>
          <w:sz w:val="24"/>
          <w:szCs w:val="24"/>
        </w:rPr>
        <w:tab/>
      </w:r>
      <w:r w:rsidRPr="00630DC9">
        <w:rPr>
          <w:rFonts w:ascii="Times New Roman" w:hAnsi="Times New Roman" w:cs="Times New Roman"/>
          <w:sz w:val="24"/>
          <w:szCs w:val="24"/>
        </w:rPr>
        <w:tab/>
      </w:r>
      <w:r w:rsidRPr="00630DC9">
        <w:rPr>
          <w:rFonts w:ascii="Times New Roman" w:hAnsi="Times New Roman" w:cs="Times New Roman"/>
          <w:sz w:val="24"/>
          <w:szCs w:val="24"/>
        </w:rPr>
        <w:tab/>
      </w:r>
      <w:r w:rsidRPr="00630DC9">
        <w:rPr>
          <w:rFonts w:ascii="Times New Roman" w:hAnsi="Times New Roman" w:cs="Times New Roman"/>
          <w:sz w:val="24"/>
          <w:szCs w:val="24"/>
        </w:rPr>
        <w:tab/>
      </w:r>
      <w:r w:rsidRPr="00630DC9">
        <w:rPr>
          <w:rFonts w:ascii="Times New Roman" w:hAnsi="Times New Roman" w:cs="Times New Roman"/>
          <w:sz w:val="24"/>
          <w:szCs w:val="24"/>
        </w:rPr>
        <w:tab/>
        <w:t>«____</w:t>
      </w:r>
      <w:proofErr w:type="gramStart"/>
      <w:r w:rsidRPr="00630DC9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Pr="00630DC9">
        <w:rPr>
          <w:rFonts w:ascii="Times New Roman" w:hAnsi="Times New Roman" w:cs="Times New Roman"/>
          <w:sz w:val="24"/>
          <w:szCs w:val="24"/>
        </w:rPr>
        <w:t>__________20__ г.</w:t>
      </w:r>
    </w:p>
    <w:p w:rsidR="003A7E74" w:rsidRPr="00630DC9" w:rsidRDefault="003A7E74" w:rsidP="003A7E74">
      <w:pPr>
        <w:widowControl/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Открытое акционерное общество «Территориальная генерирующая компания № 1», именуемое в дальнейшем ОАО «ТГК-1», в лице _____________ (</w:t>
      </w:r>
      <w:r w:rsidRPr="00630DC9">
        <w:rPr>
          <w:rFonts w:ascii="Times New Roman" w:hAnsi="Times New Roman" w:cs="Times New Roman"/>
          <w:i/>
          <w:sz w:val="24"/>
          <w:szCs w:val="24"/>
        </w:rPr>
        <w:t>указать должность, фамилию, имя, отчество уполномоченного лица</w:t>
      </w:r>
      <w:r w:rsidRPr="00630DC9">
        <w:rPr>
          <w:rFonts w:ascii="Times New Roman" w:hAnsi="Times New Roman" w:cs="Times New Roman"/>
          <w:sz w:val="24"/>
          <w:szCs w:val="24"/>
        </w:rPr>
        <w:t>), действующего на основании ________, с одной стороны, и ________________ (</w:t>
      </w:r>
      <w:r w:rsidRPr="00630DC9">
        <w:rPr>
          <w:rFonts w:ascii="Times New Roman" w:hAnsi="Times New Roman" w:cs="Times New Roman"/>
          <w:i/>
          <w:sz w:val="24"/>
          <w:szCs w:val="24"/>
        </w:rPr>
        <w:t>указать наименование организации</w:t>
      </w:r>
      <w:r w:rsidRPr="00630DC9">
        <w:rPr>
          <w:rFonts w:ascii="Times New Roman" w:hAnsi="Times New Roman" w:cs="Times New Roman"/>
          <w:sz w:val="24"/>
          <w:szCs w:val="24"/>
        </w:rPr>
        <w:t>), именуемое в дальнейшем _________________, в лице _______________(</w:t>
      </w:r>
      <w:r w:rsidRPr="00630DC9">
        <w:rPr>
          <w:rFonts w:ascii="Times New Roman" w:hAnsi="Times New Roman" w:cs="Times New Roman"/>
          <w:i/>
          <w:sz w:val="24"/>
          <w:szCs w:val="24"/>
        </w:rPr>
        <w:t xml:space="preserve"> указать должность, фамилию, имя, отчество уполномоченного лица)</w:t>
      </w:r>
      <w:r w:rsidRPr="00630DC9">
        <w:rPr>
          <w:rFonts w:ascii="Times New Roman" w:hAnsi="Times New Roman" w:cs="Times New Roman"/>
          <w:sz w:val="24"/>
          <w:szCs w:val="24"/>
        </w:rPr>
        <w:t>, действующего на основании ________________, с другой стороны, именуемые в дальнейшем "Стороны", заключили настоящее Соглашение о нижеследующем:</w:t>
      </w:r>
    </w:p>
    <w:p w:rsidR="003A7E74" w:rsidRPr="00630DC9" w:rsidRDefault="003A7E74" w:rsidP="003A7E74">
      <w:pPr>
        <w:widowControl/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1. Стороны в связи с заключением договора</w:t>
      </w:r>
      <w:r w:rsidRPr="00630DC9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630DC9">
        <w:rPr>
          <w:rFonts w:ascii="Times New Roman" w:hAnsi="Times New Roman" w:cs="Times New Roman"/>
          <w:sz w:val="24"/>
          <w:szCs w:val="24"/>
        </w:rPr>
        <w:t xml:space="preserve"> ________________ (</w:t>
      </w:r>
      <w:r w:rsidRPr="00630DC9">
        <w:rPr>
          <w:rFonts w:ascii="Times New Roman" w:hAnsi="Times New Roman" w:cs="Times New Roman"/>
          <w:i/>
          <w:sz w:val="24"/>
          <w:szCs w:val="24"/>
        </w:rPr>
        <w:t xml:space="preserve">указать номер, дату и/или вид договора) </w:t>
      </w:r>
      <w:r w:rsidRPr="00630DC9">
        <w:rPr>
          <w:rFonts w:ascii="Times New Roman" w:hAnsi="Times New Roman" w:cs="Times New Roman"/>
          <w:sz w:val="24"/>
          <w:szCs w:val="24"/>
        </w:rPr>
        <w:t>принимают на себя обязательства по предоставлению друг другу и неразглашению информации, составляющей коммерческую тайну, и иной конфиденциальной информации (далее – Конфиденциальная информация),</w:t>
      </w:r>
      <w:bookmarkStart w:id="1" w:name="_Hlt87086272"/>
      <w:bookmarkEnd w:id="1"/>
      <w:r w:rsidRPr="00630DC9">
        <w:rPr>
          <w:rFonts w:ascii="Times New Roman" w:hAnsi="Times New Roman" w:cs="Times New Roman"/>
          <w:sz w:val="24"/>
          <w:szCs w:val="24"/>
        </w:rPr>
        <w:t xml:space="preserve"> в соответствии с условиями настоящего Соглашения.</w:t>
      </w:r>
    </w:p>
    <w:p w:rsidR="003A7E74" w:rsidRPr="00630DC9" w:rsidRDefault="003A7E74" w:rsidP="003A7E74">
      <w:pPr>
        <w:pStyle w:val="a3"/>
        <w:spacing w:before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2. Термины, применяемые в настоящем Соглашении, означают следующее:</w:t>
      </w:r>
    </w:p>
    <w:p w:rsidR="003A7E74" w:rsidRPr="00630DC9" w:rsidRDefault="003A7E74" w:rsidP="003A7E74">
      <w:pPr>
        <w:widowControl/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коммерческая тайна - режим конфиденциальности информации, позволяющий ее обладателю при существующих или возможных обстоятельствах увеличить доходы, избежать неоправданных расходов, сохранить положение на рынке товаров, работ, услуг или получить иную коммерческую выгоду;</w:t>
      </w:r>
    </w:p>
    <w:p w:rsidR="003A7E74" w:rsidRPr="00630DC9" w:rsidRDefault="003A7E74" w:rsidP="003A7E74">
      <w:pPr>
        <w:pStyle w:val="2"/>
        <w:spacing w:before="12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информация, составляющая коммерческую тайну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30DC9">
        <w:rPr>
          <w:rFonts w:ascii="Times New Roman" w:hAnsi="Times New Roman" w:cs="Times New Roman"/>
          <w:sz w:val="24"/>
          <w:szCs w:val="24"/>
        </w:rPr>
        <w:t xml:space="preserve"> - сведения любого характера (производственные, технические, экономические, организационные и другие), в том числе о результатах интеллектуальной деятельности в научно-технической сфере, а также сведения о способах осуществления профессиональной деятельности, которые имеют действительную или потенциальную коммерческую ценность в силу неизвестности их третьим лицам, к которым у третьих лиц нет свободного доступа на законном основании и в отношении которых обладателем таких сведений введен режим коммерческой тайны;</w:t>
      </w:r>
    </w:p>
    <w:p w:rsidR="003A7E74" w:rsidRPr="00630DC9" w:rsidRDefault="003A7E74" w:rsidP="003A7E74">
      <w:pPr>
        <w:pStyle w:val="2"/>
        <w:spacing w:before="12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 xml:space="preserve">персональные данные - любая информация, относящаяся к прямо или косвенно определенному или определяемому физическому лицу (субъекту персональных данных); </w:t>
      </w:r>
    </w:p>
    <w:p w:rsidR="003A7E74" w:rsidRPr="00630DC9" w:rsidRDefault="003A7E74" w:rsidP="003A7E74">
      <w:pPr>
        <w:pStyle w:val="2"/>
        <w:spacing w:before="12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 xml:space="preserve">носители информации - материальные объекты, в которых Конфиденциальная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630DC9">
        <w:rPr>
          <w:rFonts w:ascii="Times New Roman" w:hAnsi="Times New Roman" w:cs="Times New Roman"/>
          <w:sz w:val="24"/>
          <w:szCs w:val="24"/>
        </w:rPr>
        <w:t>нформация находит свое отображение в виде символов, технических решений и процессов;</w:t>
      </w:r>
    </w:p>
    <w:p w:rsidR="003A7E74" w:rsidRPr="00630DC9" w:rsidRDefault="003A7E74" w:rsidP="003A7E74">
      <w:pPr>
        <w:widowControl/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конфиденциальность информации - обязательное для выполнения лицом, получившим доступ к определенной информации, требование не передавать такую информацию третьим лицам без согласия ее обладателя;</w:t>
      </w:r>
    </w:p>
    <w:p w:rsidR="003A7E74" w:rsidRPr="00630DC9" w:rsidRDefault="003A7E74" w:rsidP="003A7E74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 xml:space="preserve">гриф конфиденциальности - </w:t>
      </w:r>
      <w:proofErr w:type="gramStart"/>
      <w:r w:rsidRPr="00630DC9">
        <w:rPr>
          <w:rFonts w:ascii="Times New Roman" w:hAnsi="Times New Roman" w:cs="Times New Roman"/>
          <w:sz w:val="24"/>
          <w:szCs w:val="24"/>
        </w:rPr>
        <w:t xml:space="preserve">реквизит,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0DC9">
        <w:rPr>
          <w:rFonts w:ascii="Times New Roman" w:hAnsi="Times New Roman" w:cs="Times New Roman"/>
          <w:sz w:val="24"/>
          <w:szCs w:val="24"/>
        </w:rPr>
        <w:t>свидетельствующий</w:t>
      </w:r>
      <w:proofErr w:type="gramEnd"/>
      <w:r w:rsidRPr="00630DC9"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0DC9">
        <w:rPr>
          <w:rFonts w:ascii="Times New Roman" w:hAnsi="Times New Roman" w:cs="Times New Roman"/>
          <w:sz w:val="24"/>
          <w:szCs w:val="24"/>
        </w:rPr>
        <w:t xml:space="preserve">конфиденциальности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30DC9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630DC9">
        <w:rPr>
          <w:rFonts w:ascii="Times New Roman" w:hAnsi="Times New Roman" w:cs="Times New Roman"/>
          <w:sz w:val="24"/>
          <w:szCs w:val="24"/>
        </w:rPr>
        <w:t>формации, проставляемый на самом носителе данной ин</w:t>
      </w:r>
      <w:r>
        <w:rPr>
          <w:rFonts w:ascii="Times New Roman" w:hAnsi="Times New Roman" w:cs="Times New Roman"/>
          <w:sz w:val="24"/>
          <w:szCs w:val="24"/>
        </w:rPr>
        <w:t>ф</w:t>
      </w:r>
      <w:r w:rsidRPr="00630DC9">
        <w:rPr>
          <w:rFonts w:ascii="Times New Roman" w:hAnsi="Times New Roman" w:cs="Times New Roman"/>
          <w:sz w:val="24"/>
          <w:szCs w:val="24"/>
        </w:rPr>
        <w:t>орм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30DC9">
        <w:rPr>
          <w:rFonts w:ascii="Times New Roman" w:hAnsi="Times New Roman" w:cs="Times New Roman"/>
          <w:sz w:val="24"/>
          <w:szCs w:val="24"/>
        </w:rPr>
        <w:t>ции.</w:t>
      </w:r>
    </w:p>
    <w:p w:rsidR="003A7E74" w:rsidRPr="00630DC9" w:rsidRDefault="003A7E74" w:rsidP="003A7E74">
      <w:pPr>
        <w:pStyle w:val="2"/>
        <w:spacing w:before="12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 xml:space="preserve">На носители, содержащие информацию, составляющую коммерческую тайну </w:t>
      </w:r>
      <w:r>
        <w:rPr>
          <w:rFonts w:ascii="Times New Roman" w:hAnsi="Times New Roman" w:cs="Times New Roman"/>
          <w:sz w:val="24"/>
          <w:szCs w:val="24"/>
        </w:rPr>
        <w:br/>
      </w:r>
      <w:r w:rsidRPr="00630DC9">
        <w:rPr>
          <w:rFonts w:ascii="Times New Roman" w:hAnsi="Times New Roman" w:cs="Times New Roman"/>
          <w:sz w:val="24"/>
          <w:szCs w:val="24"/>
        </w:rPr>
        <w:t>ОАО «ТГК-1», проставляется гриф конфиденциальности:</w:t>
      </w:r>
    </w:p>
    <w:p w:rsidR="003A7E74" w:rsidRPr="00630DC9" w:rsidRDefault="003A7E74" w:rsidP="003A7E74">
      <w:pPr>
        <w:pStyle w:val="2"/>
        <w:spacing w:after="0" w:line="240" w:lineRule="auto"/>
        <w:ind w:left="2699" w:firstLine="0"/>
        <w:rPr>
          <w:rFonts w:ascii="Times New Roman" w:hAnsi="Times New Roman" w:cs="Times New Roman"/>
          <w:sz w:val="20"/>
          <w:szCs w:val="20"/>
        </w:rPr>
      </w:pPr>
      <w:r w:rsidRPr="00630DC9">
        <w:rPr>
          <w:rFonts w:ascii="Times New Roman" w:hAnsi="Times New Roman" w:cs="Times New Roman"/>
          <w:sz w:val="20"/>
          <w:szCs w:val="20"/>
        </w:rPr>
        <w:t>Коммерческая тайна</w:t>
      </w:r>
    </w:p>
    <w:p w:rsidR="003A7E74" w:rsidRPr="00630DC9" w:rsidRDefault="003A7E74" w:rsidP="003A7E74">
      <w:pPr>
        <w:pStyle w:val="2"/>
        <w:spacing w:after="0" w:line="240" w:lineRule="auto"/>
        <w:ind w:left="2699" w:firstLine="0"/>
        <w:rPr>
          <w:rFonts w:ascii="Times New Roman" w:hAnsi="Times New Roman" w:cs="Times New Roman"/>
          <w:sz w:val="20"/>
          <w:szCs w:val="20"/>
        </w:rPr>
      </w:pPr>
      <w:r w:rsidRPr="00630DC9">
        <w:rPr>
          <w:rFonts w:ascii="Times New Roman" w:hAnsi="Times New Roman" w:cs="Times New Roman"/>
          <w:sz w:val="20"/>
          <w:szCs w:val="20"/>
        </w:rPr>
        <w:t>Открытое акционерное общество</w:t>
      </w:r>
    </w:p>
    <w:p w:rsidR="003A7E74" w:rsidRPr="00630DC9" w:rsidRDefault="003A7E74" w:rsidP="003A7E74">
      <w:pPr>
        <w:pStyle w:val="2"/>
        <w:spacing w:after="0" w:line="240" w:lineRule="auto"/>
        <w:ind w:left="2699" w:firstLine="0"/>
        <w:rPr>
          <w:rFonts w:ascii="Times New Roman" w:hAnsi="Times New Roman" w:cs="Times New Roman"/>
          <w:sz w:val="20"/>
          <w:szCs w:val="20"/>
        </w:rPr>
      </w:pPr>
      <w:r w:rsidRPr="00630DC9">
        <w:rPr>
          <w:rFonts w:ascii="Times New Roman" w:hAnsi="Times New Roman" w:cs="Times New Roman"/>
          <w:sz w:val="20"/>
          <w:szCs w:val="20"/>
        </w:rPr>
        <w:t xml:space="preserve">«Территориальная генерирующая компания № 1» </w:t>
      </w:r>
    </w:p>
    <w:p w:rsidR="003A7E74" w:rsidRDefault="003A7E74" w:rsidP="003A7E74">
      <w:pPr>
        <w:pStyle w:val="2"/>
        <w:spacing w:after="0" w:line="240" w:lineRule="auto"/>
        <w:ind w:left="2699" w:firstLine="0"/>
        <w:rPr>
          <w:rFonts w:ascii="Times New Roman" w:hAnsi="Times New Roman" w:cs="Times New Roman"/>
          <w:sz w:val="20"/>
          <w:szCs w:val="24"/>
        </w:rPr>
      </w:pPr>
      <w:r w:rsidRPr="00630DC9">
        <w:rPr>
          <w:rFonts w:ascii="Times New Roman" w:hAnsi="Times New Roman" w:cs="Times New Roman"/>
          <w:sz w:val="20"/>
          <w:szCs w:val="24"/>
        </w:rPr>
        <w:t>ул. Броневая, д. 6, литера Б, г. Санкт-Петербург, 198188</w:t>
      </w:r>
    </w:p>
    <w:p w:rsidR="00C15516" w:rsidRPr="00630DC9" w:rsidRDefault="00C15516" w:rsidP="003A7E74">
      <w:pPr>
        <w:pStyle w:val="2"/>
        <w:spacing w:after="0" w:line="240" w:lineRule="auto"/>
        <w:ind w:left="2699" w:firstLine="0"/>
        <w:rPr>
          <w:rFonts w:ascii="Times New Roman" w:hAnsi="Times New Roman" w:cs="Times New Roman"/>
          <w:sz w:val="20"/>
          <w:szCs w:val="20"/>
        </w:rPr>
      </w:pPr>
    </w:p>
    <w:p w:rsidR="003A7E74" w:rsidRDefault="003A7E74" w:rsidP="003A7E74">
      <w:pPr>
        <w:tabs>
          <w:tab w:val="left" w:pos="0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3A7E74" w:rsidRPr="00630DC9" w:rsidRDefault="003A7E74" w:rsidP="003A7E74">
      <w:pPr>
        <w:tabs>
          <w:tab w:val="left" w:pos="0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lastRenderedPageBreak/>
        <w:t>иные виды конфиденциальной информации ОАО «ТГК-1»:</w:t>
      </w:r>
    </w:p>
    <w:p w:rsidR="003A7E74" w:rsidRPr="00630DC9" w:rsidRDefault="003A7E74" w:rsidP="003A7E74">
      <w:pPr>
        <w:pStyle w:val="2"/>
        <w:spacing w:after="0" w:line="240" w:lineRule="auto"/>
        <w:ind w:left="2700" w:firstLine="0"/>
        <w:rPr>
          <w:rFonts w:ascii="Times New Roman" w:hAnsi="Times New Roman" w:cs="Times New Roman"/>
          <w:sz w:val="20"/>
          <w:szCs w:val="20"/>
        </w:rPr>
      </w:pPr>
      <w:r w:rsidRPr="00630DC9">
        <w:rPr>
          <w:rFonts w:ascii="Times New Roman" w:hAnsi="Times New Roman" w:cs="Times New Roman"/>
          <w:sz w:val="20"/>
          <w:szCs w:val="20"/>
        </w:rPr>
        <w:t>Конфиденциально</w:t>
      </w:r>
    </w:p>
    <w:p w:rsidR="003A7E74" w:rsidRPr="00630DC9" w:rsidRDefault="003A7E74" w:rsidP="003A7E74">
      <w:pPr>
        <w:pStyle w:val="2"/>
        <w:spacing w:after="0" w:line="240" w:lineRule="auto"/>
        <w:ind w:left="2700" w:firstLine="0"/>
        <w:rPr>
          <w:rFonts w:ascii="Times New Roman" w:hAnsi="Times New Roman" w:cs="Times New Roman"/>
          <w:sz w:val="20"/>
          <w:szCs w:val="20"/>
        </w:rPr>
      </w:pPr>
      <w:r w:rsidRPr="00630DC9">
        <w:rPr>
          <w:rFonts w:ascii="Times New Roman" w:hAnsi="Times New Roman" w:cs="Times New Roman"/>
          <w:sz w:val="20"/>
          <w:szCs w:val="20"/>
        </w:rPr>
        <w:t>Открытое акционерное общество</w:t>
      </w:r>
    </w:p>
    <w:p w:rsidR="003A7E74" w:rsidRPr="00630DC9" w:rsidRDefault="003A7E74" w:rsidP="003A7E74">
      <w:pPr>
        <w:pStyle w:val="2"/>
        <w:spacing w:after="0" w:line="240" w:lineRule="auto"/>
        <w:ind w:left="2700" w:firstLine="0"/>
        <w:rPr>
          <w:rFonts w:ascii="Times New Roman" w:hAnsi="Times New Roman" w:cs="Times New Roman"/>
          <w:sz w:val="20"/>
          <w:szCs w:val="20"/>
        </w:rPr>
      </w:pPr>
      <w:r w:rsidRPr="00630DC9">
        <w:rPr>
          <w:rFonts w:ascii="Times New Roman" w:hAnsi="Times New Roman" w:cs="Times New Roman"/>
          <w:sz w:val="20"/>
          <w:szCs w:val="20"/>
        </w:rPr>
        <w:t>«Территориальная генерирующая компания № 1»</w:t>
      </w:r>
    </w:p>
    <w:p w:rsidR="003A7E74" w:rsidRPr="00630DC9" w:rsidRDefault="003A7E74" w:rsidP="003A7E74">
      <w:pPr>
        <w:pStyle w:val="2"/>
        <w:spacing w:after="0" w:line="240" w:lineRule="auto"/>
        <w:ind w:left="2700" w:firstLine="0"/>
        <w:rPr>
          <w:rFonts w:ascii="Times New Roman" w:hAnsi="Times New Roman" w:cs="Times New Roman"/>
          <w:sz w:val="20"/>
          <w:szCs w:val="20"/>
        </w:rPr>
      </w:pPr>
      <w:r w:rsidRPr="00630DC9">
        <w:rPr>
          <w:rFonts w:ascii="Times New Roman" w:hAnsi="Times New Roman" w:cs="Times New Roman"/>
          <w:sz w:val="20"/>
          <w:szCs w:val="24"/>
        </w:rPr>
        <w:t>ул. Броневая, д. 6, литера Б, г. Санкт-Петербург, 198188.</w:t>
      </w:r>
    </w:p>
    <w:p w:rsidR="003A7E74" w:rsidRDefault="003A7E74" w:rsidP="003A7E74">
      <w:pPr>
        <w:pStyle w:val="2"/>
        <w:tabs>
          <w:tab w:val="num" w:pos="1680"/>
        </w:tabs>
        <w:spacing w:before="120" w:line="240" w:lineRule="auto"/>
        <w:ind w:left="0" w:firstLine="851"/>
        <w:rPr>
          <w:rFonts w:ascii="Times New Roman" w:hAnsi="Times New Roman" w:cs="Times New Roman"/>
          <w:sz w:val="24"/>
          <w:szCs w:val="24"/>
        </w:rPr>
      </w:pPr>
    </w:p>
    <w:p w:rsidR="003A7E74" w:rsidRPr="00630DC9" w:rsidRDefault="003A7E74" w:rsidP="003A7E74">
      <w:pPr>
        <w:pStyle w:val="2"/>
        <w:tabs>
          <w:tab w:val="num" w:pos="1680"/>
        </w:tabs>
        <w:spacing w:before="120" w:line="240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На носители, содержащие информацию, составляющую коммерческую тайну _______ (</w:t>
      </w:r>
      <w:r w:rsidRPr="00630DC9">
        <w:rPr>
          <w:rFonts w:ascii="Times New Roman" w:hAnsi="Times New Roman" w:cs="Times New Roman"/>
          <w:i/>
          <w:sz w:val="24"/>
          <w:szCs w:val="24"/>
        </w:rPr>
        <w:t xml:space="preserve">указать наименование организации) </w:t>
      </w:r>
      <w:r w:rsidRPr="00630DC9">
        <w:rPr>
          <w:rFonts w:ascii="Times New Roman" w:hAnsi="Times New Roman" w:cs="Times New Roman"/>
          <w:sz w:val="24"/>
          <w:szCs w:val="24"/>
        </w:rPr>
        <w:t>проставляется гриф конфиденциальности:</w:t>
      </w:r>
    </w:p>
    <w:p w:rsidR="003A7E74" w:rsidRPr="00630DC9" w:rsidRDefault="003A7E74" w:rsidP="003A7E74">
      <w:pPr>
        <w:pStyle w:val="2"/>
        <w:spacing w:after="0" w:line="240" w:lineRule="auto"/>
        <w:ind w:left="2699" w:firstLine="0"/>
        <w:rPr>
          <w:rFonts w:ascii="Times New Roman" w:hAnsi="Times New Roman" w:cs="Times New Roman"/>
          <w:sz w:val="20"/>
          <w:szCs w:val="20"/>
        </w:rPr>
      </w:pPr>
      <w:r w:rsidRPr="00630DC9">
        <w:rPr>
          <w:rFonts w:ascii="Times New Roman" w:hAnsi="Times New Roman" w:cs="Times New Roman"/>
          <w:sz w:val="24"/>
          <w:szCs w:val="24"/>
        </w:rPr>
        <w:tab/>
      </w:r>
      <w:r w:rsidRPr="00630DC9">
        <w:rPr>
          <w:rFonts w:ascii="Times New Roman" w:hAnsi="Times New Roman" w:cs="Times New Roman"/>
          <w:sz w:val="20"/>
          <w:szCs w:val="20"/>
        </w:rPr>
        <w:t>Коммерческая тайна</w:t>
      </w:r>
    </w:p>
    <w:p w:rsidR="003A7E74" w:rsidRPr="00630DC9" w:rsidRDefault="003A7E74" w:rsidP="003A7E74">
      <w:pPr>
        <w:pStyle w:val="2"/>
        <w:spacing w:after="0" w:line="240" w:lineRule="auto"/>
        <w:ind w:left="2699" w:firstLine="0"/>
        <w:rPr>
          <w:rFonts w:ascii="Times New Roman" w:hAnsi="Times New Roman" w:cs="Times New Roman"/>
          <w:sz w:val="20"/>
          <w:szCs w:val="20"/>
        </w:rPr>
      </w:pPr>
      <w:r w:rsidRPr="00630DC9">
        <w:rPr>
          <w:rFonts w:ascii="Times New Roman" w:hAnsi="Times New Roman" w:cs="Times New Roman"/>
          <w:sz w:val="20"/>
          <w:szCs w:val="20"/>
        </w:rPr>
        <w:t>________</w:t>
      </w:r>
      <w:proofErr w:type="gramStart"/>
      <w:r w:rsidRPr="00630DC9">
        <w:rPr>
          <w:rFonts w:ascii="Times New Roman" w:hAnsi="Times New Roman" w:cs="Times New Roman"/>
          <w:sz w:val="20"/>
          <w:szCs w:val="20"/>
        </w:rPr>
        <w:t>_(</w:t>
      </w:r>
      <w:proofErr w:type="gramEnd"/>
      <w:r w:rsidRPr="00630DC9">
        <w:rPr>
          <w:rFonts w:ascii="Times New Roman" w:hAnsi="Times New Roman" w:cs="Times New Roman"/>
          <w:sz w:val="20"/>
          <w:szCs w:val="20"/>
        </w:rPr>
        <w:t>Полное наименование организации)</w:t>
      </w:r>
    </w:p>
    <w:p w:rsidR="003A7E74" w:rsidRPr="00630DC9" w:rsidRDefault="003A7E74" w:rsidP="003A7E74">
      <w:pPr>
        <w:pStyle w:val="2"/>
        <w:spacing w:after="0" w:line="240" w:lineRule="auto"/>
        <w:ind w:left="2699" w:firstLine="0"/>
        <w:rPr>
          <w:rFonts w:ascii="Times New Roman" w:hAnsi="Times New Roman" w:cs="Times New Roman"/>
          <w:sz w:val="20"/>
          <w:szCs w:val="20"/>
        </w:rPr>
      </w:pPr>
      <w:r w:rsidRPr="00630DC9">
        <w:rPr>
          <w:rFonts w:ascii="Times New Roman" w:hAnsi="Times New Roman" w:cs="Times New Roman"/>
          <w:sz w:val="20"/>
          <w:szCs w:val="20"/>
        </w:rPr>
        <w:t>Адрес, индекс</w:t>
      </w:r>
    </w:p>
    <w:p w:rsidR="003A7E74" w:rsidRPr="00630DC9" w:rsidRDefault="003A7E74" w:rsidP="003A7E74">
      <w:pPr>
        <w:pStyle w:val="2"/>
        <w:tabs>
          <w:tab w:val="num" w:pos="1680"/>
        </w:tabs>
        <w:spacing w:before="12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иные виды конфиденциальной информации _____________ (</w:t>
      </w:r>
      <w:r w:rsidRPr="00630DC9">
        <w:rPr>
          <w:rFonts w:ascii="Times New Roman" w:hAnsi="Times New Roman" w:cs="Times New Roman"/>
          <w:i/>
          <w:sz w:val="24"/>
          <w:szCs w:val="24"/>
        </w:rPr>
        <w:t>указать наименование организации):</w:t>
      </w:r>
    </w:p>
    <w:p w:rsidR="003A7E74" w:rsidRPr="00630DC9" w:rsidRDefault="003A7E74" w:rsidP="003A7E74">
      <w:pPr>
        <w:pStyle w:val="2"/>
        <w:spacing w:after="0" w:line="240" w:lineRule="auto"/>
        <w:ind w:left="2700" w:firstLine="0"/>
        <w:rPr>
          <w:rFonts w:ascii="Times New Roman" w:hAnsi="Times New Roman" w:cs="Times New Roman"/>
          <w:sz w:val="20"/>
          <w:szCs w:val="20"/>
        </w:rPr>
      </w:pPr>
      <w:r w:rsidRPr="00630DC9">
        <w:rPr>
          <w:rFonts w:ascii="Times New Roman" w:hAnsi="Times New Roman" w:cs="Times New Roman"/>
          <w:sz w:val="20"/>
          <w:szCs w:val="20"/>
        </w:rPr>
        <w:t>Конфиденциально</w:t>
      </w:r>
    </w:p>
    <w:p w:rsidR="003A7E74" w:rsidRPr="00630DC9" w:rsidRDefault="003A7E74" w:rsidP="003A7E74">
      <w:pPr>
        <w:pStyle w:val="2"/>
        <w:spacing w:after="0" w:line="240" w:lineRule="auto"/>
        <w:ind w:left="2699" w:firstLine="0"/>
        <w:rPr>
          <w:rFonts w:ascii="Times New Roman" w:hAnsi="Times New Roman" w:cs="Times New Roman"/>
          <w:sz w:val="20"/>
          <w:szCs w:val="20"/>
        </w:rPr>
      </w:pPr>
      <w:r w:rsidRPr="00630DC9">
        <w:rPr>
          <w:rFonts w:ascii="Times New Roman" w:hAnsi="Times New Roman" w:cs="Times New Roman"/>
          <w:sz w:val="20"/>
          <w:szCs w:val="20"/>
        </w:rPr>
        <w:t>________</w:t>
      </w:r>
      <w:proofErr w:type="gramStart"/>
      <w:r w:rsidRPr="00630DC9">
        <w:rPr>
          <w:rFonts w:ascii="Times New Roman" w:hAnsi="Times New Roman" w:cs="Times New Roman"/>
          <w:sz w:val="20"/>
          <w:szCs w:val="20"/>
        </w:rPr>
        <w:t>_(</w:t>
      </w:r>
      <w:proofErr w:type="gramEnd"/>
      <w:r w:rsidRPr="00630DC9">
        <w:rPr>
          <w:rFonts w:ascii="Times New Roman" w:hAnsi="Times New Roman" w:cs="Times New Roman"/>
          <w:sz w:val="20"/>
          <w:szCs w:val="20"/>
        </w:rPr>
        <w:t>Полное наименование организации)</w:t>
      </w:r>
    </w:p>
    <w:p w:rsidR="003A7E74" w:rsidRPr="00630DC9" w:rsidRDefault="003A7E74" w:rsidP="003A7E74">
      <w:pPr>
        <w:pStyle w:val="2"/>
        <w:spacing w:after="0" w:line="240" w:lineRule="auto"/>
        <w:ind w:left="2699" w:firstLine="0"/>
        <w:rPr>
          <w:rFonts w:ascii="Times New Roman" w:hAnsi="Times New Roman" w:cs="Times New Roman"/>
          <w:sz w:val="20"/>
          <w:szCs w:val="20"/>
        </w:rPr>
      </w:pPr>
      <w:r w:rsidRPr="00630DC9">
        <w:rPr>
          <w:rFonts w:ascii="Times New Roman" w:hAnsi="Times New Roman" w:cs="Times New Roman"/>
          <w:sz w:val="20"/>
          <w:szCs w:val="20"/>
        </w:rPr>
        <w:t>Адрес, индекс</w:t>
      </w:r>
    </w:p>
    <w:p w:rsidR="003A7E74" w:rsidRPr="00630DC9" w:rsidRDefault="003A7E74" w:rsidP="003A7E74">
      <w:pPr>
        <w:widowControl/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Разглашение Конфиденциальной информации - действие или бездействие, в результате которых Конфиденциальная информация, в любой возможной форме (устной, письменной, иной форме, в том числе с использованием технических средств) становится известной третьим лицам без согласия обладателя такой информации.</w:t>
      </w:r>
    </w:p>
    <w:p w:rsidR="003A7E74" w:rsidRPr="00630DC9" w:rsidRDefault="003A7E74" w:rsidP="003A7E74">
      <w:pPr>
        <w:widowControl/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3. В целях исполнения предмета настоящего Соглашения Стороны обязуются:</w:t>
      </w:r>
    </w:p>
    <w:p w:rsidR="003A7E74" w:rsidRPr="00630DC9" w:rsidRDefault="003A7E74" w:rsidP="003A7E74">
      <w:pPr>
        <w:widowControl/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3.1. Передавать носители Конфиденциальной информации с сопроводительным письмом или оформлять факт передачи актом приема-передачи, подписываемым их уполномоченными представителями.</w:t>
      </w:r>
    </w:p>
    <w:p w:rsidR="003A7E74" w:rsidRPr="00630DC9" w:rsidRDefault="003A7E74" w:rsidP="003A7E74">
      <w:pPr>
        <w:widowControl/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3.2. В разумные сроки уведомлять друг друга в письменной форме о лицах, уполномоченных на прием и передачу Конфиденциальной информации.</w:t>
      </w:r>
    </w:p>
    <w:p w:rsidR="003A7E74" w:rsidRPr="00630DC9" w:rsidRDefault="003A7E74" w:rsidP="003A7E74">
      <w:pPr>
        <w:widowControl/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630DC9">
        <w:rPr>
          <w:rFonts w:ascii="Times New Roman" w:hAnsi="Times New Roman" w:cs="Times New Roman"/>
          <w:sz w:val="24"/>
          <w:szCs w:val="24"/>
        </w:rPr>
        <w:t>. Осуществлять передачу Конфиденциальной информации заказными почтовыми отправлениями, с использованием экспресс-почты, фельдъегерской или специальной связи либо работниками Сторон (нарочными).</w:t>
      </w:r>
    </w:p>
    <w:p w:rsidR="003A7E74" w:rsidRPr="00630DC9" w:rsidRDefault="003A7E74" w:rsidP="003A7E74">
      <w:pPr>
        <w:widowControl/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630DC9">
        <w:rPr>
          <w:rFonts w:ascii="Times New Roman" w:hAnsi="Times New Roman" w:cs="Times New Roman"/>
          <w:sz w:val="24"/>
          <w:szCs w:val="24"/>
        </w:rPr>
        <w:t>. Не передавать друг другу Конфиденциальную информацию по открытым каналам связи, в том числе с использованием факсимильной связи и сети Интернет, без принятия соответствующих мер защиты, удовлетворяющих обе Стороны.</w:t>
      </w:r>
    </w:p>
    <w:p w:rsidR="003A7E74" w:rsidRPr="00630DC9" w:rsidRDefault="003A7E74" w:rsidP="003A7E74">
      <w:pPr>
        <w:widowControl/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3.5. Осуществлять защиту Конфиденциальной информации, обеспечивающую ее сохранность (неразглашение).</w:t>
      </w:r>
    </w:p>
    <w:p w:rsidR="003A7E74" w:rsidRDefault="003A7E74" w:rsidP="003A7E74">
      <w:pPr>
        <w:widowControl/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3.6. Использовать Конфиденциальную информацию строго в целях исполнения обязательств, предусмотренных пунктом 1 настоящего Соглашения. При этом не осуществлять без предварительного письменного согласия Стороны, передавшей Конфиденциальную информацию (далее – Передающая Сторона), продажу информации, ее обмен, опубликование либо разглашение иным способом, в том числе посредством ксерокопирования, воспроизведения или с использованием электронных носителей, за исключением случаев, если:</w:t>
      </w:r>
    </w:p>
    <w:p w:rsidR="003A7E74" w:rsidRPr="00630DC9" w:rsidRDefault="003A7E74" w:rsidP="003A7E74">
      <w:pPr>
        <w:widowControl/>
        <w:spacing w:before="120" w:after="120" w:line="240" w:lineRule="auto"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 xml:space="preserve">а) от Стороны, получившей Конфиденциальную информацию (далее – Получатель), требуется передать эту Конфиденциальную информацию органам государственной власти, иным государственным органам, органам местного самоуправления в соответствии с действующим законодательством. При этом до непосредственной передачи Конфиденциальной информации Получатель обязан направить Передающей Стороне соответствующий запрос для получения письменного разрешения на ее передачу; </w:t>
      </w:r>
    </w:p>
    <w:p w:rsidR="003A7E74" w:rsidRPr="00630DC9" w:rsidRDefault="003A7E74" w:rsidP="003A7E74">
      <w:pPr>
        <w:widowControl/>
        <w:spacing w:before="120" w:after="120" w:line="240" w:lineRule="auto"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lastRenderedPageBreak/>
        <w:t>б) передача Конфиденциальной информации своим работникам и должностным лицам вызвана неотложностью исполнения Получателем обязательств, предусмотренных пунктом 1 настоящего Соглашения, при условии, что Получатель несет ответственность за выполнение требований по защите Конфиденциальной информации лицами, которым в соответствии с настоящим пунктом сообщается эта Конфиденциальная информация.</w:t>
      </w:r>
    </w:p>
    <w:p w:rsidR="003A7E74" w:rsidRPr="00630DC9" w:rsidRDefault="003A7E74" w:rsidP="003A7E74">
      <w:pPr>
        <w:widowControl/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630DC9">
        <w:rPr>
          <w:rFonts w:ascii="Times New Roman" w:hAnsi="Times New Roman" w:cs="Times New Roman"/>
          <w:sz w:val="24"/>
          <w:szCs w:val="24"/>
        </w:rPr>
        <w:t>3.7. Обращаться с Конфиденциальной информацией и ее носителями в соответствии с требованиями нормативных актов и документов Сторон и не допускать разглашения Конфиденциальной информации.</w:t>
      </w:r>
      <w:r w:rsidRPr="00630DC9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:rsidR="003A7E74" w:rsidRPr="00630DC9" w:rsidRDefault="003A7E74" w:rsidP="003A7E74">
      <w:pPr>
        <w:widowControl/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630DC9">
        <w:rPr>
          <w:rFonts w:ascii="Times New Roman" w:hAnsi="Times New Roman" w:cs="Times New Roman"/>
          <w:sz w:val="24"/>
          <w:szCs w:val="24"/>
        </w:rPr>
        <w:t>. Незамедлительно информировать друг друга о случаях разглашения Конфиденциальной информации, организовать расследование этих фактов.</w:t>
      </w:r>
    </w:p>
    <w:p w:rsidR="003A7E74" w:rsidRPr="00630DC9" w:rsidRDefault="003A7E74" w:rsidP="003A7E74">
      <w:pPr>
        <w:widowControl/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При проведении расследования фактов разглашения Конфиденциальной информации Стороны по взаимному соглашению вправе направлять друг другу специалистов в области защиты информации. Оплата расходов, связанных с командированием таких специалистов, производится Стороной, допустившей разглашение Конфиденциальной информации.</w:t>
      </w:r>
    </w:p>
    <w:p w:rsidR="003A7E74" w:rsidRPr="00630DC9" w:rsidRDefault="003A7E74" w:rsidP="003A7E74">
      <w:pPr>
        <w:widowControl/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Сторона, допустившая разглашение Конфиденциальной информации, возмещает убытки, понесенные другой Стороной в связи с разглашением Конфиденциальной информации.</w:t>
      </w:r>
    </w:p>
    <w:p w:rsidR="003A7E74" w:rsidRPr="00630DC9" w:rsidRDefault="003A7E74" w:rsidP="003A7E74">
      <w:pPr>
        <w:widowControl/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4. Контроль за соблюдением порядка использования и хранения Конфиденциальной информации, передаваемой Сторонами друг другу в соответствии с условиями настоящего Соглашения, возлагается в ОАО «ТГК-1» на отдел защиты информации</w:t>
      </w:r>
      <w:r w:rsidRPr="00630DC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30DC9">
        <w:rPr>
          <w:rFonts w:ascii="Times New Roman" w:hAnsi="Times New Roman" w:cs="Times New Roman"/>
          <w:sz w:val="24"/>
          <w:szCs w:val="24"/>
        </w:rPr>
        <w:t>Департамента по корпоративной защите, а в ________________ (</w:t>
      </w:r>
      <w:r w:rsidRPr="00630DC9">
        <w:rPr>
          <w:rFonts w:ascii="Times New Roman" w:hAnsi="Times New Roman" w:cs="Times New Roman"/>
          <w:i/>
          <w:sz w:val="24"/>
          <w:szCs w:val="24"/>
        </w:rPr>
        <w:t>указать наименование организации</w:t>
      </w:r>
      <w:r w:rsidRPr="00630DC9">
        <w:rPr>
          <w:rFonts w:ascii="Times New Roman" w:hAnsi="Times New Roman" w:cs="Times New Roman"/>
          <w:sz w:val="24"/>
          <w:szCs w:val="24"/>
        </w:rPr>
        <w:t>) - на _____________ (</w:t>
      </w:r>
      <w:r w:rsidRPr="00630DC9">
        <w:rPr>
          <w:rFonts w:ascii="Times New Roman" w:hAnsi="Times New Roman" w:cs="Times New Roman"/>
          <w:i/>
          <w:sz w:val="24"/>
          <w:szCs w:val="24"/>
        </w:rPr>
        <w:t>указать наименование подразделения организации или должности</w:t>
      </w:r>
      <w:r w:rsidRPr="00630DC9">
        <w:rPr>
          <w:rFonts w:ascii="Times New Roman" w:hAnsi="Times New Roman" w:cs="Times New Roman"/>
          <w:sz w:val="24"/>
          <w:szCs w:val="24"/>
        </w:rPr>
        <w:t>).</w:t>
      </w:r>
    </w:p>
    <w:p w:rsidR="003A7E74" w:rsidRPr="00630DC9" w:rsidRDefault="003A7E74" w:rsidP="003A7E74">
      <w:pPr>
        <w:widowControl/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5. Передающая Сторона остается обладателем переданной Конфиденциальной информации. Передающая Сторона вправе потребовать от Получателя вернуть ей</w:t>
      </w:r>
      <w:r w:rsidRPr="00630D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30DC9">
        <w:rPr>
          <w:rFonts w:ascii="Times New Roman" w:hAnsi="Times New Roman" w:cs="Times New Roman"/>
          <w:sz w:val="24"/>
          <w:szCs w:val="24"/>
        </w:rPr>
        <w:t>все носители Конфиденциальной информации в любое время, направив Получателю уведомление в письменной форме. В течение 15 (пятнадцати) дней после получения такого уведомления Получатель должен вернуть все носители Конфиденциальной информации и уничтожить все их копии (включая электронные образы документов), имеющиеся в его распоряжении, а также в распоряжении лиц, которым он передал с соблюдением условий настоящего Соглашения носители Конфиденциальной информации, кроме случаев, когда Получатель в соответствии с законодательством Российской Федерации обязан хранить один экземпляр носителя Конфиденциальной информации, полученной от Передающей Стороны для исполнения обязательств, предусмотренных пунктом 1 настоящего Соглашения.</w:t>
      </w:r>
    </w:p>
    <w:p w:rsidR="005703E4" w:rsidRDefault="003A7E74" w:rsidP="003A7E74">
      <w:pPr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Права и обязанности Сторон по настоящему Соглашению в случае реорганизации какой-либо из Сторон переходят к соответствующему правопреемнику (правопреемникам). В случае ликвидации какой-либо Стороны такая Сторона должна до завершения ликвидации обеспечить возврат Передающей Стороне всех носителей Конфиденциальной информации, переданных Передающей Стороной, и уничтожение всех и любых их копий (включая электронные образы</w:t>
      </w:r>
      <w:r>
        <w:rPr>
          <w:rFonts w:ascii="Times New Roman" w:hAnsi="Times New Roman" w:cs="Times New Roman"/>
          <w:sz w:val="24"/>
          <w:szCs w:val="24"/>
        </w:rPr>
        <w:t xml:space="preserve"> документов</w:t>
      </w:r>
      <w:r w:rsidR="00C15516" w:rsidRPr="00C1551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A7E74" w:rsidRDefault="003A7E74" w:rsidP="003A7E74">
      <w:pPr>
        <w:rPr>
          <w:rFonts w:ascii="Times New Roman" w:hAnsi="Times New Roman" w:cs="Times New Roman"/>
          <w:sz w:val="16"/>
          <w:szCs w:val="20"/>
          <w:vertAlign w:val="superscript"/>
        </w:rPr>
      </w:pPr>
    </w:p>
    <w:p w:rsidR="003A7E74" w:rsidRPr="00630DC9" w:rsidRDefault="003A7E74" w:rsidP="003A7E74">
      <w:pPr>
        <w:widowControl/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 xml:space="preserve">6. Все споры и разногласия, которые могут возникнуть между Сторонами в связи с настоящим Соглашением, будут по возможности решаться путем переговоров между Сторонами. При невозможности урегулирования споров путем переговоров в разумные сроки такие споры, по требованию любой из Сторон, передаются для окончательного разрешения в Арбитражном суде Санкт-Петербурга и Ленинградской области. </w:t>
      </w:r>
    </w:p>
    <w:p w:rsidR="003A7E74" w:rsidRPr="00630DC9" w:rsidRDefault="003A7E74" w:rsidP="003A7E74">
      <w:pPr>
        <w:pStyle w:val="2"/>
        <w:spacing w:before="12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lastRenderedPageBreak/>
        <w:t>Настоящее Соглашение толкуется и регулируется в соответствии с законодательством Российской Федерации.</w:t>
      </w:r>
    </w:p>
    <w:p w:rsidR="003A7E74" w:rsidRPr="00630DC9" w:rsidRDefault="003A7E74" w:rsidP="003A7E74">
      <w:pPr>
        <w:pStyle w:val="3"/>
        <w:spacing w:before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7. Любые поправки, изменения и дополнения к настоящему Соглашению имеют силу только в том случае, если они составлены в письменном виде и подписаны уполномоченными представителями каждой из Сторон.</w:t>
      </w:r>
    </w:p>
    <w:p w:rsidR="003A7E74" w:rsidRPr="00630DC9" w:rsidRDefault="003A7E74" w:rsidP="003A7E74">
      <w:pPr>
        <w:widowControl/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8. Настоящее Соглашение вступает в силу с даты его подписания Сторонами и действует до даты прекращения договора/</w:t>
      </w:r>
      <w:proofErr w:type="spellStart"/>
      <w:r w:rsidRPr="00630DC9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630DC9">
        <w:rPr>
          <w:rFonts w:ascii="Times New Roman" w:hAnsi="Times New Roman" w:cs="Times New Roman"/>
          <w:sz w:val="24"/>
          <w:szCs w:val="24"/>
        </w:rPr>
        <w:t>, указанного/</w:t>
      </w:r>
      <w:proofErr w:type="spellStart"/>
      <w:r w:rsidRPr="00630DC9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Pr="00630DC9">
        <w:rPr>
          <w:rFonts w:ascii="Times New Roman" w:hAnsi="Times New Roman" w:cs="Times New Roman"/>
          <w:sz w:val="24"/>
          <w:szCs w:val="24"/>
        </w:rPr>
        <w:t xml:space="preserve"> в пункте 1 настоящего Соглашения</w:t>
      </w:r>
      <w:r w:rsidRPr="00630DC9">
        <w:rPr>
          <w:rFonts w:ascii="Times New Roman" w:hAnsi="Times New Roman" w:cs="Times New Roman"/>
          <w:sz w:val="24"/>
          <w:szCs w:val="24"/>
          <w:vertAlign w:val="superscript"/>
        </w:rPr>
        <w:t>3.</w:t>
      </w:r>
    </w:p>
    <w:p w:rsidR="003A7E74" w:rsidRPr="00630DC9" w:rsidRDefault="003A7E74" w:rsidP="003A7E74">
      <w:pPr>
        <w:widowControl/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9. Информация, полученная Сторонами, не подлежит разглашению в течение ____ (</w:t>
      </w:r>
      <w:r w:rsidRPr="00630DC9">
        <w:rPr>
          <w:rFonts w:ascii="Times New Roman" w:hAnsi="Times New Roman" w:cs="Times New Roman"/>
          <w:i/>
          <w:sz w:val="24"/>
          <w:szCs w:val="24"/>
        </w:rPr>
        <w:t>цифрами и прописью</w:t>
      </w:r>
      <w:r w:rsidRPr="00630DC9">
        <w:rPr>
          <w:rFonts w:ascii="Times New Roman" w:hAnsi="Times New Roman" w:cs="Times New Roman"/>
          <w:sz w:val="24"/>
          <w:szCs w:val="24"/>
        </w:rPr>
        <w:t>) лет с даты прекращения договора/</w:t>
      </w:r>
      <w:proofErr w:type="spellStart"/>
      <w:r w:rsidRPr="00630DC9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630DC9">
        <w:rPr>
          <w:rFonts w:ascii="Times New Roman" w:hAnsi="Times New Roman" w:cs="Times New Roman"/>
          <w:sz w:val="24"/>
          <w:szCs w:val="24"/>
        </w:rPr>
        <w:t>, указанного/</w:t>
      </w:r>
      <w:proofErr w:type="spellStart"/>
      <w:r w:rsidRPr="00630DC9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Pr="00630DC9">
        <w:rPr>
          <w:rFonts w:ascii="Times New Roman" w:hAnsi="Times New Roman" w:cs="Times New Roman"/>
          <w:sz w:val="24"/>
          <w:szCs w:val="24"/>
        </w:rPr>
        <w:t xml:space="preserve"> в пункте 1 настоящего Соглашения.</w:t>
      </w:r>
    </w:p>
    <w:p w:rsidR="003A7E74" w:rsidRPr="00630DC9" w:rsidRDefault="003A7E74" w:rsidP="003A7E74">
      <w:pPr>
        <w:widowControl/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10. Настоящее Соглашение составлено в двух экземплярах, имеющих одинаковую юридическую силу, по одному экземпляру для каждой из Сторон.</w:t>
      </w:r>
    </w:p>
    <w:p w:rsidR="003A7E74" w:rsidRPr="00630DC9" w:rsidRDefault="003A7E74" w:rsidP="003A7E74">
      <w:pPr>
        <w:widowControl/>
        <w:spacing w:before="120"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96"/>
        <w:gridCol w:w="5159"/>
      </w:tblGrid>
      <w:tr w:rsidR="003A7E74" w:rsidRPr="00630DC9" w:rsidTr="003A7E74">
        <w:tc>
          <w:tcPr>
            <w:tcW w:w="4196" w:type="dxa"/>
            <w:shd w:val="clear" w:color="auto" w:fill="auto"/>
          </w:tcPr>
          <w:p w:rsidR="003A7E74" w:rsidRPr="00630DC9" w:rsidRDefault="003A7E74" w:rsidP="008711CA">
            <w:pPr>
              <w:widowControl/>
              <w:spacing w:before="120" w:after="120"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DC9">
              <w:rPr>
                <w:rFonts w:ascii="Times New Roman" w:hAnsi="Times New Roman" w:cs="Times New Roman"/>
                <w:b/>
                <w:sz w:val="24"/>
                <w:szCs w:val="24"/>
              </w:rPr>
              <w:t>ОАО «ТГК-1»</w:t>
            </w:r>
          </w:p>
          <w:p w:rsidR="003A7E74" w:rsidRPr="00630DC9" w:rsidRDefault="003A7E74" w:rsidP="008711CA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D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0DC9">
              <w:rPr>
                <w:rFonts w:ascii="Times New Roman" w:hAnsi="Times New Roman"/>
                <w:sz w:val="24"/>
                <w:szCs w:val="24"/>
              </w:rPr>
              <w:t xml:space="preserve">Юридический адрес: </w:t>
            </w:r>
          </w:p>
          <w:p w:rsidR="003A7E74" w:rsidRPr="00630DC9" w:rsidRDefault="003A7E74" w:rsidP="008711CA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DC9">
              <w:rPr>
                <w:rFonts w:ascii="Times New Roman" w:hAnsi="Times New Roman"/>
                <w:sz w:val="24"/>
                <w:szCs w:val="24"/>
              </w:rPr>
              <w:t xml:space="preserve">198188, г. Санкт-Петербург, </w:t>
            </w:r>
          </w:p>
          <w:p w:rsidR="003A7E74" w:rsidRPr="00630DC9" w:rsidRDefault="003A7E74" w:rsidP="008711CA">
            <w:pPr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DC9">
              <w:rPr>
                <w:rFonts w:ascii="Times New Roman" w:hAnsi="Times New Roman"/>
                <w:sz w:val="24"/>
                <w:szCs w:val="24"/>
              </w:rPr>
              <w:t>ул. Броневая, д. 6, литера Б,</w:t>
            </w:r>
          </w:p>
          <w:p w:rsidR="003A7E74" w:rsidRPr="00630DC9" w:rsidRDefault="003A7E74" w:rsidP="008711CA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DC9">
              <w:rPr>
                <w:rFonts w:ascii="Times New Roman" w:hAnsi="Times New Roman"/>
                <w:sz w:val="24"/>
                <w:szCs w:val="24"/>
              </w:rPr>
              <w:t xml:space="preserve">Почтовый адрес: </w:t>
            </w:r>
          </w:p>
          <w:p w:rsidR="003A7E74" w:rsidRPr="00630DC9" w:rsidRDefault="003A7E74" w:rsidP="008711CA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DC9">
              <w:rPr>
                <w:rFonts w:ascii="Times New Roman" w:hAnsi="Times New Roman"/>
                <w:sz w:val="24"/>
                <w:szCs w:val="24"/>
              </w:rPr>
              <w:t>197198, Санкт-Петербург,</w:t>
            </w:r>
          </w:p>
          <w:p w:rsidR="003A7E74" w:rsidRPr="00630DC9" w:rsidRDefault="003A7E74" w:rsidP="008711CA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DC9">
              <w:rPr>
                <w:rFonts w:ascii="Times New Roman" w:hAnsi="Times New Roman"/>
                <w:sz w:val="24"/>
                <w:szCs w:val="24"/>
              </w:rPr>
              <w:t xml:space="preserve"> пр. Добролюбова, 16, кор.2, лит. А,</w:t>
            </w:r>
          </w:p>
          <w:p w:rsidR="003A7E74" w:rsidRPr="00630DC9" w:rsidRDefault="003A7E74" w:rsidP="008711CA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DC9">
              <w:rPr>
                <w:rFonts w:ascii="Times New Roman" w:hAnsi="Times New Roman"/>
                <w:sz w:val="24"/>
                <w:szCs w:val="24"/>
              </w:rPr>
              <w:t xml:space="preserve"> БЦ «А</w:t>
            </w:r>
            <w:r>
              <w:rPr>
                <w:rFonts w:ascii="Times New Roman" w:hAnsi="Times New Roman"/>
                <w:sz w:val="24"/>
                <w:szCs w:val="24"/>
              </w:rPr>
              <w:t>рена</w:t>
            </w:r>
            <w:r w:rsidRPr="00630DC9">
              <w:rPr>
                <w:rFonts w:ascii="Times New Roman" w:hAnsi="Times New Roman"/>
                <w:sz w:val="24"/>
                <w:szCs w:val="24"/>
              </w:rPr>
              <w:t>- Х</w:t>
            </w:r>
            <w:r>
              <w:rPr>
                <w:rFonts w:ascii="Times New Roman" w:hAnsi="Times New Roman"/>
                <w:sz w:val="24"/>
                <w:szCs w:val="24"/>
              </w:rPr>
              <w:t>олл</w:t>
            </w:r>
            <w:r w:rsidRPr="00630DC9">
              <w:rPr>
                <w:rFonts w:ascii="Times New Roman" w:hAnsi="Times New Roman"/>
                <w:sz w:val="24"/>
                <w:szCs w:val="24"/>
              </w:rPr>
              <w:t>»,</w:t>
            </w:r>
          </w:p>
          <w:p w:rsidR="003A7E74" w:rsidRPr="00630DC9" w:rsidRDefault="003A7E74" w:rsidP="008711CA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DC9">
              <w:rPr>
                <w:rFonts w:ascii="Times New Roman" w:hAnsi="Times New Roman"/>
                <w:sz w:val="24"/>
                <w:szCs w:val="24"/>
              </w:rPr>
              <w:t>ИНН 7841312071, КПП 781345001</w:t>
            </w:r>
          </w:p>
          <w:p w:rsidR="003A7E74" w:rsidRPr="00630DC9" w:rsidRDefault="003A7E74" w:rsidP="008711CA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DC9">
              <w:rPr>
                <w:rFonts w:ascii="Times New Roman" w:hAnsi="Times New Roman"/>
                <w:sz w:val="24"/>
                <w:szCs w:val="24"/>
              </w:rPr>
              <w:t>ОГРН 1057810153400</w:t>
            </w:r>
          </w:p>
          <w:p w:rsidR="003A7E74" w:rsidRPr="00630DC9" w:rsidRDefault="003A7E74" w:rsidP="008711CA">
            <w:pPr>
              <w:widowControl/>
              <w:spacing w:before="120"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9" w:type="dxa"/>
            <w:shd w:val="clear" w:color="auto" w:fill="auto"/>
          </w:tcPr>
          <w:p w:rsidR="003A7E74" w:rsidRPr="00630DC9" w:rsidRDefault="003A7E74" w:rsidP="008711CA">
            <w:pPr>
              <w:widowControl/>
              <w:spacing w:before="120"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0DC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(</w:t>
            </w:r>
            <w:r w:rsidRPr="00630DC9"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 организации</w:t>
            </w:r>
            <w:r w:rsidRPr="00630DC9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4</w:t>
            </w:r>
            <w:r w:rsidRPr="00630DC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A7E74" w:rsidRPr="00630DC9" w:rsidRDefault="003A7E74" w:rsidP="008711CA">
            <w:pPr>
              <w:widowControl/>
              <w:spacing w:before="120"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0D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  </w:t>
            </w:r>
            <w:r w:rsidRPr="00630DC9">
              <w:rPr>
                <w:rFonts w:ascii="Times New Roman" w:hAnsi="Times New Roman" w:cs="Times New Roman"/>
                <w:sz w:val="24"/>
                <w:szCs w:val="24"/>
              </w:rPr>
              <w:t>индекс, адрес</w:t>
            </w:r>
          </w:p>
        </w:tc>
      </w:tr>
      <w:tr w:rsidR="003A7E74" w:rsidRPr="00630DC9" w:rsidTr="003A7E74">
        <w:tc>
          <w:tcPr>
            <w:tcW w:w="4196" w:type="dxa"/>
            <w:shd w:val="clear" w:color="auto" w:fill="auto"/>
          </w:tcPr>
          <w:p w:rsidR="003A7E74" w:rsidRPr="00630DC9" w:rsidRDefault="003A7E74" w:rsidP="008711CA">
            <w:pPr>
              <w:widowControl/>
              <w:spacing w:before="120"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0DC9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5159" w:type="dxa"/>
            <w:shd w:val="clear" w:color="auto" w:fill="auto"/>
          </w:tcPr>
          <w:p w:rsidR="003A7E74" w:rsidRPr="00630DC9" w:rsidRDefault="003A7E74" w:rsidP="008711CA">
            <w:pPr>
              <w:widowControl/>
              <w:spacing w:before="120"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0D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</w:t>
            </w:r>
            <w:r w:rsidRPr="00630DC9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</w:tr>
      <w:tr w:rsidR="003A7E74" w:rsidRPr="00630DC9" w:rsidTr="003A7E74">
        <w:trPr>
          <w:trHeight w:val="1002"/>
        </w:trPr>
        <w:tc>
          <w:tcPr>
            <w:tcW w:w="4196" w:type="dxa"/>
            <w:shd w:val="clear" w:color="auto" w:fill="auto"/>
          </w:tcPr>
          <w:p w:rsidR="003A7E74" w:rsidRPr="00630DC9" w:rsidRDefault="003A7E74" w:rsidP="008711CA">
            <w:pPr>
              <w:widowControl/>
              <w:spacing w:before="120"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0DC9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proofErr w:type="gramStart"/>
            <w:r w:rsidRPr="00630DC9">
              <w:rPr>
                <w:rFonts w:ascii="Times New Roman" w:hAnsi="Times New Roman" w:cs="Times New Roman"/>
                <w:sz w:val="24"/>
                <w:szCs w:val="24"/>
              </w:rPr>
              <w:t>_(</w:t>
            </w:r>
            <w:proofErr w:type="gramEnd"/>
            <w:r w:rsidRPr="00630DC9">
              <w:rPr>
                <w:rFonts w:ascii="Times New Roman" w:hAnsi="Times New Roman" w:cs="Times New Roman"/>
                <w:i/>
                <w:sz w:val="24"/>
                <w:szCs w:val="24"/>
              </w:rPr>
              <w:t>инициалы, фамилия</w:t>
            </w:r>
            <w:r w:rsidRPr="00630DC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A7E74" w:rsidRPr="00630DC9" w:rsidRDefault="003A7E74" w:rsidP="008711CA">
            <w:pPr>
              <w:widowControl/>
              <w:spacing w:before="120" w:after="120"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30DC9">
              <w:rPr>
                <w:rFonts w:ascii="Times New Roman" w:hAnsi="Times New Roman" w:cs="Times New Roman"/>
                <w:sz w:val="20"/>
                <w:szCs w:val="20"/>
              </w:rPr>
              <w:t xml:space="preserve">   (подпись)</w:t>
            </w:r>
          </w:p>
          <w:p w:rsidR="003A7E74" w:rsidRPr="00630DC9" w:rsidRDefault="003A7E74" w:rsidP="008711CA">
            <w:pPr>
              <w:widowControl/>
              <w:spacing w:before="120" w:after="120"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DC9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  <w:tc>
          <w:tcPr>
            <w:tcW w:w="5159" w:type="dxa"/>
            <w:shd w:val="clear" w:color="auto" w:fill="auto"/>
          </w:tcPr>
          <w:p w:rsidR="003A7E74" w:rsidRPr="00630DC9" w:rsidRDefault="003A7E74" w:rsidP="008711CA">
            <w:pPr>
              <w:widowControl/>
              <w:spacing w:before="120"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0DC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___________ (</w:t>
            </w:r>
            <w:r w:rsidRPr="00630DC9">
              <w:rPr>
                <w:rFonts w:ascii="Times New Roman" w:hAnsi="Times New Roman" w:cs="Times New Roman"/>
                <w:i/>
                <w:sz w:val="24"/>
                <w:szCs w:val="24"/>
              </w:rPr>
              <w:t>инициалы фамилия</w:t>
            </w:r>
            <w:r w:rsidRPr="00630DC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A7E74" w:rsidRPr="00630DC9" w:rsidRDefault="003A7E74" w:rsidP="008711CA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30DC9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(подпись)</w:t>
            </w:r>
          </w:p>
          <w:p w:rsidR="003A7E74" w:rsidRPr="00630DC9" w:rsidRDefault="003A7E74" w:rsidP="008711CA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DC9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</w:tr>
    </w:tbl>
    <w:p w:rsidR="003A7E74" w:rsidRDefault="003A7E74" w:rsidP="003A7E74">
      <w:pPr>
        <w:ind w:firstLine="0"/>
        <w:rPr>
          <w:rFonts w:ascii="Times New Roman" w:hAnsi="Times New Roman" w:cs="Times New Roman"/>
          <w:sz w:val="16"/>
          <w:szCs w:val="20"/>
          <w:vertAlign w:val="superscript"/>
        </w:rPr>
      </w:pPr>
    </w:p>
    <w:p w:rsidR="003A7E74" w:rsidRDefault="003A7E74" w:rsidP="003A7E74">
      <w:pPr>
        <w:ind w:firstLine="0"/>
        <w:rPr>
          <w:rFonts w:ascii="Times New Roman" w:hAnsi="Times New Roman" w:cs="Times New Roman"/>
          <w:sz w:val="16"/>
          <w:szCs w:val="20"/>
          <w:vertAlign w:val="superscript"/>
        </w:rPr>
      </w:pPr>
    </w:p>
    <w:p w:rsidR="003A7E74" w:rsidRDefault="003A7E74" w:rsidP="003A7E74">
      <w:pPr>
        <w:ind w:firstLine="0"/>
        <w:rPr>
          <w:rFonts w:ascii="Times New Roman" w:hAnsi="Times New Roman" w:cs="Times New Roman"/>
          <w:sz w:val="16"/>
          <w:szCs w:val="20"/>
          <w:vertAlign w:val="superscript"/>
        </w:rPr>
      </w:pPr>
      <w:r>
        <w:rPr>
          <w:rFonts w:ascii="Times New Roman" w:hAnsi="Times New Roman" w:cs="Times New Roman"/>
          <w:sz w:val="16"/>
          <w:szCs w:val="20"/>
          <w:vertAlign w:val="superscript"/>
        </w:rPr>
        <w:t>____________________________________________________________</w:t>
      </w:r>
    </w:p>
    <w:p w:rsidR="006B7EF4" w:rsidRDefault="003A7E74" w:rsidP="003A7E74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3A7E74">
        <w:rPr>
          <w:rFonts w:ascii="Times New Roman" w:hAnsi="Times New Roman" w:cs="Times New Roman"/>
          <w:sz w:val="18"/>
          <w:szCs w:val="18"/>
          <w:vertAlign w:val="superscript"/>
        </w:rPr>
        <w:t>1</w:t>
      </w:r>
      <w:r w:rsidRPr="003A7E74">
        <w:rPr>
          <w:rFonts w:ascii="Times New Roman" w:hAnsi="Times New Roman" w:cs="Times New Roman"/>
          <w:sz w:val="18"/>
          <w:szCs w:val="18"/>
        </w:rPr>
        <w:t xml:space="preserve">В случае наличия иных оснований для передачи конфиденциальной информации в п.1 указывается соответствующее основание (в связи с проведением переговоров (указывается тематика переговоров), в связи с проведением маркетинговых исследований и </w:t>
      </w:r>
      <w:proofErr w:type="spellStart"/>
      <w:r w:rsidRPr="003A7E74">
        <w:rPr>
          <w:rFonts w:ascii="Times New Roman" w:hAnsi="Times New Roman" w:cs="Times New Roman"/>
          <w:sz w:val="18"/>
          <w:szCs w:val="18"/>
        </w:rPr>
        <w:t>др</w:t>
      </w:r>
      <w:proofErr w:type="spellEnd"/>
      <w:r w:rsidRPr="003A7E74">
        <w:rPr>
          <w:rFonts w:ascii="Times New Roman" w:hAnsi="Times New Roman" w:cs="Times New Roman"/>
          <w:sz w:val="18"/>
          <w:szCs w:val="18"/>
        </w:rPr>
        <w:t>)</w:t>
      </w:r>
      <w:r w:rsidR="006B7EF4">
        <w:rPr>
          <w:rFonts w:ascii="Times New Roman" w:hAnsi="Times New Roman" w:cs="Times New Roman"/>
          <w:sz w:val="18"/>
          <w:szCs w:val="18"/>
        </w:rPr>
        <w:t>.</w:t>
      </w:r>
    </w:p>
    <w:p w:rsidR="003A7E74" w:rsidRPr="003A7E74" w:rsidRDefault="003A7E74" w:rsidP="003A7E74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3A7E74">
        <w:rPr>
          <w:rFonts w:ascii="Times New Roman" w:hAnsi="Times New Roman" w:cs="Times New Roman"/>
          <w:sz w:val="18"/>
          <w:szCs w:val="18"/>
        </w:rPr>
        <w:t>По соглашению Сторон допускается подготовка одного соглашения о конфиденциальности с контрагентом, являющимся одновременно исполнителем по нескольким договорам на поставку товаров (выполнение работ, оказание услуг)</w:t>
      </w:r>
      <w:r w:rsidR="006B7EF4">
        <w:rPr>
          <w:rFonts w:ascii="Times New Roman" w:hAnsi="Times New Roman" w:cs="Times New Roman"/>
          <w:sz w:val="18"/>
          <w:szCs w:val="18"/>
        </w:rPr>
        <w:t>.</w:t>
      </w:r>
    </w:p>
    <w:p w:rsidR="003A7E74" w:rsidRPr="003A7E74" w:rsidRDefault="003A7E74" w:rsidP="003A7E74">
      <w:pPr>
        <w:ind w:firstLine="0"/>
        <w:rPr>
          <w:rFonts w:ascii="Times New Roman" w:hAnsi="Times New Roman" w:cs="Times New Roman"/>
          <w:sz w:val="18"/>
          <w:szCs w:val="18"/>
          <w:vertAlign w:val="superscript"/>
        </w:rPr>
      </w:pPr>
    </w:p>
    <w:p w:rsidR="003A7E74" w:rsidRPr="003A7E74" w:rsidRDefault="003A7E74" w:rsidP="003A7E74">
      <w:pPr>
        <w:ind w:firstLine="0"/>
        <w:rPr>
          <w:rFonts w:ascii="Times New Roman" w:hAnsi="Times New Roman" w:cs="Times New Roman"/>
          <w:sz w:val="18"/>
          <w:szCs w:val="18"/>
        </w:rPr>
      </w:pPr>
      <w:r w:rsidRPr="003A7E74">
        <w:rPr>
          <w:rFonts w:ascii="Times New Roman" w:hAnsi="Times New Roman" w:cs="Times New Roman"/>
          <w:sz w:val="18"/>
          <w:szCs w:val="18"/>
          <w:vertAlign w:val="superscript"/>
        </w:rPr>
        <w:t>2</w:t>
      </w:r>
      <w:r w:rsidRPr="003A7E74">
        <w:rPr>
          <w:rFonts w:ascii="Times New Roman" w:hAnsi="Times New Roman" w:cs="Times New Roman"/>
          <w:sz w:val="18"/>
          <w:szCs w:val="18"/>
        </w:rPr>
        <w:t>В случае передачи в соответствии с настоящим Соглашением персональных данных субъектов персональных данных в Соглашение дополнительно включается абзац следующего содержания: «Обработка передаваемых Сторонами персональных данных осуществляется с учетом требований законодательства Российской Федерации и положений внутренних локальных нормативных актов Сторон, регламентирующих вопросы обработки персональных данных».</w:t>
      </w:r>
    </w:p>
    <w:p w:rsidR="003A7E74" w:rsidRPr="003A7E74" w:rsidRDefault="003A7E74" w:rsidP="003A7E74">
      <w:pPr>
        <w:spacing w:before="120" w:after="120" w:line="240" w:lineRule="auto"/>
        <w:ind w:firstLine="0"/>
        <w:rPr>
          <w:rFonts w:ascii="Times New Roman" w:hAnsi="Times New Roman" w:cs="Times New Roman"/>
          <w:sz w:val="18"/>
          <w:szCs w:val="18"/>
        </w:rPr>
      </w:pPr>
      <w:r w:rsidRPr="003A7E74">
        <w:rPr>
          <w:rFonts w:ascii="Times New Roman" w:hAnsi="Times New Roman" w:cs="Times New Roman"/>
          <w:sz w:val="18"/>
          <w:szCs w:val="18"/>
          <w:vertAlign w:val="superscript"/>
        </w:rPr>
        <w:t>3</w:t>
      </w:r>
      <w:r w:rsidRPr="003A7E74">
        <w:rPr>
          <w:rFonts w:ascii="Times New Roman" w:hAnsi="Times New Roman" w:cs="Times New Roman"/>
          <w:sz w:val="18"/>
          <w:szCs w:val="18"/>
        </w:rPr>
        <w:t>В случае, если договор на поставку товаров (выполнение работ, оказание услуг) между Сторонами не заключался, срок действия Соглашения о конфиденциальности определяется Сторонами.</w:t>
      </w:r>
    </w:p>
    <w:p w:rsidR="003A7E74" w:rsidRPr="003A7E74" w:rsidRDefault="003A7E74" w:rsidP="003A7E74">
      <w:pPr>
        <w:spacing w:before="120" w:after="120" w:line="240" w:lineRule="auto"/>
        <w:ind w:firstLine="0"/>
        <w:contextualSpacing/>
        <w:rPr>
          <w:rFonts w:ascii="Times New Roman" w:hAnsi="Times New Roman" w:cs="Times New Roman"/>
          <w:sz w:val="18"/>
          <w:szCs w:val="18"/>
        </w:rPr>
      </w:pPr>
      <w:r w:rsidRPr="003A7E74">
        <w:rPr>
          <w:rFonts w:ascii="Times New Roman" w:hAnsi="Times New Roman" w:cs="Times New Roman"/>
          <w:sz w:val="18"/>
          <w:szCs w:val="18"/>
          <w:vertAlign w:val="superscript"/>
        </w:rPr>
        <w:t>4</w:t>
      </w:r>
      <w:r w:rsidRPr="003A7E74">
        <w:rPr>
          <w:rFonts w:ascii="Times New Roman" w:hAnsi="Times New Roman" w:cs="Times New Roman"/>
          <w:sz w:val="18"/>
          <w:szCs w:val="18"/>
        </w:rPr>
        <w:t>При перечислении реквизитов организации указываются ИНН, ОГРН и др.</w:t>
      </w:r>
    </w:p>
    <w:p w:rsidR="003A7E74" w:rsidRPr="003A7E74" w:rsidRDefault="003A7E74" w:rsidP="003A7E74">
      <w:pPr>
        <w:rPr>
          <w:sz w:val="18"/>
          <w:szCs w:val="18"/>
        </w:rPr>
      </w:pPr>
    </w:p>
    <w:sectPr w:rsidR="003A7E74" w:rsidRPr="003A7E74" w:rsidSect="003A7E74">
      <w:headerReference w:type="default" r:id="rId6"/>
      <w:headerReference w:type="first" r:id="rId7"/>
      <w:pgSz w:w="11906" w:h="16838"/>
      <w:pgMar w:top="736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7C1E" w:rsidRDefault="00667C1E" w:rsidP="003A7E74">
      <w:pPr>
        <w:spacing w:line="240" w:lineRule="auto"/>
      </w:pPr>
      <w:r>
        <w:separator/>
      </w:r>
    </w:p>
  </w:endnote>
  <w:endnote w:type="continuationSeparator" w:id="0">
    <w:p w:rsidR="00667C1E" w:rsidRDefault="00667C1E" w:rsidP="003A7E7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7C1E" w:rsidRDefault="00667C1E" w:rsidP="003A7E74">
      <w:pPr>
        <w:spacing w:line="240" w:lineRule="auto"/>
      </w:pPr>
      <w:r>
        <w:separator/>
      </w:r>
    </w:p>
  </w:footnote>
  <w:footnote w:type="continuationSeparator" w:id="0">
    <w:p w:rsidR="00667C1E" w:rsidRDefault="00667C1E" w:rsidP="003A7E7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E74" w:rsidRDefault="003A7E74" w:rsidP="003A7E74">
    <w:pPr>
      <w:tabs>
        <w:tab w:val="left" w:pos="7563"/>
      </w:tabs>
      <w:spacing w:line="240" w:lineRule="auto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sz w:val="20"/>
        <w:szCs w:val="20"/>
      </w:rPr>
      <w:t xml:space="preserve"> </w:t>
    </w:r>
  </w:p>
  <w:p w:rsidR="003A7E74" w:rsidRDefault="003A7E7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E74" w:rsidRPr="00C15516" w:rsidRDefault="003A7E74" w:rsidP="00C15516">
    <w:pPr>
      <w:pStyle w:val="a5"/>
    </w:pPr>
    <w:r w:rsidRPr="00C15516"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E74"/>
    <w:rsid w:val="003A7E74"/>
    <w:rsid w:val="004450D2"/>
    <w:rsid w:val="005703E4"/>
    <w:rsid w:val="00667C1E"/>
    <w:rsid w:val="00673774"/>
    <w:rsid w:val="006B7EF4"/>
    <w:rsid w:val="007F01C4"/>
    <w:rsid w:val="00833245"/>
    <w:rsid w:val="008531CF"/>
    <w:rsid w:val="008D27F1"/>
    <w:rsid w:val="00A4424C"/>
    <w:rsid w:val="00B344EA"/>
    <w:rsid w:val="00C15516"/>
    <w:rsid w:val="00E93477"/>
    <w:rsid w:val="00EC2C5F"/>
    <w:rsid w:val="00FE0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FCA549B-AE47-4A52-8445-6F63CA8E9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7E74"/>
    <w:pPr>
      <w:widowControl w:val="0"/>
      <w:spacing w:after="0" w:line="260" w:lineRule="auto"/>
      <w:ind w:firstLine="500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3A7E74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3A7E74"/>
    <w:rPr>
      <w:rFonts w:ascii="Arial" w:eastAsia="Times New Roman" w:hAnsi="Arial" w:cs="Arial"/>
      <w:lang w:eastAsia="ru-RU"/>
    </w:rPr>
  </w:style>
  <w:style w:type="paragraph" w:styleId="2">
    <w:name w:val="Body Text Indent 2"/>
    <w:basedOn w:val="a"/>
    <w:link w:val="20"/>
    <w:semiHidden/>
    <w:rsid w:val="003A7E7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3A7E74"/>
    <w:rPr>
      <w:rFonts w:ascii="Arial" w:eastAsia="Times New Roman" w:hAnsi="Arial" w:cs="Arial"/>
      <w:lang w:eastAsia="ru-RU"/>
    </w:rPr>
  </w:style>
  <w:style w:type="paragraph" w:styleId="a5">
    <w:name w:val="header"/>
    <w:basedOn w:val="a"/>
    <w:link w:val="a6"/>
    <w:uiPriority w:val="99"/>
    <w:unhideWhenUsed/>
    <w:rsid w:val="003A7E74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A7E74"/>
    <w:rPr>
      <w:rFonts w:ascii="Arial" w:eastAsia="Times New Roman" w:hAnsi="Arial" w:cs="Arial"/>
      <w:lang w:eastAsia="ru-RU"/>
    </w:rPr>
  </w:style>
  <w:style w:type="paragraph" w:styleId="a7">
    <w:name w:val="footer"/>
    <w:basedOn w:val="a"/>
    <w:link w:val="a8"/>
    <w:uiPriority w:val="99"/>
    <w:unhideWhenUsed/>
    <w:rsid w:val="003A7E74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A7E74"/>
    <w:rPr>
      <w:rFonts w:ascii="Arial" w:eastAsia="Times New Roman" w:hAnsi="Arial" w:cs="Arial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3A7E7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A7E74"/>
    <w:rPr>
      <w:rFonts w:ascii="Arial" w:eastAsia="Times New Roman" w:hAnsi="Arial" w:cs="Arial"/>
      <w:sz w:val="16"/>
      <w:szCs w:val="1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7377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7377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1707</Words>
  <Characters>9731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TGC1</Company>
  <LinksUpToDate>false</LinksUpToDate>
  <CharactersWithSpaces>11416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Каширина Нина Владимировна</dc:creator>
  <cp:keywords/>
  <dc:description/>
  <cp:lastModifiedBy>Лавров Александр Александрович</cp:lastModifiedBy>
  <cp:revision>2</cp:revision>
  <cp:lastPrinted>2015-01-16T07:19:00Z</cp:lastPrinted>
  <dcterms:created xsi:type="dcterms:W3CDTF">2016-04-20T10:31:00Z</dcterms:created>
  <dcterms:modified xsi:type="dcterms:W3CDTF">2016-04-20T10:31:00Z</dcterms:modified>
</cp:coreProperties>
</file>