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E4" w:rsidRPr="001C1BE4" w:rsidRDefault="001C1BE4" w:rsidP="001C1B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BE4">
        <w:rPr>
          <w:rFonts w:ascii="Times New Roman" w:hAnsi="Times New Roman" w:cs="Times New Roman"/>
          <w:b/>
          <w:sz w:val="24"/>
          <w:szCs w:val="24"/>
        </w:rPr>
        <w:t>Квалификационные требования к участникам закупочной процедуры</w:t>
      </w:r>
    </w:p>
    <w:p w:rsidR="00C60E78" w:rsidRPr="00C60E78" w:rsidRDefault="00C60E78" w:rsidP="00C60E78">
      <w:pPr>
        <w:rPr>
          <w:rFonts w:ascii="Times New Roman" w:hAnsi="Times New Roman" w:cs="Times New Roman"/>
          <w:sz w:val="24"/>
          <w:szCs w:val="24"/>
        </w:rPr>
      </w:pPr>
      <w:r w:rsidRPr="00C60E78">
        <w:rPr>
          <w:rFonts w:ascii="Times New Roman" w:hAnsi="Times New Roman" w:cs="Times New Roman"/>
          <w:sz w:val="24"/>
          <w:szCs w:val="24"/>
        </w:rPr>
        <w:t>Наименование закупки:</w:t>
      </w:r>
    </w:p>
    <w:p w:rsidR="00CF6312" w:rsidRPr="00CF6312" w:rsidRDefault="00CF6312" w:rsidP="00CF6312">
      <w:pPr>
        <w:autoSpaceDE w:val="0"/>
        <w:autoSpaceDN w:val="0"/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6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Поставка оборудования, не требующего монтажа, для организации новых рабочих мест</w:t>
      </w:r>
    </w:p>
    <w:p w:rsidR="001B0FB8" w:rsidRPr="0086393C" w:rsidRDefault="001B0FB8" w:rsidP="001B0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номер </w:t>
      </w:r>
      <w:proofErr w:type="spellStart"/>
      <w:r w:rsidRPr="001B0F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Инвет.программы</w:t>
      </w:r>
      <w:proofErr w:type="spellEnd"/>
      <w:r w:rsidRPr="001B0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A5649">
        <w:rPr>
          <w:rFonts w:ascii="Times New Roman" w:eastAsia="Times New Roman" w:hAnsi="Times New Roman" w:cs="Times New Roman"/>
          <w:sz w:val="24"/>
          <w:szCs w:val="24"/>
          <w:lang w:eastAsia="ru-RU"/>
        </w:rPr>
        <w:t>15-</w:t>
      </w:r>
      <w:r w:rsidR="0086393C" w:rsidRPr="0086393C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</w:p>
    <w:p w:rsidR="001B0FB8" w:rsidRPr="001B0FB8" w:rsidRDefault="001B0FB8" w:rsidP="001B0F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закупки по ГКПЗ: 1090/5.</w:t>
      </w:r>
      <w:r w:rsidR="00CF63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B0FB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F6312">
        <w:rPr>
          <w:rFonts w:ascii="Times New Roman" w:eastAsia="Times New Roman" w:hAnsi="Times New Roman" w:cs="Times New Roman"/>
          <w:sz w:val="24"/>
          <w:szCs w:val="24"/>
          <w:lang w:eastAsia="ru-RU"/>
        </w:rPr>
        <w:t>4104</w:t>
      </w:r>
    </w:p>
    <w:p w:rsidR="00C60E78" w:rsidRDefault="00C60E78" w:rsidP="00C60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E7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C1BE4" w:rsidRPr="00C60E78" w:rsidRDefault="001C1BE4" w:rsidP="00C60E78">
      <w:pPr>
        <w:tabs>
          <w:tab w:val="left" w:pos="3261"/>
        </w:tabs>
        <w:rPr>
          <w:rFonts w:ascii="Times New Roman" w:hAnsi="Times New Roman" w:cs="Times New Roman"/>
          <w:b/>
          <w:sz w:val="24"/>
          <w:szCs w:val="24"/>
        </w:rPr>
      </w:pPr>
      <w:r w:rsidRPr="00C60E78">
        <w:rPr>
          <w:rFonts w:ascii="Times New Roman" w:hAnsi="Times New Roman" w:cs="Times New Roman"/>
          <w:b/>
          <w:sz w:val="24"/>
          <w:szCs w:val="24"/>
        </w:rPr>
        <w:t>Требования к Участникам</w:t>
      </w:r>
      <w:r w:rsidR="00C60E78" w:rsidRPr="00C60E78">
        <w:rPr>
          <w:rFonts w:ascii="Times New Roman" w:hAnsi="Times New Roman" w:cs="Times New Roman"/>
          <w:b/>
          <w:sz w:val="24"/>
          <w:szCs w:val="24"/>
        </w:rPr>
        <w:t>:</w:t>
      </w:r>
    </w:p>
    <w:p w:rsidR="001C1BE4" w:rsidRPr="001C1BE4" w:rsidRDefault="001C1BE4" w:rsidP="00C60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1C1BE4" w:rsidRPr="001C1BE4" w:rsidRDefault="001C1BE4" w:rsidP="00C60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1C1BE4" w:rsidRPr="001C1BE4">
        <w:rPr>
          <w:rFonts w:ascii="Times New Roman" w:hAnsi="Times New Roman" w:cs="Times New Roman"/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rFonts w:ascii="Times New Roman" w:hAnsi="Times New Roman" w:cs="Times New Roman"/>
          <w:sz w:val="24"/>
          <w:szCs w:val="24"/>
        </w:rPr>
        <w:t>г, являющихся предметом закупки;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1C1BE4" w:rsidRPr="001C1BE4">
        <w:rPr>
          <w:rFonts w:ascii="Times New Roman" w:hAnsi="Times New Roman" w:cs="Times New Roman"/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</w:t>
      </w:r>
      <w:r>
        <w:rPr>
          <w:rFonts w:ascii="Times New Roman" w:hAnsi="Times New Roman" w:cs="Times New Roman"/>
          <w:sz w:val="24"/>
          <w:szCs w:val="24"/>
        </w:rPr>
        <w:t>сного производства;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1C1BE4" w:rsidRPr="001C1BE4">
        <w:rPr>
          <w:rFonts w:ascii="Times New Roman" w:hAnsi="Times New Roman" w:cs="Times New Roman"/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rFonts w:ascii="Times New Roman" w:hAnsi="Times New Roman" w:cs="Times New Roman"/>
          <w:sz w:val="24"/>
          <w:szCs w:val="24"/>
        </w:rPr>
        <w:t xml:space="preserve"> участие в конкурентной закупке;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1C1BE4" w:rsidRPr="001C1BE4">
        <w:rPr>
          <w:rFonts w:ascii="Times New Roman" w:hAnsi="Times New Roman" w:cs="Times New Roman"/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</w:t>
      </w:r>
      <w:r>
        <w:rPr>
          <w:rFonts w:ascii="Times New Roman" w:hAnsi="Times New Roman" w:cs="Times New Roman"/>
          <w:sz w:val="24"/>
          <w:szCs w:val="24"/>
        </w:rPr>
        <w:t>ких лиц (http://rnp.fas.gov.ru);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1C1BE4" w:rsidRPr="001C1BE4">
        <w:rPr>
          <w:rFonts w:ascii="Times New Roman" w:hAnsi="Times New Roman" w:cs="Times New Roman"/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rFonts w:ascii="Times New Roman" w:hAnsi="Times New Roman" w:cs="Times New Roman"/>
          <w:sz w:val="24"/>
          <w:szCs w:val="24"/>
        </w:rPr>
        <w:t xml:space="preserve"> интеллектуальной собственности;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="001C1BE4" w:rsidRPr="001C1BE4">
        <w:rPr>
          <w:rFonts w:ascii="Times New Roman" w:hAnsi="Times New Roman" w:cs="Times New Roman"/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</w:t>
      </w:r>
      <w:r w:rsidR="00A965F2">
        <w:rPr>
          <w:rFonts w:ascii="Times New Roman" w:hAnsi="Times New Roman" w:cs="Times New Roman"/>
          <w:sz w:val="24"/>
          <w:szCs w:val="24"/>
        </w:rPr>
        <w:t xml:space="preserve"> также положительной репутацией;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1C1BE4" w:rsidRPr="001C1BE4">
        <w:rPr>
          <w:rFonts w:ascii="Times New Roman" w:hAnsi="Times New Roman" w:cs="Times New Roman"/>
          <w:sz w:val="24"/>
          <w:szCs w:val="24"/>
        </w:rPr>
        <w:t>частник должен быть готов заключить договор</w:t>
      </w:r>
      <w:r w:rsidR="00A965F2">
        <w:rPr>
          <w:rFonts w:ascii="Times New Roman" w:hAnsi="Times New Roman" w:cs="Times New Roman"/>
          <w:sz w:val="24"/>
          <w:szCs w:val="24"/>
        </w:rPr>
        <w:t xml:space="preserve"> по форме, принятой у Заказчика;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1C1BE4" w:rsidRPr="001C1BE4">
        <w:rPr>
          <w:rFonts w:ascii="Times New Roman" w:hAnsi="Times New Roman" w:cs="Times New Roman"/>
          <w:sz w:val="24"/>
          <w:szCs w:val="24"/>
        </w:rPr>
        <w:t xml:space="preserve"> случае необходимости Организатор оговаривает дополнительные требования к Участникам в Техническом задании</w:t>
      </w:r>
      <w:r w:rsidR="00A965F2">
        <w:rPr>
          <w:rFonts w:ascii="Times New Roman" w:hAnsi="Times New Roman" w:cs="Times New Roman"/>
          <w:sz w:val="24"/>
          <w:szCs w:val="24"/>
        </w:rPr>
        <w:t>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</w:t>
      </w:r>
      <w:r w:rsidR="001C1BE4" w:rsidRPr="001C1BE4">
        <w:rPr>
          <w:rFonts w:ascii="Times New Roman" w:hAnsi="Times New Roman" w:cs="Times New Roman"/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1C1BE4" w:rsidRPr="00C60E78" w:rsidRDefault="001C1BE4" w:rsidP="00C60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E78">
        <w:rPr>
          <w:rFonts w:ascii="Times New Roman" w:hAnsi="Times New Roman" w:cs="Times New Roman"/>
          <w:b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r w:rsidR="00C60E78">
        <w:rPr>
          <w:rFonts w:ascii="Times New Roman" w:hAnsi="Times New Roman" w:cs="Times New Roman"/>
          <w:b/>
          <w:sz w:val="24"/>
          <w:szCs w:val="24"/>
        </w:rPr>
        <w:t>:</w:t>
      </w:r>
    </w:p>
    <w:p w:rsidR="001C1BE4" w:rsidRPr="001C1BE4" w:rsidRDefault="001C1BE4" w:rsidP="00C60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заверенную Участником копию свидетельства о внесении записи об Участнике в Единый государ</w:t>
      </w:r>
      <w:r>
        <w:rPr>
          <w:rFonts w:ascii="Times New Roman" w:hAnsi="Times New Roman" w:cs="Times New Roman"/>
          <w:sz w:val="24"/>
          <w:szCs w:val="24"/>
        </w:rPr>
        <w:t>ственный реестр юридических лиц;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заверенную Участником выписку из Единого государственного реестра юридических лиц за последние 6 месяцев текущего года;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1C1BE4" w:rsidRPr="001C1BE4">
        <w:rPr>
          <w:rFonts w:ascii="Times New Roman" w:hAnsi="Times New Roman" w:cs="Times New Roman"/>
          <w:sz w:val="24"/>
          <w:szCs w:val="24"/>
        </w:rPr>
        <w:t>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копии учредительных документов (</w:t>
      </w:r>
      <w:r>
        <w:rPr>
          <w:rFonts w:ascii="Times New Roman" w:hAnsi="Times New Roman" w:cs="Times New Roman"/>
          <w:sz w:val="24"/>
          <w:szCs w:val="24"/>
        </w:rPr>
        <w:t>учредительный договор и Устав</w:t>
      </w:r>
      <w:proofErr w:type="gramStart"/>
      <w:r>
        <w:rPr>
          <w:rFonts w:ascii="Times New Roman" w:hAnsi="Times New Roman" w:cs="Times New Roman"/>
          <w:sz w:val="24"/>
          <w:szCs w:val="24"/>
        </w:rPr>
        <w:t>);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="001C1BE4" w:rsidRPr="001C1BE4">
        <w:rPr>
          <w:rFonts w:ascii="Times New Roman" w:hAnsi="Times New Roman" w:cs="Times New Roman"/>
          <w:sz w:val="24"/>
          <w:szCs w:val="24"/>
        </w:rPr>
        <w:t xml:space="preserve"> свидетельства о присвоении ИНН;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</w:t>
      </w:r>
      <w:r w:rsidR="00A965F2">
        <w:rPr>
          <w:rFonts w:ascii="Times New Roman" w:hAnsi="Times New Roman" w:cs="Times New Roman"/>
          <w:sz w:val="24"/>
          <w:szCs w:val="24"/>
        </w:rPr>
        <w:t>, включая особо опасные и технически сложные объекты капитального строительства</w:t>
      </w:r>
      <w:r w:rsidR="001C1BE4" w:rsidRPr="001C1BE4">
        <w:rPr>
          <w:rFonts w:ascii="Times New Roman" w:hAnsi="Times New Roman" w:cs="Times New Roman"/>
          <w:sz w:val="24"/>
          <w:szCs w:val="24"/>
        </w:rPr>
        <w:t>;</w:t>
      </w:r>
    </w:p>
    <w:p w:rsidR="001C1BE4" w:rsidRPr="001C1BE4" w:rsidRDefault="00C60E78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1C1BE4" w:rsidRPr="001C1BE4">
        <w:rPr>
          <w:rFonts w:ascii="Times New Roman" w:hAnsi="Times New Roman" w:cs="Times New Roman"/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1C1BE4" w:rsidRPr="001C1BE4">
        <w:rPr>
          <w:rFonts w:ascii="Times New Roman" w:hAnsi="Times New Roman" w:cs="Times New Roman"/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1C1BE4" w:rsidRPr="001C1BE4">
        <w:rPr>
          <w:rFonts w:ascii="Times New Roman" w:hAnsi="Times New Roman" w:cs="Times New Roman"/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Данные документы необходимо предоставить: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- завизированн</w:t>
      </w:r>
      <w:r w:rsidR="00A965F2">
        <w:rPr>
          <w:rFonts w:ascii="Times New Roman" w:hAnsi="Times New Roman" w:cs="Times New Roman"/>
          <w:sz w:val="24"/>
          <w:szCs w:val="24"/>
        </w:rPr>
        <w:t>ые</w:t>
      </w:r>
      <w:r w:rsidRPr="001C1BE4">
        <w:rPr>
          <w:rFonts w:ascii="Times New Roman" w:hAnsi="Times New Roman" w:cs="Times New Roman"/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</w:t>
      </w:r>
      <w:r w:rsidRPr="001C1BE4">
        <w:rPr>
          <w:rFonts w:ascii="Times New Roman" w:hAnsi="Times New Roman" w:cs="Times New Roman"/>
          <w:sz w:val="24"/>
          <w:szCs w:val="24"/>
        </w:rPr>
        <w:lastRenderedPageBreak/>
        <w:t>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справк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C1BE4" w:rsidRPr="001C1BE4">
        <w:rPr>
          <w:rFonts w:ascii="Times New Roman" w:hAnsi="Times New Roman" w:cs="Times New Roman"/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анкету по установленной в Документации по запросу предложений форме;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BE4" w:rsidRPr="001C1BE4">
        <w:rPr>
          <w:rFonts w:ascii="Times New Roman" w:hAnsi="Times New Roman" w:cs="Times New Roman"/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1C1BE4" w:rsidRPr="001C1BE4" w:rsidRDefault="00A965F2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="001C1BE4" w:rsidRPr="001C1BE4">
        <w:rPr>
          <w:rFonts w:ascii="Times New Roman" w:hAnsi="Times New Roman" w:cs="Times New Roman"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  <w:r w:rsidRPr="001C1BE4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1C1BE4" w:rsidRPr="001C1BE4" w:rsidRDefault="001C1BE4" w:rsidP="00C60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BE4" w:rsidRPr="001C1BE4" w:rsidRDefault="0086393C" w:rsidP="00A965F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Директор</w:t>
      </w:r>
      <w:r w:rsidR="00A965F2" w:rsidRPr="00A965F2">
        <w:rPr>
          <w:rFonts w:ascii="Times New Roman" w:hAnsi="Times New Roman" w:cs="Times New Roman"/>
          <w:sz w:val="24"/>
          <w:szCs w:val="24"/>
        </w:rPr>
        <w:t xml:space="preserve">  ПСДТУиИТ</w:t>
      </w:r>
      <w:proofErr w:type="gramEnd"/>
      <w:r w:rsidR="00A965F2" w:rsidRPr="00A965F2">
        <w:rPr>
          <w:rFonts w:ascii="Times New Roman" w:hAnsi="Times New Roman" w:cs="Times New Roman"/>
          <w:sz w:val="24"/>
          <w:szCs w:val="24"/>
        </w:rPr>
        <w:tab/>
      </w:r>
      <w:r w:rsidR="00A965F2" w:rsidRPr="00A965F2">
        <w:rPr>
          <w:rFonts w:ascii="Times New Roman" w:hAnsi="Times New Roman" w:cs="Times New Roman"/>
          <w:sz w:val="24"/>
          <w:szCs w:val="24"/>
        </w:rPr>
        <w:tab/>
      </w:r>
      <w:r w:rsidR="00A965F2" w:rsidRPr="00A965F2">
        <w:rPr>
          <w:rFonts w:ascii="Times New Roman" w:hAnsi="Times New Roman" w:cs="Times New Roman"/>
          <w:sz w:val="24"/>
          <w:szCs w:val="24"/>
        </w:rPr>
        <w:tab/>
      </w:r>
      <w:r w:rsidR="00A965F2" w:rsidRPr="00A965F2">
        <w:rPr>
          <w:rFonts w:ascii="Times New Roman" w:hAnsi="Times New Roman" w:cs="Times New Roman"/>
          <w:sz w:val="24"/>
          <w:szCs w:val="24"/>
        </w:rPr>
        <w:tab/>
      </w:r>
      <w:r w:rsidR="00A965F2" w:rsidRPr="00A965F2">
        <w:rPr>
          <w:rFonts w:ascii="Times New Roman" w:hAnsi="Times New Roman" w:cs="Times New Roman"/>
          <w:sz w:val="24"/>
          <w:szCs w:val="24"/>
        </w:rPr>
        <w:tab/>
      </w:r>
      <w:r w:rsidR="00A965F2" w:rsidRPr="00A965F2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175C5E">
        <w:rPr>
          <w:rFonts w:ascii="Times New Roman" w:hAnsi="Times New Roman" w:cs="Times New Roman"/>
          <w:sz w:val="24"/>
          <w:szCs w:val="24"/>
        </w:rPr>
        <w:t>А.В. Малафеев</w:t>
      </w:r>
      <w:r w:rsidR="00A965F2" w:rsidRPr="00A965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sectPr w:rsidR="001C1BE4" w:rsidRPr="001C1BE4" w:rsidSect="00CF51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E4"/>
    <w:rsid w:val="00005B6A"/>
    <w:rsid w:val="000077C4"/>
    <w:rsid w:val="00010372"/>
    <w:rsid w:val="0002269C"/>
    <w:rsid w:val="00026D6A"/>
    <w:rsid w:val="00035B0A"/>
    <w:rsid w:val="00041CE2"/>
    <w:rsid w:val="0006379C"/>
    <w:rsid w:val="000659FC"/>
    <w:rsid w:val="000671C0"/>
    <w:rsid w:val="00070AE4"/>
    <w:rsid w:val="00083A09"/>
    <w:rsid w:val="000845AA"/>
    <w:rsid w:val="00085567"/>
    <w:rsid w:val="00092F0C"/>
    <w:rsid w:val="00094184"/>
    <w:rsid w:val="000A2916"/>
    <w:rsid w:val="000A58D4"/>
    <w:rsid w:val="000D415E"/>
    <w:rsid w:val="000D69A5"/>
    <w:rsid w:val="0011602D"/>
    <w:rsid w:val="00116E57"/>
    <w:rsid w:val="0017144E"/>
    <w:rsid w:val="001725AF"/>
    <w:rsid w:val="00175C5E"/>
    <w:rsid w:val="00183762"/>
    <w:rsid w:val="001B018E"/>
    <w:rsid w:val="001B0FB8"/>
    <w:rsid w:val="001B1ED0"/>
    <w:rsid w:val="001C1BE4"/>
    <w:rsid w:val="001C4565"/>
    <w:rsid w:val="001C5EBA"/>
    <w:rsid w:val="001D4F46"/>
    <w:rsid w:val="001E32D7"/>
    <w:rsid w:val="001F0038"/>
    <w:rsid w:val="001F60C3"/>
    <w:rsid w:val="00201AFB"/>
    <w:rsid w:val="002051DB"/>
    <w:rsid w:val="00231C72"/>
    <w:rsid w:val="00245CC0"/>
    <w:rsid w:val="002620D2"/>
    <w:rsid w:val="00265CE7"/>
    <w:rsid w:val="00273F07"/>
    <w:rsid w:val="00287547"/>
    <w:rsid w:val="002A6209"/>
    <w:rsid w:val="002B0ED3"/>
    <w:rsid w:val="002C0108"/>
    <w:rsid w:val="002C7AE2"/>
    <w:rsid w:val="002E4CF7"/>
    <w:rsid w:val="002F02FD"/>
    <w:rsid w:val="002F1AFC"/>
    <w:rsid w:val="002F463C"/>
    <w:rsid w:val="002F70B4"/>
    <w:rsid w:val="00314B27"/>
    <w:rsid w:val="00323285"/>
    <w:rsid w:val="00387C91"/>
    <w:rsid w:val="003B51AD"/>
    <w:rsid w:val="003D2DC2"/>
    <w:rsid w:val="003E44A2"/>
    <w:rsid w:val="003E6A89"/>
    <w:rsid w:val="003F0058"/>
    <w:rsid w:val="0042727C"/>
    <w:rsid w:val="00431C9E"/>
    <w:rsid w:val="0043447F"/>
    <w:rsid w:val="00435F02"/>
    <w:rsid w:val="004439D8"/>
    <w:rsid w:val="004521F3"/>
    <w:rsid w:val="00461FC9"/>
    <w:rsid w:val="00467331"/>
    <w:rsid w:val="00486650"/>
    <w:rsid w:val="00492C11"/>
    <w:rsid w:val="004A024C"/>
    <w:rsid w:val="004C1003"/>
    <w:rsid w:val="004C10A2"/>
    <w:rsid w:val="004D3230"/>
    <w:rsid w:val="004D51E9"/>
    <w:rsid w:val="005123EE"/>
    <w:rsid w:val="005167B4"/>
    <w:rsid w:val="00522015"/>
    <w:rsid w:val="005273A5"/>
    <w:rsid w:val="00541112"/>
    <w:rsid w:val="00555517"/>
    <w:rsid w:val="00563992"/>
    <w:rsid w:val="00570F17"/>
    <w:rsid w:val="005719F5"/>
    <w:rsid w:val="00572287"/>
    <w:rsid w:val="0057607D"/>
    <w:rsid w:val="00584201"/>
    <w:rsid w:val="00597E21"/>
    <w:rsid w:val="005A2E4B"/>
    <w:rsid w:val="005C337F"/>
    <w:rsid w:val="005D1790"/>
    <w:rsid w:val="005D729D"/>
    <w:rsid w:val="005E528B"/>
    <w:rsid w:val="005F1501"/>
    <w:rsid w:val="006113CF"/>
    <w:rsid w:val="006240C8"/>
    <w:rsid w:val="00636DC8"/>
    <w:rsid w:val="00650625"/>
    <w:rsid w:val="00654126"/>
    <w:rsid w:val="006668D5"/>
    <w:rsid w:val="00670326"/>
    <w:rsid w:val="00672030"/>
    <w:rsid w:val="0068244E"/>
    <w:rsid w:val="00686ADA"/>
    <w:rsid w:val="00687FBD"/>
    <w:rsid w:val="006A15EE"/>
    <w:rsid w:val="006A4EBE"/>
    <w:rsid w:val="006B0AF9"/>
    <w:rsid w:val="006B1F6E"/>
    <w:rsid w:val="006B3CF1"/>
    <w:rsid w:val="006E1D9E"/>
    <w:rsid w:val="00706F65"/>
    <w:rsid w:val="0071307C"/>
    <w:rsid w:val="00730595"/>
    <w:rsid w:val="00734335"/>
    <w:rsid w:val="00735E54"/>
    <w:rsid w:val="00735F6A"/>
    <w:rsid w:val="00741C34"/>
    <w:rsid w:val="00745583"/>
    <w:rsid w:val="00760B68"/>
    <w:rsid w:val="00767C85"/>
    <w:rsid w:val="00785CDC"/>
    <w:rsid w:val="007A171C"/>
    <w:rsid w:val="007B08FA"/>
    <w:rsid w:val="007B0F30"/>
    <w:rsid w:val="007C562E"/>
    <w:rsid w:val="007E5098"/>
    <w:rsid w:val="007E5B13"/>
    <w:rsid w:val="007E7016"/>
    <w:rsid w:val="00821050"/>
    <w:rsid w:val="008376FD"/>
    <w:rsid w:val="00855247"/>
    <w:rsid w:val="00862B30"/>
    <w:rsid w:val="0086393C"/>
    <w:rsid w:val="00863D0C"/>
    <w:rsid w:val="00881AEB"/>
    <w:rsid w:val="00890141"/>
    <w:rsid w:val="0089314F"/>
    <w:rsid w:val="008C0109"/>
    <w:rsid w:val="008C1873"/>
    <w:rsid w:val="008C1EB4"/>
    <w:rsid w:val="008E42C6"/>
    <w:rsid w:val="008F25D0"/>
    <w:rsid w:val="009300BF"/>
    <w:rsid w:val="00934141"/>
    <w:rsid w:val="00944330"/>
    <w:rsid w:val="00952D19"/>
    <w:rsid w:val="009576F3"/>
    <w:rsid w:val="009827DB"/>
    <w:rsid w:val="009835E2"/>
    <w:rsid w:val="009A5BF7"/>
    <w:rsid w:val="009B525D"/>
    <w:rsid w:val="009F4849"/>
    <w:rsid w:val="009F6218"/>
    <w:rsid w:val="00A05106"/>
    <w:rsid w:val="00A1182B"/>
    <w:rsid w:val="00A15E2C"/>
    <w:rsid w:val="00A24B7A"/>
    <w:rsid w:val="00A27F6D"/>
    <w:rsid w:val="00A35760"/>
    <w:rsid w:val="00A51076"/>
    <w:rsid w:val="00A56150"/>
    <w:rsid w:val="00A566CB"/>
    <w:rsid w:val="00A61F3C"/>
    <w:rsid w:val="00A719F8"/>
    <w:rsid w:val="00A732EA"/>
    <w:rsid w:val="00A92DE5"/>
    <w:rsid w:val="00A965F2"/>
    <w:rsid w:val="00AB0BCE"/>
    <w:rsid w:val="00AB7837"/>
    <w:rsid w:val="00AC54F2"/>
    <w:rsid w:val="00AC59F3"/>
    <w:rsid w:val="00AD0545"/>
    <w:rsid w:val="00AD3BF6"/>
    <w:rsid w:val="00AF07D5"/>
    <w:rsid w:val="00B03017"/>
    <w:rsid w:val="00B270AC"/>
    <w:rsid w:val="00B41D88"/>
    <w:rsid w:val="00B43C0A"/>
    <w:rsid w:val="00B560B5"/>
    <w:rsid w:val="00B66625"/>
    <w:rsid w:val="00B67A12"/>
    <w:rsid w:val="00B7196D"/>
    <w:rsid w:val="00B825FB"/>
    <w:rsid w:val="00B82A98"/>
    <w:rsid w:val="00B8571B"/>
    <w:rsid w:val="00BC34BD"/>
    <w:rsid w:val="00BD0AE9"/>
    <w:rsid w:val="00BD2A59"/>
    <w:rsid w:val="00BF5F19"/>
    <w:rsid w:val="00C004E5"/>
    <w:rsid w:val="00C01B4F"/>
    <w:rsid w:val="00C22F34"/>
    <w:rsid w:val="00C25AD0"/>
    <w:rsid w:val="00C60E78"/>
    <w:rsid w:val="00C818ED"/>
    <w:rsid w:val="00C901C4"/>
    <w:rsid w:val="00C91FF7"/>
    <w:rsid w:val="00CB7878"/>
    <w:rsid w:val="00CC2235"/>
    <w:rsid w:val="00CD4796"/>
    <w:rsid w:val="00CF514F"/>
    <w:rsid w:val="00CF6199"/>
    <w:rsid w:val="00CF6312"/>
    <w:rsid w:val="00D21281"/>
    <w:rsid w:val="00D25F7A"/>
    <w:rsid w:val="00D415A6"/>
    <w:rsid w:val="00D55086"/>
    <w:rsid w:val="00D6787A"/>
    <w:rsid w:val="00D71ECE"/>
    <w:rsid w:val="00D974C9"/>
    <w:rsid w:val="00DA5649"/>
    <w:rsid w:val="00DC33A3"/>
    <w:rsid w:val="00DD7263"/>
    <w:rsid w:val="00DD74C2"/>
    <w:rsid w:val="00DF067E"/>
    <w:rsid w:val="00DF45A9"/>
    <w:rsid w:val="00E060B6"/>
    <w:rsid w:val="00E13633"/>
    <w:rsid w:val="00E41518"/>
    <w:rsid w:val="00E431CA"/>
    <w:rsid w:val="00E4693F"/>
    <w:rsid w:val="00E50A70"/>
    <w:rsid w:val="00E60539"/>
    <w:rsid w:val="00E6727F"/>
    <w:rsid w:val="00E82330"/>
    <w:rsid w:val="00EA6333"/>
    <w:rsid w:val="00EA6726"/>
    <w:rsid w:val="00EA67F7"/>
    <w:rsid w:val="00EB5163"/>
    <w:rsid w:val="00EC33B6"/>
    <w:rsid w:val="00EC42A9"/>
    <w:rsid w:val="00EC4B81"/>
    <w:rsid w:val="00EE451E"/>
    <w:rsid w:val="00F11D03"/>
    <w:rsid w:val="00F306CB"/>
    <w:rsid w:val="00F45E1F"/>
    <w:rsid w:val="00F62128"/>
    <w:rsid w:val="00F67EC4"/>
    <w:rsid w:val="00F91680"/>
    <w:rsid w:val="00FD2513"/>
    <w:rsid w:val="00FD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FED7-9E26-46F5-A731-CB38DA51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Лавров Александр Александрович</cp:lastModifiedBy>
  <cp:revision>3</cp:revision>
  <dcterms:created xsi:type="dcterms:W3CDTF">2015-11-23T06:31:00Z</dcterms:created>
  <dcterms:modified xsi:type="dcterms:W3CDTF">2015-11-23T06:31:00Z</dcterms:modified>
</cp:coreProperties>
</file>