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507289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</w:t>
      </w:r>
      <w:bookmarkStart w:id="0" w:name="_GoBack"/>
      <w:bookmarkEnd w:id="0"/>
      <w:r w:rsidRPr="00505B05">
        <w:rPr>
          <w:rFonts w:ascii="Times New Roman" w:hAnsi="Times New Roman" w:cs="Times New Roman"/>
          <w:b/>
          <w:bCs/>
          <w:sz w:val="24"/>
          <w:szCs w:val="24"/>
        </w:rPr>
        <w:t>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1" w:name="_Toc90385071"/>
      <w:bookmarkStart w:id="2" w:name="_Ref93090116"/>
      <w:bookmarkStart w:id="3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505B05" w:rsidRPr="00AB1CF3" w:rsidRDefault="00505B05" w:rsidP="007B7E8F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CF3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</w:t>
      </w:r>
      <w:r w:rsidR="00AB1CF3" w:rsidRPr="00AB1CF3">
        <w:rPr>
          <w:rFonts w:ascii="Times New Roman" w:hAnsi="Times New Roman" w:cs="Times New Roman"/>
          <w:b/>
          <w:sz w:val="24"/>
          <w:szCs w:val="24"/>
        </w:rPr>
        <w:t>Организация цифровых каналов по ВОЛС ГЭС4-ГЭС5-ГЭС6-Никель-ГЭС8 КПГЭС</w:t>
      </w:r>
      <w:r w:rsidR="00AB1CF3" w:rsidRPr="00AB1CF3">
        <w:rPr>
          <w:rFonts w:ascii="Times New Roman" w:hAnsi="Times New Roman" w:cs="Times New Roman"/>
          <w:b/>
        </w:rPr>
        <w:t xml:space="preserve"> </w:t>
      </w:r>
      <w:r w:rsidR="00AB1CF3" w:rsidRPr="00AB1CF3">
        <w:rPr>
          <w:rFonts w:ascii="Times New Roman" w:hAnsi="Times New Roman" w:cs="Times New Roman"/>
          <w:b/>
          <w:sz w:val="24"/>
          <w:szCs w:val="24"/>
        </w:rPr>
        <w:t>филиала «Кольский»</w:t>
      </w:r>
      <w:r w:rsidR="00AB1CF3" w:rsidRPr="00AB1CF3">
        <w:rPr>
          <w:b/>
          <w:sz w:val="24"/>
          <w:szCs w:val="24"/>
        </w:rPr>
        <w:t xml:space="preserve"> </w:t>
      </w:r>
      <w:r w:rsidRPr="00AB1CF3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ОАО «ТГК-1»</w:t>
      </w:r>
      <w:r w:rsidR="00942371" w:rsidRPr="00AB1CF3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</w:t>
      </w:r>
      <w:r w:rsidRPr="00DE62E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</w:t>
      </w:r>
      <w:r w:rsidR="00681AE8">
        <w:rPr>
          <w:rFonts w:ascii="Times New Roman" w:hAnsi="Times New Roman" w:cs="Times New Roman"/>
          <w:sz w:val="24"/>
          <w:szCs w:val="24"/>
        </w:rPr>
        <w:t>6-03</w:t>
      </w:r>
      <w:r w:rsidR="00DE62EF" w:rsidRPr="00DE62EF">
        <w:rPr>
          <w:rFonts w:ascii="Times New Roman" w:hAnsi="Times New Roman" w:cs="Times New Roman"/>
          <w:sz w:val="24"/>
          <w:szCs w:val="24"/>
        </w:rPr>
        <w:t>0</w:t>
      </w:r>
      <w:r w:rsidR="00953AC7">
        <w:rPr>
          <w:rFonts w:ascii="Times New Roman" w:hAnsi="Times New Roman" w:cs="Times New Roman"/>
          <w:sz w:val="24"/>
          <w:szCs w:val="24"/>
        </w:rPr>
        <w:t>7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1090/5.24-36</w:t>
      </w:r>
      <w:r w:rsidR="007B7E8F">
        <w:rPr>
          <w:rFonts w:ascii="Times New Roman" w:hAnsi="Times New Roman" w:cs="Times New Roman"/>
          <w:sz w:val="24"/>
          <w:szCs w:val="24"/>
        </w:rPr>
        <w:t>68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1"/>
      <w:bookmarkEnd w:id="2"/>
      <w:bookmarkEnd w:id="3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289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1AE8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B7E8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3AC7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1CF3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  <w:style w:type="paragraph" w:styleId="a6">
    <w:name w:val="Balloon Text"/>
    <w:basedOn w:val="a"/>
    <w:link w:val="a7"/>
    <w:uiPriority w:val="99"/>
    <w:semiHidden/>
    <w:unhideWhenUsed/>
    <w:rsid w:val="005072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72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Муравьева Елена Галактионовна</cp:lastModifiedBy>
  <cp:revision>6</cp:revision>
  <cp:lastPrinted>2016-04-06T06:27:00Z</cp:lastPrinted>
  <dcterms:created xsi:type="dcterms:W3CDTF">2016-03-15T06:38:00Z</dcterms:created>
  <dcterms:modified xsi:type="dcterms:W3CDTF">2016-04-06T06:27:00Z</dcterms:modified>
</cp:coreProperties>
</file>