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1547"/>
        <w:tblW w:w="0" w:type="auto"/>
        <w:tblLook w:val="04A0" w:firstRow="1" w:lastRow="0" w:firstColumn="1" w:lastColumn="0" w:noHBand="0" w:noVBand="1"/>
      </w:tblPr>
      <w:tblGrid>
        <w:gridCol w:w="4641"/>
        <w:gridCol w:w="4713"/>
      </w:tblGrid>
      <w:tr w:rsidR="000247AF" w14:paraId="3B2372EC" w14:textId="77777777" w:rsidTr="007F2898">
        <w:tc>
          <w:tcPr>
            <w:tcW w:w="4641" w:type="dxa"/>
          </w:tcPr>
          <w:p w14:paraId="7E83DC4E" w14:textId="77777777" w:rsidR="000247AF" w:rsidRDefault="000247AF" w:rsidP="007F2898">
            <w:pPr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</w:p>
          <w:p w14:paraId="7A79B7FE" w14:textId="77777777" w:rsidR="007F2898" w:rsidRDefault="007F2898" w:rsidP="007F2898">
            <w:pPr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4713" w:type="dxa"/>
          </w:tcPr>
          <w:p w14:paraId="2A9475AC" w14:textId="77777777" w:rsidR="000247AF" w:rsidRPr="00FD624E" w:rsidRDefault="000247AF" w:rsidP="007F2898">
            <w:pPr>
              <w:jc w:val="right"/>
              <w:textAlignment w:val="top"/>
              <w:rPr>
                <w:rFonts w:cs="Arial"/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rFonts w:cs="Arial"/>
                <w:bCs/>
                <w:caps/>
                <w:color w:val="000000"/>
                <w:sz w:val="28"/>
                <w:szCs w:val="28"/>
              </w:rPr>
              <w:t>УТВЕРЖДАЮ</w:t>
            </w:r>
          </w:p>
          <w:p w14:paraId="1C731EA1" w14:textId="5A714576" w:rsidR="000247AF" w:rsidRPr="00FD624E" w:rsidRDefault="00B82D27" w:rsidP="007F2898">
            <w:pPr>
              <w:jc w:val="right"/>
              <w:textAlignment w:val="top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 xml:space="preserve">Директор предприятия СДТУ и </w:t>
            </w:r>
            <w:proofErr w:type="gramStart"/>
            <w:r>
              <w:rPr>
                <w:rFonts w:cs="Arial"/>
                <w:bCs/>
                <w:color w:val="000000"/>
              </w:rPr>
              <w:t>ИТ</w:t>
            </w:r>
            <w:r w:rsidR="004079D8">
              <w:rPr>
                <w:rFonts w:cs="Arial"/>
                <w:bCs/>
                <w:color w:val="000000"/>
              </w:rPr>
              <w:t xml:space="preserve"> </w:t>
            </w:r>
            <w:r w:rsidR="000247AF" w:rsidRPr="00B102A5">
              <w:rPr>
                <w:rFonts w:cs="Arial"/>
                <w:bCs/>
                <w:color w:val="000000"/>
              </w:rPr>
              <w:t xml:space="preserve"> филиала</w:t>
            </w:r>
            <w:proofErr w:type="gramEnd"/>
            <w:r w:rsidR="000247AF">
              <w:rPr>
                <w:rFonts w:cs="Arial"/>
                <w:bCs/>
                <w:color w:val="000000"/>
              </w:rPr>
              <w:t> </w:t>
            </w:r>
            <w:r w:rsidR="000247AF" w:rsidRPr="00B102A5">
              <w:rPr>
                <w:rFonts w:cs="Arial"/>
                <w:bCs/>
                <w:color w:val="000000"/>
              </w:rPr>
              <w:t>«Невский» ОАО «ТГК-1»</w:t>
            </w:r>
          </w:p>
          <w:p w14:paraId="076AC37C" w14:textId="354FE7F2" w:rsidR="000247AF" w:rsidRPr="009C5F28" w:rsidRDefault="000247AF" w:rsidP="007F2898">
            <w:pPr>
              <w:jc w:val="right"/>
              <w:textAlignment w:val="top"/>
              <w:rPr>
                <w:rFonts w:cs="Arial"/>
                <w:bCs/>
                <w:color w:val="000000"/>
              </w:rPr>
            </w:pPr>
            <w:r w:rsidRPr="00FD624E">
              <w:rPr>
                <w:rFonts w:cs="Arial"/>
                <w:bCs/>
                <w:color w:val="000000"/>
              </w:rPr>
              <w:t xml:space="preserve">___________________ </w:t>
            </w:r>
            <w:r w:rsidR="00B82D27">
              <w:rPr>
                <w:rFonts w:cs="Arial"/>
                <w:bCs/>
                <w:color w:val="000000"/>
              </w:rPr>
              <w:t>А</w:t>
            </w:r>
            <w:r>
              <w:rPr>
                <w:rFonts w:cs="Arial"/>
                <w:bCs/>
                <w:color w:val="000000"/>
              </w:rPr>
              <w:t>.</w:t>
            </w:r>
            <w:r w:rsidR="00B82D27">
              <w:rPr>
                <w:rFonts w:cs="Arial"/>
                <w:bCs/>
                <w:color w:val="000000"/>
              </w:rPr>
              <w:t>В</w:t>
            </w:r>
            <w:r>
              <w:rPr>
                <w:rFonts w:cs="Arial"/>
                <w:bCs/>
                <w:color w:val="000000"/>
              </w:rPr>
              <w:t xml:space="preserve">. </w:t>
            </w:r>
            <w:r w:rsidR="00B82D27">
              <w:rPr>
                <w:rFonts w:cs="Arial"/>
                <w:bCs/>
                <w:color w:val="000000"/>
              </w:rPr>
              <w:t>Малафеев</w:t>
            </w:r>
            <w:r w:rsidRPr="00FD624E">
              <w:rPr>
                <w:rFonts w:cs="Arial"/>
                <w:bCs/>
                <w:color w:val="000000"/>
              </w:rPr>
              <w:br/>
            </w:r>
          </w:p>
          <w:p w14:paraId="25DA19FB" w14:textId="77777777" w:rsidR="000247AF" w:rsidRDefault="000247AF" w:rsidP="007F2898">
            <w:pPr>
              <w:jc w:val="right"/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rFonts w:cs="Arial"/>
                <w:bCs/>
                <w:color w:val="000000"/>
              </w:rPr>
              <w:t>«____» ____________ 201</w:t>
            </w:r>
            <w:r w:rsidR="004079D8">
              <w:rPr>
                <w:rFonts w:cs="Arial"/>
                <w:bCs/>
                <w:color w:val="000000"/>
              </w:rPr>
              <w:t>6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FD624E">
              <w:rPr>
                <w:rFonts w:cs="Arial"/>
                <w:bCs/>
                <w:color w:val="000000"/>
              </w:rPr>
              <w:t>г.</w:t>
            </w:r>
          </w:p>
        </w:tc>
      </w:tr>
    </w:tbl>
    <w:p w14:paraId="2358B3CB" w14:textId="77777777"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14:paraId="19F9E812" w14:textId="77777777" w:rsidR="00C233EC" w:rsidRDefault="00C233EC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14:paraId="1CF634FC" w14:textId="77777777"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14:paraId="2C5B70E7" w14:textId="56476FF6" w:rsidR="000247AF" w:rsidRPr="00C05B7E" w:rsidRDefault="000247AF" w:rsidP="000247AF">
      <w:pPr>
        <w:jc w:val="center"/>
        <w:textAlignment w:val="top"/>
        <w:rPr>
          <w:color w:val="000000"/>
        </w:rPr>
      </w:pPr>
      <w:r w:rsidRPr="00C05B7E">
        <w:rPr>
          <w:b/>
          <w:bCs/>
          <w:color w:val="000000"/>
          <w:sz w:val="42"/>
          <w:szCs w:val="42"/>
        </w:rPr>
        <w:t>ТЕХНИЧЕСКОЕ ЗАДАНИЕ</w:t>
      </w:r>
      <w:r w:rsidR="00F8451C">
        <w:rPr>
          <w:b/>
          <w:bCs/>
          <w:color w:val="000000"/>
          <w:sz w:val="42"/>
          <w:szCs w:val="42"/>
        </w:rPr>
        <w:t xml:space="preserve"> № 16-399 У</w:t>
      </w:r>
    </w:p>
    <w:p w14:paraId="4B072117" w14:textId="77777777" w:rsidR="000247AF" w:rsidRDefault="000247AF" w:rsidP="000247AF">
      <w:pPr>
        <w:pStyle w:val="23"/>
        <w:spacing w:line="312" w:lineRule="auto"/>
        <w:ind w:left="0"/>
        <w:jc w:val="center"/>
        <w:rPr>
          <w:b/>
        </w:rPr>
      </w:pPr>
      <w:r w:rsidRPr="00C05B7E">
        <w:rPr>
          <w:color w:val="000000"/>
        </w:rPr>
        <w:t>на</w:t>
      </w:r>
    </w:p>
    <w:p w14:paraId="6B8D3AA8" w14:textId="77777777" w:rsidR="000247AF" w:rsidRPr="002038FB" w:rsidRDefault="000247AF" w:rsidP="000247AF">
      <w:pPr>
        <w:pStyle w:val="23"/>
        <w:spacing w:line="312" w:lineRule="auto"/>
        <w:ind w:left="0"/>
        <w:jc w:val="center"/>
        <w:rPr>
          <w:b/>
        </w:rPr>
      </w:pPr>
      <w:r>
        <w:t xml:space="preserve">открытый запрос предложений </w:t>
      </w:r>
      <w:r w:rsidRPr="002038FB">
        <w:t>по выбору исполнителей работ</w:t>
      </w:r>
    </w:p>
    <w:p w14:paraId="24102DED" w14:textId="44B5A752" w:rsidR="000247AF" w:rsidRPr="00FE5F4C" w:rsidRDefault="000247AF" w:rsidP="000247AF">
      <w:pPr>
        <w:pStyle w:val="23"/>
        <w:spacing w:line="312" w:lineRule="auto"/>
        <w:ind w:left="0"/>
        <w:jc w:val="center"/>
        <w:rPr>
          <w:b/>
        </w:rPr>
      </w:pPr>
      <w:r w:rsidRPr="002038FB">
        <w:t>по проекту «</w:t>
      </w:r>
      <w:r w:rsidR="00EA4A2F" w:rsidRPr="00EA4A2F">
        <w:t xml:space="preserve">Реализация бизнес-процессов, автоматизированных в </w:t>
      </w:r>
      <w:proofErr w:type="spellStart"/>
      <w:r w:rsidR="00EA4A2F" w:rsidRPr="00EA4A2F">
        <w:t>СУПиЗ</w:t>
      </w:r>
      <w:proofErr w:type="spellEnd"/>
      <w:r w:rsidR="00EA4A2F" w:rsidRPr="00EA4A2F">
        <w:t xml:space="preserve"> и не вошедших в контур ИУС П ГК</w:t>
      </w:r>
      <w:r>
        <w:t>»</w:t>
      </w:r>
    </w:p>
    <w:p w14:paraId="1BBEB058" w14:textId="33733E2E" w:rsidR="000247AF" w:rsidRPr="00C05B7E" w:rsidRDefault="000247AF" w:rsidP="000247AF">
      <w:pPr>
        <w:jc w:val="center"/>
        <w:textAlignment w:val="top"/>
        <w:rPr>
          <w:color w:val="000000"/>
        </w:rPr>
      </w:pPr>
      <w:r w:rsidRPr="00C05B7E">
        <w:rPr>
          <w:color w:val="000000"/>
        </w:rPr>
        <w:t>(закупка №</w:t>
      </w:r>
      <w:r>
        <w:rPr>
          <w:color w:val="000000"/>
        </w:rPr>
        <w:t xml:space="preserve"> </w:t>
      </w:r>
      <w:r w:rsidR="00E65287">
        <w:t>1090/5.25-2992</w:t>
      </w:r>
      <w:r w:rsidRPr="00D7659A">
        <w:rPr>
          <w:color w:val="000000"/>
        </w:rPr>
        <w:t>)</w:t>
      </w:r>
    </w:p>
    <w:p w14:paraId="7D7FF23D" w14:textId="77777777"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14:paraId="307CF8EF" w14:textId="77777777"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14:paraId="4566BC85" w14:textId="77777777"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  <w:bookmarkStart w:id="0" w:name="_GoBack"/>
      <w:bookmarkEnd w:id="0"/>
    </w:p>
    <w:p w14:paraId="115B100A" w14:textId="77777777"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14:paraId="6D82FB50" w14:textId="77777777"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0247AF" w:rsidRPr="0082608A" w14:paraId="3BA02A5A" w14:textId="77777777" w:rsidTr="00E41BBE">
        <w:trPr>
          <w:trHeight w:val="2020"/>
        </w:trPr>
        <w:tc>
          <w:tcPr>
            <w:tcW w:w="4785" w:type="dxa"/>
          </w:tcPr>
          <w:p w14:paraId="4C03D810" w14:textId="77777777" w:rsidR="000247AF" w:rsidRDefault="000247AF" w:rsidP="00B82D27">
            <w:pPr>
              <w:spacing w:before="240"/>
              <w:ind w:left="554"/>
            </w:pPr>
          </w:p>
        </w:tc>
        <w:tc>
          <w:tcPr>
            <w:tcW w:w="4786" w:type="dxa"/>
          </w:tcPr>
          <w:p w14:paraId="4A84B4A7" w14:textId="77777777" w:rsidR="000247AF" w:rsidRDefault="000247AF" w:rsidP="00E41BBE">
            <w:pPr>
              <w:ind w:left="554"/>
              <w:rPr>
                <w:bCs/>
                <w:lang w:bidi="ru-RU"/>
              </w:rPr>
            </w:pPr>
            <w:r>
              <w:t>СОГЛАСОВАНО</w:t>
            </w:r>
          </w:p>
          <w:p w14:paraId="60135883" w14:textId="346A7CE9" w:rsidR="000247AF" w:rsidRDefault="00B82D27" w:rsidP="00E41BBE">
            <w:pPr>
              <w:ind w:left="554"/>
              <w:jc w:val="left"/>
            </w:pPr>
            <w:r>
              <w:t>Начальник центра внедрения предприятия СДТУ и ИТ филиала «Невский»</w:t>
            </w:r>
            <w:r w:rsidR="000247AF">
              <w:t xml:space="preserve"> ОАО </w:t>
            </w:r>
            <w:r w:rsidR="000247AF" w:rsidRPr="00360833">
              <w:t>«ТГК-1»</w:t>
            </w:r>
          </w:p>
          <w:p w14:paraId="61377E5E" w14:textId="743D0D53" w:rsidR="000247AF" w:rsidRDefault="000247AF" w:rsidP="00E41BBE">
            <w:pPr>
              <w:spacing w:after="0"/>
              <w:ind w:left="554"/>
              <w:rPr>
                <w:sz w:val="18"/>
              </w:rPr>
            </w:pPr>
            <w:r>
              <w:t xml:space="preserve">_______________ </w:t>
            </w:r>
            <w:r w:rsidR="00B82D27">
              <w:t>Н</w:t>
            </w:r>
            <w:r>
              <w:t>.</w:t>
            </w:r>
            <w:r w:rsidR="00B82D27">
              <w:t>В</w:t>
            </w:r>
            <w:r>
              <w:t xml:space="preserve">. </w:t>
            </w:r>
            <w:r w:rsidR="00B82D27">
              <w:t>Остапенко</w:t>
            </w:r>
          </w:p>
          <w:p w14:paraId="28F7C1C1" w14:textId="33AB493E" w:rsidR="000247AF" w:rsidRDefault="000247AF" w:rsidP="00E41BBE">
            <w:pPr>
              <w:spacing w:before="240"/>
              <w:ind w:left="554"/>
            </w:pPr>
            <w:r>
              <w:t>"____"__________ 201</w:t>
            </w:r>
            <w:r w:rsidR="00C62679">
              <w:t>6</w:t>
            </w:r>
            <w:r>
              <w:t> г.</w:t>
            </w:r>
          </w:p>
          <w:p w14:paraId="43D0C847" w14:textId="77777777" w:rsidR="000247AF" w:rsidRDefault="000247AF" w:rsidP="00E41BBE">
            <w:pPr>
              <w:ind w:left="554"/>
            </w:pPr>
          </w:p>
        </w:tc>
      </w:tr>
    </w:tbl>
    <w:p w14:paraId="0A85A161" w14:textId="77777777" w:rsidR="00123802" w:rsidRDefault="00123802" w:rsidP="00795E37">
      <w:pPr>
        <w:jc w:val="center"/>
      </w:pPr>
      <w:r>
        <w:br w:type="page"/>
      </w:r>
    </w:p>
    <w:p w14:paraId="438CC22E" w14:textId="77777777" w:rsidR="00601B0C" w:rsidRPr="00DA452B" w:rsidRDefault="00601B0C" w:rsidP="006065AF">
      <w:pPr>
        <w:sectPr w:rsidR="00601B0C" w:rsidRPr="00DA452B" w:rsidSect="00C12941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A02448B" w14:textId="77777777" w:rsidR="006065AF" w:rsidRPr="00AF4C4A" w:rsidRDefault="006065AF" w:rsidP="006065AF">
      <w:pPr>
        <w:rPr>
          <w:b/>
          <w:sz w:val="32"/>
          <w:szCs w:val="32"/>
        </w:rPr>
      </w:pPr>
      <w:r w:rsidRPr="00AF4C4A">
        <w:rPr>
          <w:b/>
          <w:sz w:val="32"/>
          <w:szCs w:val="32"/>
        </w:rPr>
        <w:lastRenderedPageBreak/>
        <w:t>Оглавление</w:t>
      </w:r>
    </w:p>
    <w:p w14:paraId="7269252B" w14:textId="77777777" w:rsidR="00E5006B" w:rsidRDefault="00B22C19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5D6D45">
        <w:rPr>
          <w:highlight w:val="yellow"/>
        </w:rPr>
        <w:fldChar w:fldCharType="begin"/>
      </w:r>
      <w:r w:rsidR="006065AF" w:rsidRPr="005D6D45">
        <w:rPr>
          <w:highlight w:val="yellow"/>
        </w:rPr>
        <w:instrText xml:space="preserve"> TOC \o "1-2" \h \z \u </w:instrText>
      </w:r>
      <w:r w:rsidRPr="005D6D45">
        <w:rPr>
          <w:highlight w:val="yellow"/>
        </w:rPr>
        <w:fldChar w:fldCharType="separate"/>
      </w:r>
      <w:hyperlink w:anchor="_Toc445717680" w:history="1">
        <w:r w:rsidR="00E5006B" w:rsidRPr="00341C1F">
          <w:rPr>
            <w:rStyle w:val="a5"/>
            <w:noProof/>
          </w:rPr>
          <w:t>1.</w:t>
        </w:r>
        <w:r w:rsidR="00E5006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Общие требования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_Toc445717680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3</w:t>
        </w:r>
        <w:r w:rsidR="00E5006B">
          <w:rPr>
            <w:noProof/>
            <w:webHidden/>
          </w:rPr>
          <w:fldChar w:fldCharType="end"/>
        </w:r>
      </w:hyperlink>
    </w:p>
    <w:p w14:paraId="46C3CCDF" w14:textId="77777777" w:rsidR="00E5006B" w:rsidRDefault="00F8451C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5717681" w:history="1">
        <w:r w:rsidR="00E5006B" w:rsidRPr="00341C1F">
          <w:rPr>
            <w:rStyle w:val="a5"/>
            <w:noProof/>
          </w:rPr>
          <w:t>1.1</w:t>
        </w:r>
        <w:r w:rsidR="00E5006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Требования к месту выполнения работ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_Toc445717681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3</w:t>
        </w:r>
        <w:r w:rsidR="00E5006B">
          <w:rPr>
            <w:noProof/>
            <w:webHidden/>
          </w:rPr>
          <w:fldChar w:fldCharType="end"/>
        </w:r>
      </w:hyperlink>
    </w:p>
    <w:p w14:paraId="6097505D" w14:textId="77777777" w:rsidR="00E5006B" w:rsidRDefault="00F8451C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5717682" w:history="1">
        <w:r w:rsidR="00E5006B" w:rsidRPr="00341C1F">
          <w:rPr>
            <w:rStyle w:val="a5"/>
            <w:noProof/>
          </w:rPr>
          <w:t>1.2</w:t>
        </w:r>
        <w:r w:rsidR="00E5006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Период выполнения работ: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_Toc445717682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3</w:t>
        </w:r>
        <w:r w:rsidR="00E5006B">
          <w:rPr>
            <w:noProof/>
            <w:webHidden/>
          </w:rPr>
          <w:fldChar w:fldCharType="end"/>
        </w:r>
      </w:hyperlink>
    </w:p>
    <w:p w14:paraId="27F2F952" w14:textId="77777777" w:rsidR="00E5006B" w:rsidRDefault="00F8451C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5717683" w:history="1">
        <w:r w:rsidR="00E5006B" w:rsidRPr="00341C1F">
          <w:rPr>
            <w:rStyle w:val="a5"/>
            <w:noProof/>
          </w:rPr>
          <w:t>1.3</w:t>
        </w:r>
        <w:r w:rsidR="00E5006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Планируемая стоимость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_Toc445717683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3</w:t>
        </w:r>
        <w:r w:rsidR="00E5006B">
          <w:rPr>
            <w:noProof/>
            <w:webHidden/>
          </w:rPr>
          <w:fldChar w:fldCharType="end"/>
        </w:r>
      </w:hyperlink>
    </w:p>
    <w:p w14:paraId="2F538A18" w14:textId="77777777" w:rsidR="00E5006B" w:rsidRDefault="00F8451C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5717684" w:history="1">
        <w:r w:rsidR="00E5006B" w:rsidRPr="00341C1F">
          <w:rPr>
            <w:rStyle w:val="a5"/>
            <w:noProof/>
          </w:rPr>
          <w:t>2.</w:t>
        </w:r>
        <w:r w:rsidR="00E5006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Назначение документа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_Toc445717684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4</w:t>
        </w:r>
        <w:r w:rsidR="00E5006B">
          <w:rPr>
            <w:noProof/>
            <w:webHidden/>
          </w:rPr>
          <w:fldChar w:fldCharType="end"/>
        </w:r>
      </w:hyperlink>
    </w:p>
    <w:p w14:paraId="32E58340" w14:textId="77777777" w:rsidR="00E5006B" w:rsidRDefault="00F8451C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5717685" w:history="1">
        <w:r w:rsidR="00E5006B" w:rsidRPr="00341C1F">
          <w:rPr>
            <w:rStyle w:val="a5"/>
            <w:noProof/>
          </w:rPr>
          <w:t>3.</w:t>
        </w:r>
        <w:r w:rsidR="00E5006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Список сокращений и определений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_Toc445717685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4</w:t>
        </w:r>
        <w:r w:rsidR="00E5006B">
          <w:rPr>
            <w:noProof/>
            <w:webHidden/>
          </w:rPr>
          <w:fldChar w:fldCharType="end"/>
        </w:r>
      </w:hyperlink>
    </w:p>
    <w:p w14:paraId="29E9017F" w14:textId="77777777" w:rsidR="00E5006B" w:rsidRDefault="00F8451C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5717686" w:history="1">
        <w:r w:rsidR="00E5006B" w:rsidRPr="00341C1F">
          <w:rPr>
            <w:rStyle w:val="a5"/>
            <w:noProof/>
          </w:rPr>
          <w:t>3.1</w:t>
        </w:r>
        <w:r w:rsidR="00E5006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Используемые сокращения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_Toc445717686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4</w:t>
        </w:r>
        <w:r w:rsidR="00E5006B">
          <w:rPr>
            <w:noProof/>
            <w:webHidden/>
          </w:rPr>
          <w:fldChar w:fldCharType="end"/>
        </w:r>
      </w:hyperlink>
    </w:p>
    <w:p w14:paraId="6AEB3768" w14:textId="77777777" w:rsidR="00E5006B" w:rsidRDefault="00F8451C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5717687" w:history="1">
        <w:r w:rsidR="00E5006B" w:rsidRPr="00341C1F">
          <w:rPr>
            <w:rStyle w:val="a5"/>
            <w:noProof/>
          </w:rPr>
          <w:t>3.2</w:t>
        </w:r>
        <w:r w:rsidR="00E5006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Термины и определения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_Toc445717687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4</w:t>
        </w:r>
        <w:r w:rsidR="00E5006B">
          <w:rPr>
            <w:noProof/>
            <w:webHidden/>
          </w:rPr>
          <w:fldChar w:fldCharType="end"/>
        </w:r>
      </w:hyperlink>
    </w:p>
    <w:p w14:paraId="5CB97B8D" w14:textId="77777777" w:rsidR="00E5006B" w:rsidRDefault="00F8451C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5717688" w:history="1">
        <w:r w:rsidR="00E5006B" w:rsidRPr="00341C1F">
          <w:rPr>
            <w:rStyle w:val="a5"/>
            <w:noProof/>
          </w:rPr>
          <w:t>4.</w:t>
        </w:r>
        <w:r w:rsidR="00E5006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Краткая характеристика объекта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_Toc445717688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4</w:t>
        </w:r>
        <w:r w:rsidR="00E5006B">
          <w:rPr>
            <w:noProof/>
            <w:webHidden/>
          </w:rPr>
          <w:fldChar w:fldCharType="end"/>
        </w:r>
      </w:hyperlink>
    </w:p>
    <w:p w14:paraId="52C5CA48" w14:textId="77777777" w:rsidR="00E5006B" w:rsidRDefault="00F8451C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5717689" w:history="1">
        <w:r w:rsidR="00E5006B" w:rsidRPr="00341C1F">
          <w:rPr>
            <w:rStyle w:val="a5"/>
            <w:noProof/>
          </w:rPr>
          <w:t>5.</w:t>
        </w:r>
        <w:r w:rsidR="00E5006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Цели и задачи проекта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_Toc445717689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5</w:t>
        </w:r>
        <w:r w:rsidR="00E5006B">
          <w:rPr>
            <w:noProof/>
            <w:webHidden/>
          </w:rPr>
          <w:fldChar w:fldCharType="end"/>
        </w:r>
      </w:hyperlink>
    </w:p>
    <w:p w14:paraId="08EE01E1" w14:textId="77777777" w:rsidR="00E5006B" w:rsidRDefault="00F8451C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5717690" w:history="1">
        <w:r w:rsidR="00E5006B" w:rsidRPr="00341C1F">
          <w:rPr>
            <w:rStyle w:val="a5"/>
            <w:noProof/>
          </w:rPr>
          <w:t>5.1</w:t>
        </w:r>
        <w:r w:rsidR="00E5006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Цели проекта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_Toc445717690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5</w:t>
        </w:r>
        <w:r w:rsidR="00E5006B">
          <w:rPr>
            <w:noProof/>
            <w:webHidden/>
          </w:rPr>
          <w:fldChar w:fldCharType="end"/>
        </w:r>
      </w:hyperlink>
    </w:p>
    <w:p w14:paraId="2DCAC06C" w14:textId="77777777" w:rsidR="00E5006B" w:rsidRDefault="00F8451C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5717691" w:history="1">
        <w:r w:rsidR="00E5006B" w:rsidRPr="00341C1F">
          <w:rPr>
            <w:rStyle w:val="a5"/>
            <w:noProof/>
          </w:rPr>
          <w:t>5.2</w:t>
        </w:r>
        <w:r w:rsidR="00E5006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Перечень функциональных задач проекта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_Toc445717691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5</w:t>
        </w:r>
        <w:r w:rsidR="00E5006B">
          <w:rPr>
            <w:noProof/>
            <w:webHidden/>
          </w:rPr>
          <w:fldChar w:fldCharType="end"/>
        </w:r>
      </w:hyperlink>
    </w:p>
    <w:p w14:paraId="5644C51A" w14:textId="77777777" w:rsidR="00E5006B" w:rsidRDefault="00F8451C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5717692" w:history="1">
        <w:r w:rsidR="00E5006B" w:rsidRPr="00341C1F">
          <w:rPr>
            <w:rStyle w:val="a5"/>
            <w:noProof/>
          </w:rPr>
          <w:t>6.</w:t>
        </w:r>
        <w:r w:rsidR="00E5006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Результаты выполнения функциональных задач/этапов проекта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_Toc445717692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6</w:t>
        </w:r>
        <w:r w:rsidR="00E5006B">
          <w:rPr>
            <w:noProof/>
            <w:webHidden/>
          </w:rPr>
          <w:fldChar w:fldCharType="end"/>
        </w:r>
      </w:hyperlink>
    </w:p>
    <w:p w14:paraId="274A566E" w14:textId="77777777" w:rsidR="00E5006B" w:rsidRDefault="00F8451C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5717693" w:history="1">
        <w:r w:rsidR="00E5006B" w:rsidRPr="00341C1F">
          <w:rPr>
            <w:rStyle w:val="a5"/>
            <w:noProof/>
          </w:rPr>
          <w:t>6.1</w:t>
        </w:r>
        <w:r w:rsidR="00E5006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Обследование объекта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_Toc445717693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6</w:t>
        </w:r>
        <w:r w:rsidR="00E5006B">
          <w:rPr>
            <w:noProof/>
            <w:webHidden/>
          </w:rPr>
          <w:fldChar w:fldCharType="end"/>
        </w:r>
      </w:hyperlink>
    </w:p>
    <w:p w14:paraId="69E28796" w14:textId="77777777" w:rsidR="00E5006B" w:rsidRDefault="00F8451C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5717694" w:history="1">
        <w:r w:rsidR="00E5006B" w:rsidRPr="00341C1F">
          <w:rPr>
            <w:rStyle w:val="a5"/>
            <w:noProof/>
          </w:rPr>
          <w:t>6.2</w:t>
        </w:r>
        <w:r w:rsidR="00E5006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Создание ТЗ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_Toc445717694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6</w:t>
        </w:r>
        <w:r w:rsidR="00E5006B">
          <w:rPr>
            <w:noProof/>
            <w:webHidden/>
          </w:rPr>
          <w:fldChar w:fldCharType="end"/>
        </w:r>
      </w:hyperlink>
    </w:p>
    <w:p w14:paraId="3278663A" w14:textId="77777777" w:rsidR="00E5006B" w:rsidRDefault="00F8451C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5717695" w:history="1">
        <w:r w:rsidR="00E5006B" w:rsidRPr="00341C1F">
          <w:rPr>
            <w:rStyle w:val="a5"/>
            <w:noProof/>
          </w:rPr>
          <w:t>6.3</w:t>
        </w:r>
        <w:r w:rsidR="00E5006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Выполнение работ по ТЗ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_Toc445717695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6</w:t>
        </w:r>
        <w:r w:rsidR="00E5006B">
          <w:rPr>
            <w:noProof/>
            <w:webHidden/>
          </w:rPr>
          <w:fldChar w:fldCharType="end"/>
        </w:r>
      </w:hyperlink>
    </w:p>
    <w:p w14:paraId="4FF685A7" w14:textId="77777777" w:rsidR="00E5006B" w:rsidRDefault="00F8451C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5717696" w:history="1">
        <w:r w:rsidR="00E5006B" w:rsidRPr="00341C1F">
          <w:rPr>
            <w:rStyle w:val="a5"/>
            <w:noProof/>
          </w:rPr>
          <w:t>6.4</w:t>
        </w:r>
        <w:r w:rsidR="00E5006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Обучение пользователей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_Toc445717696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6</w:t>
        </w:r>
        <w:r w:rsidR="00E5006B">
          <w:rPr>
            <w:noProof/>
            <w:webHidden/>
          </w:rPr>
          <w:fldChar w:fldCharType="end"/>
        </w:r>
      </w:hyperlink>
    </w:p>
    <w:p w14:paraId="3F72358E" w14:textId="77777777" w:rsidR="00E5006B" w:rsidRDefault="00F8451C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5717697" w:history="1">
        <w:r w:rsidR="00E5006B" w:rsidRPr="00341C1F">
          <w:rPr>
            <w:rStyle w:val="a5"/>
            <w:noProof/>
          </w:rPr>
          <w:t>7.</w:t>
        </w:r>
        <w:r w:rsidR="00E5006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Условия выбора Исполнителя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_Toc445717697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7</w:t>
        </w:r>
        <w:r w:rsidR="00E5006B">
          <w:rPr>
            <w:noProof/>
            <w:webHidden/>
          </w:rPr>
          <w:fldChar w:fldCharType="end"/>
        </w:r>
      </w:hyperlink>
    </w:p>
    <w:p w14:paraId="1B7D52EB" w14:textId="77777777" w:rsidR="00E5006B" w:rsidRDefault="00F8451C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5717698" w:history="1">
        <w:r w:rsidR="00E5006B" w:rsidRPr="00341C1F">
          <w:rPr>
            <w:rStyle w:val="a5"/>
            <w:noProof/>
          </w:rPr>
          <w:t>7.1</w:t>
        </w:r>
        <w:r w:rsidR="00E5006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5006B" w:rsidRPr="00341C1F">
          <w:rPr>
            <w:rStyle w:val="a5"/>
            <w:noProof/>
          </w:rPr>
          <w:t>Требования к Исполнителю</w:t>
        </w:r>
        <w:r w:rsidR="00E5006B">
          <w:rPr>
            <w:noProof/>
            <w:webHidden/>
          </w:rPr>
          <w:tab/>
        </w:r>
        <w:r w:rsidR="00E5006B">
          <w:rPr>
            <w:noProof/>
            <w:webHidden/>
          </w:rPr>
          <w:fldChar w:fldCharType="begin"/>
        </w:r>
        <w:r w:rsidR="00E5006B">
          <w:rPr>
            <w:noProof/>
            <w:webHidden/>
          </w:rPr>
          <w:instrText xml:space="preserve"> PAGEREF _Toc445717698 \h </w:instrText>
        </w:r>
        <w:r w:rsidR="00E5006B">
          <w:rPr>
            <w:noProof/>
            <w:webHidden/>
          </w:rPr>
        </w:r>
        <w:r w:rsidR="00E5006B">
          <w:rPr>
            <w:noProof/>
            <w:webHidden/>
          </w:rPr>
          <w:fldChar w:fldCharType="separate"/>
        </w:r>
        <w:r w:rsidR="00FE587F">
          <w:rPr>
            <w:noProof/>
            <w:webHidden/>
          </w:rPr>
          <w:t>7</w:t>
        </w:r>
        <w:r w:rsidR="00E5006B">
          <w:rPr>
            <w:noProof/>
            <w:webHidden/>
          </w:rPr>
          <w:fldChar w:fldCharType="end"/>
        </w:r>
      </w:hyperlink>
    </w:p>
    <w:p w14:paraId="72E8C823" w14:textId="77777777" w:rsidR="006065AF" w:rsidRPr="00DA452B" w:rsidRDefault="00B22C19" w:rsidP="006065AF">
      <w:r w:rsidRPr="005D6D45">
        <w:rPr>
          <w:highlight w:val="yellow"/>
        </w:rPr>
        <w:fldChar w:fldCharType="end"/>
      </w:r>
    </w:p>
    <w:p w14:paraId="6752CFD6" w14:textId="77777777" w:rsidR="00E41BBE" w:rsidRPr="00247BD3" w:rsidRDefault="006065AF" w:rsidP="00E41BBE">
      <w:pPr>
        <w:textAlignment w:val="top"/>
        <w:rPr>
          <w:color w:val="333333"/>
          <w:sz w:val="28"/>
          <w:szCs w:val="28"/>
        </w:rPr>
      </w:pPr>
      <w:r w:rsidRPr="00DA452B">
        <w:br w:type="page"/>
      </w:r>
      <w:r w:rsidR="00E41BBE">
        <w:rPr>
          <w:b/>
          <w:bCs/>
          <w:color w:val="000000"/>
          <w:sz w:val="28"/>
          <w:szCs w:val="28"/>
        </w:rPr>
        <w:lastRenderedPageBreak/>
        <w:t xml:space="preserve">Техническое задание </w:t>
      </w:r>
    </w:p>
    <w:p w14:paraId="6EFC3EF3" w14:textId="2954FA49" w:rsidR="00E41BBE" w:rsidRDefault="00E41BBE" w:rsidP="00E41BBE">
      <w:pPr>
        <w:rPr>
          <w:bCs/>
          <w:color w:val="000000"/>
        </w:rPr>
      </w:pPr>
      <w:r>
        <w:rPr>
          <w:bCs/>
          <w:color w:val="000000"/>
        </w:rPr>
        <w:t>На открытый запрос предложений по выбору исполнителя работ «</w:t>
      </w:r>
      <w:r w:rsidR="007D5D26">
        <w:rPr>
          <w:bCs/>
          <w:color w:val="000000"/>
        </w:rPr>
        <w:t xml:space="preserve">Реализация бизнес-процессов, автоматизированных в </w:t>
      </w:r>
      <w:proofErr w:type="spellStart"/>
      <w:r w:rsidR="007D5D26">
        <w:rPr>
          <w:bCs/>
          <w:color w:val="000000"/>
        </w:rPr>
        <w:t>СУПиЗ</w:t>
      </w:r>
      <w:proofErr w:type="spellEnd"/>
      <w:r w:rsidR="007D5D26">
        <w:rPr>
          <w:bCs/>
          <w:color w:val="000000"/>
        </w:rPr>
        <w:t xml:space="preserve"> и не вошедших в контур ИУС П ГК</w:t>
      </w:r>
      <w:r>
        <w:rPr>
          <w:bCs/>
          <w:color w:val="000000"/>
        </w:rPr>
        <w:t xml:space="preserve">». </w:t>
      </w:r>
    </w:p>
    <w:p w14:paraId="5E07D3EE" w14:textId="13CC3D8A" w:rsidR="00E41BBE" w:rsidRPr="00326778" w:rsidRDefault="00E41BBE" w:rsidP="00E41BBE">
      <w:pPr>
        <w:pStyle w:val="aff2"/>
        <w:rPr>
          <w:rFonts w:ascii="Times New Roman" w:hAnsi="Times New Roman" w:cs="Times New Roman"/>
          <w:sz w:val="24"/>
          <w:szCs w:val="24"/>
          <w:lang w:val="ru-RU"/>
        </w:rPr>
      </w:pPr>
      <w:r w:rsidRPr="006B75DD">
        <w:rPr>
          <w:rFonts w:ascii="Times New Roman" w:hAnsi="Times New Roman" w:cs="Times New Roman"/>
          <w:sz w:val="24"/>
          <w:szCs w:val="24"/>
          <w:lang w:val="ru-RU"/>
        </w:rPr>
        <w:t>Номер закупк</w:t>
      </w:r>
      <w:r w:rsidR="0086551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6B75DD">
        <w:rPr>
          <w:rFonts w:ascii="Times New Roman" w:hAnsi="Times New Roman" w:cs="Times New Roman"/>
          <w:sz w:val="24"/>
          <w:szCs w:val="24"/>
          <w:lang w:val="ru-RU"/>
        </w:rPr>
        <w:t xml:space="preserve"> по ГКПЗ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8655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65287">
        <w:rPr>
          <w:rFonts w:ascii="Times New Roman" w:hAnsi="Times New Roman" w:cs="Times New Roman"/>
          <w:sz w:val="24"/>
          <w:szCs w:val="24"/>
          <w:lang w:val="ru-RU"/>
        </w:rPr>
        <w:t>1090/5.25-2992</w:t>
      </w:r>
    </w:p>
    <w:p w14:paraId="66019116" w14:textId="77777777" w:rsidR="00326778" w:rsidRPr="00326778" w:rsidRDefault="00326778" w:rsidP="00326778">
      <w:pPr>
        <w:spacing w:before="240"/>
      </w:pPr>
      <w:r>
        <w:t>Общий объем выполняемых работ в количестве 1 шт.</w:t>
      </w:r>
    </w:p>
    <w:p w14:paraId="6D5A41C7" w14:textId="1B330583" w:rsidR="00E41BBE" w:rsidRPr="006B75DD" w:rsidRDefault="00E41BBE" w:rsidP="00E41BBE">
      <w:pPr>
        <w:pStyle w:val="aff2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6710"/>
      </w:tblGrid>
      <w:tr w:rsidR="00E41BBE" w:rsidRPr="006B75DD" w14:paraId="14AEF8AE" w14:textId="77777777" w:rsidTr="00326778"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A53D9" w14:textId="77777777" w:rsidR="00E41BBE" w:rsidRPr="006B75DD" w:rsidRDefault="00E41BBE" w:rsidP="00E41BBE">
            <w:pPr>
              <w:suppressAutoHyphens/>
              <w:jc w:val="center"/>
            </w:pPr>
            <w:r w:rsidRPr="006B75DD">
              <w:t>ОКВЭД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F7CAE" w14:textId="5146F0D1" w:rsidR="00E41BBE" w:rsidRPr="00E603EA" w:rsidRDefault="00E603EA" w:rsidP="00E41BBE">
            <w:pPr>
              <w:suppressAutoHyphens/>
              <w:jc w:val="center"/>
            </w:pPr>
            <w:r w:rsidRPr="00E603EA">
              <w:t xml:space="preserve">62.0 </w:t>
            </w:r>
            <w:r>
              <w:t>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E41BBE" w:rsidRPr="006B75DD" w14:paraId="4163AFD7" w14:textId="77777777" w:rsidTr="00326778">
        <w:trPr>
          <w:trHeight w:val="68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6DA0B" w14:textId="77777777" w:rsidR="00E41BBE" w:rsidRPr="006B75DD" w:rsidRDefault="00E41BBE" w:rsidP="00E41BBE">
            <w:pPr>
              <w:suppressAutoHyphens/>
              <w:jc w:val="center"/>
            </w:pPr>
            <w:r w:rsidRPr="006B75DD">
              <w:t>ОКДП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79FA1" w14:textId="24A4E2B4" w:rsidR="00E41BBE" w:rsidRPr="006B75DD" w:rsidRDefault="00E603EA" w:rsidP="00E41BBE">
            <w:pPr>
              <w:suppressAutoHyphens/>
              <w:jc w:val="center"/>
            </w:pPr>
            <w:r>
              <w:t>62.01.11 Услуги по проектированию, разработке информационных технологий для прикладных задач и тестированию программного обеспечения</w:t>
            </w:r>
          </w:p>
        </w:tc>
      </w:tr>
    </w:tbl>
    <w:p w14:paraId="2C14C382" w14:textId="77777777" w:rsidR="00E41BBE" w:rsidRPr="00E41BBE" w:rsidRDefault="00E41BBE" w:rsidP="00E41BBE">
      <w:pPr>
        <w:pStyle w:val="10"/>
      </w:pPr>
      <w:bookmarkStart w:id="1" w:name="_Toc389490995"/>
      <w:bookmarkStart w:id="2" w:name="_Toc445717680"/>
      <w:r w:rsidRPr="00C05B7E">
        <w:t xml:space="preserve">Общие </w:t>
      </w:r>
      <w:r>
        <w:t>требования</w:t>
      </w:r>
      <w:bookmarkEnd w:id="1"/>
      <w:bookmarkEnd w:id="2"/>
    </w:p>
    <w:p w14:paraId="339D29BE" w14:textId="77777777" w:rsidR="00E41BBE" w:rsidRPr="00BF6C4E" w:rsidRDefault="00E41BBE" w:rsidP="00E41BBE">
      <w:pPr>
        <w:spacing w:after="0"/>
        <w:textAlignment w:val="top"/>
        <w:rPr>
          <w:b/>
          <w:color w:val="000000"/>
        </w:rPr>
      </w:pPr>
      <w:r w:rsidRPr="00BF6C4E">
        <w:rPr>
          <w:b/>
          <w:color w:val="000000"/>
        </w:rPr>
        <w:t>Название открытого запроса предложений:</w:t>
      </w:r>
    </w:p>
    <w:p w14:paraId="2F573DDC" w14:textId="692A74F4" w:rsidR="00E41BBE" w:rsidRDefault="00E41BBE" w:rsidP="00E41BBE">
      <w:pPr>
        <w:spacing w:after="0"/>
        <w:textAlignment w:val="top"/>
        <w:rPr>
          <w:color w:val="000000"/>
        </w:rPr>
      </w:pPr>
      <w:r w:rsidRPr="00BF6C4E">
        <w:rPr>
          <w:color w:val="000000"/>
        </w:rPr>
        <w:t xml:space="preserve">Выбор </w:t>
      </w:r>
      <w:r w:rsidR="00D92ABC">
        <w:rPr>
          <w:color w:val="000000"/>
        </w:rPr>
        <w:t xml:space="preserve">исполнителя работ </w:t>
      </w:r>
      <w:r>
        <w:rPr>
          <w:color w:val="000000"/>
        </w:rPr>
        <w:t xml:space="preserve">по </w:t>
      </w:r>
      <w:r w:rsidRPr="00CF20A8">
        <w:rPr>
          <w:color w:val="000000"/>
        </w:rPr>
        <w:t>«</w:t>
      </w:r>
      <w:r w:rsidR="00403E1C">
        <w:rPr>
          <w:bCs/>
          <w:color w:val="000000"/>
        </w:rPr>
        <w:t xml:space="preserve">Реализация бизнес-процессов, автоматизированных в </w:t>
      </w:r>
      <w:proofErr w:type="spellStart"/>
      <w:r w:rsidR="00403E1C">
        <w:rPr>
          <w:bCs/>
          <w:color w:val="000000"/>
        </w:rPr>
        <w:t>СУПиЗ</w:t>
      </w:r>
      <w:proofErr w:type="spellEnd"/>
      <w:r w:rsidR="00403E1C">
        <w:rPr>
          <w:bCs/>
          <w:color w:val="000000"/>
        </w:rPr>
        <w:t xml:space="preserve"> и не вошедших в контур ИУС П ГК</w:t>
      </w:r>
      <w:r w:rsidRPr="00CF20A8">
        <w:rPr>
          <w:color w:val="000000"/>
        </w:rPr>
        <w:t>»</w:t>
      </w:r>
      <w:r w:rsidRPr="00BF6C4E">
        <w:rPr>
          <w:color w:val="000000"/>
        </w:rPr>
        <w:t>.</w:t>
      </w:r>
    </w:p>
    <w:p w14:paraId="40ECE09C" w14:textId="77777777" w:rsidR="00E41BBE" w:rsidRDefault="00E41BBE" w:rsidP="00E41BBE">
      <w:pPr>
        <w:spacing w:after="0"/>
        <w:textAlignment w:val="top"/>
        <w:rPr>
          <w:color w:val="000000"/>
          <w:sz w:val="28"/>
          <w:szCs w:val="28"/>
        </w:rPr>
      </w:pPr>
    </w:p>
    <w:p w14:paraId="5A71A9A5" w14:textId="77777777" w:rsidR="00E41BBE" w:rsidRPr="00BF6C4E" w:rsidRDefault="00E41BBE" w:rsidP="00E41BBE">
      <w:pPr>
        <w:spacing w:after="0"/>
        <w:textAlignment w:val="top"/>
        <w:rPr>
          <w:b/>
          <w:color w:val="000000"/>
        </w:rPr>
      </w:pPr>
      <w:r w:rsidRPr="00BF6C4E">
        <w:rPr>
          <w:b/>
          <w:color w:val="000000"/>
        </w:rPr>
        <w:t>Наименование Заказчика:</w:t>
      </w:r>
    </w:p>
    <w:p w14:paraId="55860B23" w14:textId="77777777" w:rsidR="00E41BBE" w:rsidRPr="00BF6C4E" w:rsidRDefault="00E41BBE" w:rsidP="00E41BBE">
      <w:pPr>
        <w:spacing w:after="0"/>
        <w:textAlignment w:val="top"/>
        <w:rPr>
          <w:color w:val="000000"/>
        </w:rPr>
      </w:pPr>
      <w:r w:rsidRPr="00BF6C4E">
        <w:rPr>
          <w:color w:val="000000"/>
        </w:rPr>
        <w:t>Открытое Акционерное Общество «Территориальная генерирующая компания №1» (ОАО «ТГК</w:t>
      </w:r>
      <w:r w:rsidRPr="00BF6C4E">
        <w:rPr>
          <w:color w:val="000000"/>
        </w:rPr>
        <w:noBreakHyphen/>
        <w:t>1»).</w:t>
      </w:r>
    </w:p>
    <w:p w14:paraId="126622A5" w14:textId="77777777" w:rsidR="00E41BBE" w:rsidRDefault="00E41BBE" w:rsidP="00E41BBE">
      <w:pPr>
        <w:spacing w:after="0"/>
        <w:textAlignment w:val="top"/>
        <w:rPr>
          <w:color w:val="000000"/>
        </w:rPr>
      </w:pPr>
    </w:p>
    <w:p w14:paraId="734BE11D" w14:textId="77777777" w:rsidR="00E41BBE" w:rsidRPr="00BF6C4E" w:rsidRDefault="00E41BBE" w:rsidP="00E41BBE">
      <w:pPr>
        <w:suppressAutoHyphens/>
        <w:spacing w:after="0"/>
        <w:rPr>
          <w:b/>
        </w:rPr>
      </w:pPr>
      <w:r w:rsidRPr="00AB4203">
        <w:rPr>
          <w:b/>
        </w:rPr>
        <w:t>Должность, ФИО и контактный телефон ответственного лица, составившего техническое задание:</w:t>
      </w:r>
    </w:p>
    <w:p w14:paraId="4108192F" w14:textId="513428B9" w:rsidR="00E41BBE" w:rsidRPr="00DF6941" w:rsidRDefault="00E74A66" w:rsidP="00E41BBE">
      <w:pPr>
        <w:suppressAutoHyphens/>
      </w:pPr>
      <w:r>
        <w:t xml:space="preserve">Руководитель проекта </w:t>
      </w:r>
      <w:r w:rsidR="00E41BBE">
        <w:t>ц</w:t>
      </w:r>
      <w:r w:rsidR="00E41BBE" w:rsidRPr="00AB4203">
        <w:t xml:space="preserve">ентра внедрения </w:t>
      </w:r>
      <w:proofErr w:type="spellStart"/>
      <w:r w:rsidR="00E41BBE" w:rsidRPr="00AB4203">
        <w:t>ПСДТУиИТ</w:t>
      </w:r>
      <w:proofErr w:type="spellEnd"/>
      <w:r w:rsidR="00E41BBE" w:rsidRPr="00AB4203">
        <w:t xml:space="preserve"> филиала «Невский» ОАО «ТГК-1» </w:t>
      </w:r>
      <w:r>
        <w:t>Леонтьева Наталья Олеговна</w:t>
      </w:r>
      <w:r w:rsidR="00E41BBE" w:rsidRPr="00DF6941">
        <w:t>, тел. +7 (812) 901-3</w:t>
      </w:r>
      <w:r w:rsidR="00E41BBE">
        <w:t>2</w:t>
      </w:r>
      <w:r w:rsidR="00E41BBE" w:rsidRPr="00DF6941">
        <w:t>-</w:t>
      </w:r>
      <w:r>
        <w:t>72</w:t>
      </w:r>
      <w:r w:rsidR="00E41BBE" w:rsidRPr="00DF6941">
        <w:t xml:space="preserve">; </w:t>
      </w:r>
      <w:hyperlink r:id="rId9" w:history="1">
        <w:r w:rsidR="00644898" w:rsidRPr="00E85761">
          <w:rPr>
            <w:rStyle w:val="a5"/>
            <w:lang w:val="en-US"/>
          </w:rPr>
          <w:t>Leonteva</w:t>
        </w:r>
        <w:r w:rsidR="00644898" w:rsidRPr="00E85761">
          <w:rPr>
            <w:rStyle w:val="a5"/>
          </w:rPr>
          <w:t>.</w:t>
        </w:r>
        <w:r w:rsidR="00644898" w:rsidRPr="00E85761">
          <w:rPr>
            <w:rStyle w:val="a5"/>
            <w:lang w:val="en-US"/>
          </w:rPr>
          <w:t>NO</w:t>
        </w:r>
        <w:r w:rsidR="00644898" w:rsidRPr="00E85761">
          <w:rPr>
            <w:rStyle w:val="a5"/>
          </w:rPr>
          <w:t>@tgc1.ru</w:t>
        </w:r>
      </w:hyperlink>
    </w:p>
    <w:p w14:paraId="6EBAFF75" w14:textId="77777777" w:rsidR="00E41BBE" w:rsidRPr="0071668E" w:rsidRDefault="00E41BBE" w:rsidP="005D6D45">
      <w:pPr>
        <w:pStyle w:val="2"/>
      </w:pPr>
      <w:bookmarkStart w:id="3" w:name="_Toc321750348"/>
      <w:bookmarkStart w:id="4" w:name="_Toc389490997"/>
      <w:bookmarkStart w:id="5" w:name="_Toc445717681"/>
      <w:r w:rsidRPr="0071668E">
        <w:t>Требования к месту выполнения работ</w:t>
      </w:r>
      <w:bookmarkEnd w:id="3"/>
      <w:bookmarkEnd w:id="4"/>
      <w:bookmarkEnd w:id="5"/>
    </w:p>
    <w:p w14:paraId="16E70E1D" w14:textId="77777777" w:rsidR="00E41BBE" w:rsidRPr="00DF6941" w:rsidRDefault="00E41BBE" w:rsidP="00E41BBE">
      <w:pPr>
        <w:textAlignment w:val="top"/>
      </w:pPr>
      <w:r w:rsidRPr="0071668E">
        <w:t>Работы должны быть выполнены на территории структурных подразделений филиалов «Невский», «Кольский», «Карельский» ОАО «ТГК-1» и Управления ОАО «ТГК-1».</w:t>
      </w:r>
    </w:p>
    <w:p w14:paraId="39152383" w14:textId="77777777" w:rsidR="00E41BBE" w:rsidRPr="005D6D45" w:rsidRDefault="00E41BBE" w:rsidP="005D6D45">
      <w:pPr>
        <w:pStyle w:val="2"/>
      </w:pPr>
      <w:bookmarkStart w:id="6" w:name="_Toc389490998"/>
      <w:bookmarkStart w:id="7" w:name="_Toc445717682"/>
      <w:r w:rsidRPr="005D6D45">
        <w:t>Период выполнения работ:</w:t>
      </w:r>
      <w:bookmarkEnd w:id="6"/>
      <w:bookmarkEnd w:id="7"/>
    </w:p>
    <w:p w14:paraId="7B001C2C" w14:textId="75B60996" w:rsidR="00E41BBE" w:rsidRPr="00DF6941" w:rsidRDefault="00E41BBE" w:rsidP="00E41BBE">
      <w:pPr>
        <w:spacing w:after="0"/>
        <w:textAlignment w:val="top"/>
        <w:rPr>
          <w:color w:val="000000"/>
        </w:rPr>
      </w:pPr>
      <w:r w:rsidRPr="00DF6941">
        <w:rPr>
          <w:color w:val="000000"/>
        </w:rPr>
        <w:t xml:space="preserve">Начало: </w:t>
      </w:r>
      <w:r w:rsidR="00FE587F">
        <w:rPr>
          <w:color w:val="000000"/>
        </w:rPr>
        <w:t>май</w:t>
      </w:r>
      <w:r w:rsidR="00644898">
        <w:rPr>
          <w:color w:val="000000"/>
        </w:rPr>
        <w:t xml:space="preserve"> </w:t>
      </w:r>
      <w:r w:rsidRPr="00DF6941">
        <w:rPr>
          <w:color w:val="000000"/>
        </w:rPr>
        <w:t>201</w:t>
      </w:r>
      <w:r w:rsidR="00644898">
        <w:rPr>
          <w:color w:val="000000"/>
        </w:rPr>
        <w:t>6</w:t>
      </w:r>
      <w:r w:rsidRPr="00DF6941">
        <w:rPr>
          <w:color w:val="000000"/>
        </w:rPr>
        <w:t xml:space="preserve"> г. </w:t>
      </w:r>
    </w:p>
    <w:p w14:paraId="4E45BE0B" w14:textId="5CD7DB3F" w:rsidR="00E41BBE" w:rsidRPr="00DF6941" w:rsidRDefault="00E41BBE" w:rsidP="00E41BBE">
      <w:pPr>
        <w:textAlignment w:val="top"/>
        <w:rPr>
          <w:color w:val="000000"/>
        </w:rPr>
      </w:pPr>
      <w:r w:rsidRPr="00DF6941">
        <w:rPr>
          <w:color w:val="000000"/>
        </w:rPr>
        <w:t xml:space="preserve">Окончание: </w:t>
      </w:r>
      <w:r w:rsidR="00644898">
        <w:rPr>
          <w:color w:val="000000"/>
        </w:rPr>
        <w:t>декабрь</w:t>
      </w:r>
      <w:r w:rsidRPr="00DF6941">
        <w:rPr>
          <w:color w:val="000000"/>
        </w:rPr>
        <w:t xml:space="preserve"> 201</w:t>
      </w:r>
      <w:r w:rsidR="00A9163B">
        <w:rPr>
          <w:color w:val="000000"/>
        </w:rPr>
        <w:t>7</w:t>
      </w:r>
      <w:r w:rsidRPr="00DF6941">
        <w:rPr>
          <w:color w:val="000000"/>
        </w:rPr>
        <w:t xml:space="preserve"> г.</w:t>
      </w:r>
    </w:p>
    <w:p w14:paraId="649881C9" w14:textId="77777777" w:rsidR="00E41BBE" w:rsidRPr="005D6D45" w:rsidRDefault="00E41BBE" w:rsidP="005D6D45">
      <w:pPr>
        <w:pStyle w:val="2"/>
      </w:pPr>
      <w:bookmarkStart w:id="8" w:name="_Toc389490999"/>
      <w:bookmarkStart w:id="9" w:name="_Toc445717683"/>
      <w:r w:rsidRPr="005D6D45">
        <w:t>Планируемая стоимость</w:t>
      </w:r>
      <w:bookmarkEnd w:id="8"/>
      <w:bookmarkEnd w:id="9"/>
    </w:p>
    <w:p w14:paraId="49B7FB66" w14:textId="4B7202EA" w:rsidR="00E41BBE" w:rsidRDefault="00E41BBE" w:rsidP="00CB26BB">
      <w:pPr>
        <w:spacing w:after="0"/>
        <w:textAlignment w:val="top"/>
        <w:rPr>
          <w:color w:val="000000"/>
        </w:rPr>
      </w:pPr>
      <w:r>
        <w:rPr>
          <w:color w:val="000000"/>
        </w:rPr>
        <w:t xml:space="preserve">Расчетная (максимальная) цена закупки </w:t>
      </w:r>
      <w:r w:rsidR="00A9163B">
        <w:rPr>
          <w:color w:val="000000"/>
        </w:rPr>
        <w:t>56</w:t>
      </w:r>
      <w:r w:rsidR="00644898">
        <w:rPr>
          <w:color w:val="000000"/>
        </w:rPr>
        <w:t> </w:t>
      </w:r>
      <w:r>
        <w:rPr>
          <w:color w:val="000000"/>
        </w:rPr>
        <w:t>000</w:t>
      </w:r>
      <w:r w:rsidR="00644898">
        <w:rPr>
          <w:color w:val="000000"/>
        </w:rPr>
        <w:t xml:space="preserve"> </w:t>
      </w:r>
      <w:r>
        <w:rPr>
          <w:color w:val="000000"/>
        </w:rPr>
        <w:t>000 (</w:t>
      </w:r>
      <w:r w:rsidR="00347C3D">
        <w:rPr>
          <w:color w:val="000000"/>
        </w:rPr>
        <w:t>пятьдесят шесть</w:t>
      </w:r>
      <w:r w:rsidR="00A9163B">
        <w:rPr>
          <w:color w:val="000000"/>
        </w:rPr>
        <w:t xml:space="preserve"> миллионов) рублей без НДС,</w:t>
      </w:r>
      <w:r w:rsidR="00CB26BB">
        <w:rPr>
          <w:color w:val="000000"/>
        </w:rPr>
        <w:t xml:space="preserve"> </w:t>
      </w:r>
      <w:r w:rsidR="00A9163B">
        <w:rPr>
          <w:color w:val="000000"/>
        </w:rPr>
        <w:t>в том числе:</w:t>
      </w:r>
    </w:p>
    <w:p w14:paraId="6B489110" w14:textId="77777777" w:rsidR="00A9163B" w:rsidRDefault="00A9163B" w:rsidP="00CB26BB">
      <w:pPr>
        <w:suppressAutoHyphens/>
        <w:spacing w:after="0"/>
        <w:ind w:left="851"/>
      </w:pPr>
      <w:r>
        <w:t>2016 год – 36 000 тыс. руб. без учета НДС;</w:t>
      </w:r>
    </w:p>
    <w:p w14:paraId="59F20467" w14:textId="77777777" w:rsidR="00A9163B" w:rsidRDefault="00A9163B" w:rsidP="00CB26BB">
      <w:pPr>
        <w:suppressAutoHyphens/>
        <w:spacing w:after="0"/>
        <w:ind w:left="851"/>
      </w:pPr>
      <w:r>
        <w:t>2017 год – 20 000 тыс. руб. без учета НДС;</w:t>
      </w:r>
    </w:p>
    <w:p w14:paraId="151C989B" w14:textId="77777777" w:rsidR="00C233EC" w:rsidRDefault="00E41BBE" w:rsidP="00E41BBE">
      <w:pPr>
        <w:textAlignment w:val="top"/>
        <w:rPr>
          <w:color w:val="000000"/>
        </w:rPr>
      </w:pPr>
      <w:r w:rsidRPr="00C05B7E">
        <w:rPr>
          <w:color w:val="000000"/>
        </w:rPr>
        <w:t>Ценовая характеристика стоимости работ определяется в соответствии с системой ценообразования, принятой в ОАО «ТГК-1».</w:t>
      </w:r>
      <w:bookmarkStart w:id="10" w:name="_Toc358033494"/>
      <w:bookmarkStart w:id="11" w:name="_Toc358033496"/>
      <w:bookmarkStart w:id="12" w:name="_Toc358033497"/>
      <w:bookmarkStart w:id="13" w:name="_Toc358033498"/>
      <w:bookmarkStart w:id="14" w:name="_Toc358033499"/>
      <w:bookmarkStart w:id="15" w:name="_Toc358033500"/>
      <w:bookmarkStart w:id="16" w:name="_Toc358033501"/>
      <w:bookmarkStart w:id="17" w:name="_Toc358033502"/>
      <w:bookmarkStart w:id="18" w:name="_Toc358033503"/>
      <w:bookmarkStart w:id="19" w:name="_Toc358033504"/>
      <w:bookmarkStart w:id="20" w:name="_Toc358033505"/>
      <w:bookmarkStart w:id="21" w:name="_Toc358033506"/>
      <w:bookmarkStart w:id="22" w:name="_Toc358033507"/>
      <w:bookmarkStart w:id="23" w:name="_Toc358033508"/>
      <w:bookmarkStart w:id="24" w:name="_Toc358033509"/>
      <w:bookmarkStart w:id="25" w:name="_Toc358033510"/>
      <w:bookmarkStart w:id="26" w:name="_Toc358033511"/>
      <w:bookmarkStart w:id="27" w:name="_Toc358033512"/>
      <w:bookmarkStart w:id="28" w:name="_Toc358033513"/>
      <w:bookmarkStart w:id="29" w:name="_Toc358033514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0009EC80" w14:textId="77777777" w:rsidR="00347C3D" w:rsidRDefault="00C233EC" w:rsidP="00E41BBE">
      <w:pPr>
        <w:textAlignment w:val="top"/>
        <w:rPr>
          <w:iCs/>
        </w:rPr>
      </w:pPr>
      <w:r w:rsidRPr="00AB3DAF">
        <w:rPr>
          <w:iCs/>
        </w:rPr>
        <w:t xml:space="preserve">Участник в коммерческом предложении должен предоставить расчет стоимости оказываемых услуг по форме приложения № 3 к договору. </w:t>
      </w:r>
    </w:p>
    <w:p w14:paraId="6E853E7B" w14:textId="5F684588" w:rsidR="00E41BBE" w:rsidRPr="0087535B" w:rsidRDefault="00347C3D" w:rsidP="00E41BBE">
      <w:pPr>
        <w:textAlignment w:val="top"/>
        <w:rPr>
          <w:color w:val="000000"/>
        </w:rPr>
      </w:pPr>
      <w:r>
        <w:rPr>
          <w:iCs/>
        </w:rPr>
        <w:t>Объем выполняемых работ составляет – 1 штука.</w:t>
      </w:r>
      <w:r w:rsidR="00E41BBE" w:rsidRPr="0087535B">
        <w:rPr>
          <w:color w:val="000000"/>
        </w:rPr>
        <w:br w:type="page"/>
      </w:r>
    </w:p>
    <w:p w14:paraId="08BAE72D" w14:textId="77777777" w:rsidR="007F1BF4" w:rsidRDefault="007F1BF4" w:rsidP="007F1BF4">
      <w:pPr>
        <w:pStyle w:val="10"/>
      </w:pPr>
      <w:bookmarkStart w:id="30" w:name="_Toc445717684"/>
      <w:r>
        <w:lastRenderedPageBreak/>
        <w:t>Назначение документа</w:t>
      </w:r>
      <w:bookmarkEnd w:id="30"/>
    </w:p>
    <w:p w14:paraId="054371CF" w14:textId="093C915A" w:rsidR="00C41324" w:rsidRPr="00C41324" w:rsidRDefault="00E64CE8" w:rsidP="0048277E">
      <w:pPr>
        <w:spacing w:after="0"/>
        <w:ind w:firstLine="708"/>
      </w:pPr>
      <w:r>
        <w:t>Настоящий документ</w:t>
      </w:r>
      <w:r w:rsidR="00CE5233" w:rsidRPr="00C41324">
        <w:t xml:space="preserve"> представляет собой </w:t>
      </w:r>
      <w:r w:rsidR="00CF1AF8">
        <w:t>требования для проведения открытого запроса предложений по выбору исполнителя работ «</w:t>
      </w:r>
      <w:r w:rsidR="00D76C29">
        <w:t xml:space="preserve">Реализация бизнес-процессов, автоматизированных в </w:t>
      </w:r>
      <w:proofErr w:type="spellStart"/>
      <w:r w:rsidR="00D76C29">
        <w:t>СУПиЗ</w:t>
      </w:r>
      <w:proofErr w:type="spellEnd"/>
      <w:r w:rsidR="00D76C29">
        <w:t xml:space="preserve"> и не вошедших в контур ИУС П ГК</w:t>
      </w:r>
      <w:r w:rsidR="00CF1AF8">
        <w:t>»</w:t>
      </w:r>
      <w:r w:rsidR="00C41324" w:rsidRPr="000E1423">
        <w:t>.</w:t>
      </w:r>
    </w:p>
    <w:p w14:paraId="1FDFADEE" w14:textId="77777777" w:rsidR="007F1BF4" w:rsidRPr="00CE1EC8" w:rsidRDefault="007F1BF4" w:rsidP="007F1BF4">
      <w:pPr>
        <w:pStyle w:val="10"/>
      </w:pPr>
      <w:bookmarkStart w:id="31" w:name="_Toc445717685"/>
      <w:r w:rsidRPr="00DA452B">
        <w:t>Список</w:t>
      </w:r>
      <w:r>
        <w:t xml:space="preserve"> </w:t>
      </w:r>
      <w:r w:rsidRPr="00CE1EC8">
        <w:t>сокращений</w:t>
      </w:r>
      <w:r>
        <w:t xml:space="preserve"> и определений</w:t>
      </w:r>
      <w:bookmarkEnd w:id="31"/>
    </w:p>
    <w:p w14:paraId="632056A1" w14:textId="77777777" w:rsidR="00C12941" w:rsidRPr="00CE1EC8" w:rsidRDefault="007F1BF4" w:rsidP="007F1BF4">
      <w:pPr>
        <w:pStyle w:val="2"/>
      </w:pPr>
      <w:bookmarkStart w:id="32" w:name="_Toc445717686"/>
      <w:r>
        <w:t>И</w:t>
      </w:r>
      <w:r w:rsidR="00C12941" w:rsidRPr="00CE1EC8">
        <w:t>спользуемы</w:t>
      </w:r>
      <w:r>
        <w:t>е</w:t>
      </w:r>
      <w:r w:rsidR="00C12941" w:rsidRPr="00CE1EC8">
        <w:t xml:space="preserve"> сокращени</w:t>
      </w:r>
      <w:r>
        <w:t>я</w:t>
      </w:r>
      <w:bookmarkEnd w:id="32"/>
    </w:p>
    <w:p w14:paraId="6AA85027" w14:textId="77777777" w:rsidR="00C12941" w:rsidRPr="00AF6DE9" w:rsidRDefault="00C12941" w:rsidP="00C12941">
      <w:pPr>
        <w:rPr>
          <w:sz w:val="22"/>
          <w:szCs w:val="22"/>
        </w:rPr>
      </w:pPr>
    </w:p>
    <w:tbl>
      <w:tblPr>
        <w:tblStyle w:val="a9"/>
        <w:tblW w:w="9071" w:type="dxa"/>
        <w:tblLayout w:type="fixed"/>
        <w:tblLook w:val="0620" w:firstRow="1" w:lastRow="0" w:firstColumn="0" w:lastColumn="0" w:noHBand="1" w:noVBand="1"/>
      </w:tblPr>
      <w:tblGrid>
        <w:gridCol w:w="2268"/>
        <w:gridCol w:w="6803"/>
      </w:tblGrid>
      <w:tr w:rsidR="00C80468" w:rsidRPr="007725CB" w14:paraId="3FD361F2" w14:textId="77777777" w:rsidTr="008604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5FB2E003" w14:textId="77777777" w:rsidR="00C80468" w:rsidRPr="007725CB" w:rsidRDefault="00C80468" w:rsidP="00CE1EC8">
            <w:pPr>
              <w:spacing w:before="60" w:after="60"/>
            </w:pPr>
            <w:r w:rsidRPr="007725CB">
              <w:t>Сокращение</w:t>
            </w:r>
          </w:p>
        </w:tc>
        <w:tc>
          <w:tcPr>
            <w:tcW w:w="6803" w:type="dxa"/>
          </w:tcPr>
          <w:p w14:paraId="6C48CC52" w14:textId="77777777" w:rsidR="00C80468" w:rsidRPr="007725CB" w:rsidRDefault="00C80468" w:rsidP="00CE1EC8">
            <w:pPr>
              <w:spacing w:before="60" w:after="60"/>
            </w:pPr>
            <w:r w:rsidRPr="007725CB">
              <w:t>Определение</w:t>
            </w:r>
          </w:p>
        </w:tc>
      </w:tr>
      <w:tr w:rsidR="00C80468" w:rsidRPr="007725CB" w14:paraId="71842880" w14:textId="77777777" w:rsidTr="0086047F">
        <w:tc>
          <w:tcPr>
            <w:tcW w:w="2268" w:type="dxa"/>
          </w:tcPr>
          <w:p w14:paraId="2B615A01" w14:textId="77777777" w:rsidR="00C80468" w:rsidRDefault="00C80468" w:rsidP="00CE1EC8">
            <w:pPr>
              <w:spacing w:before="60" w:after="60"/>
            </w:pPr>
            <w:r>
              <w:t>БП</w:t>
            </w:r>
          </w:p>
        </w:tc>
        <w:tc>
          <w:tcPr>
            <w:tcW w:w="6803" w:type="dxa"/>
          </w:tcPr>
          <w:p w14:paraId="50C6B114" w14:textId="77777777" w:rsidR="00C80468" w:rsidRDefault="00C80468" w:rsidP="00CE1EC8">
            <w:pPr>
              <w:spacing w:before="60" w:after="60"/>
            </w:pPr>
            <w:r>
              <w:t>Бизнес-процесс, бизнес-процессы</w:t>
            </w:r>
          </w:p>
        </w:tc>
      </w:tr>
      <w:tr w:rsidR="00C80468" w:rsidRPr="007725CB" w14:paraId="6157D86E" w14:textId="77777777" w:rsidTr="0086047F">
        <w:tc>
          <w:tcPr>
            <w:tcW w:w="2268" w:type="dxa"/>
          </w:tcPr>
          <w:p w14:paraId="7612A757" w14:textId="77777777" w:rsidR="00C80468" w:rsidRDefault="00C80468" w:rsidP="00CE1EC8">
            <w:pPr>
              <w:spacing w:before="60" w:after="60"/>
            </w:pPr>
            <w:r>
              <w:t>ИУС П ГК</w:t>
            </w:r>
          </w:p>
        </w:tc>
        <w:tc>
          <w:tcPr>
            <w:tcW w:w="6803" w:type="dxa"/>
          </w:tcPr>
          <w:p w14:paraId="44AAA3B9" w14:textId="406CF647" w:rsidR="00C80468" w:rsidRDefault="009E2E17" w:rsidP="00CE1EC8">
            <w:pPr>
              <w:spacing w:before="60" w:after="60"/>
            </w:pPr>
            <w:r w:rsidRPr="009E2E17">
              <w:t>Информационно-управляющая система предприятия для генерирующей компании</w:t>
            </w:r>
          </w:p>
        </w:tc>
      </w:tr>
      <w:tr w:rsidR="00C80468" w:rsidRPr="007725CB" w14:paraId="63DDB4C4" w14:textId="77777777" w:rsidTr="0086047F">
        <w:tc>
          <w:tcPr>
            <w:tcW w:w="2268" w:type="dxa"/>
          </w:tcPr>
          <w:p w14:paraId="0216E734" w14:textId="77777777" w:rsidR="00C80468" w:rsidRDefault="00C80468" w:rsidP="00CE1EC8">
            <w:pPr>
              <w:spacing w:before="60" w:after="60"/>
            </w:pPr>
            <w:r>
              <w:t>СИЗ</w:t>
            </w:r>
          </w:p>
        </w:tc>
        <w:tc>
          <w:tcPr>
            <w:tcW w:w="6803" w:type="dxa"/>
          </w:tcPr>
          <w:p w14:paraId="43B0774E" w14:textId="77777777" w:rsidR="00C80468" w:rsidRDefault="00C80468" w:rsidP="00CE1EC8">
            <w:pPr>
              <w:spacing w:before="60" w:after="60"/>
            </w:pPr>
            <w:r>
              <w:t>Средства индивидуальной защиты</w:t>
            </w:r>
          </w:p>
        </w:tc>
      </w:tr>
      <w:tr w:rsidR="00C80468" w:rsidRPr="007725CB" w14:paraId="17CC9D82" w14:textId="77777777" w:rsidTr="0086047F">
        <w:tc>
          <w:tcPr>
            <w:tcW w:w="2268" w:type="dxa"/>
          </w:tcPr>
          <w:p w14:paraId="4B6CB458" w14:textId="77777777" w:rsidR="00C80468" w:rsidRDefault="00C80468" w:rsidP="00CE1EC8">
            <w:pPr>
              <w:spacing w:before="60" w:after="60"/>
            </w:pPr>
            <w:proofErr w:type="spellStart"/>
            <w:r>
              <w:t>СУПиЗ</w:t>
            </w:r>
            <w:proofErr w:type="spellEnd"/>
          </w:p>
        </w:tc>
        <w:tc>
          <w:tcPr>
            <w:tcW w:w="6803" w:type="dxa"/>
          </w:tcPr>
          <w:p w14:paraId="244F7873" w14:textId="77777777" w:rsidR="00C80468" w:rsidRPr="005519F8" w:rsidRDefault="00C80468" w:rsidP="00CE1EC8">
            <w:pPr>
              <w:spacing w:before="60" w:after="60"/>
            </w:pPr>
            <w:r>
              <w:t xml:space="preserve">Система управления поставками и запасами </w:t>
            </w:r>
            <w:proofErr w:type="spellStart"/>
            <w:r>
              <w:rPr>
                <w:lang w:val="en-US"/>
              </w:rPr>
              <w:t>Kiberry</w:t>
            </w:r>
            <w:proofErr w:type="spellEnd"/>
            <w:r>
              <w:t xml:space="preserve"> ОАО «ТГК</w:t>
            </w:r>
            <w:r>
              <w:noBreakHyphen/>
              <w:t>1»</w:t>
            </w:r>
          </w:p>
        </w:tc>
      </w:tr>
      <w:tr w:rsidR="00C80468" w:rsidRPr="007725CB" w14:paraId="70F2B417" w14:textId="77777777" w:rsidTr="0086047F">
        <w:tc>
          <w:tcPr>
            <w:tcW w:w="2268" w:type="dxa"/>
          </w:tcPr>
          <w:p w14:paraId="1FC353E1" w14:textId="77777777" w:rsidR="00C80468" w:rsidRPr="007725CB" w:rsidRDefault="00C80468" w:rsidP="00CE1EC8">
            <w:pPr>
              <w:spacing w:before="60" w:after="60"/>
            </w:pPr>
            <w:r>
              <w:t>ТЗ</w:t>
            </w:r>
          </w:p>
        </w:tc>
        <w:tc>
          <w:tcPr>
            <w:tcW w:w="6803" w:type="dxa"/>
          </w:tcPr>
          <w:p w14:paraId="23759570" w14:textId="77777777" w:rsidR="00C80468" w:rsidRPr="007725CB" w:rsidRDefault="00C80468" w:rsidP="00CE1EC8">
            <w:pPr>
              <w:spacing w:before="60" w:after="60"/>
            </w:pPr>
            <w:r>
              <w:t>Техническое задание</w:t>
            </w:r>
          </w:p>
        </w:tc>
      </w:tr>
      <w:tr w:rsidR="00C80468" w:rsidRPr="007725CB" w14:paraId="0888FB78" w14:textId="77777777" w:rsidTr="0086047F">
        <w:tc>
          <w:tcPr>
            <w:tcW w:w="2268" w:type="dxa"/>
          </w:tcPr>
          <w:p w14:paraId="29F3BE5C" w14:textId="77777777" w:rsidR="00C80468" w:rsidRDefault="00C80468" w:rsidP="00CE1EC8">
            <w:pPr>
              <w:spacing w:before="60" w:after="60"/>
            </w:pPr>
            <w:r>
              <w:t>ТМЦ</w:t>
            </w:r>
          </w:p>
        </w:tc>
        <w:tc>
          <w:tcPr>
            <w:tcW w:w="6803" w:type="dxa"/>
          </w:tcPr>
          <w:p w14:paraId="06DA8766" w14:textId="77777777" w:rsidR="00C80468" w:rsidRDefault="00C80468" w:rsidP="00CE1EC8">
            <w:pPr>
              <w:spacing w:before="60" w:after="60"/>
            </w:pPr>
            <w:r>
              <w:t>Товарно-материальные ценности</w:t>
            </w:r>
          </w:p>
        </w:tc>
      </w:tr>
      <w:tr w:rsidR="00C80468" w:rsidRPr="007725CB" w14:paraId="10D6309D" w14:textId="77777777" w:rsidTr="0086047F">
        <w:tc>
          <w:tcPr>
            <w:tcW w:w="2268" w:type="dxa"/>
          </w:tcPr>
          <w:p w14:paraId="0A23F2E7" w14:textId="77777777" w:rsidR="00C80468" w:rsidRDefault="00C80468" w:rsidP="00CE1EC8">
            <w:pPr>
              <w:spacing w:before="60" w:after="60"/>
            </w:pPr>
            <w:r>
              <w:t>ФИО</w:t>
            </w:r>
          </w:p>
        </w:tc>
        <w:tc>
          <w:tcPr>
            <w:tcW w:w="6803" w:type="dxa"/>
          </w:tcPr>
          <w:p w14:paraId="202A4643" w14:textId="77777777" w:rsidR="00C80468" w:rsidRDefault="00C80468" w:rsidP="00CE1EC8">
            <w:pPr>
              <w:spacing w:before="60" w:after="60"/>
            </w:pPr>
            <w:r>
              <w:t>Фамилия, имя, отчество.</w:t>
            </w:r>
          </w:p>
        </w:tc>
      </w:tr>
    </w:tbl>
    <w:p w14:paraId="33D2EC7C" w14:textId="77777777" w:rsidR="00E64CE8" w:rsidRDefault="00E64CE8" w:rsidP="00C12941">
      <w:pPr>
        <w:rPr>
          <w:sz w:val="22"/>
          <w:szCs w:val="22"/>
        </w:rPr>
      </w:pPr>
    </w:p>
    <w:p w14:paraId="3DC71442" w14:textId="77777777" w:rsidR="00C12941" w:rsidRPr="006065AF" w:rsidRDefault="00C12941" w:rsidP="007F1BF4">
      <w:pPr>
        <w:pStyle w:val="2"/>
      </w:pPr>
      <w:bookmarkStart w:id="33" w:name="_Toc445717687"/>
      <w:r w:rsidRPr="006065AF">
        <w:t>Термины и определения</w:t>
      </w:r>
      <w:bookmarkEnd w:id="33"/>
    </w:p>
    <w:tbl>
      <w:tblPr>
        <w:tblStyle w:val="a9"/>
        <w:tblW w:w="0" w:type="auto"/>
        <w:tblLook w:val="0620" w:firstRow="1" w:lastRow="0" w:firstColumn="0" w:lastColumn="0" w:noHBand="1" w:noVBand="1"/>
      </w:tblPr>
      <w:tblGrid>
        <w:gridCol w:w="2240"/>
        <w:gridCol w:w="6803"/>
      </w:tblGrid>
      <w:tr w:rsidR="00C12941" w:rsidRPr="005853CC" w14:paraId="3DA4CCCC" w14:textId="77777777" w:rsidTr="004827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2240" w:type="dxa"/>
          </w:tcPr>
          <w:p w14:paraId="1960FF32" w14:textId="77777777" w:rsidR="00C12941" w:rsidRPr="005853CC" w:rsidRDefault="00C12941" w:rsidP="005853CC">
            <w:r w:rsidRPr="005853CC">
              <w:t>Термин</w:t>
            </w:r>
          </w:p>
        </w:tc>
        <w:tc>
          <w:tcPr>
            <w:tcW w:w="6803" w:type="dxa"/>
          </w:tcPr>
          <w:p w14:paraId="392AE520" w14:textId="77777777" w:rsidR="00C12941" w:rsidRPr="005853CC" w:rsidRDefault="00C12941" w:rsidP="005853CC">
            <w:r w:rsidRPr="005853CC">
              <w:t>Определение</w:t>
            </w:r>
          </w:p>
        </w:tc>
      </w:tr>
      <w:tr w:rsidR="00C12941" w:rsidRPr="005853CC" w14:paraId="0092F9C6" w14:textId="77777777" w:rsidTr="0086047F">
        <w:trPr>
          <w:cantSplit/>
        </w:trPr>
        <w:tc>
          <w:tcPr>
            <w:tcW w:w="2240" w:type="dxa"/>
          </w:tcPr>
          <w:p w14:paraId="76519595" w14:textId="77777777" w:rsidR="00C12941" w:rsidRPr="005853CC" w:rsidRDefault="00C12941" w:rsidP="005853CC">
            <w:r w:rsidRPr="005853CC">
              <w:rPr>
                <w:rFonts w:eastAsia="Calibri"/>
              </w:rPr>
              <w:t>Заказчик</w:t>
            </w:r>
          </w:p>
        </w:tc>
        <w:tc>
          <w:tcPr>
            <w:tcW w:w="6803" w:type="dxa"/>
          </w:tcPr>
          <w:p w14:paraId="32E46F6A" w14:textId="77777777" w:rsidR="00C12941" w:rsidRPr="005853CC" w:rsidRDefault="00C12941" w:rsidP="001406D0">
            <w:pPr>
              <w:rPr>
                <w:rFonts w:eastAsia="Calibri"/>
                <w:highlight w:val="yellow"/>
              </w:rPr>
            </w:pPr>
            <w:r w:rsidRPr="005853CC">
              <w:rPr>
                <w:rFonts w:eastAsia="Calibri"/>
              </w:rPr>
              <w:t>О</w:t>
            </w:r>
            <w:r w:rsidR="004D26B8">
              <w:rPr>
                <w:rFonts w:eastAsia="Calibri"/>
              </w:rPr>
              <w:t>АО «ТГК-1</w:t>
            </w:r>
            <w:r w:rsidR="00CE1EC8" w:rsidRPr="005853CC">
              <w:rPr>
                <w:rFonts w:eastAsia="Calibri"/>
              </w:rPr>
              <w:t>»</w:t>
            </w:r>
          </w:p>
        </w:tc>
      </w:tr>
      <w:tr w:rsidR="00D754D4" w:rsidRPr="005853CC" w14:paraId="22AB317C" w14:textId="77777777" w:rsidTr="0086047F">
        <w:trPr>
          <w:cantSplit/>
        </w:trPr>
        <w:tc>
          <w:tcPr>
            <w:tcW w:w="2240" w:type="dxa"/>
          </w:tcPr>
          <w:p w14:paraId="61B71A42" w14:textId="1C961B98" w:rsidR="00D754D4" w:rsidRPr="005853CC" w:rsidRDefault="00D754D4" w:rsidP="005853CC">
            <w:pPr>
              <w:rPr>
                <w:rFonts w:eastAsia="Calibri"/>
              </w:rPr>
            </w:pPr>
            <w:r>
              <w:rPr>
                <w:rFonts w:eastAsia="Calibri"/>
              </w:rPr>
              <w:t>Исполнитель</w:t>
            </w:r>
          </w:p>
        </w:tc>
        <w:tc>
          <w:tcPr>
            <w:tcW w:w="6803" w:type="dxa"/>
          </w:tcPr>
          <w:p w14:paraId="48774552" w14:textId="63D87D36" w:rsidR="00D754D4" w:rsidRPr="005853CC" w:rsidRDefault="00D754D4" w:rsidP="001406D0">
            <w:pPr>
              <w:rPr>
                <w:rFonts w:eastAsia="Calibri"/>
              </w:rPr>
            </w:pPr>
            <w:r>
              <w:rPr>
                <w:rFonts w:eastAsia="Calibri"/>
              </w:rPr>
              <w:t>Исполнитель работ по проекту «Внедрение информационной системы управления заявками на доступ к информационным ресурсам»</w:t>
            </w:r>
          </w:p>
        </w:tc>
      </w:tr>
    </w:tbl>
    <w:p w14:paraId="790C9DC9" w14:textId="6034AA5E" w:rsidR="00C12941" w:rsidRPr="00CA3F61" w:rsidRDefault="00C12941" w:rsidP="00601B0C">
      <w:pPr>
        <w:pStyle w:val="10"/>
      </w:pPr>
      <w:bookmarkStart w:id="34" w:name="_Toc372542026"/>
      <w:bookmarkStart w:id="35" w:name="_Toc372620267"/>
      <w:bookmarkStart w:id="36" w:name="_Toc372633109"/>
      <w:bookmarkStart w:id="37" w:name="_Toc372634428"/>
      <w:bookmarkStart w:id="38" w:name="_Toc389242051"/>
      <w:bookmarkStart w:id="39" w:name="_Toc290883349"/>
      <w:bookmarkStart w:id="40" w:name="_Toc329071661"/>
      <w:bookmarkStart w:id="41" w:name="_Toc445717688"/>
      <w:bookmarkEnd w:id="34"/>
      <w:bookmarkEnd w:id="35"/>
      <w:bookmarkEnd w:id="36"/>
      <w:bookmarkEnd w:id="37"/>
      <w:bookmarkEnd w:id="38"/>
      <w:r w:rsidRPr="00CA3F61">
        <w:t>Краткая характеристика объекта</w:t>
      </w:r>
      <w:bookmarkEnd w:id="39"/>
      <w:bookmarkEnd w:id="40"/>
      <w:bookmarkEnd w:id="41"/>
    </w:p>
    <w:p w14:paraId="740E3183" w14:textId="77777777" w:rsidR="006F2C47" w:rsidRPr="006F2C47" w:rsidRDefault="00C12941" w:rsidP="00CE1EC8">
      <w:pPr>
        <w:ind w:firstLine="567"/>
      </w:pPr>
      <w:r w:rsidRPr="006F2C47">
        <w:t xml:space="preserve">Основной производственной деятельностью </w:t>
      </w:r>
      <w:r w:rsidR="006F2C47" w:rsidRPr="006F2C47">
        <w:t>ОАО «ТГК-1»</w:t>
      </w:r>
      <w:r w:rsidRPr="006F2C47">
        <w:t xml:space="preserve"> является выработка и бесперебойное снабжение электрической и тепловой энергией потребителей.</w:t>
      </w:r>
    </w:p>
    <w:p w14:paraId="64D7B957" w14:textId="77777777" w:rsidR="008E06C0" w:rsidRDefault="00B8104D" w:rsidP="006F2C47">
      <w:pPr>
        <w:ind w:firstLine="567"/>
      </w:pPr>
      <w:proofErr w:type="spellStart"/>
      <w:r>
        <w:t>СУПиЗ</w:t>
      </w:r>
      <w:proofErr w:type="spellEnd"/>
      <w:r>
        <w:t xml:space="preserve"> автоматизирует д</w:t>
      </w:r>
      <w:r w:rsidR="001A3D00">
        <w:t>еятельность</w:t>
      </w:r>
      <w:r w:rsidR="00AC4981">
        <w:t xml:space="preserve"> ОАО «ТГК-1» </w:t>
      </w:r>
      <w:r w:rsidR="008E06C0">
        <w:t>в части:</w:t>
      </w:r>
    </w:p>
    <w:p w14:paraId="615977C2" w14:textId="62253540" w:rsidR="008E06C0" w:rsidRDefault="008E06C0" w:rsidP="008E06C0">
      <w:pPr>
        <w:pStyle w:val="aa"/>
        <w:numPr>
          <w:ilvl w:val="0"/>
          <w:numId w:val="40"/>
        </w:numPr>
        <w:contextualSpacing w:val="0"/>
      </w:pPr>
      <w:r>
        <w:t>Проведения годовой заявочной компании;</w:t>
      </w:r>
    </w:p>
    <w:p w14:paraId="40544477" w14:textId="703D6A45" w:rsidR="008E06C0" w:rsidRDefault="008E06C0" w:rsidP="008E06C0">
      <w:pPr>
        <w:pStyle w:val="aa"/>
        <w:numPr>
          <w:ilvl w:val="0"/>
          <w:numId w:val="40"/>
        </w:numPr>
        <w:contextualSpacing w:val="0"/>
      </w:pPr>
      <w:r>
        <w:t>Учета наличия ТМЦ на складах компании (материально-техническое обеспечение);</w:t>
      </w:r>
    </w:p>
    <w:p w14:paraId="248985C1" w14:textId="1CC0F798" w:rsidR="008E06C0" w:rsidRDefault="008E06C0" w:rsidP="008E06C0">
      <w:pPr>
        <w:pStyle w:val="aa"/>
        <w:numPr>
          <w:ilvl w:val="0"/>
          <w:numId w:val="40"/>
        </w:numPr>
        <w:contextualSpacing w:val="0"/>
      </w:pPr>
      <w:r>
        <w:t>Формирование годовой программы ремонтов компании;</w:t>
      </w:r>
    </w:p>
    <w:p w14:paraId="7F22C542" w14:textId="48FEB81B" w:rsidR="008E06C0" w:rsidRDefault="00E238DA" w:rsidP="008E06C0">
      <w:pPr>
        <w:pStyle w:val="aa"/>
        <w:numPr>
          <w:ilvl w:val="0"/>
          <w:numId w:val="40"/>
        </w:numPr>
        <w:contextualSpacing w:val="0"/>
      </w:pPr>
      <w:r>
        <w:t>Учет СИЗ и ведение личных карточек учета СИЗ.</w:t>
      </w:r>
    </w:p>
    <w:p w14:paraId="5F8E546A" w14:textId="42EE2508" w:rsidR="006F2C47" w:rsidRPr="00C1500B" w:rsidRDefault="006F2C47" w:rsidP="006F2C47">
      <w:pPr>
        <w:ind w:firstLine="567"/>
      </w:pPr>
    </w:p>
    <w:p w14:paraId="43E149A3" w14:textId="77777777" w:rsidR="00C12941" w:rsidRPr="00CA3F61" w:rsidRDefault="00C12941" w:rsidP="00DA452B">
      <w:pPr>
        <w:pStyle w:val="10"/>
      </w:pPr>
      <w:bookmarkStart w:id="42" w:name="_Toc372542028"/>
      <w:bookmarkStart w:id="43" w:name="_Toc372620269"/>
      <w:bookmarkStart w:id="44" w:name="_Toc372633111"/>
      <w:bookmarkStart w:id="45" w:name="_Toc372634430"/>
      <w:bookmarkStart w:id="46" w:name="_Toc389242053"/>
      <w:bookmarkStart w:id="47" w:name="_Toc132624555"/>
      <w:bookmarkStart w:id="48" w:name="_Toc132624600"/>
      <w:bookmarkStart w:id="49" w:name="_Toc147314631"/>
      <w:bookmarkStart w:id="50" w:name="_Toc157579473"/>
      <w:bookmarkStart w:id="51" w:name="_Toc290883350"/>
      <w:bookmarkStart w:id="52" w:name="_Toc329071662"/>
      <w:bookmarkStart w:id="53" w:name="_Toc445717689"/>
      <w:bookmarkEnd w:id="42"/>
      <w:bookmarkEnd w:id="43"/>
      <w:bookmarkEnd w:id="44"/>
      <w:bookmarkEnd w:id="45"/>
      <w:bookmarkEnd w:id="46"/>
      <w:r w:rsidRPr="00CA3F61">
        <w:lastRenderedPageBreak/>
        <w:t xml:space="preserve">Цели и </w:t>
      </w:r>
      <w:r w:rsidR="002B0076">
        <w:t>задачи</w:t>
      </w:r>
      <w:r w:rsidRPr="00CA3F61">
        <w:t xml:space="preserve"> проекта</w:t>
      </w:r>
      <w:bookmarkEnd w:id="47"/>
      <w:bookmarkEnd w:id="48"/>
      <w:bookmarkEnd w:id="49"/>
      <w:bookmarkEnd w:id="50"/>
      <w:bookmarkEnd w:id="51"/>
      <w:bookmarkEnd w:id="52"/>
      <w:bookmarkEnd w:id="53"/>
    </w:p>
    <w:p w14:paraId="34D2C40A" w14:textId="77777777" w:rsidR="00C12941" w:rsidRPr="00CA3F61" w:rsidRDefault="00C12941" w:rsidP="00DA452B">
      <w:pPr>
        <w:pStyle w:val="2"/>
      </w:pPr>
      <w:bookmarkStart w:id="54" w:name="_Toc290883351"/>
      <w:bookmarkStart w:id="55" w:name="_Toc329071663"/>
      <w:bookmarkStart w:id="56" w:name="_Toc445717690"/>
      <w:bookmarkStart w:id="57" w:name="_Toc132624556"/>
      <w:bookmarkStart w:id="58" w:name="_Toc132624601"/>
      <w:r w:rsidRPr="00CA3F61">
        <w:t>Цел</w:t>
      </w:r>
      <w:r w:rsidR="00E77000" w:rsidRPr="00CA3F61">
        <w:t>и</w:t>
      </w:r>
      <w:r w:rsidRPr="00CA3F61">
        <w:t xml:space="preserve"> проекта</w:t>
      </w:r>
      <w:bookmarkEnd w:id="54"/>
      <w:bookmarkEnd w:id="55"/>
      <w:bookmarkEnd w:id="56"/>
    </w:p>
    <w:p w14:paraId="045AA22E" w14:textId="6DE9239C" w:rsidR="00C12941" w:rsidRDefault="000D1CB9" w:rsidP="00ED2DA4">
      <w:pPr>
        <w:ind w:firstLine="567"/>
      </w:pPr>
      <w:r>
        <w:t>Обеспечение</w:t>
      </w:r>
      <w:r w:rsidR="00ED2DA4">
        <w:t xml:space="preserve"> выполнения </w:t>
      </w:r>
      <w:r w:rsidR="00187020">
        <w:t xml:space="preserve">БП, автоматизированных в </w:t>
      </w:r>
      <w:proofErr w:type="spellStart"/>
      <w:r w:rsidR="00187020">
        <w:t>СУПиЗ</w:t>
      </w:r>
      <w:proofErr w:type="spellEnd"/>
      <w:r w:rsidR="00187020">
        <w:t xml:space="preserve"> и не вошедших в контур ИУС П ГК, без снижения их производительности и эффективности.</w:t>
      </w:r>
    </w:p>
    <w:p w14:paraId="23D58E39" w14:textId="77777777" w:rsidR="00C12941" w:rsidRDefault="00C12941" w:rsidP="002B0076">
      <w:pPr>
        <w:pStyle w:val="2"/>
      </w:pPr>
      <w:bookmarkStart w:id="59" w:name="_Toc119321475"/>
      <w:bookmarkStart w:id="60" w:name="_Toc147314636"/>
      <w:bookmarkStart w:id="61" w:name="_Toc157579483"/>
      <w:bookmarkStart w:id="62" w:name="_Toc290883355"/>
      <w:bookmarkStart w:id="63" w:name="_Toc329071667"/>
      <w:bookmarkStart w:id="64" w:name="_Toc445717691"/>
      <w:bookmarkEnd w:id="57"/>
      <w:bookmarkEnd w:id="58"/>
      <w:r w:rsidRPr="00CA3F61">
        <w:t>Перечень функциональных задач проекта</w:t>
      </w:r>
      <w:bookmarkEnd w:id="59"/>
      <w:bookmarkEnd w:id="60"/>
      <w:bookmarkEnd w:id="61"/>
      <w:bookmarkEnd w:id="62"/>
      <w:bookmarkEnd w:id="63"/>
      <w:bookmarkEnd w:id="64"/>
    </w:p>
    <w:p w14:paraId="52BDE7D0" w14:textId="77777777" w:rsidR="00D327B1" w:rsidRDefault="00D327B1" w:rsidP="00D327B1">
      <w:pPr>
        <w:spacing w:before="120"/>
      </w:pPr>
      <w:r>
        <w:t>Выполнение задач и распределение функций при выполнении проекта, по этапам:</w:t>
      </w:r>
    </w:p>
    <w:tbl>
      <w:tblPr>
        <w:tblStyle w:val="a9"/>
        <w:tblW w:w="9526" w:type="dxa"/>
        <w:tblInd w:w="-5" w:type="dxa"/>
        <w:tblLayout w:type="fixed"/>
        <w:tblLook w:val="0620" w:firstRow="1" w:lastRow="0" w:firstColumn="0" w:lastColumn="0" w:noHBand="1" w:noVBand="1"/>
      </w:tblPr>
      <w:tblGrid>
        <w:gridCol w:w="836"/>
        <w:gridCol w:w="2737"/>
        <w:gridCol w:w="1701"/>
        <w:gridCol w:w="2551"/>
        <w:gridCol w:w="1701"/>
      </w:tblGrid>
      <w:tr w:rsidR="00377ED0" w:rsidRPr="00265B72" w14:paraId="246A994E" w14:textId="77777777" w:rsidTr="00C233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836" w:type="dxa"/>
          </w:tcPr>
          <w:p w14:paraId="5A72FEDD" w14:textId="77777777" w:rsidR="00377ED0" w:rsidRPr="006F2C47" w:rsidRDefault="00377ED0" w:rsidP="0008389B">
            <w:pPr>
              <w:spacing w:before="60" w:after="60"/>
              <w:jc w:val="center"/>
            </w:pPr>
            <w:r w:rsidRPr="006F2C47">
              <w:t>Этап/</w:t>
            </w:r>
            <w:r w:rsidRPr="006F2C47">
              <w:br/>
            </w:r>
            <w:proofErr w:type="gramStart"/>
            <w:r w:rsidRPr="006F2C47">
              <w:t>зада</w:t>
            </w:r>
            <w:r>
              <w:t>-</w:t>
            </w:r>
            <w:proofErr w:type="spellStart"/>
            <w:r w:rsidRPr="006F2C47">
              <w:t>ча</w:t>
            </w:r>
            <w:proofErr w:type="spellEnd"/>
            <w:proofErr w:type="gramEnd"/>
          </w:p>
        </w:tc>
        <w:tc>
          <w:tcPr>
            <w:tcW w:w="2737" w:type="dxa"/>
          </w:tcPr>
          <w:p w14:paraId="5BA9DCBF" w14:textId="341E3562" w:rsidR="00377ED0" w:rsidRPr="006F2C47" w:rsidRDefault="00377ED0" w:rsidP="000B2ACB">
            <w:pPr>
              <w:spacing w:before="60" w:after="60"/>
              <w:jc w:val="center"/>
            </w:pPr>
            <w:r w:rsidRPr="006F2C47">
              <w:t>Наименование этапа/задачи</w:t>
            </w:r>
          </w:p>
        </w:tc>
        <w:tc>
          <w:tcPr>
            <w:tcW w:w="1701" w:type="dxa"/>
          </w:tcPr>
          <w:p w14:paraId="33E6B601" w14:textId="043CC17C" w:rsidR="00377ED0" w:rsidRDefault="00377ED0" w:rsidP="0008389B">
            <w:pPr>
              <w:spacing w:before="60" w:after="60"/>
              <w:jc w:val="center"/>
            </w:pPr>
            <w:r w:rsidRPr="00377ED0">
              <w:t>Срок выполнения, рабочих дней</w:t>
            </w:r>
          </w:p>
        </w:tc>
        <w:tc>
          <w:tcPr>
            <w:tcW w:w="2551" w:type="dxa"/>
          </w:tcPr>
          <w:p w14:paraId="1D48B080" w14:textId="450D8CFE" w:rsidR="00377ED0" w:rsidRDefault="00377ED0" w:rsidP="0008389B">
            <w:pPr>
              <w:spacing w:before="60" w:after="60"/>
              <w:jc w:val="center"/>
            </w:pPr>
            <w:r>
              <w:t>Результат</w:t>
            </w:r>
          </w:p>
        </w:tc>
        <w:tc>
          <w:tcPr>
            <w:tcW w:w="1701" w:type="dxa"/>
          </w:tcPr>
          <w:p w14:paraId="1E866202" w14:textId="42BE6580" w:rsidR="00377ED0" w:rsidRPr="00660C61" w:rsidRDefault="00377ED0" w:rsidP="0008389B">
            <w:pPr>
              <w:spacing w:before="60" w:after="60"/>
              <w:jc w:val="center"/>
            </w:pPr>
            <w:r>
              <w:t>Комментарии</w:t>
            </w:r>
          </w:p>
        </w:tc>
      </w:tr>
      <w:tr w:rsidR="00377ED0" w:rsidRPr="00265B72" w14:paraId="2588C4AC" w14:textId="77777777" w:rsidTr="00C233EC">
        <w:trPr>
          <w:cantSplit/>
        </w:trPr>
        <w:tc>
          <w:tcPr>
            <w:tcW w:w="836" w:type="dxa"/>
          </w:tcPr>
          <w:p w14:paraId="2888101E" w14:textId="77777777" w:rsidR="00377ED0" w:rsidRPr="006F2C47" w:rsidRDefault="00377ED0" w:rsidP="00E1418C">
            <w:pPr>
              <w:spacing w:after="0"/>
              <w:jc w:val="center"/>
            </w:pPr>
            <w:r>
              <w:t>1</w:t>
            </w:r>
          </w:p>
        </w:tc>
        <w:tc>
          <w:tcPr>
            <w:tcW w:w="2737" w:type="dxa"/>
          </w:tcPr>
          <w:p w14:paraId="7BD7C444" w14:textId="0C8ACF81" w:rsidR="00377ED0" w:rsidRDefault="00377ED0" w:rsidP="00953C3E">
            <w:r>
              <w:t>Обследование объекта</w:t>
            </w:r>
          </w:p>
        </w:tc>
        <w:tc>
          <w:tcPr>
            <w:tcW w:w="1701" w:type="dxa"/>
          </w:tcPr>
          <w:p w14:paraId="39C99427" w14:textId="578DBA4B" w:rsidR="00377ED0" w:rsidRPr="009130FE" w:rsidRDefault="009130FE" w:rsidP="00D652F4">
            <w:pPr>
              <w:spacing w:after="0"/>
              <w:jc w:val="left"/>
            </w:pPr>
            <w:r>
              <w:t>35</w:t>
            </w:r>
          </w:p>
        </w:tc>
        <w:tc>
          <w:tcPr>
            <w:tcW w:w="2551" w:type="dxa"/>
          </w:tcPr>
          <w:p w14:paraId="2B377E16" w14:textId="34E11403" w:rsidR="00377ED0" w:rsidRDefault="00377ED0" w:rsidP="00E64CE8">
            <w:pPr>
              <w:spacing w:after="0"/>
              <w:jc w:val="left"/>
            </w:pPr>
            <w:r>
              <w:t>Отчет об обследовании</w:t>
            </w:r>
          </w:p>
        </w:tc>
        <w:tc>
          <w:tcPr>
            <w:tcW w:w="1701" w:type="dxa"/>
          </w:tcPr>
          <w:p w14:paraId="1F915579" w14:textId="08A7DF8B" w:rsidR="00377ED0" w:rsidRDefault="00377ED0" w:rsidP="00E64CE8">
            <w:pPr>
              <w:spacing w:after="0"/>
              <w:jc w:val="left"/>
            </w:pPr>
            <w:r>
              <w:t>Утверждается Заказчиком</w:t>
            </w:r>
          </w:p>
        </w:tc>
      </w:tr>
      <w:tr w:rsidR="00377ED0" w:rsidRPr="00265B72" w14:paraId="631EB483" w14:textId="77777777" w:rsidTr="00C233EC">
        <w:trPr>
          <w:cantSplit/>
        </w:trPr>
        <w:tc>
          <w:tcPr>
            <w:tcW w:w="836" w:type="dxa"/>
          </w:tcPr>
          <w:p w14:paraId="557F95C4" w14:textId="39FB6817" w:rsidR="00377ED0" w:rsidRPr="006F2C47" w:rsidRDefault="008776A8" w:rsidP="00E1418C">
            <w:pPr>
              <w:spacing w:after="0"/>
              <w:jc w:val="center"/>
            </w:pPr>
            <w:r>
              <w:t>2</w:t>
            </w:r>
          </w:p>
        </w:tc>
        <w:tc>
          <w:tcPr>
            <w:tcW w:w="2737" w:type="dxa"/>
          </w:tcPr>
          <w:p w14:paraId="3DA43997" w14:textId="3C96C1AD" w:rsidR="00377ED0" w:rsidRPr="00E07826" w:rsidRDefault="00377ED0" w:rsidP="00377ED0">
            <w:pPr>
              <w:spacing w:after="0"/>
              <w:jc w:val="left"/>
            </w:pPr>
            <w:r>
              <w:t>Создание ТЗ</w:t>
            </w:r>
          </w:p>
        </w:tc>
        <w:tc>
          <w:tcPr>
            <w:tcW w:w="1701" w:type="dxa"/>
          </w:tcPr>
          <w:p w14:paraId="68F78FDE" w14:textId="2EBE26FB" w:rsidR="00377ED0" w:rsidRPr="00D652F4" w:rsidRDefault="007D6C80" w:rsidP="00CF7C68">
            <w:pPr>
              <w:spacing w:after="0"/>
              <w:jc w:val="left"/>
            </w:pPr>
            <w:r>
              <w:t>40</w:t>
            </w:r>
          </w:p>
        </w:tc>
        <w:tc>
          <w:tcPr>
            <w:tcW w:w="2551" w:type="dxa"/>
          </w:tcPr>
          <w:p w14:paraId="7BBB6735" w14:textId="4783F5F9" w:rsidR="004C0069" w:rsidRDefault="000A7A38" w:rsidP="004C0069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 xml:space="preserve">Техническое задание на реализацию БП, автоматизированных в </w:t>
            </w:r>
            <w:proofErr w:type="spellStart"/>
            <w:r>
              <w:t>СУПиЗ</w:t>
            </w:r>
            <w:proofErr w:type="spellEnd"/>
            <w:r>
              <w:t xml:space="preserve"> и не вошедших в контур ИУС П ГК</w:t>
            </w:r>
            <w:r w:rsidR="004C0069">
              <w:t>.</w:t>
            </w:r>
          </w:p>
          <w:p w14:paraId="01263F85" w14:textId="1E605EC6" w:rsidR="00377ED0" w:rsidRDefault="004C0069" w:rsidP="004C0069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Программа и методика испытаний.</w:t>
            </w:r>
          </w:p>
        </w:tc>
        <w:tc>
          <w:tcPr>
            <w:tcW w:w="1701" w:type="dxa"/>
          </w:tcPr>
          <w:p w14:paraId="60421B50" w14:textId="12CA9797" w:rsidR="00377ED0" w:rsidRPr="006F2C47" w:rsidRDefault="00377ED0" w:rsidP="00CF7C68">
            <w:pPr>
              <w:spacing w:after="0"/>
              <w:jc w:val="left"/>
              <w:rPr>
                <w:szCs w:val="22"/>
              </w:rPr>
            </w:pPr>
            <w:r>
              <w:t>Утверждается Заказчиком</w:t>
            </w:r>
          </w:p>
        </w:tc>
      </w:tr>
      <w:tr w:rsidR="00377ED0" w:rsidRPr="00265B72" w14:paraId="57DD13E3" w14:textId="77777777" w:rsidTr="00C233EC">
        <w:trPr>
          <w:cantSplit/>
        </w:trPr>
        <w:tc>
          <w:tcPr>
            <w:tcW w:w="836" w:type="dxa"/>
          </w:tcPr>
          <w:p w14:paraId="0B9A3176" w14:textId="123B98F5" w:rsidR="00377ED0" w:rsidRDefault="008776A8" w:rsidP="00E1418C">
            <w:pPr>
              <w:spacing w:after="0"/>
              <w:jc w:val="center"/>
            </w:pPr>
            <w:r>
              <w:t>3</w:t>
            </w:r>
          </w:p>
        </w:tc>
        <w:tc>
          <w:tcPr>
            <w:tcW w:w="2737" w:type="dxa"/>
          </w:tcPr>
          <w:p w14:paraId="35682BF9" w14:textId="78DF095D" w:rsidR="00377ED0" w:rsidRPr="008C7273" w:rsidRDefault="00377ED0" w:rsidP="00781338">
            <w:pPr>
              <w:spacing w:after="0"/>
            </w:pPr>
            <w:r>
              <w:t>Выполнение работ по ТЗ</w:t>
            </w:r>
          </w:p>
        </w:tc>
        <w:tc>
          <w:tcPr>
            <w:tcW w:w="1701" w:type="dxa"/>
          </w:tcPr>
          <w:p w14:paraId="3665D621" w14:textId="2607F72A" w:rsidR="00377ED0" w:rsidRPr="007D6C80" w:rsidRDefault="007D6C80" w:rsidP="002C49A8">
            <w:pPr>
              <w:tabs>
                <w:tab w:val="left" w:pos="414"/>
              </w:tabs>
              <w:spacing w:after="0"/>
            </w:pPr>
            <w:r>
              <w:t>100</w:t>
            </w:r>
          </w:p>
        </w:tc>
        <w:tc>
          <w:tcPr>
            <w:tcW w:w="2551" w:type="dxa"/>
          </w:tcPr>
          <w:p w14:paraId="152447CD" w14:textId="7C572650" w:rsidR="00377ED0" w:rsidRDefault="00377ED0" w:rsidP="00781338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Протокол испытаний.</w:t>
            </w:r>
          </w:p>
          <w:p w14:paraId="7295CFFE" w14:textId="74C2ED9E" w:rsidR="00377ED0" w:rsidRDefault="00AE4B2C" w:rsidP="004E486B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>Эксплуатационная документация, разработка которой предусмотрена ТЗ.</w:t>
            </w:r>
          </w:p>
        </w:tc>
        <w:tc>
          <w:tcPr>
            <w:tcW w:w="1701" w:type="dxa"/>
          </w:tcPr>
          <w:p w14:paraId="786BBA75" w14:textId="335F859E" w:rsidR="00377ED0" w:rsidRDefault="00377ED0" w:rsidP="00CF7C68">
            <w:pPr>
              <w:spacing w:after="0"/>
              <w:jc w:val="left"/>
            </w:pPr>
            <w:r>
              <w:t>Испытания проводятся Заказчиком и Исполнителем по Программе и методике испытаний</w:t>
            </w:r>
          </w:p>
        </w:tc>
      </w:tr>
      <w:tr w:rsidR="00377ED0" w:rsidRPr="00265B72" w14:paraId="281EA9A4" w14:textId="77777777" w:rsidTr="00C233EC">
        <w:trPr>
          <w:cantSplit/>
        </w:trPr>
        <w:tc>
          <w:tcPr>
            <w:tcW w:w="836" w:type="dxa"/>
          </w:tcPr>
          <w:p w14:paraId="6B38DFFA" w14:textId="19B56008" w:rsidR="00377ED0" w:rsidRDefault="008776A8" w:rsidP="00E1418C">
            <w:pPr>
              <w:spacing w:after="0"/>
              <w:jc w:val="center"/>
            </w:pPr>
            <w:r>
              <w:t>4</w:t>
            </w:r>
          </w:p>
        </w:tc>
        <w:tc>
          <w:tcPr>
            <w:tcW w:w="2737" w:type="dxa"/>
          </w:tcPr>
          <w:p w14:paraId="7FF5590D" w14:textId="191CBC85" w:rsidR="00377ED0" w:rsidRPr="002C49A8" w:rsidRDefault="00377ED0" w:rsidP="002C49A8">
            <w:pPr>
              <w:spacing w:after="0"/>
            </w:pPr>
            <w:r>
              <w:t>Обучение пользователей</w:t>
            </w:r>
          </w:p>
        </w:tc>
        <w:tc>
          <w:tcPr>
            <w:tcW w:w="1701" w:type="dxa"/>
          </w:tcPr>
          <w:p w14:paraId="2470536A" w14:textId="1D075BD9" w:rsidR="00377ED0" w:rsidRPr="007F0CE3" w:rsidRDefault="007F0CE3" w:rsidP="006A034B">
            <w:pPr>
              <w:spacing w:after="0"/>
              <w:jc w:val="left"/>
            </w:pPr>
            <w:r>
              <w:t>30</w:t>
            </w:r>
          </w:p>
        </w:tc>
        <w:tc>
          <w:tcPr>
            <w:tcW w:w="2551" w:type="dxa"/>
          </w:tcPr>
          <w:p w14:paraId="1F4BCE57" w14:textId="77777777" w:rsidR="004B09E6" w:rsidRDefault="004B09E6" w:rsidP="004B09E6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Программа обучения.</w:t>
            </w:r>
          </w:p>
          <w:p w14:paraId="141B19FC" w14:textId="2F599B61" w:rsidR="00377ED0" w:rsidRDefault="004B09E6" w:rsidP="004B09E6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Протокол проведения обучения.</w:t>
            </w:r>
          </w:p>
        </w:tc>
        <w:tc>
          <w:tcPr>
            <w:tcW w:w="1701" w:type="dxa"/>
          </w:tcPr>
          <w:p w14:paraId="026642D5" w14:textId="38FA28EA" w:rsidR="00377ED0" w:rsidRDefault="00377ED0" w:rsidP="006A034B">
            <w:pPr>
              <w:spacing w:after="0"/>
              <w:jc w:val="left"/>
            </w:pPr>
            <w:r>
              <w:t xml:space="preserve">Программа обучения </w:t>
            </w:r>
            <w:r w:rsidR="003B2321">
              <w:t>и протокол проведения обучения утверждаю</w:t>
            </w:r>
            <w:r>
              <w:t>тся Заказчиком; Заказчик предоставляет список сотрудников, для которых должно быть проведено обучение</w:t>
            </w:r>
          </w:p>
        </w:tc>
      </w:tr>
    </w:tbl>
    <w:p w14:paraId="72609BE3" w14:textId="77777777" w:rsidR="00467E7D" w:rsidRDefault="00467E7D" w:rsidP="00467E7D">
      <w:pPr>
        <w:pStyle w:val="10"/>
      </w:pPr>
      <w:bookmarkStart w:id="65" w:name="_Toc291487204"/>
      <w:bookmarkStart w:id="66" w:name="_Toc291487205"/>
      <w:bookmarkStart w:id="67" w:name="_Toc290883352"/>
      <w:bookmarkStart w:id="68" w:name="_Toc329071664"/>
      <w:bookmarkStart w:id="69" w:name="_Toc445717692"/>
      <w:bookmarkStart w:id="70" w:name="_Toc329071668"/>
      <w:bookmarkEnd w:id="65"/>
      <w:bookmarkEnd w:id="66"/>
      <w:r>
        <w:lastRenderedPageBreak/>
        <w:t>Р</w:t>
      </w:r>
      <w:r w:rsidRPr="00CA3F61">
        <w:t xml:space="preserve">езультаты выполнения </w:t>
      </w:r>
      <w:r w:rsidR="001B5638" w:rsidRPr="00CA3F61">
        <w:t>функциональных задач</w:t>
      </w:r>
      <w:r w:rsidR="00C43F32">
        <w:t>/этапов</w:t>
      </w:r>
      <w:r w:rsidR="001B5638" w:rsidRPr="00CA3F61">
        <w:t xml:space="preserve"> проекта</w:t>
      </w:r>
      <w:bookmarkEnd w:id="67"/>
      <w:bookmarkEnd w:id="68"/>
      <w:bookmarkEnd w:id="69"/>
    </w:p>
    <w:p w14:paraId="7F494FB1" w14:textId="3A103EFF" w:rsidR="00EE1B4B" w:rsidRDefault="001C5B7C" w:rsidP="00EE1B4B">
      <w:pPr>
        <w:pStyle w:val="2"/>
      </w:pPr>
      <w:bookmarkStart w:id="71" w:name="_Toc445717693"/>
      <w:r>
        <w:t>Обследование объекта</w:t>
      </w:r>
      <w:bookmarkEnd w:id="71"/>
    </w:p>
    <w:p w14:paraId="3FD57EF2" w14:textId="00BCF61B" w:rsidR="00105643" w:rsidRPr="00732827" w:rsidRDefault="00732827" w:rsidP="00732827">
      <w:pPr>
        <w:spacing w:after="0"/>
        <w:ind w:firstLine="709"/>
        <w:rPr>
          <w:lang w:val="x-none" w:eastAsia="x-none"/>
        </w:rPr>
      </w:pPr>
      <w:r w:rsidRPr="00732827">
        <w:rPr>
          <w:lang w:val="x-none" w:eastAsia="x-none"/>
        </w:rPr>
        <w:t xml:space="preserve">Документ </w:t>
      </w:r>
      <w:r w:rsidR="00105643" w:rsidRPr="00732827">
        <w:rPr>
          <w:lang w:val="x-none" w:eastAsia="x-none"/>
        </w:rPr>
        <w:t>«</w:t>
      </w:r>
      <w:r w:rsidR="00105643" w:rsidRPr="007B791B">
        <w:rPr>
          <w:b/>
          <w:lang w:val="x-none" w:eastAsia="x-none"/>
        </w:rPr>
        <w:t>Отчет об обследовании</w:t>
      </w:r>
      <w:r w:rsidR="00105643" w:rsidRPr="00732827">
        <w:rPr>
          <w:lang w:val="x-none" w:eastAsia="x-none"/>
        </w:rPr>
        <w:t>»</w:t>
      </w:r>
      <w:r w:rsidRPr="00732827">
        <w:rPr>
          <w:lang w:val="x-none" w:eastAsia="x-none"/>
        </w:rPr>
        <w:t xml:space="preserve"> должен включать</w:t>
      </w:r>
      <w:r w:rsidR="00105643" w:rsidRPr="00732827">
        <w:rPr>
          <w:lang w:val="x-none" w:eastAsia="x-none"/>
        </w:rPr>
        <w:t xml:space="preserve"> как минимум:</w:t>
      </w:r>
    </w:p>
    <w:p w14:paraId="658857F5" w14:textId="0936066D" w:rsidR="006152E5" w:rsidRDefault="00105643" w:rsidP="006152E5">
      <w:pPr>
        <w:pStyle w:val="aa"/>
        <w:numPr>
          <w:ilvl w:val="0"/>
          <w:numId w:val="41"/>
        </w:numPr>
        <w:spacing w:after="0"/>
        <w:ind w:left="1134" w:hanging="425"/>
      </w:pPr>
      <w:r>
        <w:t>Результаты анкетирования (опросов).</w:t>
      </w:r>
    </w:p>
    <w:p w14:paraId="1DD91531" w14:textId="64266E3D" w:rsidR="005D4F30" w:rsidRDefault="005D4F30" w:rsidP="006152E5">
      <w:pPr>
        <w:pStyle w:val="aa"/>
        <w:numPr>
          <w:ilvl w:val="0"/>
          <w:numId w:val="41"/>
        </w:numPr>
        <w:spacing w:after="0"/>
        <w:ind w:left="1134" w:hanging="425"/>
      </w:pPr>
      <w:r>
        <w:t xml:space="preserve">Результаты изучения документации по </w:t>
      </w:r>
      <w:proofErr w:type="spellStart"/>
      <w:r>
        <w:t>СУПиЗ</w:t>
      </w:r>
      <w:proofErr w:type="spellEnd"/>
      <w:r>
        <w:t xml:space="preserve"> и ИУС П ГК и обследования этих систем.</w:t>
      </w:r>
    </w:p>
    <w:p w14:paraId="7261174D" w14:textId="1FA9F96C" w:rsidR="006152E5" w:rsidRDefault="006152E5" w:rsidP="006152E5">
      <w:pPr>
        <w:pStyle w:val="aa"/>
        <w:numPr>
          <w:ilvl w:val="0"/>
          <w:numId w:val="41"/>
        </w:numPr>
        <w:spacing w:after="0"/>
        <w:ind w:left="1134" w:hanging="425"/>
      </w:pPr>
      <w:r>
        <w:t xml:space="preserve">Перечень БП, автоматизированных в </w:t>
      </w:r>
      <w:proofErr w:type="spellStart"/>
      <w:r>
        <w:t>СУПиЗ</w:t>
      </w:r>
      <w:proofErr w:type="spellEnd"/>
      <w:r>
        <w:t xml:space="preserve"> и не вошедших в контур ИУС П ГК.</w:t>
      </w:r>
    </w:p>
    <w:p w14:paraId="02C78DE1" w14:textId="160ED872" w:rsidR="00105643" w:rsidRDefault="00105643" w:rsidP="00732827">
      <w:pPr>
        <w:pStyle w:val="aa"/>
        <w:numPr>
          <w:ilvl w:val="0"/>
          <w:numId w:val="41"/>
        </w:numPr>
        <w:spacing w:after="0"/>
        <w:ind w:left="1134" w:hanging="425"/>
      </w:pPr>
      <w:r>
        <w:t xml:space="preserve">Описание </w:t>
      </w:r>
      <w:r w:rsidR="006152E5">
        <w:t xml:space="preserve">БП, автоматизированных в </w:t>
      </w:r>
      <w:proofErr w:type="spellStart"/>
      <w:r w:rsidR="006152E5">
        <w:t>СУПиЗ</w:t>
      </w:r>
      <w:proofErr w:type="spellEnd"/>
      <w:r w:rsidR="006152E5">
        <w:t xml:space="preserve"> и не вошедших в контур ИУС П ГК,</w:t>
      </w:r>
      <w:r>
        <w:t xml:space="preserve"> «</w:t>
      </w:r>
      <w:r>
        <w:rPr>
          <w:lang w:val="en-US"/>
        </w:rPr>
        <w:t>AS</w:t>
      </w:r>
      <w:r w:rsidRPr="005F1F19">
        <w:t xml:space="preserve"> </w:t>
      </w:r>
      <w:r>
        <w:rPr>
          <w:lang w:val="en-US"/>
        </w:rPr>
        <w:t>IS</w:t>
      </w:r>
      <w:r>
        <w:t>».</w:t>
      </w:r>
    </w:p>
    <w:p w14:paraId="3C9A9D9F" w14:textId="0F788D7F" w:rsidR="00105643" w:rsidRDefault="00105643" w:rsidP="00732827">
      <w:pPr>
        <w:pStyle w:val="aa"/>
        <w:numPr>
          <w:ilvl w:val="0"/>
          <w:numId w:val="41"/>
        </w:numPr>
        <w:spacing w:after="0"/>
        <w:ind w:left="1134" w:hanging="425"/>
      </w:pPr>
      <w:r>
        <w:t xml:space="preserve">Перечень ролей участников </w:t>
      </w:r>
      <w:r w:rsidR="00B27A27">
        <w:t>этих БП</w:t>
      </w:r>
      <w:r>
        <w:t>.</w:t>
      </w:r>
    </w:p>
    <w:p w14:paraId="129DAF0A" w14:textId="0E6E700C" w:rsidR="00105643" w:rsidRDefault="00105643" w:rsidP="00732827">
      <w:pPr>
        <w:pStyle w:val="aa"/>
        <w:numPr>
          <w:ilvl w:val="0"/>
          <w:numId w:val="41"/>
        </w:numPr>
        <w:spacing w:after="0"/>
        <w:ind w:left="1134" w:hanging="425"/>
      </w:pPr>
      <w:r>
        <w:t>Пе</w:t>
      </w:r>
      <w:r w:rsidR="00596AF9">
        <w:t xml:space="preserve">речень, описание и назначение </w:t>
      </w:r>
      <w:r w:rsidR="00B27A27">
        <w:t xml:space="preserve">прочих </w:t>
      </w:r>
      <w:r>
        <w:t>средств автоматизации</w:t>
      </w:r>
      <w:r w:rsidR="00B27A27">
        <w:t xml:space="preserve"> (кроме </w:t>
      </w:r>
      <w:proofErr w:type="spellStart"/>
      <w:r w:rsidR="00B27A27">
        <w:t>СУПиЗ</w:t>
      </w:r>
      <w:proofErr w:type="spellEnd"/>
      <w:r w:rsidR="00B27A27">
        <w:t>)</w:t>
      </w:r>
      <w:r>
        <w:t xml:space="preserve">, используемых в </w:t>
      </w:r>
      <w:r w:rsidR="00B27A27">
        <w:t>этих БП</w:t>
      </w:r>
      <w:r>
        <w:t>.</w:t>
      </w:r>
    </w:p>
    <w:p w14:paraId="485854BD" w14:textId="55E4A4C0" w:rsidR="004771FC" w:rsidRDefault="003016BC" w:rsidP="004771FC">
      <w:pPr>
        <w:pStyle w:val="2"/>
      </w:pPr>
      <w:bookmarkStart w:id="72" w:name="_Toc445717694"/>
      <w:r>
        <w:t>Создание ТЗ</w:t>
      </w:r>
      <w:bookmarkEnd w:id="72"/>
    </w:p>
    <w:p w14:paraId="4D796E87" w14:textId="18102B73" w:rsidR="00A55A66" w:rsidRDefault="003016BC" w:rsidP="00A55A66">
      <w:pPr>
        <w:spacing w:after="0"/>
        <w:ind w:firstLine="708"/>
      </w:pPr>
      <w:r>
        <w:t>Документ «</w:t>
      </w:r>
      <w:r w:rsidRPr="007B791B">
        <w:rPr>
          <w:b/>
        </w:rPr>
        <w:t xml:space="preserve">Техническое задание на </w:t>
      </w:r>
      <w:r w:rsidR="00FD7A8B">
        <w:rPr>
          <w:b/>
        </w:rPr>
        <w:t xml:space="preserve">реализацию БП, автоматизированных в </w:t>
      </w:r>
      <w:proofErr w:type="spellStart"/>
      <w:r w:rsidR="00FD7A8B">
        <w:rPr>
          <w:b/>
        </w:rPr>
        <w:t>СУПиЗ</w:t>
      </w:r>
      <w:proofErr w:type="spellEnd"/>
      <w:r w:rsidR="00FD7A8B">
        <w:rPr>
          <w:b/>
        </w:rPr>
        <w:t xml:space="preserve"> и не вошедших в контур ИУС П ГК</w:t>
      </w:r>
      <w:r>
        <w:t>»</w:t>
      </w:r>
      <w:r w:rsidR="007F4337">
        <w:t xml:space="preserve"> должен </w:t>
      </w:r>
      <w:r w:rsidR="001A5960">
        <w:t>включать</w:t>
      </w:r>
      <w:r w:rsidR="00D462DA">
        <w:t xml:space="preserve"> как минимум:</w:t>
      </w:r>
    </w:p>
    <w:p w14:paraId="49B44C67" w14:textId="46920EEE" w:rsidR="00A55A66" w:rsidRDefault="00A55A66" w:rsidP="00A55A66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функциональным характеристикам; </w:t>
      </w:r>
    </w:p>
    <w:p w14:paraId="24E3E569" w14:textId="77777777" w:rsidR="00A55A66" w:rsidRDefault="00A55A66" w:rsidP="00A55A66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надежности; </w:t>
      </w:r>
    </w:p>
    <w:p w14:paraId="3FD01B7A" w14:textId="77777777" w:rsidR="00A55A66" w:rsidRDefault="00A55A66" w:rsidP="00A55A66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составу и параметрам технических средств; </w:t>
      </w:r>
    </w:p>
    <w:p w14:paraId="2DBAE64C" w14:textId="77777777" w:rsidR="00A55A66" w:rsidRDefault="00A55A66" w:rsidP="00A55A66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информационной и программной совместимости; </w:t>
      </w:r>
    </w:p>
    <w:p w14:paraId="47DB4C26" w14:textId="291BC1BA" w:rsidR="002B2132" w:rsidRDefault="002B2132" w:rsidP="002B2132">
      <w:pPr>
        <w:pStyle w:val="aa"/>
        <w:numPr>
          <w:ilvl w:val="0"/>
          <w:numId w:val="43"/>
        </w:numPr>
        <w:spacing w:after="0"/>
        <w:ind w:left="1134" w:hanging="425"/>
      </w:pPr>
      <w:r>
        <w:t>требования к документации (должны включать требования к разработке эксплуатационной документации, как минимум документов «Руководство пользователя» и «Руководство администратор</w:t>
      </w:r>
      <w:r w:rsidR="00E85218">
        <w:t>а</w:t>
      </w:r>
      <w:r>
        <w:t xml:space="preserve">»); </w:t>
      </w:r>
    </w:p>
    <w:p w14:paraId="5C00486A" w14:textId="3BA0C79E" w:rsidR="00A55A66" w:rsidRDefault="00A55A66" w:rsidP="00A55A66">
      <w:pPr>
        <w:pStyle w:val="aa"/>
        <w:numPr>
          <w:ilvl w:val="0"/>
          <w:numId w:val="43"/>
        </w:numPr>
        <w:spacing w:after="0"/>
        <w:ind w:left="1134" w:hanging="425"/>
      </w:pPr>
      <w:r>
        <w:t>с</w:t>
      </w:r>
      <w:r w:rsidRPr="00A55A66">
        <w:t>тадии и этапы разработки</w:t>
      </w:r>
    </w:p>
    <w:p w14:paraId="3840E926" w14:textId="76921829" w:rsidR="00A55A66" w:rsidRDefault="00A55A66" w:rsidP="00A55A66">
      <w:pPr>
        <w:pStyle w:val="aa"/>
        <w:numPr>
          <w:ilvl w:val="0"/>
          <w:numId w:val="43"/>
        </w:numPr>
        <w:spacing w:after="0"/>
        <w:ind w:left="1134" w:hanging="425"/>
      </w:pPr>
      <w:r>
        <w:t>порядок контроля и приемки</w:t>
      </w:r>
      <w:r w:rsidR="002D15DA">
        <w:t xml:space="preserve"> (должен предусматривать проведение испытаний в соответствии с документом «Программа и методика испытаний»)</w:t>
      </w:r>
      <w:r>
        <w:t>.</w:t>
      </w:r>
    </w:p>
    <w:p w14:paraId="0CC4B85F" w14:textId="039FBDF7" w:rsidR="00D462DA" w:rsidRDefault="003016BC" w:rsidP="00D462DA">
      <w:pPr>
        <w:spacing w:after="0"/>
        <w:ind w:firstLine="708"/>
      </w:pPr>
      <w:r>
        <w:t>Документ «</w:t>
      </w:r>
      <w:r w:rsidRPr="007B791B">
        <w:rPr>
          <w:b/>
        </w:rPr>
        <w:t>Программа и методика испытаний</w:t>
      </w:r>
      <w:r>
        <w:t>»</w:t>
      </w:r>
      <w:r w:rsidR="007F4337">
        <w:t xml:space="preserve"> должен </w:t>
      </w:r>
      <w:r w:rsidR="00C4091D">
        <w:t>содержать сведения о составе испытаний, способе и порядке их проведения.</w:t>
      </w:r>
    </w:p>
    <w:p w14:paraId="604B165D" w14:textId="6BA1949A" w:rsidR="00851DF2" w:rsidRDefault="00CE7E97" w:rsidP="00D53F53">
      <w:pPr>
        <w:pStyle w:val="2"/>
      </w:pPr>
      <w:bookmarkStart w:id="73" w:name="_Toc445717695"/>
      <w:r>
        <w:t>Выполнение работ по ТЗ</w:t>
      </w:r>
      <w:bookmarkEnd w:id="73"/>
    </w:p>
    <w:p w14:paraId="25085FBE" w14:textId="07E9CCAD" w:rsidR="00BC36DD" w:rsidRDefault="003D68C5" w:rsidP="00BC36DD">
      <w:pPr>
        <w:spacing w:after="0"/>
        <w:ind w:firstLine="708"/>
      </w:pPr>
      <w:r>
        <w:t xml:space="preserve">По завершению </w:t>
      </w:r>
      <w:r w:rsidR="00DE1E92">
        <w:t xml:space="preserve">выполнения работ по ТЗ </w:t>
      </w:r>
      <w:r w:rsidR="00BC36DD">
        <w:t xml:space="preserve">Исполнитель должен организовать проведение испытаний </w:t>
      </w:r>
      <w:r>
        <w:t xml:space="preserve">в соответствии с разработанным </w:t>
      </w:r>
      <w:r w:rsidR="00746B6A">
        <w:t>на этапе «Создание ТЗ»</w:t>
      </w:r>
      <w:r>
        <w:t xml:space="preserve"> документом</w:t>
      </w:r>
      <w:r w:rsidR="00746B6A">
        <w:t xml:space="preserve"> </w:t>
      </w:r>
      <w:r>
        <w:t>«Программа и методика</w:t>
      </w:r>
      <w:r w:rsidR="00BC36DD">
        <w:t xml:space="preserve"> испытаний</w:t>
      </w:r>
      <w:r>
        <w:t>»</w:t>
      </w:r>
      <w:r w:rsidR="00BC36DD">
        <w:t>.</w:t>
      </w:r>
    </w:p>
    <w:p w14:paraId="3E725E74" w14:textId="49C95E40" w:rsidR="001A4020" w:rsidRDefault="00B54533" w:rsidP="001A4020">
      <w:pPr>
        <w:spacing w:after="0"/>
        <w:ind w:firstLine="708"/>
      </w:pPr>
      <w:r>
        <w:t>Ход испытаний и их результат долж</w:t>
      </w:r>
      <w:r w:rsidR="007C23D0">
        <w:t>ен быть зафиксирован в документах</w:t>
      </w:r>
      <w:r>
        <w:t xml:space="preserve"> «</w:t>
      </w:r>
      <w:r w:rsidRPr="007D6F4C">
        <w:rPr>
          <w:b/>
        </w:rPr>
        <w:t>Протокол испытаний</w:t>
      </w:r>
      <w:r>
        <w:t>»</w:t>
      </w:r>
      <w:r w:rsidR="007C23D0">
        <w:t xml:space="preserve"> и «</w:t>
      </w:r>
      <w:r w:rsidR="007C23D0" w:rsidRPr="007C23D0">
        <w:rPr>
          <w:b/>
        </w:rPr>
        <w:t>Акт испытаний</w:t>
      </w:r>
      <w:r w:rsidR="007C23D0">
        <w:t>»</w:t>
      </w:r>
      <w:r>
        <w:t>.</w:t>
      </w:r>
    </w:p>
    <w:p w14:paraId="5F8EA5B1" w14:textId="77777777" w:rsidR="001B5638" w:rsidRDefault="00AC4C54" w:rsidP="0047502C">
      <w:pPr>
        <w:pStyle w:val="2"/>
        <w:rPr>
          <w:szCs w:val="22"/>
        </w:rPr>
      </w:pPr>
      <w:bookmarkStart w:id="74" w:name="_Toc445717696"/>
      <w:r>
        <w:t>Обучение</w:t>
      </w:r>
      <w:r>
        <w:rPr>
          <w:szCs w:val="22"/>
        </w:rPr>
        <w:t xml:space="preserve"> пользователей</w:t>
      </w:r>
      <w:bookmarkEnd w:id="74"/>
    </w:p>
    <w:p w14:paraId="70D60DBB" w14:textId="4EB128EF" w:rsidR="00AB03F6" w:rsidRDefault="00AB03F6" w:rsidP="00AB03F6">
      <w:pPr>
        <w:spacing w:after="0"/>
        <w:ind w:firstLine="708"/>
      </w:pPr>
      <w:r>
        <w:t>Документ «</w:t>
      </w:r>
      <w:r w:rsidRPr="00AB03F6">
        <w:rPr>
          <w:b/>
        </w:rPr>
        <w:t>Программа обучения</w:t>
      </w:r>
      <w:r>
        <w:t>» должен</w:t>
      </w:r>
      <w:r w:rsidR="00EA794C">
        <w:t xml:space="preserve"> включать как минимум:</w:t>
      </w:r>
    </w:p>
    <w:p w14:paraId="485156F0" w14:textId="270E0B93" w:rsidR="00EA794C" w:rsidRDefault="00EA794C" w:rsidP="00EA794C">
      <w:pPr>
        <w:pStyle w:val="aa"/>
        <w:numPr>
          <w:ilvl w:val="0"/>
          <w:numId w:val="43"/>
        </w:numPr>
        <w:spacing w:after="0"/>
        <w:ind w:left="1134" w:hanging="425"/>
      </w:pPr>
      <w:r>
        <w:t>Сведения о знаниях, умениях и навыках, которые должны быть усвоены в результате обучения.</w:t>
      </w:r>
    </w:p>
    <w:p w14:paraId="73810369" w14:textId="2A8D7C6C" w:rsidR="00EA794C" w:rsidRDefault="00EA794C" w:rsidP="00EA794C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Обучающий материал, последовательность его изучения. </w:t>
      </w:r>
    </w:p>
    <w:p w14:paraId="3637B0A8" w14:textId="1C97B42C" w:rsidR="00F063C5" w:rsidRDefault="00EA794C" w:rsidP="00F063C5">
      <w:pPr>
        <w:pStyle w:val="aa"/>
        <w:numPr>
          <w:ilvl w:val="0"/>
          <w:numId w:val="43"/>
        </w:numPr>
        <w:spacing w:after="0"/>
        <w:ind w:left="1134" w:hanging="425"/>
      </w:pPr>
      <w:r>
        <w:t>С</w:t>
      </w:r>
      <w:r w:rsidR="00F063C5">
        <w:t>ведения о методике проверки</w:t>
      </w:r>
      <w:r>
        <w:t xml:space="preserve"> усвоенных знаний, умений и навыков.</w:t>
      </w:r>
    </w:p>
    <w:p w14:paraId="4CF21CD2" w14:textId="6B1C7E5D" w:rsidR="002C49A8" w:rsidRDefault="00F063C5" w:rsidP="00F063C5">
      <w:pPr>
        <w:ind w:firstLine="708"/>
      </w:pPr>
      <w:r>
        <w:t>Документ «</w:t>
      </w:r>
      <w:r w:rsidR="002C49A8" w:rsidRPr="001E4BA7">
        <w:rPr>
          <w:b/>
        </w:rPr>
        <w:t>Протокол проведения обучения</w:t>
      </w:r>
      <w:r>
        <w:t>» должен включать как минимум:</w:t>
      </w:r>
    </w:p>
    <w:p w14:paraId="6692AA35" w14:textId="55CF1716" w:rsidR="00F063C5" w:rsidRDefault="00F063C5" w:rsidP="00F063C5">
      <w:pPr>
        <w:pStyle w:val="aa"/>
        <w:numPr>
          <w:ilvl w:val="0"/>
          <w:numId w:val="43"/>
        </w:numPr>
        <w:spacing w:after="0"/>
        <w:ind w:left="1134" w:hanging="425"/>
      </w:pPr>
      <w:r>
        <w:t>Список сотрудников, прошедших обучение.</w:t>
      </w:r>
    </w:p>
    <w:p w14:paraId="23988E12" w14:textId="3A176BE4" w:rsidR="00F063C5" w:rsidRDefault="00F063C5" w:rsidP="00F063C5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Сведения о результатах обучения сотрудниках. </w:t>
      </w:r>
    </w:p>
    <w:p w14:paraId="7E529BF0" w14:textId="77777777" w:rsidR="00C12941" w:rsidRDefault="00C12941" w:rsidP="00DA452B">
      <w:pPr>
        <w:pStyle w:val="10"/>
      </w:pPr>
      <w:bookmarkStart w:id="75" w:name="_Toc372540795"/>
      <w:bookmarkStart w:id="76" w:name="_Toc372542043"/>
      <w:bookmarkStart w:id="77" w:name="_Toc372620284"/>
      <w:bookmarkStart w:id="78" w:name="_Toc372633126"/>
      <w:bookmarkStart w:id="79" w:name="_Toc372634445"/>
      <w:bookmarkStart w:id="80" w:name="_Toc389242069"/>
      <w:bookmarkStart w:id="81" w:name="_Toc290883366"/>
      <w:bookmarkStart w:id="82" w:name="_Toc329071673"/>
      <w:bookmarkStart w:id="83" w:name="_Toc445717697"/>
      <w:bookmarkEnd w:id="70"/>
      <w:bookmarkEnd w:id="75"/>
      <w:bookmarkEnd w:id="76"/>
      <w:bookmarkEnd w:id="77"/>
      <w:bookmarkEnd w:id="78"/>
      <w:bookmarkEnd w:id="79"/>
      <w:bookmarkEnd w:id="80"/>
      <w:r w:rsidRPr="00CA3F61">
        <w:lastRenderedPageBreak/>
        <w:t xml:space="preserve">Условия </w:t>
      </w:r>
      <w:r w:rsidRPr="00DA452B">
        <w:t>выбора</w:t>
      </w:r>
      <w:r w:rsidRPr="00CA3F61">
        <w:t xml:space="preserve"> Исполнителя</w:t>
      </w:r>
      <w:bookmarkEnd w:id="81"/>
      <w:bookmarkEnd w:id="82"/>
      <w:bookmarkEnd w:id="83"/>
    </w:p>
    <w:p w14:paraId="42353B9A" w14:textId="77777777" w:rsidR="00994C3E" w:rsidRPr="0048277E" w:rsidRDefault="00994C3E" w:rsidP="00DA452B">
      <w:pPr>
        <w:pStyle w:val="2"/>
      </w:pPr>
      <w:bookmarkStart w:id="84" w:name="_Toc372633129"/>
      <w:bookmarkStart w:id="85" w:name="_Toc372634448"/>
      <w:bookmarkStart w:id="86" w:name="_Toc389242072"/>
      <w:bookmarkStart w:id="87" w:name="_Toc445717698"/>
      <w:bookmarkEnd w:id="84"/>
      <w:bookmarkEnd w:id="85"/>
      <w:bookmarkEnd w:id="86"/>
      <w:r w:rsidRPr="0048277E">
        <w:t xml:space="preserve">Требования к </w:t>
      </w:r>
      <w:r w:rsidR="002360AC">
        <w:t>И</w:t>
      </w:r>
      <w:r w:rsidR="002360AC" w:rsidRPr="0048277E">
        <w:t>сполнителю</w:t>
      </w:r>
      <w:bookmarkEnd w:id="87"/>
    </w:p>
    <w:p w14:paraId="0F3C4EB3" w14:textId="69913EE4" w:rsidR="006E1306" w:rsidRPr="005671A0" w:rsidRDefault="006E1306" w:rsidP="0048277E">
      <w:pPr>
        <w:pStyle w:val="aa"/>
        <w:numPr>
          <w:ilvl w:val="0"/>
          <w:numId w:val="29"/>
        </w:numPr>
        <w:spacing w:before="120" w:after="200" w:line="276" w:lineRule="auto"/>
        <w:jc w:val="left"/>
      </w:pPr>
      <w:r w:rsidRPr="005671A0">
        <w:t>Требования по наличию сертификатов</w:t>
      </w:r>
      <w:r>
        <w:t>:</w:t>
      </w:r>
    </w:p>
    <w:p w14:paraId="44782D68" w14:textId="77777777" w:rsidR="006E1306" w:rsidRDefault="003F3AEF" w:rsidP="0048277E">
      <w:pPr>
        <w:pStyle w:val="aa"/>
        <w:numPr>
          <w:ilvl w:val="0"/>
          <w:numId w:val="10"/>
        </w:numPr>
        <w:spacing w:before="120"/>
      </w:pPr>
      <w:r>
        <w:t>Желательно иметь с</w:t>
      </w:r>
      <w:r w:rsidR="006E1306">
        <w:t xml:space="preserve">ертификат соответствия системы менеджмента качества </w:t>
      </w:r>
      <w:r w:rsidR="006E1306" w:rsidRPr="0048277E">
        <w:t>ISO</w:t>
      </w:r>
      <w:r w:rsidR="00B638ED">
        <w:t xml:space="preserve"> 9001.</w:t>
      </w:r>
    </w:p>
    <w:p w14:paraId="5172C46C" w14:textId="77777777" w:rsidR="006E1306" w:rsidRPr="005671A0" w:rsidRDefault="006E1306" w:rsidP="0048277E">
      <w:pPr>
        <w:pStyle w:val="aa"/>
        <w:numPr>
          <w:ilvl w:val="0"/>
          <w:numId w:val="29"/>
        </w:numPr>
        <w:spacing w:before="120" w:after="200" w:line="276" w:lineRule="auto"/>
        <w:jc w:val="left"/>
      </w:pPr>
      <w:r w:rsidRPr="005671A0">
        <w:t>Требования</w:t>
      </w:r>
      <w:r w:rsidR="001D217A">
        <w:t xml:space="preserve"> по опыту выполненных проектов</w:t>
      </w:r>
      <w:r>
        <w:t xml:space="preserve"> за последние 3 года:</w:t>
      </w:r>
    </w:p>
    <w:p w14:paraId="3AE654AD" w14:textId="372819F6" w:rsidR="006E1306" w:rsidRDefault="006E1306" w:rsidP="0048277E">
      <w:pPr>
        <w:pStyle w:val="aa"/>
        <w:numPr>
          <w:ilvl w:val="0"/>
          <w:numId w:val="10"/>
        </w:numPr>
        <w:spacing w:before="120" w:after="0"/>
      </w:pPr>
      <w:r w:rsidRPr="005671A0">
        <w:t xml:space="preserve">Наличие </w:t>
      </w:r>
      <w:r>
        <w:t xml:space="preserve">положительного </w:t>
      </w:r>
      <w:r w:rsidRPr="005671A0">
        <w:t>опыта выпо</w:t>
      </w:r>
      <w:r>
        <w:t>лненных работ на крупных предприятиях;</w:t>
      </w:r>
    </w:p>
    <w:p w14:paraId="3082D35A" w14:textId="77777777" w:rsidR="006E1306" w:rsidRDefault="00183F7B" w:rsidP="0048277E">
      <w:pPr>
        <w:pStyle w:val="aa"/>
        <w:numPr>
          <w:ilvl w:val="0"/>
          <w:numId w:val="10"/>
        </w:numPr>
        <w:spacing w:before="120" w:after="0"/>
      </w:pPr>
      <w:r>
        <w:t>Желательно н</w:t>
      </w:r>
      <w:r w:rsidR="006E1306" w:rsidRPr="00FC4569">
        <w:t xml:space="preserve">аличие опыта аналогичных </w:t>
      </w:r>
      <w:r w:rsidR="006E1306">
        <w:t xml:space="preserve">работ </w:t>
      </w:r>
      <w:r w:rsidR="006E1306" w:rsidRPr="00FC4569">
        <w:t xml:space="preserve">в рамках стратегии информатизации </w:t>
      </w:r>
      <w:r w:rsidR="006E1306">
        <w:t>ОАО «</w:t>
      </w:r>
      <w:r w:rsidR="006E1306" w:rsidRPr="00FC4569">
        <w:t>Газпром</w:t>
      </w:r>
      <w:r w:rsidR="006E1306">
        <w:t>»;</w:t>
      </w:r>
    </w:p>
    <w:p w14:paraId="74A7D171" w14:textId="77777777" w:rsidR="006E1306" w:rsidRPr="00893D10" w:rsidRDefault="006E1306" w:rsidP="0048277E">
      <w:pPr>
        <w:pStyle w:val="aa"/>
        <w:numPr>
          <w:ilvl w:val="0"/>
          <w:numId w:val="10"/>
        </w:numPr>
        <w:spacing w:before="120" w:after="0"/>
      </w:pPr>
      <w:r w:rsidRPr="00BC08DC">
        <w:t xml:space="preserve">Наличие опыта </w:t>
      </w:r>
      <w:r w:rsidRPr="00893D10">
        <w:t>работ по проектированию</w:t>
      </w:r>
      <w:r w:rsidR="00EA173E" w:rsidRPr="00893D10">
        <w:t>,</w:t>
      </w:r>
      <w:r w:rsidRPr="00893D10">
        <w:t xml:space="preserve"> разработке и внедрению информационно-управляющей системы под ключ</w:t>
      </w:r>
      <w:r w:rsidR="00F273C5" w:rsidRPr="00893D10">
        <w:t>.</w:t>
      </w:r>
    </w:p>
    <w:p w14:paraId="651AC71F" w14:textId="328B9960" w:rsidR="006E1306" w:rsidRPr="00FC4569" w:rsidRDefault="006E1306" w:rsidP="0048277E">
      <w:pPr>
        <w:spacing w:before="120"/>
      </w:pPr>
      <w:r>
        <w:t xml:space="preserve">Каждый отдельный </w:t>
      </w:r>
      <w:proofErr w:type="spellStart"/>
      <w:r>
        <w:t>п.п</w:t>
      </w:r>
      <w:proofErr w:type="spellEnd"/>
      <w:r>
        <w:t>.</w:t>
      </w:r>
      <w:r w:rsidR="009C0B84">
        <w:t xml:space="preserve"> (для п. 1</w:t>
      </w:r>
      <w:r w:rsidR="007C1885">
        <w:t>1</w:t>
      </w:r>
      <w:r w:rsidR="009C0B84">
        <w:t>.1.2)</w:t>
      </w:r>
      <w:r>
        <w:t xml:space="preserve"> подтверждается </w:t>
      </w:r>
      <w:r w:rsidR="00912911">
        <w:t>предоставлением рекомендательного письма или отзыва.</w:t>
      </w:r>
    </w:p>
    <w:p w14:paraId="4F55DFD4" w14:textId="77777777" w:rsidR="006E1306" w:rsidRDefault="006E1306" w:rsidP="0048277E">
      <w:pPr>
        <w:pStyle w:val="aa"/>
        <w:numPr>
          <w:ilvl w:val="0"/>
          <w:numId w:val="29"/>
        </w:numPr>
        <w:spacing w:before="120" w:after="200" w:line="276" w:lineRule="auto"/>
        <w:jc w:val="left"/>
      </w:pPr>
      <w:r w:rsidRPr="005671A0">
        <w:t>Требования к заявленной команде проекта</w:t>
      </w:r>
      <w:r>
        <w:t>:</w:t>
      </w:r>
    </w:p>
    <w:p w14:paraId="1DB22F39" w14:textId="394FA450" w:rsidR="0090377B" w:rsidRDefault="0090377B" w:rsidP="0090377B">
      <w:pPr>
        <w:pStyle w:val="aa"/>
        <w:numPr>
          <w:ilvl w:val="0"/>
          <w:numId w:val="10"/>
        </w:numPr>
      </w:pPr>
      <w:r w:rsidRPr="0090377B">
        <w:t>Численность команды проекта при условии 100% вовлечения специалиста в проект должна составлять не менее 4 специалистов;</w:t>
      </w:r>
    </w:p>
    <w:p w14:paraId="2C78B39D" w14:textId="77777777" w:rsidR="006E1306" w:rsidRDefault="006E1306" w:rsidP="0048277E">
      <w:pPr>
        <w:pStyle w:val="aa"/>
        <w:numPr>
          <w:ilvl w:val="0"/>
          <w:numId w:val="10"/>
        </w:numPr>
        <w:spacing w:before="120" w:after="0"/>
      </w:pPr>
      <w:r>
        <w:t xml:space="preserve">Необходимо предоставить перечень ФИО и </w:t>
      </w:r>
      <w:r w:rsidR="00B26A65">
        <w:t xml:space="preserve">квалификации </w:t>
      </w:r>
      <w:r w:rsidR="00EA173E">
        <w:t xml:space="preserve">специалистов команды проекта, </w:t>
      </w:r>
      <w:r>
        <w:t>описание их ролей и процент их вовлечения в проект;</w:t>
      </w:r>
    </w:p>
    <w:p w14:paraId="2D8F6195" w14:textId="77777777" w:rsidR="006E1306" w:rsidRDefault="006E1306" w:rsidP="0048277E">
      <w:pPr>
        <w:pStyle w:val="aa"/>
        <w:numPr>
          <w:ilvl w:val="0"/>
          <w:numId w:val="10"/>
        </w:numPr>
        <w:spacing w:before="120" w:after="0"/>
      </w:pPr>
      <w:r>
        <w:t xml:space="preserve">Предоставление резюме выделяемых на проект сотрудников. </w:t>
      </w:r>
      <w:r w:rsidRPr="008149A2">
        <w:t xml:space="preserve">Не менее 80% сотрудников заявленной проектной команды должны иметь </w:t>
      </w:r>
      <w:r>
        <w:t xml:space="preserve">подтвержденный </w:t>
      </w:r>
      <w:r w:rsidRPr="008149A2">
        <w:t>положительный опыт в аналогичных проектах;</w:t>
      </w:r>
    </w:p>
    <w:p w14:paraId="709F58E8" w14:textId="30764B8B" w:rsidR="006E1306" w:rsidRDefault="00464D95" w:rsidP="0048277E">
      <w:pPr>
        <w:pStyle w:val="aa"/>
        <w:numPr>
          <w:ilvl w:val="0"/>
          <w:numId w:val="10"/>
        </w:numPr>
        <w:spacing w:before="120" w:after="0"/>
      </w:pPr>
      <w:r>
        <w:t xml:space="preserve">Предоставление </w:t>
      </w:r>
      <w:r w:rsidR="00E64824">
        <w:t>г</w:t>
      </w:r>
      <w:r>
        <w:t>арантийного письма</w:t>
      </w:r>
      <w:r w:rsidR="006E1306" w:rsidRPr="00BF7751">
        <w:t xml:space="preserve"> о привлечении заявленной команды на выполнение проекта и подтверждение возможности по итогам </w:t>
      </w:r>
      <w:r w:rsidR="00A72D34">
        <w:t>открытого запроса предложений</w:t>
      </w:r>
      <w:r w:rsidR="006E1306" w:rsidRPr="00BF7751">
        <w:t xml:space="preserve"> заменить не более 20% команды проекта. Замена должна производиться на специалистов </w:t>
      </w:r>
      <w:r w:rsidR="00F064E8" w:rsidRPr="008955AE">
        <w:t xml:space="preserve">той же квалификации </w:t>
      </w:r>
      <w:r w:rsidR="00806314">
        <w:t>и с аналогичным опытом работы;</w:t>
      </w:r>
    </w:p>
    <w:p w14:paraId="73A13628" w14:textId="0D2D74E0" w:rsidR="00806314" w:rsidRDefault="00806314" w:rsidP="00806314">
      <w:pPr>
        <w:pStyle w:val="aa"/>
        <w:numPr>
          <w:ilvl w:val="0"/>
          <w:numId w:val="10"/>
        </w:numPr>
        <w:spacing w:before="120" w:after="0"/>
      </w:pPr>
      <w:r w:rsidRPr="00806314">
        <w:t xml:space="preserve">Исполнитель должен обеспечить участие в проекте методологов, имеющих опыт работы с системой ИУС П ГК, направление </w:t>
      </w:r>
      <w:r>
        <w:t>«Управление снабжением материально-техническими ресурсами»</w:t>
      </w:r>
      <w:r w:rsidRPr="00806314">
        <w:t xml:space="preserve"> </w:t>
      </w:r>
      <w:r>
        <w:t>(п</w:t>
      </w:r>
      <w:r w:rsidRPr="00806314">
        <w:t xml:space="preserve">одтверждается предоставлением резюме </w:t>
      </w:r>
      <w:r>
        <w:t>специалистов).</w:t>
      </w:r>
    </w:p>
    <w:p w14:paraId="2C22BCEF" w14:textId="77777777" w:rsidR="00631072" w:rsidRDefault="00631072" w:rsidP="00631072">
      <w:pPr>
        <w:pStyle w:val="aa"/>
        <w:numPr>
          <w:ilvl w:val="0"/>
          <w:numId w:val="29"/>
        </w:numPr>
        <w:spacing w:before="120" w:after="200" w:line="276" w:lineRule="auto"/>
        <w:jc w:val="left"/>
      </w:pPr>
      <w:r>
        <w:t>Требование по полноте реализации функциональных требований:</w:t>
      </w:r>
    </w:p>
    <w:p w14:paraId="4BB6F204" w14:textId="77777777" w:rsidR="00631072" w:rsidRDefault="00631072" w:rsidP="00631072">
      <w:pPr>
        <w:pStyle w:val="aa"/>
        <w:numPr>
          <w:ilvl w:val="0"/>
          <w:numId w:val="10"/>
        </w:numPr>
        <w:spacing w:before="120" w:after="0"/>
      </w:pPr>
      <w:r>
        <w:t>Участник должен отразить в предложении реализацию всех требований, заявленных в техническом задании.</w:t>
      </w:r>
    </w:p>
    <w:p w14:paraId="446F7173" w14:textId="77777777" w:rsidR="00631072" w:rsidRDefault="00631072" w:rsidP="00631072">
      <w:pPr>
        <w:pStyle w:val="aa"/>
        <w:numPr>
          <w:ilvl w:val="0"/>
          <w:numId w:val="29"/>
        </w:numPr>
        <w:spacing w:before="120" w:after="200" w:line="276" w:lineRule="auto"/>
        <w:jc w:val="left"/>
      </w:pPr>
      <w:r>
        <w:t>Требование к методологии выполнения работ:</w:t>
      </w:r>
    </w:p>
    <w:p w14:paraId="02601522" w14:textId="77777777" w:rsidR="00631072" w:rsidRDefault="0053456E" w:rsidP="0053456E">
      <w:pPr>
        <w:pStyle w:val="aa"/>
        <w:numPr>
          <w:ilvl w:val="0"/>
          <w:numId w:val="10"/>
        </w:numPr>
        <w:spacing w:before="120" w:after="0"/>
      </w:pPr>
      <w:r>
        <w:t>У</w:t>
      </w:r>
      <w:r w:rsidR="00631072">
        <w:t xml:space="preserve">частник должен предоставить формализованную методологию предоставления услуг, где описана логика проекта, назначение и взаимосвязь документов и результатов. </w:t>
      </w:r>
      <w:proofErr w:type="spellStart"/>
      <w:r w:rsidR="00631072">
        <w:t>Этапность</w:t>
      </w:r>
      <w:proofErr w:type="spellEnd"/>
      <w:r w:rsidR="00631072">
        <w:t xml:space="preserve"> проекта и содержание работ в этапах может быть различной в зависимости от предлагаемых подходов к реализации проекта (последовательный, итеративный). Оценка соответствия требованиям – экспертом </w:t>
      </w:r>
      <w:r w:rsidR="00377755">
        <w:t>З</w:t>
      </w:r>
      <w:r w:rsidR="00631072">
        <w:t>аказчика.</w:t>
      </w:r>
    </w:p>
    <w:p w14:paraId="3B177059" w14:textId="77777777" w:rsidR="00631072" w:rsidRDefault="00631072" w:rsidP="00631072">
      <w:pPr>
        <w:pStyle w:val="aa"/>
        <w:numPr>
          <w:ilvl w:val="0"/>
          <w:numId w:val="29"/>
        </w:numPr>
        <w:spacing w:before="120" w:after="200" w:line="276" w:lineRule="auto"/>
        <w:jc w:val="left"/>
      </w:pPr>
      <w:r>
        <w:t>Требования к субподрядчикам:</w:t>
      </w:r>
    </w:p>
    <w:p w14:paraId="0D3DEC9D" w14:textId="77777777" w:rsidR="00631072" w:rsidRDefault="0053456E" w:rsidP="0053456E">
      <w:pPr>
        <w:pStyle w:val="aa"/>
        <w:numPr>
          <w:ilvl w:val="0"/>
          <w:numId w:val="10"/>
        </w:numPr>
        <w:spacing w:before="120" w:after="0"/>
      </w:pPr>
      <w:r>
        <w:t>П</w:t>
      </w:r>
      <w:r w:rsidR="00631072">
        <w:t xml:space="preserve">одрядчик должен обеспечить соответствие любого предложенного субподрядчика требованиям </w:t>
      </w:r>
      <w:r w:rsidR="00377755">
        <w:t>З</w:t>
      </w:r>
      <w:r w:rsidR="00631072">
        <w:t>аказчика – организатора конкурентной процедуры, изложенным в закупочной документации;</w:t>
      </w:r>
    </w:p>
    <w:p w14:paraId="1BAB0B32" w14:textId="77777777" w:rsidR="00631072" w:rsidRDefault="0053456E" w:rsidP="0053456E">
      <w:pPr>
        <w:pStyle w:val="aa"/>
        <w:numPr>
          <w:ilvl w:val="0"/>
          <w:numId w:val="10"/>
        </w:numPr>
        <w:spacing w:before="120" w:after="0"/>
      </w:pPr>
      <w:r>
        <w:t>З</w:t>
      </w:r>
      <w:r w:rsidR="00631072">
        <w:t>аказчик – организатор конкурентной процедуры оставляет за собой право отклонить любого из предложенных подрядчиком субподрядчика.</w:t>
      </w:r>
    </w:p>
    <w:p w14:paraId="0BD92D92" w14:textId="77777777" w:rsidR="00631072" w:rsidRDefault="00631072" w:rsidP="00631072">
      <w:pPr>
        <w:pStyle w:val="aa"/>
        <w:numPr>
          <w:ilvl w:val="0"/>
          <w:numId w:val="29"/>
        </w:numPr>
        <w:spacing w:before="120" w:after="200" w:line="276" w:lineRule="auto"/>
        <w:jc w:val="left"/>
      </w:pPr>
      <w:r>
        <w:lastRenderedPageBreak/>
        <w:t>Требование по наличию Свидетельства о членстве в СРО:</w:t>
      </w:r>
    </w:p>
    <w:p w14:paraId="25B5FA8E" w14:textId="77777777" w:rsidR="00631072" w:rsidRPr="0048277E" w:rsidRDefault="0053456E" w:rsidP="0053456E">
      <w:pPr>
        <w:pStyle w:val="aa"/>
        <w:numPr>
          <w:ilvl w:val="0"/>
          <w:numId w:val="10"/>
        </w:numPr>
        <w:spacing w:before="120" w:after="0"/>
      </w:pPr>
      <w:r>
        <w:t>Н</w:t>
      </w:r>
      <w:r w:rsidR="00631072">
        <w:t>а данный вид работ допуск СРО не требуется.</w:t>
      </w:r>
    </w:p>
    <w:p w14:paraId="2DB337C8" w14:textId="77777777" w:rsidR="00994C3E" w:rsidRDefault="00994C3E" w:rsidP="0048277E">
      <w:pPr>
        <w:pStyle w:val="af"/>
        <w:spacing w:before="0" w:beforeAutospacing="0" w:after="120" w:afterAutospacing="0"/>
        <w:jc w:val="both"/>
        <w:rPr>
          <w:sz w:val="20"/>
          <w:szCs w:val="20"/>
        </w:rPr>
      </w:pPr>
      <w:bookmarkStart w:id="88" w:name="_Toc372633131"/>
      <w:bookmarkStart w:id="89" w:name="_Toc372634450"/>
      <w:bookmarkStart w:id="90" w:name="_Toc389242074"/>
      <w:bookmarkStart w:id="91" w:name="_Toc372633132"/>
      <w:bookmarkStart w:id="92" w:name="_Toc372634451"/>
      <w:bookmarkStart w:id="93" w:name="_Toc389242075"/>
      <w:bookmarkStart w:id="94" w:name="_Toc372633133"/>
      <w:bookmarkStart w:id="95" w:name="_Toc372634452"/>
      <w:bookmarkStart w:id="96" w:name="_Toc389242076"/>
      <w:bookmarkStart w:id="97" w:name="_Toc372633134"/>
      <w:bookmarkStart w:id="98" w:name="_Toc372634453"/>
      <w:bookmarkStart w:id="99" w:name="_Toc389242077"/>
      <w:bookmarkStart w:id="100" w:name="_Toc372633135"/>
      <w:bookmarkStart w:id="101" w:name="_Toc372634454"/>
      <w:bookmarkStart w:id="102" w:name="_Toc389242078"/>
      <w:bookmarkStart w:id="103" w:name="_Toc372633136"/>
      <w:bookmarkStart w:id="104" w:name="_Toc372634455"/>
      <w:bookmarkStart w:id="105" w:name="_Toc389242079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sectPr w:rsidR="00994C3E" w:rsidSect="00C12941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5D9AD" w14:textId="77777777" w:rsidR="000D1CB9" w:rsidRDefault="000D1CB9" w:rsidP="006065AF">
      <w:r>
        <w:separator/>
      </w:r>
    </w:p>
  </w:endnote>
  <w:endnote w:type="continuationSeparator" w:id="0">
    <w:p w14:paraId="6486EF5E" w14:textId="77777777" w:rsidR="000D1CB9" w:rsidRDefault="000D1CB9" w:rsidP="0060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6919E" w14:textId="77777777" w:rsidR="000D1CB9" w:rsidRPr="0086047F" w:rsidRDefault="000D1CB9" w:rsidP="006065AF">
    <w:pPr>
      <w:pStyle w:val="ad"/>
      <w:jc w:val="center"/>
      <w:rPr>
        <w:sz w:val="20"/>
        <w:szCs w:val="20"/>
      </w:rPr>
    </w:pPr>
    <w:r w:rsidRPr="0086047F">
      <w:rPr>
        <w:sz w:val="20"/>
        <w:szCs w:val="20"/>
      </w:rPr>
      <w:t xml:space="preserve">Стр. </w:t>
    </w:r>
    <w:r w:rsidRPr="0086047F">
      <w:rPr>
        <w:sz w:val="20"/>
        <w:szCs w:val="20"/>
      </w:rPr>
      <w:fldChar w:fldCharType="begin"/>
    </w:r>
    <w:r w:rsidRPr="0086047F">
      <w:rPr>
        <w:sz w:val="20"/>
        <w:szCs w:val="20"/>
      </w:rPr>
      <w:instrText xml:space="preserve"> PAGE   \* MERGEFORMAT </w:instrText>
    </w:r>
    <w:r w:rsidRPr="0086047F">
      <w:rPr>
        <w:sz w:val="20"/>
        <w:szCs w:val="20"/>
      </w:rPr>
      <w:fldChar w:fldCharType="separate"/>
    </w:r>
    <w:r w:rsidR="00F8451C">
      <w:rPr>
        <w:noProof/>
        <w:sz w:val="20"/>
        <w:szCs w:val="20"/>
      </w:rPr>
      <w:t>8</w:t>
    </w:r>
    <w:r w:rsidRPr="0086047F">
      <w:rPr>
        <w:sz w:val="20"/>
        <w:szCs w:val="20"/>
      </w:rPr>
      <w:fldChar w:fldCharType="end"/>
    </w:r>
    <w:r w:rsidRPr="0086047F">
      <w:rPr>
        <w:sz w:val="20"/>
        <w:szCs w:val="20"/>
      </w:rPr>
      <w:t xml:space="preserve"> из </w:t>
    </w:r>
    <w:fldSimple w:instr=" NUMPAGES   \* MERGEFORMAT ">
      <w:r w:rsidR="00F8451C" w:rsidRPr="00F8451C">
        <w:rPr>
          <w:noProof/>
          <w:sz w:val="20"/>
          <w:szCs w:val="20"/>
        </w:rPr>
        <w:t>8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BF49D" w14:textId="77777777" w:rsidR="000D1CB9" w:rsidRDefault="000D1CB9" w:rsidP="006065AF">
      <w:r>
        <w:separator/>
      </w:r>
    </w:p>
  </w:footnote>
  <w:footnote w:type="continuationSeparator" w:id="0">
    <w:p w14:paraId="1D4F6936" w14:textId="77777777" w:rsidR="000D1CB9" w:rsidRDefault="000D1CB9" w:rsidP="00606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2FA8D" w14:textId="77777777" w:rsidR="000D1CB9" w:rsidRDefault="000D1CB9" w:rsidP="0086047F">
    <w:pPr>
      <w:pStyle w:val="ab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82CED" w14:textId="0BF71907" w:rsidR="000D1CB9" w:rsidRPr="0086047F" w:rsidRDefault="00ED2A98" w:rsidP="006C0CFB">
    <w:pPr>
      <w:pStyle w:val="ab"/>
      <w:jc w:val="center"/>
      <w:rPr>
        <w:sz w:val="20"/>
        <w:szCs w:val="20"/>
      </w:rPr>
    </w:pPr>
    <w:r>
      <w:rPr>
        <w:sz w:val="20"/>
        <w:szCs w:val="20"/>
      </w:rPr>
      <w:t xml:space="preserve">Реализация БП, автоматизированных в </w:t>
    </w:r>
    <w:proofErr w:type="spellStart"/>
    <w:r>
      <w:rPr>
        <w:sz w:val="20"/>
        <w:szCs w:val="20"/>
      </w:rPr>
      <w:t>СУПиЗ</w:t>
    </w:r>
    <w:proofErr w:type="spellEnd"/>
    <w:r>
      <w:rPr>
        <w:sz w:val="20"/>
        <w:szCs w:val="20"/>
      </w:rPr>
      <w:t xml:space="preserve"> и не вошедших в контур ИУС П ГК</w:t>
    </w:r>
  </w:p>
  <w:p w14:paraId="51C01E5E" w14:textId="77777777" w:rsidR="000D1CB9" w:rsidRPr="0086047F" w:rsidRDefault="000D1CB9" w:rsidP="0086047F">
    <w:pPr>
      <w:pStyle w:val="ab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A283FF8"/>
    <w:lvl w:ilvl="0">
      <w:numFmt w:val="bullet"/>
      <w:pStyle w:val="1"/>
      <w:lvlText w:val="*"/>
      <w:lvlJc w:val="left"/>
    </w:lvl>
  </w:abstractNum>
  <w:abstractNum w:abstractNumId="1" w15:restartNumberingAfterBreak="0">
    <w:nsid w:val="04D51EAD"/>
    <w:multiLevelType w:val="hybridMultilevel"/>
    <w:tmpl w:val="F3C68A08"/>
    <w:lvl w:ilvl="0" w:tplc="43126154">
      <w:start w:val="1"/>
      <w:numFmt w:val="bullet"/>
      <w:pStyle w:val="a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4714213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6695D"/>
    <w:multiLevelType w:val="hybridMultilevel"/>
    <w:tmpl w:val="C28857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66493D"/>
    <w:multiLevelType w:val="hybridMultilevel"/>
    <w:tmpl w:val="D9648812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6A436C"/>
    <w:multiLevelType w:val="hybridMultilevel"/>
    <w:tmpl w:val="20DE4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92A7F"/>
    <w:multiLevelType w:val="hybridMultilevel"/>
    <w:tmpl w:val="E8BAD0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2165D2D"/>
    <w:multiLevelType w:val="hybridMultilevel"/>
    <w:tmpl w:val="89EA376E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2CA66B1"/>
    <w:multiLevelType w:val="hybridMultilevel"/>
    <w:tmpl w:val="BE82384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0361BE"/>
    <w:multiLevelType w:val="multilevel"/>
    <w:tmpl w:val="367A69F2"/>
    <w:styleLink w:val="Headings"/>
    <w:lvl w:ilvl="0">
      <w:start w:val="1"/>
      <w:numFmt w:val="decimal"/>
      <w:pStyle w:val="10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0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9" w15:restartNumberingAfterBreak="0">
    <w:nsid w:val="27DB34DD"/>
    <w:multiLevelType w:val="hybridMultilevel"/>
    <w:tmpl w:val="9698D6B0"/>
    <w:lvl w:ilvl="0" w:tplc="6E9A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F092C"/>
    <w:multiLevelType w:val="hybridMultilevel"/>
    <w:tmpl w:val="2A3CA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D02A6"/>
    <w:multiLevelType w:val="hybridMultilevel"/>
    <w:tmpl w:val="6F3266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FC553CD"/>
    <w:multiLevelType w:val="hybridMultilevel"/>
    <w:tmpl w:val="6A62D1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E57D67"/>
    <w:multiLevelType w:val="hybridMultilevel"/>
    <w:tmpl w:val="35A6A394"/>
    <w:lvl w:ilvl="0" w:tplc="3EAEE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04553"/>
    <w:multiLevelType w:val="hybridMultilevel"/>
    <w:tmpl w:val="9D18180E"/>
    <w:lvl w:ilvl="0" w:tplc="042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B432D9F"/>
    <w:multiLevelType w:val="hybridMultilevel"/>
    <w:tmpl w:val="AC90A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E084C"/>
    <w:multiLevelType w:val="multilevel"/>
    <w:tmpl w:val="022E0A8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667" w:hanging="52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7" w15:restartNumberingAfterBreak="0">
    <w:nsid w:val="44C922CE"/>
    <w:multiLevelType w:val="hybridMultilevel"/>
    <w:tmpl w:val="BE380D78"/>
    <w:lvl w:ilvl="0" w:tplc="6E9A64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8F0D58"/>
    <w:multiLevelType w:val="hybridMultilevel"/>
    <w:tmpl w:val="531E2D8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C2034F7"/>
    <w:multiLevelType w:val="hybridMultilevel"/>
    <w:tmpl w:val="3670F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7040C5"/>
    <w:multiLevelType w:val="multilevel"/>
    <w:tmpl w:val="0FB02FD6"/>
    <w:lvl w:ilvl="0">
      <w:start w:val="1"/>
      <w:numFmt w:val="decimal"/>
      <w:lvlText w:val="10.1.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F56D4B"/>
    <w:multiLevelType w:val="hybridMultilevel"/>
    <w:tmpl w:val="38CC6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261BF"/>
    <w:multiLevelType w:val="hybridMultilevel"/>
    <w:tmpl w:val="694CF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C767389"/>
    <w:multiLevelType w:val="hybridMultilevel"/>
    <w:tmpl w:val="3724AB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2E77821"/>
    <w:multiLevelType w:val="hybridMultilevel"/>
    <w:tmpl w:val="943C5590"/>
    <w:lvl w:ilvl="0" w:tplc="7ED2E1FE">
      <w:start w:val="1"/>
      <w:numFmt w:val="decimal"/>
      <w:lvlText w:val="%1."/>
      <w:lvlJc w:val="left"/>
      <w:pPr>
        <w:ind w:left="1448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3020293"/>
    <w:multiLevelType w:val="multilevel"/>
    <w:tmpl w:val="75466550"/>
    <w:lvl w:ilvl="0">
      <w:start w:val="1"/>
      <w:numFmt w:val="decimal"/>
      <w:lvlText w:val="1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A8D5FFB"/>
    <w:multiLevelType w:val="hybridMultilevel"/>
    <w:tmpl w:val="C4A81C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C0C4980"/>
    <w:multiLevelType w:val="hybridMultilevel"/>
    <w:tmpl w:val="842ADD1A"/>
    <w:lvl w:ilvl="0" w:tplc="7ED2E1FE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933CB"/>
    <w:multiLevelType w:val="hybridMultilevel"/>
    <w:tmpl w:val="730AA33E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9" w15:restartNumberingAfterBreak="0">
    <w:nsid w:val="6F3C27DE"/>
    <w:multiLevelType w:val="hybridMultilevel"/>
    <w:tmpl w:val="728C028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0FF2C33"/>
    <w:multiLevelType w:val="hybridMultilevel"/>
    <w:tmpl w:val="1BDE8304"/>
    <w:lvl w:ilvl="0" w:tplc="4702A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6305694"/>
    <w:multiLevelType w:val="hybridMultilevel"/>
    <w:tmpl w:val="739222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6FE4D9B"/>
    <w:multiLevelType w:val="hybridMultilevel"/>
    <w:tmpl w:val="FAA2DD0C"/>
    <w:lvl w:ilvl="0" w:tplc="2968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F1E6B"/>
    <w:multiLevelType w:val="hybridMultilevel"/>
    <w:tmpl w:val="2A06B2CE"/>
    <w:lvl w:ilvl="0" w:tplc="6E9A642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91B5813"/>
    <w:multiLevelType w:val="hybridMultilevel"/>
    <w:tmpl w:val="34AE4E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9"/>
  </w:num>
  <w:num w:numId="4">
    <w:abstractNumId w:val="32"/>
  </w:num>
  <w:num w:numId="5">
    <w:abstractNumId w:val="34"/>
  </w:num>
  <w:num w:numId="6">
    <w:abstractNumId w:val="12"/>
  </w:num>
  <w:num w:numId="7">
    <w:abstractNumId w:val="5"/>
  </w:num>
  <w:num w:numId="8">
    <w:abstractNumId w:val="28"/>
  </w:num>
  <w:num w:numId="9">
    <w:abstractNumId w:val="23"/>
  </w:num>
  <w:num w:numId="10">
    <w:abstractNumId w:val="11"/>
  </w:num>
  <w:num w:numId="11">
    <w:abstractNumId w:val="0"/>
    <w:lvlOverride w:ilvl="0">
      <w:lvl w:ilvl="0">
        <w:start w:val="65535"/>
        <w:numFmt w:val="bullet"/>
        <w:pStyle w:val="1"/>
        <w:lvlText w:val="-"/>
        <w:legacy w:legacy="1" w:legacySpace="0" w:legacyIndent="353"/>
        <w:lvlJc w:val="left"/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2">
    <w:abstractNumId w:val="7"/>
  </w:num>
  <w:num w:numId="13">
    <w:abstractNumId w:val="18"/>
  </w:num>
  <w:num w:numId="14">
    <w:abstractNumId w:val="26"/>
  </w:num>
  <w:num w:numId="15">
    <w:abstractNumId w:val="22"/>
  </w:num>
  <w:num w:numId="16">
    <w:abstractNumId w:val="15"/>
  </w:num>
  <w:num w:numId="17">
    <w:abstractNumId w:val="2"/>
  </w:num>
  <w:num w:numId="18">
    <w:abstractNumId w:val="14"/>
  </w:num>
  <w:num w:numId="19">
    <w:abstractNumId w:val="3"/>
  </w:num>
  <w:num w:numId="20">
    <w:abstractNumId w:val="8"/>
  </w:num>
  <w:num w:numId="21">
    <w:abstractNumId w:val="8"/>
  </w:num>
  <w:num w:numId="22">
    <w:abstractNumId w:val="10"/>
  </w:num>
  <w:num w:numId="23">
    <w:abstractNumId w:val="21"/>
  </w:num>
  <w:num w:numId="24">
    <w:abstractNumId w:val="27"/>
  </w:num>
  <w:num w:numId="25">
    <w:abstractNumId w:val="24"/>
  </w:num>
  <w:num w:numId="26">
    <w:abstractNumId w:val="30"/>
  </w:num>
  <w:num w:numId="27">
    <w:abstractNumId w:val="31"/>
  </w:num>
  <w:num w:numId="28">
    <w:abstractNumId w:val="4"/>
  </w:num>
  <w:num w:numId="29">
    <w:abstractNumId w:val="25"/>
  </w:num>
  <w:num w:numId="30">
    <w:abstractNumId w:val="20"/>
  </w:num>
  <w:num w:numId="31">
    <w:abstractNumId w:val="29"/>
  </w:num>
  <w:num w:numId="32">
    <w:abstractNumId w:val="8"/>
  </w:num>
  <w:num w:numId="33">
    <w:abstractNumId w:val="16"/>
  </w:num>
  <w:num w:numId="34">
    <w:abstractNumId w:val="13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33"/>
  </w:num>
  <w:num w:numId="41">
    <w:abstractNumId w:val="9"/>
  </w:num>
  <w:num w:numId="42">
    <w:abstractNumId w:val="17"/>
  </w:num>
  <w:num w:numId="43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C9"/>
    <w:rsid w:val="00003722"/>
    <w:rsid w:val="00005D7B"/>
    <w:rsid w:val="0001084D"/>
    <w:rsid w:val="00014B88"/>
    <w:rsid w:val="000247AF"/>
    <w:rsid w:val="00026227"/>
    <w:rsid w:val="000279D8"/>
    <w:rsid w:val="000364FB"/>
    <w:rsid w:val="0003674B"/>
    <w:rsid w:val="00037F29"/>
    <w:rsid w:val="00044C20"/>
    <w:rsid w:val="0004611F"/>
    <w:rsid w:val="00053046"/>
    <w:rsid w:val="000735FE"/>
    <w:rsid w:val="0007416A"/>
    <w:rsid w:val="0008038A"/>
    <w:rsid w:val="00081DC5"/>
    <w:rsid w:val="0008389B"/>
    <w:rsid w:val="000840C6"/>
    <w:rsid w:val="00086DCF"/>
    <w:rsid w:val="00090436"/>
    <w:rsid w:val="000A5805"/>
    <w:rsid w:val="000A7A38"/>
    <w:rsid w:val="000A7BB1"/>
    <w:rsid w:val="000B2ACB"/>
    <w:rsid w:val="000B7AAF"/>
    <w:rsid w:val="000C1B0A"/>
    <w:rsid w:val="000C284F"/>
    <w:rsid w:val="000C2D97"/>
    <w:rsid w:val="000C3199"/>
    <w:rsid w:val="000C649A"/>
    <w:rsid w:val="000D1CB9"/>
    <w:rsid w:val="000D7073"/>
    <w:rsid w:val="000E1423"/>
    <w:rsid w:val="000E274F"/>
    <w:rsid w:val="000F12F7"/>
    <w:rsid w:val="000F7ED8"/>
    <w:rsid w:val="00105643"/>
    <w:rsid w:val="00107E37"/>
    <w:rsid w:val="00115545"/>
    <w:rsid w:val="00117BBD"/>
    <w:rsid w:val="00123802"/>
    <w:rsid w:val="00135E41"/>
    <w:rsid w:val="001406D0"/>
    <w:rsid w:val="0014345F"/>
    <w:rsid w:val="001464C3"/>
    <w:rsid w:val="001503EC"/>
    <w:rsid w:val="001541B8"/>
    <w:rsid w:val="00160F8E"/>
    <w:rsid w:val="00165E28"/>
    <w:rsid w:val="00176DB4"/>
    <w:rsid w:val="00183F7B"/>
    <w:rsid w:val="00184133"/>
    <w:rsid w:val="00187020"/>
    <w:rsid w:val="00190CA9"/>
    <w:rsid w:val="0019619F"/>
    <w:rsid w:val="001A099B"/>
    <w:rsid w:val="001A24A3"/>
    <w:rsid w:val="001A3D00"/>
    <w:rsid w:val="001A4020"/>
    <w:rsid w:val="001A58FE"/>
    <w:rsid w:val="001A5960"/>
    <w:rsid w:val="001A7998"/>
    <w:rsid w:val="001B44D5"/>
    <w:rsid w:val="001B4BDC"/>
    <w:rsid w:val="001B5638"/>
    <w:rsid w:val="001C137C"/>
    <w:rsid w:val="001C3B4C"/>
    <w:rsid w:val="001C40FE"/>
    <w:rsid w:val="001C5B7C"/>
    <w:rsid w:val="001D0BB0"/>
    <w:rsid w:val="001D13C9"/>
    <w:rsid w:val="001D217A"/>
    <w:rsid w:val="001E0BC7"/>
    <w:rsid w:val="001E4749"/>
    <w:rsid w:val="001E4BA7"/>
    <w:rsid w:val="001E589C"/>
    <w:rsid w:val="001E652E"/>
    <w:rsid w:val="001E6BC8"/>
    <w:rsid w:val="001F28FC"/>
    <w:rsid w:val="002020F5"/>
    <w:rsid w:val="002024B9"/>
    <w:rsid w:val="00203A1A"/>
    <w:rsid w:val="00203D96"/>
    <w:rsid w:val="002048D9"/>
    <w:rsid w:val="00204BB6"/>
    <w:rsid w:val="002179A3"/>
    <w:rsid w:val="00221711"/>
    <w:rsid w:val="00233691"/>
    <w:rsid w:val="002360AC"/>
    <w:rsid w:val="00236561"/>
    <w:rsid w:val="0024398C"/>
    <w:rsid w:val="0024454B"/>
    <w:rsid w:val="00244DE3"/>
    <w:rsid w:val="00251DD2"/>
    <w:rsid w:val="00253868"/>
    <w:rsid w:val="00261F82"/>
    <w:rsid w:val="00263522"/>
    <w:rsid w:val="00265B72"/>
    <w:rsid w:val="00270314"/>
    <w:rsid w:val="00277267"/>
    <w:rsid w:val="00281FF4"/>
    <w:rsid w:val="0028388E"/>
    <w:rsid w:val="00286655"/>
    <w:rsid w:val="00291CF5"/>
    <w:rsid w:val="00292576"/>
    <w:rsid w:val="0029414D"/>
    <w:rsid w:val="002B0076"/>
    <w:rsid w:val="002B2132"/>
    <w:rsid w:val="002C2194"/>
    <w:rsid w:val="002C4230"/>
    <w:rsid w:val="002C49A8"/>
    <w:rsid w:val="002C558A"/>
    <w:rsid w:val="002C75C8"/>
    <w:rsid w:val="002D15DA"/>
    <w:rsid w:val="002D32E9"/>
    <w:rsid w:val="002E336D"/>
    <w:rsid w:val="002E3943"/>
    <w:rsid w:val="002E3999"/>
    <w:rsid w:val="002E428E"/>
    <w:rsid w:val="002E6D9C"/>
    <w:rsid w:val="002F01A9"/>
    <w:rsid w:val="002F02E9"/>
    <w:rsid w:val="002F0700"/>
    <w:rsid w:val="002F2898"/>
    <w:rsid w:val="002F7370"/>
    <w:rsid w:val="003016BC"/>
    <w:rsid w:val="00304ECF"/>
    <w:rsid w:val="003051CF"/>
    <w:rsid w:val="0031188F"/>
    <w:rsid w:val="00312B84"/>
    <w:rsid w:val="003265E7"/>
    <w:rsid w:val="00326778"/>
    <w:rsid w:val="00333106"/>
    <w:rsid w:val="0033342A"/>
    <w:rsid w:val="003357BD"/>
    <w:rsid w:val="00337987"/>
    <w:rsid w:val="003418A9"/>
    <w:rsid w:val="00347C3D"/>
    <w:rsid w:val="00352F83"/>
    <w:rsid w:val="00354DF5"/>
    <w:rsid w:val="0035793D"/>
    <w:rsid w:val="00357DA7"/>
    <w:rsid w:val="00362030"/>
    <w:rsid w:val="00362B1E"/>
    <w:rsid w:val="0036391D"/>
    <w:rsid w:val="00370188"/>
    <w:rsid w:val="00377755"/>
    <w:rsid w:val="00377ED0"/>
    <w:rsid w:val="003831B6"/>
    <w:rsid w:val="0039617B"/>
    <w:rsid w:val="003A2C55"/>
    <w:rsid w:val="003A5CC9"/>
    <w:rsid w:val="003A67AC"/>
    <w:rsid w:val="003B00D3"/>
    <w:rsid w:val="003B2321"/>
    <w:rsid w:val="003B6402"/>
    <w:rsid w:val="003B689C"/>
    <w:rsid w:val="003D68C5"/>
    <w:rsid w:val="003D7766"/>
    <w:rsid w:val="003D79CC"/>
    <w:rsid w:val="003D7B87"/>
    <w:rsid w:val="003E067C"/>
    <w:rsid w:val="003E354A"/>
    <w:rsid w:val="003E4867"/>
    <w:rsid w:val="003E642F"/>
    <w:rsid w:val="003F3AEF"/>
    <w:rsid w:val="003F52DE"/>
    <w:rsid w:val="0040085D"/>
    <w:rsid w:val="00403439"/>
    <w:rsid w:val="00403E1C"/>
    <w:rsid w:val="00405708"/>
    <w:rsid w:val="00405875"/>
    <w:rsid w:val="00405DC5"/>
    <w:rsid w:val="004079D8"/>
    <w:rsid w:val="00411896"/>
    <w:rsid w:val="00414569"/>
    <w:rsid w:val="00415C4A"/>
    <w:rsid w:val="0042523C"/>
    <w:rsid w:val="00426222"/>
    <w:rsid w:val="00426DE2"/>
    <w:rsid w:val="00430060"/>
    <w:rsid w:val="004331F0"/>
    <w:rsid w:val="00435043"/>
    <w:rsid w:val="004439A0"/>
    <w:rsid w:val="004443AE"/>
    <w:rsid w:val="0044768C"/>
    <w:rsid w:val="00450BBB"/>
    <w:rsid w:val="00452820"/>
    <w:rsid w:val="00453DCD"/>
    <w:rsid w:val="00460FE1"/>
    <w:rsid w:val="00461097"/>
    <w:rsid w:val="00462073"/>
    <w:rsid w:val="00464D95"/>
    <w:rsid w:val="00467E7D"/>
    <w:rsid w:val="004747BA"/>
    <w:rsid w:val="0047502C"/>
    <w:rsid w:val="004755DB"/>
    <w:rsid w:val="004771FC"/>
    <w:rsid w:val="004800D8"/>
    <w:rsid w:val="0048277E"/>
    <w:rsid w:val="00483754"/>
    <w:rsid w:val="0048559A"/>
    <w:rsid w:val="00486054"/>
    <w:rsid w:val="004873C9"/>
    <w:rsid w:val="00490798"/>
    <w:rsid w:val="00492F75"/>
    <w:rsid w:val="004A096A"/>
    <w:rsid w:val="004A78A7"/>
    <w:rsid w:val="004B09E6"/>
    <w:rsid w:val="004B7164"/>
    <w:rsid w:val="004C0069"/>
    <w:rsid w:val="004C17B3"/>
    <w:rsid w:val="004C242B"/>
    <w:rsid w:val="004C4FC0"/>
    <w:rsid w:val="004C68F4"/>
    <w:rsid w:val="004D26B8"/>
    <w:rsid w:val="004D3F2A"/>
    <w:rsid w:val="004D417D"/>
    <w:rsid w:val="004D426B"/>
    <w:rsid w:val="004D7FA1"/>
    <w:rsid w:val="004E17DD"/>
    <w:rsid w:val="004E211D"/>
    <w:rsid w:val="004E29E6"/>
    <w:rsid w:val="004E2B32"/>
    <w:rsid w:val="004E486B"/>
    <w:rsid w:val="004E67C6"/>
    <w:rsid w:val="004F2CCD"/>
    <w:rsid w:val="0050011A"/>
    <w:rsid w:val="005042EC"/>
    <w:rsid w:val="00506CFF"/>
    <w:rsid w:val="00514146"/>
    <w:rsid w:val="00514C6E"/>
    <w:rsid w:val="00515B29"/>
    <w:rsid w:val="005204AF"/>
    <w:rsid w:val="005236B1"/>
    <w:rsid w:val="005304D0"/>
    <w:rsid w:val="00531BF9"/>
    <w:rsid w:val="0053456E"/>
    <w:rsid w:val="00535D36"/>
    <w:rsid w:val="00547321"/>
    <w:rsid w:val="005519F8"/>
    <w:rsid w:val="0055572A"/>
    <w:rsid w:val="005600A7"/>
    <w:rsid w:val="005709C3"/>
    <w:rsid w:val="00572A8E"/>
    <w:rsid w:val="00574B2A"/>
    <w:rsid w:val="005760E4"/>
    <w:rsid w:val="005762E0"/>
    <w:rsid w:val="005809F5"/>
    <w:rsid w:val="005853CC"/>
    <w:rsid w:val="00587E00"/>
    <w:rsid w:val="00592000"/>
    <w:rsid w:val="00596AF9"/>
    <w:rsid w:val="005A1D4D"/>
    <w:rsid w:val="005A57DA"/>
    <w:rsid w:val="005A61FA"/>
    <w:rsid w:val="005C2AFE"/>
    <w:rsid w:val="005C3B0B"/>
    <w:rsid w:val="005D110B"/>
    <w:rsid w:val="005D4F30"/>
    <w:rsid w:val="005D6D45"/>
    <w:rsid w:val="005E0FAC"/>
    <w:rsid w:val="005E1707"/>
    <w:rsid w:val="005E7573"/>
    <w:rsid w:val="005F1F19"/>
    <w:rsid w:val="00601B0C"/>
    <w:rsid w:val="0060380E"/>
    <w:rsid w:val="006065AF"/>
    <w:rsid w:val="00610A3F"/>
    <w:rsid w:val="006115B0"/>
    <w:rsid w:val="006152E5"/>
    <w:rsid w:val="00626158"/>
    <w:rsid w:val="00631072"/>
    <w:rsid w:val="00636C92"/>
    <w:rsid w:val="00643BEF"/>
    <w:rsid w:val="00643D71"/>
    <w:rsid w:val="00644898"/>
    <w:rsid w:val="00647774"/>
    <w:rsid w:val="0065336A"/>
    <w:rsid w:val="00660C61"/>
    <w:rsid w:val="00663C51"/>
    <w:rsid w:val="00663C6F"/>
    <w:rsid w:val="00664489"/>
    <w:rsid w:val="006656AC"/>
    <w:rsid w:val="00667719"/>
    <w:rsid w:val="006709DD"/>
    <w:rsid w:val="00681E02"/>
    <w:rsid w:val="006822E0"/>
    <w:rsid w:val="00685A23"/>
    <w:rsid w:val="006942B0"/>
    <w:rsid w:val="006A034B"/>
    <w:rsid w:val="006A6FE8"/>
    <w:rsid w:val="006A7B15"/>
    <w:rsid w:val="006B3942"/>
    <w:rsid w:val="006B3DF3"/>
    <w:rsid w:val="006B5E47"/>
    <w:rsid w:val="006B65CA"/>
    <w:rsid w:val="006C0CFB"/>
    <w:rsid w:val="006C2DC3"/>
    <w:rsid w:val="006D2374"/>
    <w:rsid w:val="006D4EE2"/>
    <w:rsid w:val="006E03CE"/>
    <w:rsid w:val="006E1306"/>
    <w:rsid w:val="006E30F5"/>
    <w:rsid w:val="006E38F1"/>
    <w:rsid w:val="006E6B44"/>
    <w:rsid w:val="006F03D7"/>
    <w:rsid w:val="006F2C47"/>
    <w:rsid w:val="006F392F"/>
    <w:rsid w:val="006F3A4E"/>
    <w:rsid w:val="006F4DAA"/>
    <w:rsid w:val="00703F7B"/>
    <w:rsid w:val="0070630F"/>
    <w:rsid w:val="0071282A"/>
    <w:rsid w:val="007145B1"/>
    <w:rsid w:val="0071570A"/>
    <w:rsid w:val="0071668E"/>
    <w:rsid w:val="007201DD"/>
    <w:rsid w:val="007223E7"/>
    <w:rsid w:val="00722D6A"/>
    <w:rsid w:val="00723B0A"/>
    <w:rsid w:val="007243D3"/>
    <w:rsid w:val="00724C04"/>
    <w:rsid w:val="00727ABA"/>
    <w:rsid w:val="007317AB"/>
    <w:rsid w:val="007320C2"/>
    <w:rsid w:val="00732827"/>
    <w:rsid w:val="00740705"/>
    <w:rsid w:val="00740FC1"/>
    <w:rsid w:val="00746B6A"/>
    <w:rsid w:val="00752DD3"/>
    <w:rsid w:val="00757276"/>
    <w:rsid w:val="00761BD2"/>
    <w:rsid w:val="007650FB"/>
    <w:rsid w:val="007725CB"/>
    <w:rsid w:val="0077759E"/>
    <w:rsid w:val="00781338"/>
    <w:rsid w:val="007839FB"/>
    <w:rsid w:val="007932DC"/>
    <w:rsid w:val="00795AD4"/>
    <w:rsid w:val="00795E37"/>
    <w:rsid w:val="007A3D35"/>
    <w:rsid w:val="007B1853"/>
    <w:rsid w:val="007B324C"/>
    <w:rsid w:val="007B791B"/>
    <w:rsid w:val="007C1885"/>
    <w:rsid w:val="007C23D0"/>
    <w:rsid w:val="007C45BF"/>
    <w:rsid w:val="007D1514"/>
    <w:rsid w:val="007D3B08"/>
    <w:rsid w:val="007D485C"/>
    <w:rsid w:val="007D5CDB"/>
    <w:rsid w:val="007D5D26"/>
    <w:rsid w:val="007D6C80"/>
    <w:rsid w:val="007D6F4C"/>
    <w:rsid w:val="007F01B3"/>
    <w:rsid w:val="007F0CE3"/>
    <w:rsid w:val="007F128C"/>
    <w:rsid w:val="007F1BF4"/>
    <w:rsid w:val="007F2898"/>
    <w:rsid w:val="007F4337"/>
    <w:rsid w:val="007F6220"/>
    <w:rsid w:val="008008E2"/>
    <w:rsid w:val="00803798"/>
    <w:rsid w:val="00806314"/>
    <w:rsid w:val="00810AE5"/>
    <w:rsid w:val="00813044"/>
    <w:rsid w:val="00813A24"/>
    <w:rsid w:val="00820BF8"/>
    <w:rsid w:val="008227ED"/>
    <w:rsid w:val="00826B92"/>
    <w:rsid w:val="00831CAA"/>
    <w:rsid w:val="00833764"/>
    <w:rsid w:val="00834997"/>
    <w:rsid w:val="008418E2"/>
    <w:rsid w:val="0085074A"/>
    <w:rsid w:val="00851DF2"/>
    <w:rsid w:val="00857048"/>
    <w:rsid w:val="0086047F"/>
    <w:rsid w:val="00865187"/>
    <w:rsid w:val="00865518"/>
    <w:rsid w:val="008776A8"/>
    <w:rsid w:val="0088060B"/>
    <w:rsid w:val="00886D22"/>
    <w:rsid w:val="00892E96"/>
    <w:rsid w:val="00893D10"/>
    <w:rsid w:val="00897158"/>
    <w:rsid w:val="008A2205"/>
    <w:rsid w:val="008A79ED"/>
    <w:rsid w:val="008B0A3B"/>
    <w:rsid w:val="008B0CE2"/>
    <w:rsid w:val="008B34DC"/>
    <w:rsid w:val="008B415D"/>
    <w:rsid w:val="008B7ABC"/>
    <w:rsid w:val="008B7F23"/>
    <w:rsid w:val="008C7273"/>
    <w:rsid w:val="008E06C0"/>
    <w:rsid w:val="008E0FEA"/>
    <w:rsid w:val="008E5055"/>
    <w:rsid w:val="008E5E83"/>
    <w:rsid w:val="008F2CFD"/>
    <w:rsid w:val="009032BF"/>
    <w:rsid w:val="0090377B"/>
    <w:rsid w:val="00905A74"/>
    <w:rsid w:val="00911D93"/>
    <w:rsid w:val="00912911"/>
    <w:rsid w:val="009130FE"/>
    <w:rsid w:val="00920138"/>
    <w:rsid w:val="00921D63"/>
    <w:rsid w:val="00923E7E"/>
    <w:rsid w:val="0092574D"/>
    <w:rsid w:val="0094131A"/>
    <w:rsid w:val="009435D1"/>
    <w:rsid w:val="00953C3E"/>
    <w:rsid w:val="00955960"/>
    <w:rsid w:val="00962424"/>
    <w:rsid w:val="00963B62"/>
    <w:rsid w:val="00966274"/>
    <w:rsid w:val="00967F9F"/>
    <w:rsid w:val="009757DA"/>
    <w:rsid w:val="009766AD"/>
    <w:rsid w:val="00982D0F"/>
    <w:rsid w:val="00984914"/>
    <w:rsid w:val="00985CF2"/>
    <w:rsid w:val="00992944"/>
    <w:rsid w:val="00994C3E"/>
    <w:rsid w:val="00996C8B"/>
    <w:rsid w:val="009A0951"/>
    <w:rsid w:val="009A45BC"/>
    <w:rsid w:val="009B6780"/>
    <w:rsid w:val="009C0B84"/>
    <w:rsid w:val="009C3927"/>
    <w:rsid w:val="009C7DE9"/>
    <w:rsid w:val="009D09E8"/>
    <w:rsid w:val="009D315D"/>
    <w:rsid w:val="009D42F6"/>
    <w:rsid w:val="009E07DA"/>
    <w:rsid w:val="009E2E17"/>
    <w:rsid w:val="009E4ECA"/>
    <w:rsid w:val="009F2B98"/>
    <w:rsid w:val="009F5C97"/>
    <w:rsid w:val="009F6CF9"/>
    <w:rsid w:val="00A06C13"/>
    <w:rsid w:val="00A102DC"/>
    <w:rsid w:val="00A24073"/>
    <w:rsid w:val="00A417B8"/>
    <w:rsid w:val="00A42513"/>
    <w:rsid w:val="00A43BAE"/>
    <w:rsid w:val="00A521BA"/>
    <w:rsid w:val="00A54794"/>
    <w:rsid w:val="00A55A66"/>
    <w:rsid w:val="00A67EBC"/>
    <w:rsid w:val="00A71A07"/>
    <w:rsid w:val="00A72D34"/>
    <w:rsid w:val="00A84366"/>
    <w:rsid w:val="00A86BF9"/>
    <w:rsid w:val="00A9163B"/>
    <w:rsid w:val="00A9219A"/>
    <w:rsid w:val="00A92B48"/>
    <w:rsid w:val="00A96270"/>
    <w:rsid w:val="00AA101F"/>
    <w:rsid w:val="00AA3170"/>
    <w:rsid w:val="00AB03F6"/>
    <w:rsid w:val="00AB1450"/>
    <w:rsid w:val="00AB2706"/>
    <w:rsid w:val="00AB4AA0"/>
    <w:rsid w:val="00AC35D1"/>
    <w:rsid w:val="00AC4981"/>
    <w:rsid w:val="00AC4C54"/>
    <w:rsid w:val="00AD0877"/>
    <w:rsid w:val="00AD1490"/>
    <w:rsid w:val="00AD31F7"/>
    <w:rsid w:val="00AD477A"/>
    <w:rsid w:val="00AD69BA"/>
    <w:rsid w:val="00AE0317"/>
    <w:rsid w:val="00AE1555"/>
    <w:rsid w:val="00AE3CC7"/>
    <w:rsid w:val="00AE4B2C"/>
    <w:rsid w:val="00AE6A68"/>
    <w:rsid w:val="00AE70B8"/>
    <w:rsid w:val="00AF4509"/>
    <w:rsid w:val="00AF4C4A"/>
    <w:rsid w:val="00AF562D"/>
    <w:rsid w:val="00B04331"/>
    <w:rsid w:val="00B1177C"/>
    <w:rsid w:val="00B120B6"/>
    <w:rsid w:val="00B17BC9"/>
    <w:rsid w:val="00B20062"/>
    <w:rsid w:val="00B22667"/>
    <w:rsid w:val="00B22C19"/>
    <w:rsid w:val="00B22CC5"/>
    <w:rsid w:val="00B26A65"/>
    <w:rsid w:val="00B27A27"/>
    <w:rsid w:val="00B349B4"/>
    <w:rsid w:val="00B35B58"/>
    <w:rsid w:val="00B47A78"/>
    <w:rsid w:val="00B52029"/>
    <w:rsid w:val="00B54533"/>
    <w:rsid w:val="00B54EDC"/>
    <w:rsid w:val="00B561D4"/>
    <w:rsid w:val="00B638ED"/>
    <w:rsid w:val="00B6494B"/>
    <w:rsid w:val="00B70FBA"/>
    <w:rsid w:val="00B76B44"/>
    <w:rsid w:val="00B8104D"/>
    <w:rsid w:val="00B82D27"/>
    <w:rsid w:val="00B852CA"/>
    <w:rsid w:val="00B860C5"/>
    <w:rsid w:val="00B92691"/>
    <w:rsid w:val="00B94A14"/>
    <w:rsid w:val="00B94ACA"/>
    <w:rsid w:val="00B95B8F"/>
    <w:rsid w:val="00B961BB"/>
    <w:rsid w:val="00BA19E1"/>
    <w:rsid w:val="00BA6EE6"/>
    <w:rsid w:val="00BA7123"/>
    <w:rsid w:val="00BB2832"/>
    <w:rsid w:val="00BB2EB9"/>
    <w:rsid w:val="00BB6E9E"/>
    <w:rsid w:val="00BC08DC"/>
    <w:rsid w:val="00BC36DD"/>
    <w:rsid w:val="00BD00CA"/>
    <w:rsid w:val="00BD350F"/>
    <w:rsid w:val="00BD367A"/>
    <w:rsid w:val="00BD7FB2"/>
    <w:rsid w:val="00BE2970"/>
    <w:rsid w:val="00BE3B6E"/>
    <w:rsid w:val="00BF3800"/>
    <w:rsid w:val="00C03BA7"/>
    <w:rsid w:val="00C050EB"/>
    <w:rsid w:val="00C10BD8"/>
    <w:rsid w:val="00C11833"/>
    <w:rsid w:val="00C12941"/>
    <w:rsid w:val="00C13781"/>
    <w:rsid w:val="00C14511"/>
    <w:rsid w:val="00C1500B"/>
    <w:rsid w:val="00C17975"/>
    <w:rsid w:val="00C233EC"/>
    <w:rsid w:val="00C32293"/>
    <w:rsid w:val="00C37235"/>
    <w:rsid w:val="00C4091D"/>
    <w:rsid w:val="00C41324"/>
    <w:rsid w:val="00C42340"/>
    <w:rsid w:val="00C43F32"/>
    <w:rsid w:val="00C467DF"/>
    <w:rsid w:val="00C51382"/>
    <w:rsid w:val="00C5609C"/>
    <w:rsid w:val="00C57CA9"/>
    <w:rsid w:val="00C62679"/>
    <w:rsid w:val="00C63BB0"/>
    <w:rsid w:val="00C75ADE"/>
    <w:rsid w:val="00C76E99"/>
    <w:rsid w:val="00C80468"/>
    <w:rsid w:val="00C80BA7"/>
    <w:rsid w:val="00C84247"/>
    <w:rsid w:val="00C84A91"/>
    <w:rsid w:val="00C87CBC"/>
    <w:rsid w:val="00C923FC"/>
    <w:rsid w:val="00C9357E"/>
    <w:rsid w:val="00C9494C"/>
    <w:rsid w:val="00C9650D"/>
    <w:rsid w:val="00CA3F61"/>
    <w:rsid w:val="00CB12DE"/>
    <w:rsid w:val="00CB2213"/>
    <w:rsid w:val="00CB2231"/>
    <w:rsid w:val="00CB26BB"/>
    <w:rsid w:val="00CB4887"/>
    <w:rsid w:val="00CB4B2F"/>
    <w:rsid w:val="00CB5120"/>
    <w:rsid w:val="00CB7389"/>
    <w:rsid w:val="00CB77DF"/>
    <w:rsid w:val="00CC0078"/>
    <w:rsid w:val="00CC20F4"/>
    <w:rsid w:val="00CD011B"/>
    <w:rsid w:val="00CD588A"/>
    <w:rsid w:val="00CD66C2"/>
    <w:rsid w:val="00CE1EC8"/>
    <w:rsid w:val="00CE32BC"/>
    <w:rsid w:val="00CE5233"/>
    <w:rsid w:val="00CE7E97"/>
    <w:rsid w:val="00CF059E"/>
    <w:rsid w:val="00CF1AF8"/>
    <w:rsid w:val="00CF1D6A"/>
    <w:rsid w:val="00CF3E24"/>
    <w:rsid w:val="00CF5518"/>
    <w:rsid w:val="00CF61EE"/>
    <w:rsid w:val="00CF7C68"/>
    <w:rsid w:val="00D020C0"/>
    <w:rsid w:val="00D051DD"/>
    <w:rsid w:val="00D05E3F"/>
    <w:rsid w:val="00D121B3"/>
    <w:rsid w:val="00D15008"/>
    <w:rsid w:val="00D21C25"/>
    <w:rsid w:val="00D24676"/>
    <w:rsid w:val="00D24AEE"/>
    <w:rsid w:val="00D256FA"/>
    <w:rsid w:val="00D26883"/>
    <w:rsid w:val="00D27954"/>
    <w:rsid w:val="00D3124B"/>
    <w:rsid w:val="00D327B1"/>
    <w:rsid w:val="00D33334"/>
    <w:rsid w:val="00D33F20"/>
    <w:rsid w:val="00D34E27"/>
    <w:rsid w:val="00D379B7"/>
    <w:rsid w:val="00D40A54"/>
    <w:rsid w:val="00D4296B"/>
    <w:rsid w:val="00D44626"/>
    <w:rsid w:val="00D4541A"/>
    <w:rsid w:val="00D462DA"/>
    <w:rsid w:val="00D52672"/>
    <w:rsid w:val="00D53F32"/>
    <w:rsid w:val="00D53F53"/>
    <w:rsid w:val="00D6073D"/>
    <w:rsid w:val="00D652F4"/>
    <w:rsid w:val="00D754D4"/>
    <w:rsid w:val="00D7659A"/>
    <w:rsid w:val="00D76C29"/>
    <w:rsid w:val="00D81CC5"/>
    <w:rsid w:val="00D86879"/>
    <w:rsid w:val="00D87574"/>
    <w:rsid w:val="00D90656"/>
    <w:rsid w:val="00D92ABC"/>
    <w:rsid w:val="00D94CBF"/>
    <w:rsid w:val="00D96757"/>
    <w:rsid w:val="00DA29D1"/>
    <w:rsid w:val="00DA452B"/>
    <w:rsid w:val="00DA460B"/>
    <w:rsid w:val="00DB2A8E"/>
    <w:rsid w:val="00DB4BCA"/>
    <w:rsid w:val="00DB64DB"/>
    <w:rsid w:val="00DC7E35"/>
    <w:rsid w:val="00DD08D7"/>
    <w:rsid w:val="00DD0ABF"/>
    <w:rsid w:val="00DD206D"/>
    <w:rsid w:val="00DD2726"/>
    <w:rsid w:val="00DD2FAF"/>
    <w:rsid w:val="00DD44D8"/>
    <w:rsid w:val="00DE1E92"/>
    <w:rsid w:val="00DE2DD9"/>
    <w:rsid w:val="00DE36F4"/>
    <w:rsid w:val="00DF32D9"/>
    <w:rsid w:val="00E07826"/>
    <w:rsid w:val="00E1418C"/>
    <w:rsid w:val="00E146AF"/>
    <w:rsid w:val="00E238DA"/>
    <w:rsid w:val="00E276DA"/>
    <w:rsid w:val="00E37E51"/>
    <w:rsid w:val="00E41BBE"/>
    <w:rsid w:val="00E47123"/>
    <w:rsid w:val="00E5006B"/>
    <w:rsid w:val="00E51F5B"/>
    <w:rsid w:val="00E57F91"/>
    <w:rsid w:val="00E603EA"/>
    <w:rsid w:val="00E62FC6"/>
    <w:rsid w:val="00E63371"/>
    <w:rsid w:val="00E64824"/>
    <w:rsid w:val="00E64CE8"/>
    <w:rsid w:val="00E65287"/>
    <w:rsid w:val="00E71024"/>
    <w:rsid w:val="00E74A66"/>
    <w:rsid w:val="00E7578E"/>
    <w:rsid w:val="00E77000"/>
    <w:rsid w:val="00E80945"/>
    <w:rsid w:val="00E82AA3"/>
    <w:rsid w:val="00E84C6D"/>
    <w:rsid w:val="00E85218"/>
    <w:rsid w:val="00E86736"/>
    <w:rsid w:val="00E94F46"/>
    <w:rsid w:val="00E95698"/>
    <w:rsid w:val="00E95CA4"/>
    <w:rsid w:val="00EA173E"/>
    <w:rsid w:val="00EA4A2F"/>
    <w:rsid w:val="00EA5C94"/>
    <w:rsid w:val="00EA794C"/>
    <w:rsid w:val="00EB10B7"/>
    <w:rsid w:val="00EB2C70"/>
    <w:rsid w:val="00EB53B7"/>
    <w:rsid w:val="00ED2A98"/>
    <w:rsid w:val="00ED2DA4"/>
    <w:rsid w:val="00ED6824"/>
    <w:rsid w:val="00EE1B4B"/>
    <w:rsid w:val="00EE3C1D"/>
    <w:rsid w:val="00EF24AF"/>
    <w:rsid w:val="00EF28E2"/>
    <w:rsid w:val="00EF6AB9"/>
    <w:rsid w:val="00F01983"/>
    <w:rsid w:val="00F0451A"/>
    <w:rsid w:val="00F0458F"/>
    <w:rsid w:val="00F049D1"/>
    <w:rsid w:val="00F063C5"/>
    <w:rsid w:val="00F064E8"/>
    <w:rsid w:val="00F1485A"/>
    <w:rsid w:val="00F21971"/>
    <w:rsid w:val="00F23D51"/>
    <w:rsid w:val="00F273C5"/>
    <w:rsid w:val="00F325EF"/>
    <w:rsid w:val="00F36B40"/>
    <w:rsid w:val="00F43110"/>
    <w:rsid w:val="00F449AF"/>
    <w:rsid w:val="00F4609E"/>
    <w:rsid w:val="00F466D4"/>
    <w:rsid w:val="00F4797E"/>
    <w:rsid w:val="00F50912"/>
    <w:rsid w:val="00F5784D"/>
    <w:rsid w:val="00F646BD"/>
    <w:rsid w:val="00F6579B"/>
    <w:rsid w:val="00F71632"/>
    <w:rsid w:val="00F7172A"/>
    <w:rsid w:val="00F7239A"/>
    <w:rsid w:val="00F751F0"/>
    <w:rsid w:val="00F7641B"/>
    <w:rsid w:val="00F7747F"/>
    <w:rsid w:val="00F8047B"/>
    <w:rsid w:val="00F8451C"/>
    <w:rsid w:val="00F9257F"/>
    <w:rsid w:val="00F94797"/>
    <w:rsid w:val="00FA0B9B"/>
    <w:rsid w:val="00FA0C4E"/>
    <w:rsid w:val="00FA2226"/>
    <w:rsid w:val="00FA3086"/>
    <w:rsid w:val="00FA333F"/>
    <w:rsid w:val="00FA405A"/>
    <w:rsid w:val="00FB181C"/>
    <w:rsid w:val="00FC7BB4"/>
    <w:rsid w:val="00FD03B9"/>
    <w:rsid w:val="00FD659D"/>
    <w:rsid w:val="00FD7A8B"/>
    <w:rsid w:val="00FE2488"/>
    <w:rsid w:val="00FE2893"/>
    <w:rsid w:val="00FE2D9A"/>
    <w:rsid w:val="00FE587F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98F9CBD"/>
  <w15:docId w15:val="{F88E5DDE-34CC-4075-B793-19917200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C6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DA452B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10"/>
    <w:next w:val="a0"/>
    <w:link w:val="20"/>
    <w:uiPriority w:val="9"/>
    <w:unhideWhenUsed/>
    <w:qFormat/>
    <w:rsid w:val="00DA452B"/>
    <w:pPr>
      <w:keepLines/>
      <w:numPr>
        <w:ilvl w:val="1"/>
      </w:numPr>
      <w:spacing w:before="200"/>
      <w:outlineLvl w:val="1"/>
    </w:pPr>
    <w:rPr>
      <w:rFonts w:eastAsiaTheme="majorEastAsia" w:cstheme="majorBidi"/>
      <w:bCs w:val="0"/>
      <w:sz w:val="28"/>
      <w:szCs w:val="26"/>
    </w:rPr>
  </w:style>
  <w:style w:type="paragraph" w:styleId="3">
    <w:name w:val="heading 3"/>
    <w:basedOn w:val="a0"/>
    <w:next w:val="a0"/>
    <w:link w:val="30"/>
    <w:qFormat/>
    <w:rsid w:val="00C1294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1294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C129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C129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C12941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C12941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C129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DA452B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1"/>
    <w:link w:val="3"/>
    <w:rsid w:val="00C1294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12941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129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1294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12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1294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12941"/>
    <w:rPr>
      <w:rFonts w:ascii="Arial" w:eastAsia="Times New Roman" w:hAnsi="Arial" w:cs="Arial"/>
      <w:lang w:eastAsia="ru-RU"/>
    </w:rPr>
  </w:style>
  <w:style w:type="paragraph" w:customStyle="1" w:styleId="a4">
    <w:name w:val="Титул"/>
    <w:basedOn w:val="a0"/>
    <w:rsid w:val="00C12941"/>
    <w:pPr>
      <w:ind w:left="-720"/>
      <w:jc w:val="center"/>
    </w:pPr>
    <w:rPr>
      <w:b/>
      <w:sz w:val="32"/>
    </w:rPr>
  </w:style>
  <w:style w:type="paragraph" w:styleId="12">
    <w:name w:val="toc 1"/>
    <w:basedOn w:val="a0"/>
    <w:next w:val="a0"/>
    <w:autoRedefine/>
    <w:uiPriority w:val="39"/>
    <w:rsid w:val="00DA452B"/>
    <w:pPr>
      <w:tabs>
        <w:tab w:val="left" w:pos="480"/>
        <w:tab w:val="right" w:leader="dot" w:pos="9344"/>
      </w:tabs>
      <w:spacing w:before="120"/>
    </w:pPr>
    <w:rPr>
      <w:rFonts w:cstheme="minorHAnsi"/>
      <w:bCs/>
      <w:szCs w:val="20"/>
    </w:rPr>
  </w:style>
  <w:style w:type="character" w:styleId="a5">
    <w:name w:val="Hyperlink"/>
    <w:uiPriority w:val="99"/>
    <w:rsid w:val="00C12941"/>
    <w:rPr>
      <w:color w:val="0000FF"/>
      <w:u w:val="single"/>
    </w:rPr>
  </w:style>
  <w:style w:type="paragraph" w:styleId="21">
    <w:name w:val="toc 2"/>
    <w:basedOn w:val="a0"/>
    <w:next w:val="a0"/>
    <w:autoRedefine/>
    <w:uiPriority w:val="39"/>
    <w:rsid w:val="006065AF"/>
    <w:pPr>
      <w:ind w:left="240"/>
    </w:pPr>
    <w:rPr>
      <w:rFonts w:cstheme="minorHAnsi"/>
      <w:szCs w:val="20"/>
    </w:rPr>
  </w:style>
  <w:style w:type="paragraph" w:customStyle="1" w:styleId="13">
    <w:name w:val="ВАС_Заголовок 1 уровня"/>
    <w:basedOn w:val="a0"/>
    <w:next w:val="a0"/>
    <w:uiPriority w:val="99"/>
    <w:rsid w:val="00C12941"/>
    <w:pPr>
      <w:keepNext/>
      <w:pageBreakBefore/>
      <w:spacing w:before="240" w:after="240"/>
      <w:outlineLvl w:val="0"/>
    </w:pPr>
    <w:rPr>
      <w:rFonts w:ascii="Verdana" w:hAnsi="Verdana"/>
      <w:b/>
      <w:caps/>
      <w:sz w:val="32"/>
    </w:rPr>
  </w:style>
  <w:style w:type="paragraph" w:customStyle="1" w:styleId="a6">
    <w:name w:val="ВАС_Заголовок слева"/>
    <w:basedOn w:val="a0"/>
    <w:next w:val="a0"/>
    <w:rsid w:val="00C12941"/>
    <w:pPr>
      <w:keepNext/>
      <w:pageBreakBefore/>
      <w:spacing w:before="240" w:after="240"/>
    </w:pPr>
    <w:rPr>
      <w:rFonts w:ascii="Verdana" w:hAnsi="Verdana"/>
      <w:b/>
      <w:caps/>
      <w:sz w:val="32"/>
    </w:rPr>
  </w:style>
  <w:style w:type="paragraph" w:customStyle="1" w:styleId="a7">
    <w:name w:val="ВАС_Основной текст"/>
    <w:basedOn w:val="a0"/>
    <w:qFormat/>
    <w:rsid w:val="00C12941"/>
    <w:pPr>
      <w:spacing w:before="120"/>
      <w:ind w:left="851"/>
    </w:pPr>
  </w:style>
  <w:style w:type="paragraph" w:customStyle="1" w:styleId="22">
    <w:name w:val="ВАС_Заголовок 2 уровня"/>
    <w:basedOn w:val="a0"/>
    <w:next w:val="a0"/>
    <w:uiPriority w:val="99"/>
    <w:rsid w:val="00C12941"/>
    <w:pPr>
      <w:keepNext/>
      <w:spacing w:before="240"/>
      <w:outlineLvl w:val="1"/>
    </w:pPr>
    <w:rPr>
      <w:rFonts w:ascii="Verdana" w:hAnsi="Verdana"/>
      <w:b/>
      <w:sz w:val="28"/>
    </w:rPr>
  </w:style>
  <w:style w:type="character" w:styleId="a8">
    <w:name w:val="Strong"/>
    <w:qFormat/>
    <w:rsid w:val="00C12941"/>
    <w:rPr>
      <w:b/>
      <w:bCs w:val="0"/>
    </w:rPr>
  </w:style>
  <w:style w:type="table" w:styleId="a9">
    <w:name w:val="Table Grid"/>
    <w:basedOn w:val="a2"/>
    <w:uiPriority w:val="59"/>
    <w:rsid w:val="005853CC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</w:tblStylePr>
  </w:style>
  <w:style w:type="paragraph" w:styleId="aa">
    <w:name w:val="List Paragraph"/>
    <w:basedOn w:val="a0"/>
    <w:uiPriority w:val="34"/>
    <w:qFormat/>
    <w:rsid w:val="00CA3F61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DA452B"/>
    <w:rPr>
      <w:rFonts w:ascii="Times New Roman" w:eastAsiaTheme="majorEastAsia" w:hAnsi="Times New Roman" w:cstheme="majorBidi"/>
      <w:b/>
      <w:kern w:val="32"/>
      <w:sz w:val="28"/>
      <w:szCs w:val="26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6065AF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6065AF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0"/>
    <w:next w:val="a0"/>
    <w:autoRedefine/>
    <w:uiPriority w:val="39"/>
    <w:unhideWhenUsed/>
    <w:rsid w:val="006065AF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6065AF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0"/>
    <w:next w:val="a0"/>
    <w:autoRedefine/>
    <w:uiPriority w:val="39"/>
    <w:unhideWhenUsed/>
    <w:rsid w:val="006065AF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6065AF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6065AF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ab">
    <w:name w:val="header"/>
    <w:basedOn w:val="a0"/>
    <w:link w:val="ac"/>
    <w:uiPriority w:val="99"/>
    <w:unhideWhenUsed/>
    <w:rsid w:val="006065A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606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6065A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606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rsid w:val="00CE1EC8"/>
    <w:pPr>
      <w:spacing w:before="100" w:beforeAutospacing="1" w:after="100" w:afterAutospacing="1"/>
      <w:jc w:val="left"/>
    </w:pPr>
  </w:style>
  <w:style w:type="paragraph" w:customStyle="1" w:styleId="a">
    <w:name w:val="Перечень"/>
    <w:basedOn w:val="a0"/>
    <w:rsid w:val="00994C3E"/>
    <w:pPr>
      <w:numPr>
        <w:numId w:val="1"/>
      </w:numPr>
      <w:spacing w:after="0" w:line="360" w:lineRule="auto"/>
      <w:jc w:val="left"/>
    </w:pPr>
  </w:style>
  <w:style w:type="numbering" w:customStyle="1" w:styleId="Headings">
    <w:name w:val="Headings"/>
    <w:uiPriority w:val="99"/>
    <w:rsid w:val="00DA452B"/>
    <w:pPr>
      <w:numPr>
        <w:numId w:val="2"/>
      </w:numPr>
    </w:pPr>
  </w:style>
  <w:style w:type="paragraph" w:styleId="af0">
    <w:name w:val="Body Text"/>
    <w:basedOn w:val="a0"/>
    <w:link w:val="af1"/>
    <w:rsid w:val="00601B0C"/>
    <w:pPr>
      <w:spacing w:after="0"/>
      <w:ind w:firstLine="540"/>
    </w:pPr>
    <w:rPr>
      <w:sz w:val="28"/>
      <w:szCs w:val="20"/>
    </w:rPr>
  </w:style>
  <w:style w:type="character" w:customStyle="1" w:styleId="af1">
    <w:name w:val="Основной текст Знак"/>
    <w:basedOn w:val="a1"/>
    <w:link w:val="af0"/>
    <w:rsid w:val="00601B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Титульный лист"/>
    <w:basedOn w:val="a0"/>
    <w:rsid w:val="00601B0C"/>
    <w:pPr>
      <w:spacing w:after="0"/>
      <w:jc w:val="center"/>
    </w:pPr>
    <w:rPr>
      <w:b/>
      <w:sz w:val="32"/>
    </w:rPr>
  </w:style>
  <w:style w:type="paragraph" w:styleId="af3">
    <w:name w:val="Balloon Text"/>
    <w:basedOn w:val="a0"/>
    <w:link w:val="af4"/>
    <w:uiPriority w:val="99"/>
    <w:semiHidden/>
    <w:unhideWhenUsed/>
    <w:rsid w:val="00601B0C"/>
    <w:pPr>
      <w:spacing w:after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601B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Стиль1"/>
    <w:basedOn w:val="a0"/>
    <w:rsid w:val="00757276"/>
    <w:pPr>
      <w:widowControl w:val="0"/>
      <w:numPr>
        <w:numId w:val="11"/>
      </w:numPr>
      <w:shd w:val="clear" w:color="auto" w:fill="FFFFFF"/>
      <w:tabs>
        <w:tab w:val="left" w:pos="0"/>
        <w:tab w:val="left" w:pos="5580"/>
      </w:tabs>
      <w:autoSpaceDE w:val="0"/>
      <w:autoSpaceDN w:val="0"/>
      <w:adjustRightInd w:val="0"/>
      <w:spacing w:after="0"/>
    </w:pPr>
    <w:rPr>
      <w:color w:val="000000"/>
      <w:lang w:val="x-none" w:eastAsia="x-none"/>
    </w:rPr>
  </w:style>
  <w:style w:type="paragraph" w:styleId="af5">
    <w:name w:val="footnote text"/>
    <w:basedOn w:val="a0"/>
    <w:link w:val="af6"/>
    <w:uiPriority w:val="99"/>
    <w:unhideWhenUsed/>
    <w:rsid w:val="003E067C"/>
    <w:pPr>
      <w:tabs>
        <w:tab w:val="left" w:pos="567"/>
      </w:tabs>
      <w:spacing w:after="0" w:line="288" w:lineRule="auto"/>
    </w:pPr>
    <w:rPr>
      <w:sz w:val="20"/>
      <w:szCs w:val="20"/>
      <w:lang w:val="x-none" w:eastAsia="x-none"/>
    </w:rPr>
  </w:style>
  <w:style w:type="character" w:customStyle="1" w:styleId="af6">
    <w:name w:val="Текст сноски Знак"/>
    <w:basedOn w:val="a1"/>
    <w:link w:val="af5"/>
    <w:uiPriority w:val="99"/>
    <w:rsid w:val="003E067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7">
    <w:name w:val="annotation reference"/>
    <w:basedOn w:val="a1"/>
    <w:uiPriority w:val="99"/>
    <w:semiHidden/>
    <w:unhideWhenUsed/>
    <w:rsid w:val="00C03BA7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C03BA7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C03B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03BA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03B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c">
    <w:name w:val="Абзац"/>
    <w:basedOn w:val="a0"/>
    <w:link w:val="afd"/>
    <w:autoRedefine/>
    <w:rsid w:val="002024B9"/>
    <w:pPr>
      <w:widowControl w:val="0"/>
      <w:spacing w:before="120"/>
      <w:ind w:firstLine="720"/>
    </w:pPr>
    <w:rPr>
      <w:lang w:val="x-none" w:eastAsia="x-none"/>
    </w:rPr>
  </w:style>
  <w:style w:type="character" w:customStyle="1" w:styleId="afd">
    <w:name w:val="Абзац Знак"/>
    <w:link w:val="afc"/>
    <w:rsid w:val="002024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e">
    <w:name w:val="Revision"/>
    <w:hidden/>
    <w:uiPriority w:val="99"/>
    <w:semiHidden/>
    <w:rsid w:val="00984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OC Heading"/>
    <w:basedOn w:val="10"/>
    <w:next w:val="a0"/>
    <w:uiPriority w:val="39"/>
    <w:semiHidden/>
    <w:unhideWhenUsed/>
    <w:qFormat/>
    <w:rsid w:val="00C42340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tyle12ptCentered1">
    <w:name w:val="Style 12 pt Centered1"/>
    <w:basedOn w:val="a0"/>
    <w:rsid w:val="00C57CA9"/>
    <w:pPr>
      <w:spacing w:after="0"/>
      <w:jc w:val="center"/>
    </w:pPr>
    <w:rPr>
      <w:szCs w:val="20"/>
      <w:lang w:eastAsia="en-US"/>
    </w:rPr>
  </w:style>
  <w:style w:type="paragraph" w:styleId="23">
    <w:name w:val="Body Text Indent 2"/>
    <w:basedOn w:val="a0"/>
    <w:link w:val="24"/>
    <w:uiPriority w:val="99"/>
    <w:semiHidden/>
    <w:unhideWhenUsed/>
    <w:rsid w:val="000247AF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0247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aliases w:val="Наименование объекта"/>
    <w:basedOn w:val="a0"/>
    <w:next w:val="a0"/>
    <w:link w:val="aff1"/>
    <w:unhideWhenUsed/>
    <w:qFormat/>
    <w:rsid w:val="00E41BBE"/>
    <w:pPr>
      <w:spacing w:after="200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aff1">
    <w:name w:val="Название объекта Знак"/>
    <w:aliases w:val="Наименование объекта Знак"/>
    <w:basedOn w:val="a1"/>
    <w:link w:val="aff0"/>
    <w:rsid w:val="00E41BBE"/>
    <w:rPr>
      <w:rFonts w:ascii="Times New Roman" w:hAnsi="Times New Roman"/>
      <w:b/>
      <w:bCs/>
      <w:color w:val="4F81BD" w:themeColor="accent1"/>
      <w:sz w:val="18"/>
      <w:szCs w:val="18"/>
    </w:rPr>
  </w:style>
  <w:style w:type="paragraph" w:styleId="aff2">
    <w:name w:val="Plain Text"/>
    <w:basedOn w:val="a0"/>
    <w:link w:val="aff3"/>
    <w:uiPriority w:val="99"/>
    <w:unhideWhenUsed/>
    <w:rsid w:val="00E41BBE"/>
    <w:pPr>
      <w:spacing w:after="0"/>
      <w:jc w:val="left"/>
    </w:pPr>
    <w:rPr>
      <w:rFonts w:ascii="Calibri" w:eastAsiaTheme="minorHAnsi" w:hAnsi="Calibri" w:cstheme="minorBidi"/>
      <w:sz w:val="20"/>
      <w:szCs w:val="21"/>
      <w:lang w:val="en-US" w:eastAsia="en-US"/>
    </w:rPr>
  </w:style>
  <w:style w:type="character" w:customStyle="1" w:styleId="aff3">
    <w:name w:val="Текст Знак"/>
    <w:basedOn w:val="a1"/>
    <w:link w:val="aff2"/>
    <w:uiPriority w:val="99"/>
    <w:rsid w:val="00E41BBE"/>
    <w:rPr>
      <w:rFonts w:ascii="Calibri" w:hAnsi="Calibri"/>
      <w:sz w:val="20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Leonteva.NO@tgc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F8BC0ED-77DA-4397-AC42-91E03E40F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1684</Words>
  <Characters>9602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СА</dc:creator>
  <cp:lastModifiedBy>Никитина Инна Анатольевна</cp:lastModifiedBy>
  <cp:revision>7</cp:revision>
  <cp:lastPrinted>2016-04-11T12:43:00Z</cp:lastPrinted>
  <dcterms:created xsi:type="dcterms:W3CDTF">2016-03-28T13:20:00Z</dcterms:created>
  <dcterms:modified xsi:type="dcterms:W3CDTF">2016-04-14T08:05:00Z</dcterms:modified>
</cp:coreProperties>
</file>