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AE3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F402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F40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3126B1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3F0DEA">
        <w:rPr>
          <w:rFonts w:ascii="Times New Roman" w:hAnsi="Times New Roman" w:cs="Times New Roman"/>
          <w:b/>
          <w:sz w:val="28"/>
          <w:szCs w:val="28"/>
        </w:rPr>
        <w:t>задвижек стальных</w:t>
      </w:r>
      <w:r w:rsidR="00DD4FFA" w:rsidRPr="00DD4F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9773DA">
        <w:rPr>
          <w:rFonts w:ascii="Times New Roman" w:hAnsi="Times New Roman" w:cs="Times New Roman"/>
          <w:b/>
          <w:sz w:val="28"/>
          <w:szCs w:val="28"/>
        </w:rPr>
        <w:t xml:space="preserve"> 17-28</w:t>
      </w:r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64325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CE5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D4FFA" w:rsidRPr="00494CE5">
        <w:rPr>
          <w:rFonts w:ascii="Times New Roman" w:hAnsi="Times New Roman" w:cs="Times New Roman"/>
          <w:sz w:val="24"/>
          <w:szCs w:val="24"/>
        </w:rPr>
        <w:t xml:space="preserve"> </w:t>
      </w:r>
      <w:r w:rsidR="003F0DEA">
        <w:rPr>
          <w:rFonts w:ascii="Times New Roman" w:hAnsi="Times New Roman" w:cs="Times New Roman"/>
          <w:sz w:val="24"/>
          <w:szCs w:val="24"/>
        </w:rPr>
        <w:t>Задвижки стальные</w:t>
      </w:r>
      <w:r w:rsidR="00FC69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</w:t>
      </w:r>
      <w:r w:rsidR="00A023A0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A023A0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DF6284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DD4F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3A0">
        <w:rPr>
          <w:rFonts w:ascii="Times New Roman" w:eastAsia="Times New Roman" w:hAnsi="Times New Roman"/>
          <w:sz w:val="24"/>
          <w:szCs w:val="24"/>
          <w:lang w:eastAsia="ru-RU"/>
        </w:rPr>
        <w:t>календарных дней с даты подписания Покупателем (Грузополучателем) товарной накладной (форма ТОРГ-12).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32137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321379" w:rsidRPr="00321379">
        <w:rPr>
          <w:rFonts w:ascii="Times New Roman" w:hAnsi="Times New Roman" w:cs="Times New Roman"/>
          <w:sz w:val="24"/>
          <w:szCs w:val="24"/>
        </w:rPr>
        <w:t xml:space="preserve">Продукция, к </w:t>
      </w:r>
      <w:bookmarkStart w:id="0" w:name="_GoBack"/>
      <w:bookmarkEnd w:id="0"/>
      <w:r w:rsidR="00321379" w:rsidRPr="00321379">
        <w:rPr>
          <w:rFonts w:ascii="Times New Roman" w:hAnsi="Times New Roman" w:cs="Times New Roman"/>
          <w:sz w:val="24"/>
          <w:szCs w:val="24"/>
        </w:rPr>
        <w:t xml:space="preserve">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безопасности, </w:t>
      </w:r>
      <w:r w:rsidR="00321379" w:rsidRPr="009D786B">
        <w:rPr>
          <w:rFonts w:ascii="Times New Roman" w:hAnsi="Times New Roman" w:cs="Times New Roman"/>
          <w:sz w:val="24"/>
          <w:szCs w:val="24"/>
        </w:rPr>
        <w:t>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давлением», ТР ТС 010/2011 «О безопасности машин и оборудования».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Pr="00DD4FFA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DD4FFA">
        <w:rPr>
          <w:rFonts w:ascii="Times New Roman" w:hAnsi="Times New Roman" w:cs="Times New Roman"/>
          <w:sz w:val="24"/>
          <w:szCs w:val="24"/>
        </w:rPr>
        <w:t>ой</w:t>
      </w:r>
      <w:r w:rsidR="00EA7CBD" w:rsidRPr="00DD4FFA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F6284" w:rsidRPr="00DD4FFA">
        <w:rPr>
          <w:rFonts w:ascii="Times New Roman" w:hAnsi="Times New Roman" w:cs="Times New Roman"/>
          <w:sz w:val="24"/>
          <w:szCs w:val="24"/>
        </w:rPr>
        <w:t>6</w:t>
      </w:r>
      <w:r w:rsidR="00000970" w:rsidRPr="00DD4FFA">
        <w:rPr>
          <w:rFonts w:ascii="Times New Roman" w:hAnsi="Times New Roman" w:cs="Times New Roman"/>
          <w:sz w:val="24"/>
          <w:szCs w:val="24"/>
        </w:rPr>
        <w:t xml:space="preserve"> </w:t>
      </w:r>
      <w:r w:rsidRPr="00DD4FFA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A29C4">
        <w:rPr>
          <w:rFonts w:ascii="Times New Roman" w:hAnsi="Times New Roman" w:cs="Times New Roman"/>
          <w:sz w:val="24"/>
          <w:szCs w:val="24"/>
        </w:rPr>
        <w:t>Участник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6A1294" w:rsidRDefault="006A1294" w:rsidP="006A129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Pr="00B6667C">
        <w:rPr>
          <w:rFonts w:ascii="Times New Roman" w:hAnsi="Times New Roman" w:cs="Times New Roman"/>
          <w:sz w:val="24"/>
          <w:szCs w:val="24"/>
        </w:rPr>
        <w:t>срок</w:t>
      </w:r>
      <w:r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должен составля</w:t>
      </w:r>
      <w:r w:rsidRPr="00B6667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6667C">
        <w:rPr>
          <w:rFonts w:ascii="Times New Roman" w:hAnsi="Times New Roman" w:cs="Times New Roman"/>
          <w:sz w:val="24"/>
          <w:szCs w:val="24"/>
        </w:rPr>
        <w:t xml:space="preserve"> срок, указанный в техническом паспорте, но не менее </w:t>
      </w:r>
      <w:r w:rsidRPr="002B7598">
        <w:rPr>
          <w:rFonts w:ascii="Times New Roman" w:hAnsi="Times New Roman" w:cs="Times New Roman"/>
          <w:sz w:val="24"/>
          <w:szCs w:val="24"/>
        </w:rPr>
        <w:t xml:space="preserve">12 месяцев </w:t>
      </w:r>
      <w:r w:rsidRPr="006A1294">
        <w:rPr>
          <w:rFonts w:ascii="Times New Roman" w:hAnsi="Times New Roman" w:cs="Times New Roman"/>
          <w:sz w:val="24"/>
          <w:szCs w:val="24"/>
        </w:rPr>
        <w:t>с даты ввода в эксплуатацию.</w:t>
      </w:r>
    </w:p>
    <w:p w:rsidR="00B6667C" w:rsidRPr="00DD4FF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после</w:t>
      </w:r>
      <w:r w:rsidR="00AE30E7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576716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FA29C4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</w:t>
      </w:r>
      <w:r w:rsidR="004854D3" w:rsidRPr="00576716">
        <w:rPr>
          <w:rFonts w:ascii="Times New Roman" w:hAnsi="Times New Roman" w:cs="Times New Roman"/>
          <w:sz w:val="24"/>
          <w:szCs w:val="24"/>
        </w:rPr>
        <w:lastRenderedPageBreak/>
        <w:t>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DD4FFA" w:rsidRPr="00DD4FFA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3F0DEA" w:rsidRDefault="00B6667C" w:rsidP="009A561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FFA">
        <w:rPr>
          <w:rFonts w:ascii="Times New Roman" w:hAnsi="Times New Roman" w:cs="Times New Roman"/>
          <w:sz w:val="24"/>
          <w:szCs w:val="24"/>
        </w:rPr>
        <w:t>2.</w:t>
      </w:r>
      <w:r w:rsidR="00C3008F" w:rsidRPr="00DD4FFA">
        <w:rPr>
          <w:rFonts w:ascii="Times New Roman" w:hAnsi="Times New Roman" w:cs="Times New Roman"/>
          <w:sz w:val="24"/>
          <w:szCs w:val="24"/>
        </w:rPr>
        <w:t>3</w:t>
      </w:r>
      <w:r w:rsidRPr="00DD4FFA">
        <w:rPr>
          <w:rFonts w:ascii="Times New Roman" w:hAnsi="Times New Roman" w:cs="Times New Roman"/>
          <w:sz w:val="24"/>
          <w:szCs w:val="24"/>
        </w:rPr>
        <w:t>.</w:t>
      </w:r>
      <w:r w:rsidRPr="00DD4FFA">
        <w:t xml:space="preserve"> </w:t>
      </w:r>
      <w:r w:rsidRPr="00DD4FFA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</w:p>
    <w:p w:rsidR="009A5615" w:rsidRDefault="003F0DEA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9A5615" w:rsidRPr="00DD4FFA">
        <w:rPr>
          <w:rFonts w:ascii="Times New Roman" w:hAnsi="Times New Roman" w:cs="Times New Roman"/>
          <w:sz w:val="24"/>
          <w:szCs w:val="24"/>
        </w:rPr>
        <w:t>должен обеспечить размещение заказа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изготовление Продукции не позднее </w:t>
      </w:r>
      <w:r w:rsidR="00DD4FFA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</w:t>
      </w:r>
      <w:r w:rsidR="00DB1039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аявки на поставку. </w:t>
      </w:r>
    </w:p>
    <w:p w:rsidR="003F0DEA" w:rsidRPr="009A5615" w:rsidRDefault="003F0DEA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Рабочая среда – вода, пар, если не указана иная. </w:t>
      </w:r>
      <w:r w:rsidR="00B9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герметичности затвора – «А».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ответных фланцев включает в себя фланцы, крепеж, прокладки.</w:t>
      </w:r>
    </w:p>
    <w:p w:rsidR="009A5615" w:rsidRPr="00576716" w:rsidRDefault="009A5615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6A1294" w:rsidRDefault="00FE23B9" w:rsidP="004B79E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предложений</w:t>
      </w:r>
      <w:r w:rsidR="004B79E8" w:rsidRPr="004B79E8">
        <w:t xml:space="preserve"> </w:t>
      </w:r>
      <w:r w:rsidR="004B79E8" w:rsidRPr="004B79E8">
        <w:rPr>
          <w:rFonts w:ascii="Times New Roman" w:hAnsi="Times New Roman" w:cs="Times New Roman"/>
          <w:sz w:val="24"/>
          <w:szCs w:val="24"/>
        </w:rPr>
        <w:t>и изготовитель продукции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>н обладать опытом поставок</w:t>
      </w:r>
      <w:r w:rsidR="00DF5B85">
        <w:rPr>
          <w:rFonts w:ascii="Times New Roman" w:hAnsi="Times New Roman" w:cs="Times New Roman"/>
          <w:sz w:val="24"/>
          <w:szCs w:val="24"/>
        </w:rPr>
        <w:t xml:space="preserve"> </w:t>
      </w:r>
      <w:r w:rsidR="0038586A">
        <w:rPr>
          <w:rFonts w:ascii="Times New Roman" w:hAnsi="Times New Roman" w:cs="Times New Roman"/>
          <w:sz w:val="24"/>
          <w:szCs w:val="24"/>
        </w:rPr>
        <w:t>трубопроводной арматуры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</w:p>
    <w:p w:rsidR="006A1294" w:rsidRDefault="006A1294" w:rsidP="00380EA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294">
        <w:rPr>
          <w:rFonts w:ascii="Times New Roman" w:hAnsi="Times New Roman" w:cs="Times New Roman"/>
          <w:sz w:val="24"/>
          <w:szCs w:val="24"/>
        </w:rPr>
        <w:t>Участник открытого запроса и изготовитель продукции должен предоставить необходимые разрешения и сертификаты</w:t>
      </w:r>
      <w:r w:rsidR="00DC1F1A">
        <w:rPr>
          <w:rFonts w:ascii="Times New Roman" w:hAnsi="Times New Roman" w:cs="Times New Roman"/>
          <w:sz w:val="24"/>
          <w:szCs w:val="24"/>
        </w:rPr>
        <w:t>, в том числе</w:t>
      </w:r>
      <w:r w:rsidRPr="006A1294">
        <w:rPr>
          <w:rFonts w:ascii="Times New Roman" w:hAnsi="Times New Roman" w:cs="Times New Roman"/>
          <w:sz w:val="24"/>
          <w:szCs w:val="24"/>
        </w:rPr>
        <w:t xml:space="preserve"> 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давлением», ТР ТС 010/2011 «О безопасности машин и оборудования», сертификат (свидетельство) официального дилера, либо гарантийное письмо завода изготовителя или дилера с подтверждением дилерских полномочий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A12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6A1294" w:rsidRDefault="00FE23B9" w:rsidP="00380EA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294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6A129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6A1294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6A1294">
        <w:rPr>
          <w:rFonts w:ascii="Times New Roman" w:hAnsi="Times New Roman" w:cs="Times New Roman"/>
          <w:sz w:val="24"/>
          <w:szCs w:val="24"/>
        </w:rPr>
        <w:t xml:space="preserve">й </w:t>
      </w:r>
      <w:r w:rsidRPr="006A1294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6A1294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6A1294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6A1294">
        <w:rPr>
          <w:rFonts w:ascii="Times New Roman" w:hAnsi="Times New Roman" w:cs="Times New Roman"/>
          <w:sz w:val="24"/>
          <w:szCs w:val="24"/>
        </w:rPr>
        <w:t xml:space="preserve"> </w:t>
      </w:r>
      <w:r w:rsidRPr="006A1294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6A1294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576716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1.Спецификация </w:t>
      </w:r>
      <w:r w:rsidR="00712618" w:rsidRPr="00576716">
        <w:rPr>
          <w:rFonts w:ascii="Times New Roman" w:hAnsi="Times New Roman" w:cs="Times New Roman"/>
          <w:sz w:val="24"/>
          <w:szCs w:val="24"/>
        </w:rPr>
        <w:t>№</w:t>
      </w:r>
      <w:r w:rsidR="00DD4FFA">
        <w:rPr>
          <w:rFonts w:ascii="Times New Roman" w:hAnsi="Times New Roman" w:cs="Times New Roman"/>
          <w:sz w:val="24"/>
          <w:szCs w:val="24"/>
        </w:rPr>
        <w:t xml:space="preserve"> 1, 2</w:t>
      </w:r>
      <w:r w:rsidR="0064325C">
        <w:rPr>
          <w:rFonts w:ascii="Times New Roman" w:hAnsi="Times New Roman" w:cs="Times New Roman"/>
          <w:sz w:val="24"/>
          <w:szCs w:val="24"/>
        </w:rPr>
        <w:t>, 3</w:t>
      </w:r>
      <w:r w:rsidR="0071261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на </w:t>
      </w:r>
      <w:r w:rsidR="0064325C">
        <w:rPr>
          <w:rFonts w:ascii="Times New Roman" w:hAnsi="Times New Roman" w:cs="Times New Roman"/>
          <w:sz w:val="24"/>
          <w:szCs w:val="24"/>
        </w:rPr>
        <w:t>4</w:t>
      </w:r>
      <w:r w:rsidRPr="00576716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576716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576716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Ф.И.О.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DD4FF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тел: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DD4FFA">
        <w:rPr>
          <w:rFonts w:ascii="Times New Roman" w:hAnsi="Times New Roman" w:cs="Times New Roman"/>
          <w:sz w:val="24"/>
          <w:szCs w:val="24"/>
        </w:rPr>
        <w:t xml:space="preserve">(812) </w:t>
      </w:r>
      <w:r w:rsidR="00A14EC5">
        <w:rPr>
          <w:rFonts w:ascii="Times New Roman" w:hAnsi="Times New Roman" w:cs="Times New Roman"/>
          <w:sz w:val="24"/>
          <w:szCs w:val="24"/>
        </w:rPr>
        <w:t>688</w:t>
      </w:r>
      <w:r w:rsidR="00DD4FFA">
        <w:rPr>
          <w:rFonts w:ascii="Times New Roman" w:hAnsi="Times New Roman" w:cs="Times New Roman"/>
          <w:sz w:val="24"/>
          <w:szCs w:val="24"/>
        </w:rPr>
        <w:t>-37-72.</w:t>
      </w: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="0032137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C20" w:rsidRDefault="00B30C20" w:rsidP="00147E59">
      <w:pPr>
        <w:spacing w:after="0" w:line="240" w:lineRule="auto"/>
      </w:pPr>
      <w:r>
        <w:separator/>
      </w:r>
    </w:p>
  </w:endnote>
  <w:endnote w:type="continuationSeparator" w:id="0">
    <w:p w:rsidR="00B30C20" w:rsidRDefault="00B30C20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C20" w:rsidRDefault="00B30C20" w:rsidP="00147E59">
      <w:pPr>
        <w:spacing w:after="0" w:line="240" w:lineRule="auto"/>
      </w:pPr>
      <w:r>
        <w:separator/>
      </w:r>
    </w:p>
  </w:footnote>
  <w:footnote w:type="continuationSeparator" w:id="0">
    <w:p w:rsidR="00B30C20" w:rsidRDefault="00B30C20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1A36BA"/>
    <w:rsid w:val="002466A4"/>
    <w:rsid w:val="00290A1F"/>
    <w:rsid w:val="002A692F"/>
    <w:rsid w:val="002C6189"/>
    <w:rsid w:val="003101A2"/>
    <w:rsid w:val="003126B1"/>
    <w:rsid w:val="00321379"/>
    <w:rsid w:val="0038586A"/>
    <w:rsid w:val="003971EB"/>
    <w:rsid w:val="003F0DEA"/>
    <w:rsid w:val="00400BB4"/>
    <w:rsid w:val="004059E1"/>
    <w:rsid w:val="00412136"/>
    <w:rsid w:val="004854D3"/>
    <w:rsid w:val="00494CE5"/>
    <w:rsid w:val="004B167D"/>
    <w:rsid w:val="004B3044"/>
    <w:rsid w:val="004B79E8"/>
    <w:rsid w:val="004C246D"/>
    <w:rsid w:val="00520B16"/>
    <w:rsid w:val="005246F2"/>
    <w:rsid w:val="00576716"/>
    <w:rsid w:val="00583554"/>
    <w:rsid w:val="0064325C"/>
    <w:rsid w:val="00645299"/>
    <w:rsid w:val="00694E57"/>
    <w:rsid w:val="006A1294"/>
    <w:rsid w:val="006B4D87"/>
    <w:rsid w:val="00712618"/>
    <w:rsid w:val="00725599"/>
    <w:rsid w:val="00753509"/>
    <w:rsid w:val="00754B17"/>
    <w:rsid w:val="00793228"/>
    <w:rsid w:val="007B6659"/>
    <w:rsid w:val="007F0001"/>
    <w:rsid w:val="008114D5"/>
    <w:rsid w:val="00823EC8"/>
    <w:rsid w:val="00860534"/>
    <w:rsid w:val="008842E2"/>
    <w:rsid w:val="00893AD3"/>
    <w:rsid w:val="008D5EE1"/>
    <w:rsid w:val="009629F2"/>
    <w:rsid w:val="009773DA"/>
    <w:rsid w:val="009A5615"/>
    <w:rsid w:val="009D786B"/>
    <w:rsid w:val="00A023A0"/>
    <w:rsid w:val="00A14EC5"/>
    <w:rsid w:val="00A52C04"/>
    <w:rsid w:val="00A53E58"/>
    <w:rsid w:val="00A86875"/>
    <w:rsid w:val="00AE30E7"/>
    <w:rsid w:val="00B22085"/>
    <w:rsid w:val="00B3080D"/>
    <w:rsid w:val="00B30C20"/>
    <w:rsid w:val="00B56B95"/>
    <w:rsid w:val="00B614BB"/>
    <w:rsid w:val="00B65AD5"/>
    <w:rsid w:val="00B6667C"/>
    <w:rsid w:val="00B71670"/>
    <w:rsid w:val="00B9004D"/>
    <w:rsid w:val="00C04F61"/>
    <w:rsid w:val="00C3008F"/>
    <w:rsid w:val="00C9709B"/>
    <w:rsid w:val="00CE65D7"/>
    <w:rsid w:val="00D522DA"/>
    <w:rsid w:val="00D71584"/>
    <w:rsid w:val="00DB1039"/>
    <w:rsid w:val="00DC1F1A"/>
    <w:rsid w:val="00DC7650"/>
    <w:rsid w:val="00DD4FFA"/>
    <w:rsid w:val="00DF24D5"/>
    <w:rsid w:val="00DF5B85"/>
    <w:rsid w:val="00DF6284"/>
    <w:rsid w:val="00E0042E"/>
    <w:rsid w:val="00E5045E"/>
    <w:rsid w:val="00E520DD"/>
    <w:rsid w:val="00E612BA"/>
    <w:rsid w:val="00E9080E"/>
    <w:rsid w:val="00EA7B4A"/>
    <w:rsid w:val="00EA7CBD"/>
    <w:rsid w:val="00EE1790"/>
    <w:rsid w:val="00F0593F"/>
    <w:rsid w:val="00F10BC9"/>
    <w:rsid w:val="00F40235"/>
    <w:rsid w:val="00F45948"/>
    <w:rsid w:val="00F76B17"/>
    <w:rsid w:val="00FA29C4"/>
    <w:rsid w:val="00FC69DF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1B882-BBF0-457E-964E-57CB3734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13</cp:revision>
  <cp:lastPrinted>2012-10-15T11:06:00Z</cp:lastPrinted>
  <dcterms:created xsi:type="dcterms:W3CDTF">2016-08-19T08:34:00Z</dcterms:created>
  <dcterms:modified xsi:type="dcterms:W3CDTF">2016-09-29T10:45:00Z</dcterms:modified>
</cp:coreProperties>
</file>