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2199" w:rsidRPr="00181EE4" w:rsidRDefault="00331B05" w:rsidP="00642199">
      <w:pPr>
        <w:jc w:val="right"/>
        <w:rPr>
          <w:b/>
          <w:sz w:val="22"/>
          <w:szCs w:val="22"/>
        </w:rPr>
      </w:pPr>
      <w:r w:rsidRPr="00181EE4">
        <w:rPr>
          <w:b/>
          <w:sz w:val="22"/>
          <w:szCs w:val="22"/>
        </w:rPr>
        <w:t xml:space="preserve"> </w:t>
      </w:r>
      <w:r w:rsidR="00181EE4" w:rsidRPr="00181EE4">
        <w:rPr>
          <w:b/>
          <w:sz w:val="22"/>
          <w:szCs w:val="22"/>
        </w:rPr>
        <w:t>Приложение №1 к ТЗ</w:t>
      </w:r>
      <w:r w:rsidR="00A07813">
        <w:rPr>
          <w:b/>
          <w:sz w:val="22"/>
          <w:szCs w:val="22"/>
        </w:rPr>
        <w:t xml:space="preserve"> № 16-20</w:t>
      </w:r>
      <w:r w:rsidR="00843EDC">
        <w:rPr>
          <w:b/>
          <w:sz w:val="22"/>
          <w:szCs w:val="22"/>
        </w:rPr>
        <w:t>2</w:t>
      </w:r>
      <w:bookmarkStart w:id="0" w:name="_GoBack"/>
      <w:bookmarkEnd w:id="0"/>
      <w:r w:rsidR="00A07813">
        <w:rPr>
          <w:b/>
          <w:sz w:val="22"/>
          <w:szCs w:val="22"/>
        </w:rPr>
        <w:t>У</w:t>
      </w:r>
    </w:p>
    <w:p w:rsidR="00642199" w:rsidRDefault="00642199" w:rsidP="00642199">
      <w:pPr>
        <w:rPr>
          <w:b/>
          <w:bCs/>
        </w:rPr>
      </w:pPr>
    </w:p>
    <w:p w:rsidR="00FF03F8" w:rsidRDefault="00FF03F8" w:rsidP="00642199">
      <w:pPr>
        <w:rPr>
          <w:b/>
          <w:bCs/>
        </w:rPr>
      </w:pPr>
    </w:p>
    <w:p w:rsidR="00FF03F8" w:rsidRPr="008659C2" w:rsidRDefault="00FF03F8" w:rsidP="00642199">
      <w:pPr>
        <w:rPr>
          <w:b/>
          <w:bCs/>
          <w:sz w:val="22"/>
          <w:szCs w:val="22"/>
        </w:rPr>
      </w:pPr>
      <w:r w:rsidRPr="008659C2">
        <w:rPr>
          <w:b/>
          <w:bCs/>
          <w:sz w:val="22"/>
          <w:szCs w:val="22"/>
        </w:rPr>
        <w:t>г. Санкт-Петербург</w:t>
      </w:r>
      <w:r w:rsidRPr="008659C2">
        <w:rPr>
          <w:b/>
          <w:bCs/>
          <w:sz w:val="22"/>
          <w:szCs w:val="22"/>
        </w:rPr>
        <w:tab/>
      </w:r>
      <w:r w:rsidRPr="008659C2">
        <w:rPr>
          <w:b/>
          <w:bCs/>
          <w:sz w:val="22"/>
          <w:szCs w:val="22"/>
        </w:rPr>
        <w:tab/>
      </w:r>
      <w:r w:rsidRPr="008659C2">
        <w:rPr>
          <w:b/>
          <w:bCs/>
          <w:sz w:val="22"/>
          <w:szCs w:val="22"/>
        </w:rPr>
        <w:tab/>
      </w:r>
      <w:r w:rsidRPr="008659C2">
        <w:rPr>
          <w:b/>
          <w:bCs/>
          <w:sz w:val="22"/>
          <w:szCs w:val="22"/>
        </w:rPr>
        <w:tab/>
      </w:r>
      <w:r w:rsidRPr="008659C2">
        <w:rPr>
          <w:b/>
          <w:bCs/>
          <w:sz w:val="22"/>
          <w:szCs w:val="22"/>
        </w:rPr>
        <w:tab/>
      </w:r>
      <w:r w:rsidRPr="008659C2">
        <w:rPr>
          <w:b/>
          <w:bCs/>
          <w:sz w:val="22"/>
          <w:szCs w:val="22"/>
        </w:rPr>
        <w:tab/>
      </w:r>
      <w:r w:rsidRPr="008659C2">
        <w:rPr>
          <w:b/>
          <w:bCs/>
          <w:sz w:val="22"/>
          <w:szCs w:val="22"/>
        </w:rPr>
        <w:tab/>
      </w:r>
      <w:r w:rsidRPr="008659C2">
        <w:rPr>
          <w:b/>
          <w:bCs/>
          <w:sz w:val="22"/>
          <w:szCs w:val="22"/>
        </w:rPr>
        <w:tab/>
        <w:t>«      » ________________20     г.</w:t>
      </w:r>
    </w:p>
    <w:p w:rsidR="00642199" w:rsidRPr="00EE0B5D" w:rsidRDefault="00642199" w:rsidP="00642199">
      <w:pPr>
        <w:rPr>
          <w:b/>
          <w:bCs/>
          <w:sz w:val="22"/>
          <w:szCs w:val="22"/>
        </w:rPr>
      </w:pPr>
    </w:p>
    <w:p w:rsidR="004D401E" w:rsidRPr="00EE0B5D" w:rsidRDefault="004D401E" w:rsidP="004D401E">
      <w:pPr>
        <w:tabs>
          <w:tab w:val="left" w:pos="-720"/>
        </w:tabs>
        <w:jc w:val="center"/>
        <w:rPr>
          <w:b/>
          <w:bCs/>
          <w:sz w:val="22"/>
          <w:szCs w:val="22"/>
        </w:rPr>
      </w:pPr>
      <w:r w:rsidRPr="00EE0B5D">
        <w:rPr>
          <w:b/>
          <w:bCs/>
          <w:sz w:val="22"/>
          <w:szCs w:val="22"/>
        </w:rPr>
        <w:t>СОГЛАШЕНИЕ ОБ УРОВНЕ ОБСЛУЖИВАНИЯ</w:t>
      </w:r>
    </w:p>
    <w:p w:rsidR="004D401E" w:rsidRPr="00EE0B5D" w:rsidRDefault="004D401E" w:rsidP="0062436F">
      <w:pPr>
        <w:pStyle w:val="1"/>
        <w:rPr>
          <w:sz w:val="22"/>
          <w:szCs w:val="22"/>
        </w:rPr>
      </w:pPr>
    </w:p>
    <w:p w:rsidR="004D401E" w:rsidRPr="00EE0B5D" w:rsidRDefault="004D401E" w:rsidP="004D401E">
      <w:pPr>
        <w:pStyle w:val="a8"/>
        <w:keepNext w:val="0"/>
        <w:ind w:firstLine="360"/>
        <w:rPr>
          <w:sz w:val="22"/>
          <w:szCs w:val="22"/>
        </w:rPr>
      </w:pPr>
      <w:r w:rsidRPr="00EE0B5D">
        <w:rPr>
          <w:sz w:val="22"/>
          <w:szCs w:val="22"/>
        </w:rPr>
        <w:t xml:space="preserve">Настоящее Соглашение об уровне обслуживания (далее – «Соглашение») между </w:t>
      </w:r>
      <w:r w:rsidR="00331B05" w:rsidRPr="00EE0B5D">
        <w:rPr>
          <w:sz w:val="22"/>
          <w:szCs w:val="22"/>
        </w:rPr>
        <w:t>____________________ (далее – «Исполнитель</w:t>
      </w:r>
      <w:r w:rsidRPr="00EE0B5D">
        <w:rPr>
          <w:sz w:val="22"/>
          <w:szCs w:val="22"/>
        </w:rPr>
        <w:t xml:space="preserve">») и </w:t>
      </w:r>
      <w:r w:rsidR="00C20995" w:rsidRPr="00EE0B5D">
        <w:rPr>
          <w:sz w:val="22"/>
          <w:szCs w:val="22"/>
        </w:rPr>
        <w:t>Предприятие средств диспетчерского и технологического управления и информационных технологий (ПСДТУиИТ) филиала "Невский" ОАО" ТГК-1"</w:t>
      </w:r>
      <w:r w:rsidR="00EE0B5D">
        <w:rPr>
          <w:sz w:val="22"/>
          <w:szCs w:val="22"/>
        </w:rPr>
        <w:t xml:space="preserve"> (далее – «Заказчик</w:t>
      </w:r>
      <w:r w:rsidRPr="00EE0B5D">
        <w:rPr>
          <w:sz w:val="22"/>
          <w:szCs w:val="22"/>
        </w:rPr>
        <w:t>») определяет набор гарантируемых параметров качества У</w:t>
      </w:r>
      <w:r w:rsidR="00EE0B5D">
        <w:rPr>
          <w:sz w:val="22"/>
          <w:szCs w:val="22"/>
        </w:rPr>
        <w:t xml:space="preserve">слуг на основе Сети  Исполнителя </w:t>
      </w:r>
      <w:r w:rsidRPr="00EE0B5D">
        <w:rPr>
          <w:sz w:val="22"/>
          <w:szCs w:val="22"/>
        </w:rPr>
        <w:t>и устанавливает для них соответствующие гарантируемые пороговые значе</w:t>
      </w:r>
      <w:r w:rsidR="00EE0B5D">
        <w:rPr>
          <w:sz w:val="22"/>
          <w:szCs w:val="22"/>
        </w:rPr>
        <w:t>ния, условия дающие право Заказчику</w:t>
      </w:r>
      <w:r w:rsidRPr="00EE0B5D">
        <w:rPr>
          <w:sz w:val="22"/>
          <w:szCs w:val="22"/>
        </w:rPr>
        <w:t xml:space="preserve"> на получение перерасчета, а так же описывает процедуры, связанные с устранением неисправностей, проведением плановых и неотложных ремонтных работ и сервисной поддержкой.</w:t>
      </w:r>
    </w:p>
    <w:p w:rsidR="004D401E" w:rsidRPr="00EE0B5D" w:rsidRDefault="004D401E" w:rsidP="004D401E">
      <w:pPr>
        <w:pStyle w:val="a8"/>
        <w:keepNext w:val="0"/>
        <w:ind w:firstLine="360"/>
        <w:rPr>
          <w:sz w:val="22"/>
          <w:szCs w:val="22"/>
        </w:rPr>
      </w:pPr>
      <w:r w:rsidRPr="00EE0B5D">
        <w:rPr>
          <w:sz w:val="22"/>
          <w:szCs w:val="22"/>
        </w:rPr>
        <w:t>Используемые термины, определения и сокращения приведены в пункте 2 данного Соглашения.</w:t>
      </w:r>
    </w:p>
    <w:p w:rsidR="004D401E" w:rsidRPr="00EE0B5D" w:rsidRDefault="004D401E" w:rsidP="004D401E">
      <w:pPr>
        <w:pStyle w:val="a8"/>
        <w:keepNext w:val="0"/>
        <w:ind w:firstLine="360"/>
        <w:rPr>
          <w:sz w:val="22"/>
          <w:szCs w:val="22"/>
        </w:rPr>
      </w:pPr>
    </w:p>
    <w:p w:rsidR="004D401E" w:rsidRPr="00EE0B5D" w:rsidRDefault="00E5520E" w:rsidP="0062436F">
      <w:pPr>
        <w:pStyle w:val="1"/>
        <w:rPr>
          <w:sz w:val="22"/>
          <w:szCs w:val="22"/>
        </w:rPr>
      </w:pPr>
      <w:r w:rsidRPr="00EE0B5D">
        <w:rPr>
          <w:sz w:val="22"/>
          <w:szCs w:val="22"/>
        </w:rPr>
        <w:t>1</w:t>
      </w:r>
      <w:r w:rsidR="00735490" w:rsidRPr="00EE0B5D">
        <w:rPr>
          <w:sz w:val="22"/>
          <w:szCs w:val="22"/>
        </w:rPr>
        <w:t>.</w:t>
      </w:r>
      <w:r w:rsidR="004D401E" w:rsidRPr="00EE0B5D">
        <w:rPr>
          <w:sz w:val="22"/>
          <w:szCs w:val="22"/>
        </w:rPr>
        <w:t xml:space="preserve"> ТЕРМИНЫ И ОПРЕДЕЛЕНИЯ</w:t>
      </w:r>
    </w:p>
    <w:p w:rsidR="004D401E" w:rsidRPr="00EE0B5D" w:rsidRDefault="004D401E" w:rsidP="004D401E">
      <w:pPr>
        <w:pStyle w:val="a8"/>
        <w:keepNext w:val="0"/>
        <w:ind w:firstLine="360"/>
        <w:rPr>
          <w:sz w:val="22"/>
          <w:szCs w:val="22"/>
        </w:rPr>
      </w:pPr>
      <w:r w:rsidRPr="00EE0B5D">
        <w:rPr>
          <w:b/>
          <w:bCs/>
          <w:sz w:val="22"/>
          <w:szCs w:val="22"/>
        </w:rPr>
        <w:t>Доступность Услуги</w:t>
      </w:r>
      <w:r w:rsidRPr="00EE0B5D">
        <w:rPr>
          <w:sz w:val="22"/>
          <w:szCs w:val="22"/>
        </w:rPr>
        <w:t xml:space="preserve"> (</w:t>
      </w:r>
      <w:r w:rsidRPr="00EE0B5D">
        <w:rPr>
          <w:sz w:val="22"/>
          <w:szCs w:val="22"/>
          <w:lang w:val="en-US"/>
        </w:rPr>
        <w:t>SA</w:t>
      </w:r>
      <w:r w:rsidRPr="00EE0B5D">
        <w:rPr>
          <w:sz w:val="22"/>
          <w:szCs w:val="22"/>
        </w:rPr>
        <w:t xml:space="preserve">, </w:t>
      </w:r>
      <w:r w:rsidRPr="00EE0B5D">
        <w:rPr>
          <w:sz w:val="22"/>
          <w:szCs w:val="22"/>
          <w:lang w:val="en-US"/>
        </w:rPr>
        <w:t>Service</w:t>
      </w:r>
      <w:r w:rsidRPr="00EE0B5D">
        <w:rPr>
          <w:sz w:val="22"/>
          <w:szCs w:val="22"/>
        </w:rPr>
        <w:t xml:space="preserve"> </w:t>
      </w:r>
      <w:r w:rsidRPr="00EE0B5D">
        <w:rPr>
          <w:sz w:val="22"/>
          <w:szCs w:val="22"/>
          <w:lang w:val="en-US"/>
        </w:rPr>
        <w:t>Availability</w:t>
      </w:r>
      <w:r w:rsidRPr="00EE0B5D">
        <w:rPr>
          <w:sz w:val="22"/>
          <w:szCs w:val="22"/>
        </w:rPr>
        <w:t>) – это отношение количества минут в Отчетном периоде, в течение которого Услуга была доступна, к общему количеству минут в Отчетном периоде, выраженное в процентах.</w:t>
      </w:r>
    </w:p>
    <w:p w:rsidR="004D401E" w:rsidRPr="00EE0B5D" w:rsidRDefault="004D401E" w:rsidP="004D401E">
      <w:pPr>
        <w:pStyle w:val="a8"/>
        <w:keepNext w:val="0"/>
        <w:ind w:firstLine="360"/>
        <w:rPr>
          <w:sz w:val="22"/>
          <w:szCs w:val="22"/>
        </w:rPr>
      </w:pPr>
    </w:p>
    <w:p w:rsidR="004D401E" w:rsidRPr="00EE0B5D" w:rsidRDefault="00E5520E" w:rsidP="0062436F">
      <w:pPr>
        <w:pStyle w:val="1"/>
        <w:rPr>
          <w:sz w:val="22"/>
          <w:szCs w:val="22"/>
        </w:rPr>
      </w:pPr>
      <w:r w:rsidRPr="00EE0B5D">
        <w:rPr>
          <w:sz w:val="22"/>
          <w:szCs w:val="22"/>
        </w:rPr>
        <w:t>2</w:t>
      </w:r>
      <w:r w:rsidR="00735490" w:rsidRPr="00EE0B5D">
        <w:rPr>
          <w:sz w:val="22"/>
          <w:szCs w:val="22"/>
        </w:rPr>
        <w:t>.</w:t>
      </w:r>
      <w:r w:rsidR="004D401E" w:rsidRPr="00EE0B5D">
        <w:rPr>
          <w:sz w:val="22"/>
          <w:szCs w:val="22"/>
        </w:rPr>
        <w:t xml:space="preserve"> ОПРЕДЕЛЕНИЕ НЕИСПРАВНОСТИ И НЕДОСТУПНОСТИ</w:t>
      </w:r>
    </w:p>
    <w:p w:rsidR="004D401E" w:rsidRPr="00EE0B5D" w:rsidRDefault="004D401E" w:rsidP="004D401E">
      <w:pPr>
        <w:pStyle w:val="a8"/>
        <w:keepNext w:val="0"/>
        <w:ind w:firstLine="360"/>
        <w:rPr>
          <w:sz w:val="22"/>
          <w:szCs w:val="22"/>
        </w:rPr>
      </w:pPr>
      <w:r w:rsidRPr="00EE0B5D">
        <w:rPr>
          <w:sz w:val="22"/>
          <w:szCs w:val="22"/>
        </w:rPr>
        <w:t>Услуга считается недоступной, если она вышла из строя в связи с неисправностью. Под неисправностью понимается состояние Услуги, когда она не готова к эксплуатации или её экс</w:t>
      </w:r>
      <w:r w:rsidR="001C3C51" w:rsidRPr="00EE0B5D">
        <w:rPr>
          <w:sz w:val="22"/>
          <w:szCs w:val="22"/>
        </w:rPr>
        <w:t>плуатационные характеристики не </w:t>
      </w:r>
      <w:r w:rsidRPr="00EE0B5D">
        <w:rPr>
          <w:sz w:val="22"/>
          <w:szCs w:val="22"/>
        </w:rPr>
        <w:t>соответствуют гаранти</w:t>
      </w:r>
      <w:r w:rsidR="00EE0B5D">
        <w:rPr>
          <w:sz w:val="22"/>
          <w:szCs w:val="22"/>
        </w:rPr>
        <w:t>рованным Исполнителем</w:t>
      </w:r>
      <w:r w:rsidRPr="00EE0B5D">
        <w:rPr>
          <w:sz w:val="22"/>
          <w:szCs w:val="22"/>
        </w:rPr>
        <w:t xml:space="preserve"> параметрам.</w:t>
      </w:r>
    </w:p>
    <w:p w:rsidR="004D401E" w:rsidRPr="00EE0B5D" w:rsidRDefault="004D401E" w:rsidP="004D401E">
      <w:pPr>
        <w:pStyle w:val="a8"/>
        <w:keepNext w:val="0"/>
        <w:ind w:firstLine="360"/>
        <w:rPr>
          <w:sz w:val="22"/>
          <w:szCs w:val="22"/>
        </w:rPr>
      </w:pPr>
      <w:r w:rsidRPr="00EE0B5D">
        <w:rPr>
          <w:sz w:val="22"/>
          <w:szCs w:val="22"/>
        </w:rPr>
        <w:t>Недоступность Услуги, вызванная любой из перечисленных ниже причин, не является основанием для заявления Клиентом своих прав на получение перерасчета оплаты Услуги:</w:t>
      </w:r>
    </w:p>
    <w:p w:rsidR="004D401E" w:rsidRPr="00EE0B5D" w:rsidRDefault="004D401E" w:rsidP="004D401E">
      <w:pPr>
        <w:pStyle w:val="a8"/>
        <w:keepNext w:val="0"/>
        <w:numPr>
          <w:ilvl w:val="0"/>
          <w:numId w:val="8"/>
        </w:numPr>
        <w:tabs>
          <w:tab w:val="clear" w:pos="1817"/>
          <w:tab w:val="num" w:pos="180"/>
        </w:tabs>
        <w:ind w:left="0" w:firstLine="0"/>
        <w:rPr>
          <w:sz w:val="22"/>
          <w:szCs w:val="22"/>
        </w:rPr>
      </w:pPr>
      <w:r w:rsidRPr="00EE0B5D">
        <w:rPr>
          <w:sz w:val="22"/>
          <w:szCs w:val="22"/>
        </w:rPr>
        <w:t>Проведение плановых и неотложных ремонтных работ, в случае если работы проводятся с уведомлением в сроки, определенные настоящим Соглашением;</w:t>
      </w:r>
    </w:p>
    <w:p w:rsidR="004D401E" w:rsidRPr="00EE0B5D" w:rsidRDefault="00EE0B5D" w:rsidP="004D401E">
      <w:pPr>
        <w:pStyle w:val="a8"/>
        <w:keepNext w:val="0"/>
        <w:numPr>
          <w:ilvl w:val="0"/>
          <w:numId w:val="8"/>
        </w:numPr>
        <w:tabs>
          <w:tab w:val="clear" w:pos="1817"/>
          <w:tab w:val="num" w:pos="180"/>
        </w:tabs>
        <w:ind w:left="0" w:firstLine="0"/>
        <w:rPr>
          <w:sz w:val="22"/>
          <w:szCs w:val="22"/>
        </w:rPr>
      </w:pPr>
      <w:r>
        <w:rPr>
          <w:sz w:val="22"/>
          <w:szCs w:val="22"/>
        </w:rPr>
        <w:t>Время, затраченное Исполнителем</w:t>
      </w:r>
      <w:r w:rsidR="004D401E" w:rsidRPr="00EE0B5D">
        <w:rPr>
          <w:sz w:val="22"/>
          <w:szCs w:val="22"/>
        </w:rPr>
        <w:t xml:space="preserve"> на получение доступа к Оборудованию</w:t>
      </w:r>
      <w:r>
        <w:rPr>
          <w:sz w:val="22"/>
          <w:szCs w:val="22"/>
        </w:rPr>
        <w:t xml:space="preserve"> Исполнителя</w:t>
      </w:r>
      <w:r w:rsidR="001C3C51" w:rsidRPr="00EE0B5D">
        <w:rPr>
          <w:sz w:val="22"/>
          <w:szCs w:val="22"/>
        </w:rPr>
        <w:t>, расположенному на </w:t>
      </w:r>
      <w:r>
        <w:rPr>
          <w:sz w:val="22"/>
          <w:szCs w:val="22"/>
        </w:rPr>
        <w:t>Объекте Заказчика</w:t>
      </w:r>
      <w:r w:rsidR="004D401E" w:rsidRPr="00EE0B5D">
        <w:rPr>
          <w:sz w:val="22"/>
          <w:szCs w:val="22"/>
        </w:rPr>
        <w:t>;</w:t>
      </w:r>
    </w:p>
    <w:p w:rsidR="004D401E" w:rsidRPr="00EE0B5D" w:rsidRDefault="004D401E" w:rsidP="004D401E">
      <w:pPr>
        <w:pStyle w:val="a8"/>
        <w:keepNext w:val="0"/>
        <w:numPr>
          <w:ilvl w:val="0"/>
          <w:numId w:val="8"/>
        </w:numPr>
        <w:tabs>
          <w:tab w:val="clear" w:pos="1817"/>
          <w:tab w:val="num" w:pos="180"/>
        </w:tabs>
        <w:ind w:left="0" w:firstLine="0"/>
        <w:rPr>
          <w:sz w:val="22"/>
          <w:szCs w:val="22"/>
        </w:rPr>
      </w:pPr>
      <w:r w:rsidRPr="00EE0B5D">
        <w:rPr>
          <w:sz w:val="22"/>
          <w:szCs w:val="22"/>
        </w:rPr>
        <w:t xml:space="preserve">Перерывы в оказании Услуги, вызванные согласованной </w:t>
      </w:r>
      <w:r w:rsidR="00EE0B5D">
        <w:rPr>
          <w:sz w:val="22"/>
          <w:szCs w:val="22"/>
        </w:rPr>
        <w:t>с Заказчиком</w:t>
      </w:r>
      <w:r w:rsidRPr="00EE0B5D">
        <w:rPr>
          <w:sz w:val="22"/>
          <w:szCs w:val="22"/>
        </w:rPr>
        <w:t xml:space="preserve"> приостановкой или прекращением предоставления Услуги;</w:t>
      </w:r>
    </w:p>
    <w:p w:rsidR="004D401E" w:rsidRPr="00EE0B5D" w:rsidRDefault="004D401E" w:rsidP="004D401E">
      <w:pPr>
        <w:pStyle w:val="a8"/>
        <w:keepNext w:val="0"/>
        <w:numPr>
          <w:ilvl w:val="0"/>
          <w:numId w:val="8"/>
        </w:numPr>
        <w:tabs>
          <w:tab w:val="clear" w:pos="1817"/>
          <w:tab w:val="num" w:pos="180"/>
        </w:tabs>
        <w:ind w:left="0" w:firstLine="0"/>
        <w:rPr>
          <w:sz w:val="22"/>
          <w:szCs w:val="22"/>
        </w:rPr>
      </w:pPr>
      <w:r w:rsidRPr="00EE0B5D">
        <w:rPr>
          <w:sz w:val="22"/>
          <w:szCs w:val="22"/>
        </w:rPr>
        <w:t>Перерывы в предоставлении Услуги, вызванные умышленными или неумышленными действиями Клиента;</w:t>
      </w:r>
    </w:p>
    <w:p w:rsidR="004D401E" w:rsidRPr="00EE0B5D" w:rsidRDefault="004D401E" w:rsidP="004D401E">
      <w:pPr>
        <w:pStyle w:val="a8"/>
        <w:keepNext w:val="0"/>
        <w:numPr>
          <w:ilvl w:val="0"/>
          <w:numId w:val="8"/>
        </w:numPr>
        <w:tabs>
          <w:tab w:val="clear" w:pos="1817"/>
          <w:tab w:val="num" w:pos="180"/>
        </w:tabs>
        <w:ind w:left="0" w:firstLine="0"/>
        <w:rPr>
          <w:sz w:val="22"/>
          <w:szCs w:val="22"/>
        </w:rPr>
      </w:pPr>
      <w:r w:rsidRPr="00EE0B5D">
        <w:rPr>
          <w:sz w:val="22"/>
          <w:szCs w:val="22"/>
        </w:rPr>
        <w:t>Перерывы в предоставлении Услуги и задержки в восстановлении работоспособности Услуги, вызванные от</w:t>
      </w:r>
      <w:r w:rsidR="00EE0B5D">
        <w:rPr>
          <w:sz w:val="22"/>
          <w:szCs w:val="22"/>
        </w:rPr>
        <w:t>казом или неспособностью Заказчика</w:t>
      </w:r>
      <w:r w:rsidRPr="00EE0B5D">
        <w:rPr>
          <w:sz w:val="22"/>
          <w:szCs w:val="22"/>
        </w:rPr>
        <w:t xml:space="preserve"> обеспечить со</w:t>
      </w:r>
      <w:r w:rsidR="00EE0B5D">
        <w:rPr>
          <w:sz w:val="22"/>
          <w:szCs w:val="22"/>
        </w:rPr>
        <w:t>действие сотрудникам</w:t>
      </w:r>
      <w:r w:rsidRPr="00EE0B5D">
        <w:rPr>
          <w:sz w:val="22"/>
          <w:szCs w:val="22"/>
        </w:rPr>
        <w:t xml:space="preserve"> в установлении и устранении неисправностей;</w:t>
      </w:r>
    </w:p>
    <w:p w:rsidR="004D401E" w:rsidRPr="00EE0B5D" w:rsidRDefault="004D401E" w:rsidP="004D401E">
      <w:pPr>
        <w:pStyle w:val="a8"/>
        <w:keepNext w:val="0"/>
        <w:numPr>
          <w:ilvl w:val="0"/>
          <w:numId w:val="8"/>
        </w:numPr>
        <w:tabs>
          <w:tab w:val="clear" w:pos="1817"/>
          <w:tab w:val="num" w:pos="180"/>
        </w:tabs>
        <w:ind w:left="0" w:firstLine="0"/>
        <w:rPr>
          <w:sz w:val="22"/>
          <w:szCs w:val="22"/>
        </w:rPr>
      </w:pPr>
      <w:r w:rsidRPr="00EE0B5D">
        <w:rPr>
          <w:sz w:val="22"/>
          <w:szCs w:val="22"/>
        </w:rPr>
        <w:t>Форс-мажор.</w:t>
      </w:r>
    </w:p>
    <w:p w:rsidR="004D401E" w:rsidRPr="00EE0B5D" w:rsidRDefault="004D401E" w:rsidP="004D401E">
      <w:pPr>
        <w:pStyle w:val="a8"/>
        <w:keepNext w:val="0"/>
        <w:ind w:firstLine="0"/>
        <w:rPr>
          <w:sz w:val="22"/>
          <w:szCs w:val="22"/>
        </w:rPr>
      </w:pPr>
    </w:p>
    <w:p w:rsidR="004D401E" w:rsidRPr="00EE0B5D" w:rsidRDefault="004D401E" w:rsidP="0062436F">
      <w:pPr>
        <w:pStyle w:val="1"/>
        <w:rPr>
          <w:sz w:val="22"/>
          <w:szCs w:val="22"/>
        </w:rPr>
      </w:pPr>
      <w:r w:rsidRPr="00EE0B5D">
        <w:rPr>
          <w:sz w:val="22"/>
          <w:szCs w:val="22"/>
        </w:rPr>
        <w:t>3</w:t>
      </w:r>
      <w:r w:rsidR="00735490" w:rsidRPr="00EE0B5D">
        <w:rPr>
          <w:sz w:val="22"/>
          <w:szCs w:val="22"/>
        </w:rPr>
        <w:t>.</w:t>
      </w:r>
      <w:r w:rsidRPr="00EE0B5D">
        <w:rPr>
          <w:sz w:val="22"/>
          <w:szCs w:val="22"/>
        </w:rPr>
        <w:t xml:space="preserve"> ПРОЦЕДУРА ВЗАИМОДЕЙСТВИЯ СТОРОН ПРИ ВЫЯВЛЕНИИ НЕИСПРАВНОСТЕЙ</w:t>
      </w:r>
    </w:p>
    <w:p w:rsidR="004D401E" w:rsidRPr="00EE0B5D" w:rsidRDefault="004D401E" w:rsidP="004D401E">
      <w:pPr>
        <w:pStyle w:val="a8"/>
        <w:keepNext w:val="0"/>
        <w:ind w:firstLine="0"/>
        <w:rPr>
          <w:sz w:val="22"/>
          <w:szCs w:val="22"/>
        </w:rPr>
      </w:pPr>
      <w:r w:rsidRPr="00EE0B5D">
        <w:rPr>
          <w:b/>
          <w:sz w:val="22"/>
          <w:szCs w:val="22"/>
        </w:rPr>
        <w:t>3.1.</w:t>
      </w:r>
      <w:r w:rsidRPr="00EE0B5D">
        <w:rPr>
          <w:sz w:val="22"/>
          <w:szCs w:val="22"/>
        </w:rPr>
        <w:t xml:space="preserve"> </w:t>
      </w:r>
      <w:r w:rsidRPr="00EE0B5D">
        <w:rPr>
          <w:b/>
          <w:bCs/>
          <w:sz w:val="22"/>
          <w:szCs w:val="22"/>
        </w:rPr>
        <w:t>Язык</w:t>
      </w:r>
    </w:p>
    <w:p w:rsidR="004D401E" w:rsidRPr="00EE0B5D" w:rsidRDefault="008E187A" w:rsidP="005F66E9">
      <w:pPr>
        <w:pStyle w:val="a8"/>
        <w:keepNext w:val="0"/>
        <w:spacing w:beforeLines="30" w:before="72"/>
        <w:ind w:firstLineChars="180" w:firstLine="396"/>
        <w:rPr>
          <w:sz w:val="22"/>
          <w:szCs w:val="22"/>
        </w:rPr>
      </w:pPr>
      <w:r>
        <w:rPr>
          <w:sz w:val="22"/>
          <w:szCs w:val="22"/>
        </w:rPr>
        <w:t xml:space="preserve">Обмен информацией между Заказчиком и Исполнителем </w:t>
      </w:r>
      <w:r w:rsidR="004D401E" w:rsidRPr="00EE0B5D">
        <w:rPr>
          <w:sz w:val="22"/>
          <w:szCs w:val="22"/>
        </w:rPr>
        <w:t xml:space="preserve">в отношении составления отчетов о неисправностях осуществляется на </w:t>
      </w:r>
      <w:r w:rsidR="00C20995" w:rsidRPr="00EE0B5D">
        <w:rPr>
          <w:sz w:val="22"/>
          <w:szCs w:val="22"/>
        </w:rPr>
        <w:t xml:space="preserve">русском </w:t>
      </w:r>
      <w:r w:rsidR="004D401E" w:rsidRPr="00EE0B5D">
        <w:rPr>
          <w:sz w:val="22"/>
          <w:szCs w:val="22"/>
        </w:rPr>
        <w:t>языке.</w:t>
      </w:r>
    </w:p>
    <w:p w:rsidR="004D401E" w:rsidRPr="00EE0B5D" w:rsidRDefault="004D401E" w:rsidP="005F66E9">
      <w:pPr>
        <w:pStyle w:val="a8"/>
        <w:keepNext w:val="0"/>
        <w:spacing w:beforeLines="30" w:before="72"/>
        <w:ind w:firstLine="0"/>
        <w:rPr>
          <w:b/>
          <w:bCs/>
          <w:sz w:val="22"/>
          <w:szCs w:val="22"/>
        </w:rPr>
      </w:pPr>
      <w:r w:rsidRPr="00EE0B5D">
        <w:rPr>
          <w:b/>
          <w:sz w:val="22"/>
          <w:szCs w:val="22"/>
        </w:rPr>
        <w:t>3.2.</w:t>
      </w:r>
      <w:r w:rsidRPr="00EE0B5D">
        <w:rPr>
          <w:sz w:val="22"/>
          <w:szCs w:val="22"/>
        </w:rPr>
        <w:t xml:space="preserve"> </w:t>
      </w:r>
      <w:r w:rsidRPr="00EE0B5D">
        <w:rPr>
          <w:b/>
          <w:bCs/>
          <w:sz w:val="22"/>
          <w:szCs w:val="22"/>
        </w:rPr>
        <w:t>Неисправности, выявленные силами Ростелекома</w:t>
      </w:r>
    </w:p>
    <w:p w:rsidR="004D401E" w:rsidRPr="00EE0B5D" w:rsidRDefault="004D401E" w:rsidP="005F66E9">
      <w:pPr>
        <w:pStyle w:val="a8"/>
        <w:keepNext w:val="0"/>
        <w:spacing w:beforeLines="30" w:before="72"/>
        <w:ind w:firstLineChars="180" w:firstLine="396"/>
        <w:rPr>
          <w:b/>
          <w:bCs/>
          <w:sz w:val="22"/>
          <w:szCs w:val="22"/>
        </w:rPr>
      </w:pPr>
      <w:r w:rsidRPr="00EE0B5D">
        <w:rPr>
          <w:sz w:val="22"/>
          <w:szCs w:val="22"/>
        </w:rPr>
        <w:t>В случа</w:t>
      </w:r>
      <w:r w:rsidR="008E187A">
        <w:rPr>
          <w:sz w:val="22"/>
          <w:szCs w:val="22"/>
        </w:rPr>
        <w:t>е обнаружения силами Исполнителя</w:t>
      </w:r>
      <w:r w:rsidRPr="00EE0B5D">
        <w:rPr>
          <w:sz w:val="22"/>
          <w:szCs w:val="22"/>
        </w:rPr>
        <w:t xml:space="preserve"> какой-либо неисправности в оказании </w:t>
      </w:r>
      <w:r w:rsidR="008E187A">
        <w:rPr>
          <w:sz w:val="22"/>
          <w:szCs w:val="22"/>
        </w:rPr>
        <w:t>Услуги, Исполнитель</w:t>
      </w:r>
      <w:r w:rsidRPr="00EE0B5D">
        <w:rPr>
          <w:sz w:val="22"/>
          <w:szCs w:val="22"/>
        </w:rPr>
        <w:t xml:space="preserve"> регистрирует неисправность и принимает меры по ее устранению, а также опера</w:t>
      </w:r>
      <w:r w:rsidR="001C3C51" w:rsidRPr="00EE0B5D">
        <w:rPr>
          <w:sz w:val="22"/>
          <w:szCs w:val="22"/>
        </w:rPr>
        <w:t>тивно направляет уведомление об </w:t>
      </w:r>
      <w:r w:rsidRPr="00EE0B5D">
        <w:rPr>
          <w:sz w:val="22"/>
          <w:szCs w:val="22"/>
        </w:rPr>
        <w:t>об</w:t>
      </w:r>
      <w:r w:rsidR="008E187A">
        <w:rPr>
          <w:sz w:val="22"/>
          <w:szCs w:val="22"/>
        </w:rPr>
        <w:t>наруженной неисправности Заказчику</w:t>
      </w:r>
      <w:r w:rsidRPr="00EE0B5D">
        <w:rPr>
          <w:sz w:val="22"/>
          <w:szCs w:val="22"/>
        </w:rPr>
        <w:t xml:space="preserve"> не позднее 1 (одного) часа с момен</w:t>
      </w:r>
      <w:r w:rsidR="001C3C51" w:rsidRPr="00EE0B5D">
        <w:rPr>
          <w:sz w:val="22"/>
          <w:szCs w:val="22"/>
        </w:rPr>
        <w:t>та обнаружения неисправности, в </w:t>
      </w:r>
      <w:r w:rsidRPr="00EE0B5D">
        <w:rPr>
          <w:sz w:val="22"/>
          <w:szCs w:val="22"/>
        </w:rPr>
        <w:t>соответствии с контактными данными, указанными в Разделе 9 настоящего Соглашения.</w:t>
      </w:r>
    </w:p>
    <w:p w:rsidR="004D401E" w:rsidRPr="00EE0B5D" w:rsidRDefault="004D401E" w:rsidP="005F66E9">
      <w:pPr>
        <w:pStyle w:val="a8"/>
        <w:keepNext w:val="0"/>
        <w:spacing w:beforeLines="30" w:before="72"/>
        <w:ind w:firstLineChars="180" w:firstLine="396"/>
        <w:rPr>
          <w:sz w:val="22"/>
          <w:szCs w:val="22"/>
        </w:rPr>
      </w:pPr>
      <w:r w:rsidRPr="00EE0B5D">
        <w:rPr>
          <w:sz w:val="22"/>
          <w:szCs w:val="22"/>
        </w:rPr>
        <w:t>В у</w:t>
      </w:r>
      <w:r w:rsidR="008E187A">
        <w:rPr>
          <w:sz w:val="22"/>
          <w:szCs w:val="22"/>
        </w:rPr>
        <w:t>ведомлении, направленном Заказчику</w:t>
      </w:r>
      <w:r w:rsidRPr="00EE0B5D">
        <w:rPr>
          <w:sz w:val="22"/>
          <w:szCs w:val="22"/>
        </w:rPr>
        <w:t>, указывается номер зарегистрированной неисправности, время обнаружения и краткое описание неисправности.</w:t>
      </w:r>
    </w:p>
    <w:p w:rsidR="004D401E" w:rsidRPr="00EE0B5D" w:rsidRDefault="004D401E" w:rsidP="005F66E9">
      <w:pPr>
        <w:pStyle w:val="a8"/>
        <w:keepNext w:val="0"/>
        <w:spacing w:beforeLines="30" w:before="72"/>
        <w:ind w:firstLine="0"/>
        <w:rPr>
          <w:b/>
          <w:bCs/>
          <w:sz w:val="22"/>
          <w:szCs w:val="22"/>
        </w:rPr>
      </w:pPr>
      <w:r w:rsidRPr="00EE0B5D">
        <w:rPr>
          <w:b/>
          <w:sz w:val="22"/>
          <w:szCs w:val="22"/>
        </w:rPr>
        <w:t xml:space="preserve">3.3. </w:t>
      </w:r>
      <w:r w:rsidRPr="00EE0B5D">
        <w:rPr>
          <w:b/>
          <w:bCs/>
          <w:sz w:val="22"/>
          <w:szCs w:val="22"/>
        </w:rPr>
        <w:t>Неисправ</w:t>
      </w:r>
      <w:r w:rsidR="008E187A">
        <w:rPr>
          <w:b/>
          <w:bCs/>
          <w:sz w:val="22"/>
          <w:szCs w:val="22"/>
        </w:rPr>
        <w:t>ности, выявленные силами Заказчика</w:t>
      </w:r>
    </w:p>
    <w:p w:rsidR="004D401E" w:rsidRPr="00EE0B5D" w:rsidRDefault="004D401E" w:rsidP="005F66E9">
      <w:pPr>
        <w:pStyle w:val="a8"/>
        <w:keepNext w:val="0"/>
        <w:spacing w:beforeLines="30" w:before="72"/>
        <w:ind w:firstLineChars="180" w:firstLine="396"/>
        <w:rPr>
          <w:sz w:val="22"/>
          <w:szCs w:val="22"/>
        </w:rPr>
      </w:pPr>
      <w:r w:rsidRPr="00EE0B5D">
        <w:rPr>
          <w:sz w:val="22"/>
          <w:szCs w:val="22"/>
        </w:rPr>
        <w:t>В случае обнару</w:t>
      </w:r>
      <w:r w:rsidR="008E187A">
        <w:rPr>
          <w:sz w:val="22"/>
          <w:szCs w:val="22"/>
        </w:rPr>
        <w:t>жения Заказчиком</w:t>
      </w:r>
      <w:r w:rsidRPr="00EE0B5D">
        <w:rPr>
          <w:sz w:val="22"/>
          <w:szCs w:val="22"/>
        </w:rPr>
        <w:t xml:space="preserve"> какой-либо неисправности в работе Услуги, он информирует о н</w:t>
      </w:r>
      <w:r w:rsidR="008E187A">
        <w:rPr>
          <w:sz w:val="22"/>
          <w:szCs w:val="22"/>
        </w:rPr>
        <w:t>аличии неисправности Исполнителя</w:t>
      </w:r>
      <w:r w:rsidRPr="00EE0B5D">
        <w:rPr>
          <w:sz w:val="22"/>
          <w:szCs w:val="22"/>
        </w:rPr>
        <w:t xml:space="preserve"> по контактным данным, указанным в Разделе 9 настоящего Соглашения. Информация предоставляется устно по телефону с последующим уведомлением по электронной почте и/или по факсу. </w:t>
      </w:r>
    </w:p>
    <w:p w:rsidR="004D401E" w:rsidRPr="00EE0B5D" w:rsidRDefault="008E187A" w:rsidP="005F66E9">
      <w:pPr>
        <w:pStyle w:val="a8"/>
        <w:keepNext w:val="0"/>
        <w:spacing w:beforeLines="30" w:before="72"/>
        <w:ind w:firstLineChars="180" w:firstLine="396"/>
        <w:rPr>
          <w:sz w:val="22"/>
          <w:szCs w:val="22"/>
        </w:rPr>
      </w:pPr>
      <w:r>
        <w:rPr>
          <w:sz w:val="22"/>
          <w:szCs w:val="22"/>
        </w:rPr>
        <w:lastRenderedPageBreak/>
        <w:t>Исполнитель</w:t>
      </w:r>
      <w:r w:rsidR="004D401E" w:rsidRPr="00EE0B5D">
        <w:rPr>
          <w:sz w:val="22"/>
          <w:szCs w:val="22"/>
        </w:rPr>
        <w:t xml:space="preserve"> регистрирует неисправность, принимает меры по ее устранению и в течение </w:t>
      </w:r>
      <w:r w:rsidR="009F2142">
        <w:rPr>
          <w:sz w:val="22"/>
          <w:szCs w:val="22"/>
        </w:rPr>
        <w:t>1 (одного) часа сообщает Заказчику</w:t>
      </w:r>
      <w:r w:rsidR="004D401E" w:rsidRPr="00EE0B5D">
        <w:rPr>
          <w:sz w:val="22"/>
          <w:szCs w:val="22"/>
        </w:rPr>
        <w:t xml:space="preserve"> номер зарегистрированной неисправности, время регистрации неисправности с кратким описанием неисправности. Уведомление </w:t>
      </w:r>
      <w:r w:rsidR="009F2142" w:rsidRPr="00EE0B5D">
        <w:rPr>
          <w:sz w:val="22"/>
          <w:szCs w:val="22"/>
        </w:rPr>
        <w:t>направляется по</w:t>
      </w:r>
      <w:r w:rsidR="004D401E" w:rsidRPr="00EE0B5D">
        <w:rPr>
          <w:sz w:val="22"/>
          <w:szCs w:val="22"/>
        </w:rPr>
        <w:t xml:space="preserve"> электронной почте и/или по факсу.</w:t>
      </w:r>
    </w:p>
    <w:p w:rsidR="004D401E" w:rsidRPr="00EE0B5D" w:rsidRDefault="004D401E" w:rsidP="005F66E9">
      <w:pPr>
        <w:pStyle w:val="a8"/>
        <w:keepNext w:val="0"/>
        <w:spacing w:beforeLines="30" w:before="72"/>
        <w:ind w:firstLineChars="180" w:firstLine="396"/>
        <w:rPr>
          <w:sz w:val="22"/>
          <w:szCs w:val="22"/>
        </w:rPr>
      </w:pPr>
    </w:p>
    <w:p w:rsidR="004D401E" w:rsidRPr="00EE0B5D" w:rsidRDefault="004D401E" w:rsidP="0062436F">
      <w:pPr>
        <w:pStyle w:val="1"/>
        <w:rPr>
          <w:sz w:val="22"/>
          <w:szCs w:val="22"/>
        </w:rPr>
      </w:pPr>
      <w:r w:rsidRPr="00EE0B5D">
        <w:rPr>
          <w:sz w:val="22"/>
          <w:szCs w:val="22"/>
        </w:rPr>
        <w:t>4</w:t>
      </w:r>
      <w:r w:rsidR="00735490" w:rsidRPr="00EE0B5D">
        <w:rPr>
          <w:sz w:val="22"/>
          <w:szCs w:val="22"/>
        </w:rPr>
        <w:t>.</w:t>
      </w:r>
      <w:r w:rsidRPr="00EE0B5D">
        <w:rPr>
          <w:sz w:val="22"/>
          <w:szCs w:val="22"/>
        </w:rPr>
        <w:t xml:space="preserve"> ПРОЦЕДУРА УСТРАНЕНИЯ НЕИСПРАВНОСТЕЙ И ПРОВЕДЕНИЯ РЕМОНТНЫХ РАБОТ</w:t>
      </w:r>
    </w:p>
    <w:p w:rsidR="004D401E" w:rsidRPr="00EE0B5D" w:rsidRDefault="004D401E" w:rsidP="004D401E">
      <w:pPr>
        <w:pStyle w:val="a8"/>
        <w:keepNext w:val="0"/>
        <w:ind w:firstLine="360"/>
        <w:rPr>
          <w:sz w:val="22"/>
          <w:szCs w:val="22"/>
        </w:rPr>
      </w:pPr>
      <w:r w:rsidRPr="00EE0B5D">
        <w:rPr>
          <w:sz w:val="22"/>
          <w:szCs w:val="22"/>
        </w:rPr>
        <w:t>После выяв</w:t>
      </w:r>
      <w:r w:rsidR="009F2142">
        <w:rPr>
          <w:sz w:val="22"/>
          <w:szCs w:val="22"/>
        </w:rPr>
        <w:t>ления неисправности Исполнителем</w:t>
      </w:r>
      <w:r w:rsidRPr="00EE0B5D">
        <w:rPr>
          <w:sz w:val="22"/>
          <w:szCs w:val="22"/>
        </w:rPr>
        <w:t xml:space="preserve"> или со</w:t>
      </w:r>
      <w:r w:rsidR="009F2142">
        <w:rPr>
          <w:sz w:val="22"/>
          <w:szCs w:val="22"/>
        </w:rPr>
        <w:t>общения о неисправности Заказчиком, Исполнитель</w:t>
      </w:r>
      <w:r w:rsidRPr="00EE0B5D">
        <w:rPr>
          <w:sz w:val="22"/>
          <w:szCs w:val="22"/>
        </w:rPr>
        <w:t xml:space="preserve"> проводит анализ неисправности, затем, при необходимости, отключает Услугу, подлежащую ремонту; локализует неисправность, при </w:t>
      </w:r>
      <w:r w:rsidR="009F2142">
        <w:rPr>
          <w:sz w:val="22"/>
          <w:szCs w:val="22"/>
        </w:rPr>
        <w:t>возможности, переключает Заказчика</w:t>
      </w:r>
      <w:r w:rsidRPr="00EE0B5D">
        <w:rPr>
          <w:sz w:val="22"/>
          <w:szCs w:val="22"/>
        </w:rPr>
        <w:t xml:space="preserve"> на резервный канал и начинает ремонтные работы.</w:t>
      </w:r>
    </w:p>
    <w:p w:rsidR="004D401E" w:rsidRPr="00EE0B5D" w:rsidRDefault="009F2142" w:rsidP="004D401E">
      <w:pPr>
        <w:pStyle w:val="a8"/>
        <w:keepNext w:val="0"/>
        <w:ind w:firstLine="360"/>
        <w:rPr>
          <w:sz w:val="22"/>
          <w:szCs w:val="22"/>
        </w:rPr>
      </w:pPr>
      <w:r>
        <w:rPr>
          <w:sz w:val="22"/>
          <w:szCs w:val="22"/>
        </w:rPr>
        <w:t>Исполнитель по запросу информирует Заказчика</w:t>
      </w:r>
      <w:r w:rsidR="004D401E" w:rsidRPr="00EE0B5D">
        <w:rPr>
          <w:sz w:val="22"/>
          <w:szCs w:val="22"/>
        </w:rPr>
        <w:t xml:space="preserve"> о характере неисправности, принятых мерах, предположительных сроках ремонта и возможности переключения на резерв.</w:t>
      </w:r>
    </w:p>
    <w:p w:rsidR="004D401E" w:rsidRPr="00EE0B5D" w:rsidRDefault="004D401E" w:rsidP="004D401E">
      <w:pPr>
        <w:pStyle w:val="a8"/>
        <w:keepNext w:val="0"/>
        <w:ind w:firstLine="360"/>
        <w:rPr>
          <w:sz w:val="22"/>
          <w:szCs w:val="22"/>
        </w:rPr>
      </w:pPr>
      <w:r w:rsidRPr="00EE0B5D">
        <w:rPr>
          <w:sz w:val="22"/>
          <w:szCs w:val="22"/>
        </w:rPr>
        <w:t>Неисправность считается устраненной, когда Услуга готова к эксплуатации и её эксплуатационные характеристики соответству</w:t>
      </w:r>
      <w:r w:rsidR="009F2142">
        <w:rPr>
          <w:sz w:val="22"/>
          <w:szCs w:val="22"/>
        </w:rPr>
        <w:t>ют гарантированным Исполнителем</w:t>
      </w:r>
      <w:r w:rsidRPr="00EE0B5D">
        <w:rPr>
          <w:sz w:val="22"/>
          <w:szCs w:val="22"/>
        </w:rPr>
        <w:t xml:space="preserve"> параметрам.</w:t>
      </w:r>
    </w:p>
    <w:p w:rsidR="004D401E" w:rsidRPr="00EE0B5D" w:rsidRDefault="004D401E" w:rsidP="004D401E">
      <w:pPr>
        <w:pStyle w:val="a8"/>
        <w:keepNext w:val="0"/>
        <w:ind w:firstLine="360"/>
        <w:rPr>
          <w:sz w:val="22"/>
          <w:szCs w:val="22"/>
        </w:rPr>
      </w:pPr>
      <w:r w:rsidRPr="00EE0B5D">
        <w:rPr>
          <w:sz w:val="22"/>
          <w:szCs w:val="22"/>
        </w:rPr>
        <w:t>Устранив неисправно</w:t>
      </w:r>
      <w:r w:rsidR="009F2142">
        <w:rPr>
          <w:sz w:val="22"/>
          <w:szCs w:val="22"/>
        </w:rPr>
        <w:t>сть, Исполнитель информирует об этом Заказчика</w:t>
      </w:r>
      <w:r w:rsidRPr="00EE0B5D">
        <w:rPr>
          <w:sz w:val="22"/>
          <w:szCs w:val="22"/>
        </w:rPr>
        <w:t>. В течение 2 (двух) часов с момента получения информации об устранении неисправности, ответственный сотрудник</w:t>
      </w:r>
      <w:r w:rsidR="009F2142">
        <w:rPr>
          <w:sz w:val="22"/>
          <w:szCs w:val="22"/>
        </w:rPr>
        <w:t xml:space="preserve"> Заказчика</w:t>
      </w:r>
      <w:r w:rsidR="001C3C51" w:rsidRPr="00EE0B5D">
        <w:rPr>
          <w:sz w:val="22"/>
          <w:szCs w:val="22"/>
        </w:rPr>
        <w:t>, указанный в Разделе 9 </w:t>
      </w:r>
      <w:r w:rsidRPr="00EE0B5D">
        <w:rPr>
          <w:sz w:val="22"/>
          <w:szCs w:val="22"/>
        </w:rPr>
        <w:t>настоя</w:t>
      </w:r>
      <w:r w:rsidR="00CB6D32">
        <w:rPr>
          <w:sz w:val="22"/>
          <w:szCs w:val="22"/>
        </w:rPr>
        <w:t xml:space="preserve">щего Соглашения, предоставляет </w:t>
      </w:r>
      <w:r w:rsidRPr="00EE0B5D">
        <w:rPr>
          <w:sz w:val="22"/>
          <w:szCs w:val="22"/>
        </w:rPr>
        <w:t xml:space="preserve">подтверждение устранения неисправности путем отправки сообщения </w:t>
      </w:r>
      <w:r w:rsidR="009F2142">
        <w:rPr>
          <w:sz w:val="22"/>
          <w:szCs w:val="22"/>
        </w:rPr>
        <w:t>на электронный адрес Исполнителя</w:t>
      </w:r>
      <w:r w:rsidRPr="00EE0B5D">
        <w:rPr>
          <w:sz w:val="22"/>
          <w:szCs w:val="22"/>
        </w:rPr>
        <w:t>, указанный в Разделе 9 настоящего Соглашен</w:t>
      </w:r>
      <w:r w:rsidR="009F2142">
        <w:rPr>
          <w:sz w:val="22"/>
          <w:szCs w:val="22"/>
        </w:rPr>
        <w:t>ия или информирует Исполнителя</w:t>
      </w:r>
      <w:r w:rsidR="001C3C51" w:rsidRPr="00EE0B5D">
        <w:rPr>
          <w:sz w:val="22"/>
          <w:szCs w:val="22"/>
        </w:rPr>
        <w:t xml:space="preserve"> о </w:t>
      </w:r>
      <w:r w:rsidRPr="00EE0B5D">
        <w:rPr>
          <w:sz w:val="22"/>
          <w:szCs w:val="22"/>
        </w:rPr>
        <w:t>причинах, по которым он отказывается подтвердить устра</w:t>
      </w:r>
      <w:r w:rsidR="009F2142">
        <w:rPr>
          <w:sz w:val="22"/>
          <w:szCs w:val="22"/>
        </w:rPr>
        <w:t>нение неисправности. Если Заказчик</w:t>
      </w:r>
      <w:r w:rsidRPr="00EE0B5D">
        <w:rPr>
          <w:sz w:val="22"/>
          <w:szCs w:val="22"/>
        </w:rPr>
        <w:t xml:space="preserve"> не представляет указанное уведомление в течение 2 часов, неисправность считается устраненной и зарегистрированная проблема автоматически закрывается.</w:t>
      </w:r>
    </w:p>
    <w:p w:rsidR="004D401E" w:rsidRPr="00EE0B5D" w:rsidRDefault="004D401E" w:rsidP="004D401E">
      <w:pPr>
        <w:pStyle w:val="a8"/>
        <w:keepNext w:val="0"/>
        <w:ind w:firstLine="360"/>
        <w:rPr>
          <w:sz w:val="22"/>
          <w:szCs w:val="22"/>
        </w:rPr>
      </w:pPr>
      <w:r w:rsidRPr="00EE0B5D">
        <w:rPr>
          <w:sz w:val="22"/>
          <w:szCs w:val="22"/>
        </w:rPr>
        <w:t>Письменное уведомление об устранении не</w:t>
      </w:r>
      <w:r w:rsidR="009F2142">
        <w:rPr>
          <w:sz w:val="22"/>
          <w:szCs w:val="22"/>
        </w:rPr>
        <w:t>исправности направляется Заказчику</w:t>
      </w:r>
      <w:r w:rsidRPr="00EE0B5D">
        <w:rPr>
          <w:sz w:val="22"/>
          <w:szCs w:val="22"/>
        </w:rPr>
        <w:t xml:space="preserve"> на э</w:t>
      </w:r>
      <w:r w:rsidR="00CB6D32">
        <w:rPr>
          <w:sz w:val="22"/>
          <w:szCs w:val="22"/>
        </w:rPr>
        <w:t xml:space="preserve">лектронный адрес ответственного </w:t>
      </w:r>
      <w:r w:rsidRPr="00EE0B5D">
        <w:rPr>
          <w:sz w:val="22"/>
          <w:szCs w:val="22"/>
        </w:rPr>
        <w:t>лица указанного в Разделе 9 настоящего Соглашения в течение 3 (трех)</w:t>
      </w:r>
      <w:r w:rsidR="001C3C51" w:rsidRPr="00EE0B5D">
        <w:rPr>
          <w:sz w:val="22"/>
          <w:szCs w:val="22"/>
        </w:rPr>
        <w:t xml:space="preserve"> рабочих дней в случае, если от </w:t>
      </w:r>
      <w:r w:rsidR="009F2142">
        <w:rPr>
          <w:sz w:val="22"/>
          <w:szCs w:val="22"/>
        </w:rPr>
        <w:t>Заказчика</w:t>
      </w:r>
      <w:r w:rsidRPr="00EE0B5D">
        <w:rPr>
          <w:sz w:val="22"/>
          <w:szCs w:val="22"/>
        </w:rPr>
        <w:t xml:space="preserve"> поступил запрос на предоставление указанного уведомления или запрос на открытие проблемы поступил на электронную почту. В уведомлении должна содержаться следующая информация:</w:t>
      </w:r>
    </w:p>
    <w:p w:rsidR="004D401E" w:rsidRPr="00EE0B5D" w:rsidRDefault="004D401E" w:rsidP="004D401E">
      <w:pPr>
        <w:pStyle w:val="a8"/>
        <w:keepNext w:val="0"/>
        <w:numPr>
          <w:ilvl w:val="0"/>
          <w:numId w:val="7"/>
        </w:numPr>
        <w:tabs>
          <w:tab w:val="clear" w:pos="1817"/>
          <w:tab w:val="num" w:pos="180"/>
        </w:tabs>
        <w:ind w:left="0" w:firstLine="0"/>
        <w:rPr>
          <w:sz w:val="22"/>
          <w:szCs w:val="22"/>
        </w:rPr>
      </w:pPr>
      <w:r w:rsidRPr="00EE0B5D">
        <w:rPr>
          <w:sz w:val="22"/>
          <w:szCs w:val="22"/>
        </w:rPr>
        <w:t>Регистрационный номер неисправности;</w:t>
      </w:r>
    </w:p>
    <w:p w:rsidR="004D401E" w:rsidRPr="00EE0B5D" w:rsidRDefault="004D401E" w:rsidP="004D401E">
      <w:pPr>
        <w:pStyle w:val="a8"/>
        <w:keepNext w:val="0"/>
        <w:numPr>
          <w:ilvl w:val="0"/>
          <w:numId w:val="7"/>
        </w:numPr>
        <w:tabs>
          <w:tab w:val="clear" w:pos="1817"/>
          <w:tab w:val="num" w:pos="180"/>
        </w:tabs>
        <w:ind w:left="0" w:firstLine="0"/>
        <w:rPr>
          <w:sz w:val="22"/>
          <w:szCs w:val="22"/>
        </w:rPr>
      </w:pPr>
      <w:r w:rsidRPr="00EE0B5D">
        <w:rPr>
          <w:sz w:val="22"/>
          <w:szCs w:val="22"/>
        </w:rPr>
        <w:t>Время р</w:t>
      </w:r>
      <w:r w:rsidR="009F2142">
        <w:rPr>
          <w:sz w:val="22"/>
          <w:szCs w:val="22"/>
        </w:rPr>
        <w:t>егистрации проблемы в Исполнителем</w:t>
      </w:r>
      <w:r w:rsidRPr="00EE0B5D">
        <w:rPr>
          <w:sz w:val="22"/>
          <w:szCs w:val="22"/>
        </w:rPr>
        <w:t>;</w:t>
      </w:r>
    </w:p>
    <w:p w:rsidR="004D401E" w:rsidRPr="00EE0B5D" w:rsidRDefault="004D401E" w:rsidP="004D401E">
      <w:pPr>
        <w:pStyle w:val="a8"/>
        <w:keepNext w:val="0"/>
        <w:numPr>
          <w:ilvl w:val="0"/>
          <w:numId w:val="7"/>
        </w:numPr>
        <w:tabs>
          <w:tab w:val="clear" w:pos="1817"/>
          <w:tab w:val="num" w:pos="180"/>
        </w:tabs>
        <w:ind w:left="0" w:firstLine="0"/>
        <w:rPr>
          <w:sz w:val="22"/>
          <w:szCs w:val="22"/>
        </w:rPr>
      </w:pPr>
      <w:r w:rsidRPr="00EE0B5D">
        <w:rPr>
          <w:sz w:val="22"/>
          <w:szCs w:val="22"/>
        </w:rPr>
        <w:t>Время устранения неисправности</w:t>
      </w:r>
      <w:r w:rsidRPr="00EE0B5D">
        <w:rPr>
          <w:sz w:val="22"/>
          <w:szCs w:val="22"/>
          <w:lang w:val="en-US"/>
        </w:rPr>
        <w:t>;</w:t>
      </w:r>
    </w:p>
    <w:p w:rsidR="004D401E" w:rsidRPr="00EE0B5D" w:rsidRDefault="004D401E" w:rsidP="004D401E">
      <w:pPr>
        <w:pStyle w:val="a8"/>
        <w:keepNext w:val="0"/>
        <w:numPr>
          <w:ilvl w:val="0"/>
          <w:numId w:val="7"/>
        </w:numPr>
        <w:tabs>
          <w:tab w:val="clear" w:pos="1817"/>
          <w:tab w:val="num" w:pos="180"/>
        </w:tabs>
        <w:ind w:left="0" w:firstLine="0"/>
        <w:rPr>
          <w:sz w:val="22"/>
          <w:szCs w:val="22"/>
        </w:rPr>
      </w:pPr>
      <w:r w:rsidRPr="00EE0B5D">
        <w:rPr>
          <w:sz w:val="22"/>
          <w:szCs w:val="22"/>
        </w:rPr>
        <w:t>Продолжительность неисправности по времени;</w:t>
      </w:r>
    </w:p>
    <w:p w:rsidR="004D401E" w:rsidRPr="00EE0B5D" w:rsidRDefault="004D401E" w:rsidP="004D401E">
      <w:pPr>
        <w:pStyle w:val="a8"/>
        <w:keepNext w:val="0"/>
        <w:numPr>
          <w:ilvl w:val="0"/>
          <w:numId w:val="7"/>
        </w:numPr>
        <w:tabs>
          <w:tab w:val="clear" w:pos="1817"/>
          <w:tab w:val="num" w:pos="180"/>
        </w:tabs>
        <w:ind w:left="0" w:firstLine="0"/>
        <w:rPr>
          <w:sz w:val="22"/>
          <w:szCs w:val="22"/>
        </w:rPr>
      </w:pPr>
      <w:r w:rsidRPr="00EE0B5D">
        <w:rPr>
          <w:sz w:val="22"/>
          <w:szCs w:val="22"/>
        </w:rPr>
        <w:t>Причина неисправности;</w:t>
      </w:r>
    </w:p>
    <w:p w:rsidR="004D401E" w:rsidRPr="00EE0B5D" w:rsidRDefault="004D401E" w:rsidP="004D401E">
      <w:pPr>
        <w:pStyle w:val="a8"/>
        <w:keepNext w:val="0"/>
        <w:ind w:firstLine="360"/>
        <w:rPr>
          <w:sz w:val="22"/>
          <w:szCs w:val="22"/>
        </w:rPr>
      </w:pPr>
      <w:r w:rsidRPr="00EE0B5D">
        <w:rPr>
          <w:sz w:val="22"/>
          <w:szCs w:val="22"/>
        </w:rPr>
        <w:t xml:space="preserve">Продолжительность интервала неисправности Услуги по времени рассчитывается как промежуток времени между временем регистрации неисправности и временем устранения неисправности, при условии, что </w:t>
      </w:r>
      <w:r w:rsidR="009F2142">
        <w:rPr>
          <w:sz w:val="22"/>
          <w:szCs w:val="22"/>
        </w:rPr>
        <w:t xml:space="preserve">Заказчик </w:t>
      </w:r>
      <w:r w:rsidRPr="00EE0B5D">
        <w:rPr>
          <w:sz w:val="22"/>
          <w:szCs w:val="22"/>
        </w:rPr>
        <w:t>подтверждает устранение неисправности, за исключением случаев, когда:</w:t>
      </w:r>
    </w:p>
    <w:p w:rsidR="004D401E" w:rsidRPr="00EE0B5D" w:rsidRDefault="004D401E" w:rsidP="004D401E">
      <w:pPr>
        <w:pStyle w:val="a8"/>
        <w:keepNext w:val="0"/>
        <w:numPr>
          <w:ilvl w:val="0"/>
          <w:numId w:val="7"/>
        </w:numPr>
        <w:tabs>
          <w:tab w:val="clear" w:pos="1817"/>
          <w:tab w:val="num" w:pos="180"/>
        </w:tabs>
        <w:ind w:left="180" w:hanging="180"/>
        <w:rPr>
          <w:sz w:val="22"/>
          <w:szCs w:val="22"/>
        </w:rPr>
      </w:pPr>
      <w:r w:rsidRPr="00EE0B5D">
        <w:rPr>
          <w:sz w:val="22"/>
          <w:szCs w:val="22"/>
        </w:rPr>
        <w:t xml:space="preserve">Задержка в получении подтверждения устранения неисправности вызвана тем, что </w:t>
      </w:r>
      <w:r w:rsidR="009F2142">
        <w:rPr>
          <w:sz w:val="22"/>
          <w:szCs w:val="22"/>
        </w:rPr>
        <w:t>Исполнитель</w:t>
      </w:r>
      <w:r w:rsidRPr="00EE0B5D">
        <w:rPr>
          <w:sz w:val="22"/>
          <w:szCs w:val="22"/>
        </w:rPr>
        <w:t xml:space="preserve"> не смог связат</w:t>
      </w:r>
      <w:r w:rsidR="009F2142">
        <w:rPr>
          <w:sz w:val="22"/>
          <w:szCs w:val="22"/>
        </w:rPr>
        <w:t>ься с Заказчиком</w:t>
      </w:r>
      <w:r w:rsidRPr="00EE0B5D">
        <w:rPr>
          <w:sz w:val="22"/>
          <w:szCs w:val="22"/>
        </w:rPr>
        <w:t>;</w:t>
      </w:r>
    </w:p>
    <w:p w:rsidR="004D401E" w:rsidRPr="00EE0B5D" w:rsidRDefault="004D401E" w:rsidP="004D401E">
      <w:pPr>
        <w:pStyle w:val="a8"/>
        <w:keepNext w:val="0"/>
        <w:numPr>
          <w:ilvl w:val="0"/>
          <w:numId w:val="7"/>
        </w:numPr>
        <w:tabs>
          <w:tab w:val="clear" w:pos="1817"/>
          <w:tab w:val="num" w:pos="180"/>
        </w:tabs>
        <w:ind w:left="0" w:firstLine="0"/>
        <w:rPr>
          <w:sz w:val="22"/>
          <w:szCs w:val="22"/>
        </w:rPr>
      </w:pPr>
      <w:r w:rsidRPr="00EE0B5D">
        <w:rPr>
          <w:sz w:val="22"/>
          <w:szCs w:val="22"/>
        </w:rPr>
        <w:t xml:space="preserve">Задержка произошла по вине </w:t>
      </w:r>
      <w:r w:rsidR="009F2142">
        <w:rPr>
          <w:sz w:val="22"/>
          <w:szCs w:val="22"/>
        </w:rPr>
        <w:t>Заказчика</w:t>
      </w:r>
      <w:r w:rsidRPr="00EE0B5D">
        <w:rPr>
          <w:sz w:val="22"/>
          <w:szCs w:val="22"/>
        </w:rPr>
        <w:t>.</w:t>
      </w:r>
    </w:p>
    <w:p w:rsidR="004D401E" w:rsidRPr="00EE0B5D" w:rsidRDefault="004D401E" w:rsidP="004D401E">
      <w:pPr>
        <w:pStyle w:val="a8"/>
        <w:keepNext w:val="0"/>
        <w:ind w:firstLine="360"/>
        <w:rPr>
          <w:sz w:val="22"/>
          <w:szCs w:val="22"/>
        </w:rPr>
      </w:pPr>
      <w:r w:rsidRPr="00EE0B5D">
        <w:rPr>
          <w:sz w:val="22"/>
          <w:szCs w:val="22"/>
        </w:rPr>
        <w:t>Уведомление об устранении неи</w:t>
      </w:r>
      <w:r w:rsidR="009F2142">
        <w:rPr>
          <w:sz w:val="22"/>
          <w:szCs w:val="22"/>
        </w:rPr>
        <w:t>справности используется Заказчиком</w:t>
      </w:r>
      <w:r w:rsidRPr="00EE0B5D">
        <w:rPr>
          <w:sz w:val="22"/>
          <w:szCs w:val="22"/>
        </w:rPr>
        <w:t xml:space="preserve"> для заявления своих прав на получение перерасчета оплаты Услуги согласно п. 7. настоящего Соглашения.</w:t>
      </w:r>
    </w:p>
    <w:p w:rsidR="004D401E" w:rsidRPr="00EE0B5D" w:rsidRDefault="004D401E" w:rsidP="004D401E">
      <w:pPr>
        <w:pStyle w:val="a8"/>
        <w:keepNext w:val="0"/>
        <w:ind w:firstLine="360"/>
        <w:rPr>
          <w:sz w:val="22"/>
          <w:szCs w:val="22"/>
        </w:rPr>
      </w:pPr>
    </w:p>
    <w:p w:rsidR="004D401E" w:rsidRPr="00EE0B5D" w:rsidRDefault="004D401E" w:rsidP="0062436F">
      <w:pPr>
        <w:pStyle w:val="1"/>
        <w:rPr>
          <w:sz w:val="22"/>
          <w:szCs w:val="22"/>
        </w:rPr>
      </w:pPr>
      <w:r w:rsidRPr="00EE0B5D">
        <w:rPr>
          <w:sz w:val="22"/>
          <w:szCs w:val="22"/>
        </w:rPr>
        <w:t>5</w:t>
      </w:r>
      <w:r w:rsidR="00735490" w:rsidRPr="00EE0B5D">
        <w:rPr>
          <w:sz w:val="22"/>
          <w:szCs w:val="22"/>
        </w:rPr>
        <w:t>.</w:t>
      </w:r>
      <w:r w:rsidRPr="00EE0B5D">
        <w:rPr>
          <w:sz w:val="22"/>
          <w:szCs w:val="22"/>
        </w:rPr>
        <w:t xml:space="preserve"> ПРИОРИТЕТЫ НЕИСПРАВНОСТЕЙ</w:t>
      </w:r>
    </w:p>
    <w:p w:rsidR="004D401E" w:rsidRPr="00EE0B5D" w:rsidRDefault="004D401E" w:rsidP="004D401E">
      <w:pPr>
        <w:pStyle w:val="a8"/>
        <w:keepNext w:val="0"/>
        <w:ind w:firstLine="360"/>
        <w:rPr>
          <w:sz w:val="22"/>
          <w:szCs w:val="22"/>
        </w:rPr>
      </w:pPr>
      <w:r w:rsidRPr="00EE0B5D">
        <w:rPr>
          <w:sz w:val="22"/>
          <w:szCs w:val="22"/>
        </w:rPr>
        <w:t>Неисправности подразделяются на четыре приоритета по степени срочности их устранения:</w:t>
      </w:r>
    </w:p>
    <w:p w:rsidR="004D401E" w:rsidRPr="00EE0B5D" w:rsidRDefault="004D401E" w:rsidP="004D401E">
      <w:pPr>
        <w:pStyle w:val="a8"/>
        <w:keepNext w:val="0"/>
        <w:ind w:firstLine="360"/>
        <w:rPr>
          <w:sz w:val="22"/>
          <w:szCs w:val="22"/>
        </w:rPr>
      </w:pPr>
      <w:r w:rsidRPr="00EE0B5D">
        <w:rPr>
          <w:sz w:val="22"/>
          <w:szCs w:val="22"/>
          <w:u w:val="single"/>
        </w:rPr>
        <w:t>Первый приоритет</w:t>
      </w:r>
      <w:r w:rsidRPr="00EE0B5D">
        <w:rPr>
          <w:sz w:val="22"/>
          <w:szCs w:val="22"/>
        </w:rPr>
        <w:t>: авария – полное прерывание в предоставлении Услуги, продолжительностью более 15 минут, вызванное неисправностями на сет</w:t>
      </w:r>
      <w:r w:rsidR="009F2142">
        <w:rPr>
          <w:sz w:val="22"/>
          <w:szCs w:val="22"/>
        </w:rPr>
        <w:t>и и/или оборудовании Исполнителя</w:t>
      </w:r>
      <w:r w:rsidRPr="00EE0B5D">
        <w:rPr>
          <w:sz w:val="22"/>
          <w:szCs w:val="22"/>
        </w:rPr>
        <w:t xml:space="preserve">. </w:t>
      </w:r>
    </w:p>
    <w:p w:rsidR="004D401E" w:rsidRPr="00EE0B5D" w:rsidRDefault="004D401E" w:rsidP="004D401E">
      <w:pPr>
        <w:pStyle w:val="a8"/>
        <w:keepNext w:val="0"/>
        <w:ind w:firstLine="360"/>
        <w:rPr>
          <w:sz w:val="22"/>
          <w:szCs w:val="22"/>
        </w:rPr>
      </w:pPr>
      <w:r w:rsidRPr="00EE0B5D">
        <w:rPr>
          <w:sz w:val="22"/>
          <w:szCs w:val="22"/>
          <w:u w:val="single"/>
        </w:rPr>
        <w:t>Второй приоритет</w:t>
      </w:r>
      <w:r w:rsidRPr="00EE0B5D">
        <w:rPr>
          <w:sz w:val="22"/>
          <w:szCs w:val="22"/>
        </w:rPr>
        <w:t>: предаварийное состояние – периодически возникающие прерывания в предоставлении Услуги, продолжительностью не более 15 минут, возникающие с периодичностью не более 1 раза в 1 час.</w:t>
      </w:r>
    </w:p>
    <w:p w:rsidR="004D401E" w:rsidRPr="00EE0B5D" w:rsidRDefault="004D401E" w:rsidP="004D401E">
      <w:pPr>
        <w:pStyle w:val="a8"/>
        <w:keepNext w:val="0"/>
        <w:ind w:firstLine="360"/>
        <w:rPr>
          <w:sz w:val="22"/>
          <w:szCs w:val="22"/>
        </w:rPr>
      </w:pPr>
      <w:r w:rsidRPr="00EE0B5D">
        <w:rPr>
          <w:sz w:val="22"/>
          <w:szCs w:val="22"/>
          <w:u w:val="single"/>
        </w:rPr>
        <w:t>Третий приоритет</w:t>
      </w:r>
      <w:r w:rsidRPr="00EE0B5D">
        <w:rPr>
          <w:sz w:val="22"/>
          <w:szCs w:val="22"/>
        </w:rPr>
        <w:t>: любые возникающие неисправности, не приводящие к преры</w:t>
      </w:r>
      <w:r w:rsidR="001C3C51" w:rsidRPr="00EE0B5D">
        <w:rPr>
          <w:sz w:val="22"/>
          <w:szCs w:val="22"/>
        </w:rPr>
        <w:t>ванию предоставления Услуги, но </w:t>
      </w:r>
      <w:r w:rsidRPr="00EE0B5D">
        <w:rPr>
          <w:sz w:val="22"/>
          <w:szCs w:val="22"/>
        </w:rPr>
        <w:t>влияющие на параметры качества сервиса (QoS), при которых параметры услуги не соответствуют требуемому качеству обслуживания.</w:t>
      </w:r>
    </w:p>
    <w:p w:rsidR="004D401E" w:rsidRPr="00EE0B5D" w:rsidRDefault="004D401E" w:rsidP="004D401E">
      <w:pPr>
        <w:pStyle w:val="a8"/>
        <w:keepNext w:val="0"/>
        <w:ind w:firstLine="360"/>
        <w:rPr>
          <w:sz w:val="22"/>
          <w:szCs w:val="22"/>
        </w:rPr>
      </w:pPr>
      <w:r w:rsidRPr="00EE0B5D">
        <w:rPr>
          <w:sz w:val="22"/>
          <w:szCs w:val="22"/>
          <w:u w:val="single"/>
        </w:rPr>
        <w:t>Четвертый приоритет</w:t>
      </w:r>
      <w:r w:rsidR="009F2142">
        <w:rPr>
          <w:sz w:val="22"/>
          <w:szCs w:val="22"/>
        </w:rPr>
        <w:t>: обращения Заказчика</w:t>
      </w:r>
      <w:r w:rsidRPr="00EE0B5D">
        <w:rPr>
          <w:sz w:val="22"/>
          <w:szCs w:val="22"/>
        </w:rPr>
        <w:t xml:space="preserve"> по техническим вопросам, связанным с предоставлением Услу</w:t>
      </w:r>
      <w:r w:rsidR="001C3C51" w:rsidRPr="00EE0B5D">
        <w:rPr>
          <w:sz w:val="22"/>
          <w:szCs w:val="22"/>
        </w:rPr>
        <w:t>ги, за </w:t>
      </w:r>
      <w:r w:rsidRPr="00EE0B5D">
        <w:rPr>
          <w:sz w:val="22"/>
          <w:szCs w:val="22"/>
        </w:rPr>
        <w:t>исключением обращений по неисправностям первого, второго и третьего приоритетов.</w:t>
      </w:r>
    </w:p>
    <w:p w:rsidR="004D401E" w:rsidRPr="00EE0B5D" w:rsidRDefault="004D401E" w:rsidP="004D401E">
      <w:pPr>
        <w:pStyle w:val="a8"/>
        <w:keepNext w:val="0"/>
        <w:ind w:firstLine="360"/>
        <w:rPr>
          <w:sz w:val="22"/>
          <w:szCs w:val="22"/>
        </w:rPr>
      </w:pPr>
      <w:r w:rsidRPr="00EE0B5D">
        <w:rPr>
          <w:sz w:val="22"/>
          <w:szCs w:val="22"/>
        </w:rPr>
        <w:t>Продолжительность устранения неисправности, а также периодично</w:t>
      </w:r>
      <w:r w:rsidR="009F2142">
        <w:rPr>
          <w:sz w:val="22"/>
          <w:szCs w:val="22"/>
        </w:rPr>
        <w:t>сть информирования Исполнителем Заказчика</w:t>
      </w:r>
      <w:r w:rsidRPr="00EE0B5D">
        <w:rPr>
          <w:sz w:val="22"/>
          <w:szCs w:val="22"/>
        </w:rPr>
        <w:t xml:space="preserve"> о ходе устранения неисправности, указаны в Таблице №1.</w:t>
      </w:r>
    </w:p>
    <w:p w:rsidR="004D401E" w:rsidRPr="00EE0B5D" w:rsidRDefault="004D401E" w:rsidP="004D401E">
      <w:pPr>
        <w:pStyle w:val="a8"/>
        <w:keepNext w:val="0"/>
        <w:ind w:firstLine="360"/>
        <w:rPr>
          <w:sz w:val="22"/>
          <w:szCs w:val="22"/>
        </w:rPr>
      </w:pPr>
    </w:p>
    <w:p w:rsidR="004D401E" w:rsidRPr="00EE0B5D" w:rsidRDefault="004D401E" w:rsidP="004D401E">
      <w:pPr>
        <w:spacing w:after="120"/>
        <w:ind w:firstLine="454"/>
        <w:jc w:val="both"/>
        <w:rPr>
          <w:b/>
          <w:bCs/>
          <w:sz w:val="22"/>
          <w:szCs w:val="22"/>
          <w:u w:val="single"/>
        </w:rPr>
      </w:pPr>
      <w:r w:rsidRPr="00EE0B5D">
        <w:rPr>
          <w:b/>
          <w:bCs/>
          <w:sz w:val="22"/>
          <w:szCs w:val="22"/>
          <w:u w:val="single"/>
        </w:rPr>
        <w:t>Таблица №1 Продолжительность устранения неисправности:</w:t>
      </w:r>
    </w:p>
    <w:tbl>
      <w:tblPr>
        <w:tblpPr w:leftFromText="180" w:rightFromText="180" w:vertAnchor="text" w:horzAnchor="margin" w:tblpY="13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689"/>
        <w:gridCol w:w="2435"/>
        <w:gridCol w:w="2898"/>
        <w:gridCol w:w="3167"/>
      </w:tblGrid>
      <w:tr w:rsidR="004D401E" w:rsidRPr="00EE0B5D">
        <w:trPr>
          <w:trHeight w:val="283"/>
        </w:trPr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01E" w:rsidRPr="00EE0B5D" w:rsidRDefault="004D401E" w:rsidP="00EB16F5">
            <w:pPr>
              <w:jc w:val="center"/>
              <w:rPr>
                <w:b/>
                <w:bCs/>
                <w:sz w:val="22"/>
                <w:szCs w:val="22"/>
              </w:rPr>
            </w:pPr>
            <w:r w:rsidRPr="00EE0B5D">
              <w:rPr>
                <w:b/>
                <w:bCs/>
                <w:sz w:val="22"/>
                <w:szCs w:val="22"/>
              </w:rPr>
              <w:t>Приоритет</w:t>
            </w: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01E" w:rsidRPr="00EE0B5D" w:rsidRDefault="004D401E" w:rsidP="00EB16F5">
            <w:pPr>
              <w:jc w:val="center"/>
              <w:rPr>
                <w:b/>
                <w:bCs/>
                <w:sz w:val="22"/>
                <w:szCs w:val="22"/>
              </w:rPr>
            </w:pPr>
            <w:r w:rsidRPr="00EE0B5D">
              <w:rPr>
                <w:b/>
                <w:bCs/>
                <w:sz w:val="22"/>
                <w:szCs w:val="22"/>
              </w:rPr>
              <w:t>Продолжительность устранения неисправности</w:t>
            </w:r>
          </w:p>
        </w:tc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01E" w:rsidRPr="00EE0B5D" w:rsidRDefault="004D401E" w:rsidP="00EB16F5">
            <w:pPr>
              <w:jc w:val="center"/>
              <w:rPr>
                <w:b/>
                <w:bCs/>
                <w:sz w:val="22"/>
                <w:szCs w:val="22"/>
              </w:rPr>
            </w:pPr>
            <w:r w:rsidRPr="00EE0B5D">
              <w:rPr>
                <w:b/>
                <w:bCs/>
                <w:sz w:val="22"/>
                <w:szCs w:val="22"/>
              </w:rPr>
              <w:t>Перио</w:t>
            </w:r>
            <w:r w:rsidR="009F2142">
              <w:rPr>
                <w:b/>
                <w:bCs/>
                <w:sz w:val="22"/>
                <w:szCs w:val="22"/>
              </w:rPr>
              <w:t>дичность информирования  Заказчика</w:t>
            </w:r>
            <w:r w:rsidRPr="00EE0B5D">
              <w:rPr>
                <w:b/>
                <w:bCs/>
                <w:sz w:val="22"/>
                <w:szCs w:val="22"/>
              </w:rPr>
              <w:t xml:space="preserve"> о</w:t>
            </w:r>
          </w:p>
          <w:p w:rsidR="004D401E" w:rsidRPr="00EE0B5D" w:rsidRDefault="004D401E" w:rsidP="00EB16F5">
            <w:pPr>
              <w:jc w:val="center"/>
              <w:rPr>
                <w:b/>
                <w:bCs/>
                <w:sz w:val="22"/>
                <w:szCs w:val="22"/>
              </w:rPr>
            </w:pPr>
            <w:r w:rsidRPr="00EE0B5D">
              <w:rPr>
                <w:b/>
                <w:bCs/>
                <w:sz w:val="22"/>
                <w:szCs w:val="22"/>
              </w:rPr>
              <w:lastRenderedPageBreak/>
              <w:t>ходе устранения неисправности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01E" w:rsidRPr="00EE0B5D" w:rsidRDefault="004D401E" w:rsidP="00EB16F5">
            <w:pPr>
              <w:jc w:val="center"/>
              <w:rPr>
                <w:b/>
                <w:bCs/>
                <w:sz w:val="22"/>
                <w:szCs w:val="22"/>
              </w:rPr>
            </w:pPr>
            <w:r w:rsidRPr="00EE0B5D">
              <w:rPr>
                <w:b/>
                <w:bCs/>
                <w:sz w:val="22"/>
                <w:szCs w:val="22"/>
              </w:rPr>
              <w:lastRenderedPageBreak/>
              <w:t>Время проведения работ</w:t>
            </w:r>
          </w:p>
          <w:p w:rsidR="004D401E" w:rsidRPr="00EE0B5D" w:rsidRDefault="004D401E" w:rsidP="00EB16F5">
            <w:pPr>
              <w:jc w:val="center"/>
              <w:rPr>
                <w:b/>
                <w:bCs/>
                <w:sz w:val="22"/>
                <w:szCs w:val="22"/>
              </w:rPr>
            </w:pPr>
            <w:r w:rsidRPr="00EE0B5D">
              <w:rPr>
                <w:b/>
                <w:bCs/>
                <w:sz w:val="22"/>
                <w:szCs w:val="22"/>
              </w:rPr>
              <w:t>(время Московское)</w:t>
            </w:r>
          </w:p>
        </w:tc>
      </w:tr>
      <w:tr w:rsidR="004D401E" w:rsidRPr="00EE0B5D">
        <w:trPr>
          <w:trHeight w:val="283"/>
        </w:trPr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01E" w:rsidRPr="00EE0B5D" w:rsidRDefault="004D401E" w:rsidP="00EB16F5">
            <w:pPr>
              <w:jc w:val="center"/>
              <w:rPr>
                <w:sz w:val="22"/>
                <w:szCs w:val="22"/>
              </w:rPr>
            </w:pPr>
            <w:r w:rsidRPr="00EE0B5D">
              <w:rPr>
                <w:sz w:val="22"/>
                <w:szCs w:val="22"/>
              </w:rPr>
              <w:lastRenderedPageBreak/>
              <w:t>Первый</w:t>
            </w:r>
            <w:r w:rsidR="00C20995" w:rsidRPr="00EE0B5D">
              <w:rPr>
                <w:sz w:val="22"/>
                <w:szCs w:val="22"/>
              </w:rPr>
              <w:t>*</w:t>
            </w: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01E" w:rsidRPr="00EE0B5D" w:rsidRDefault="005F4772" w:rsidP="00EB16F5">
            <w:pPr>
              <w:jc w:val="center"/>
              <w:rPr>
                <w:sz w:val="22"/>
                <w:szCs w:val="22"/>
              </w:rPr>
            </w:pPr>
            <w:r w:rsidRPr="00EE0B5D">
              <w:rPr>
                <w:sz w:val="22"/>
                <w:szCs w:val="22"/>
              </w:rPr>
              <w:t xml:space="preserve">Не более </w:t>
            </w:r>
            <w:r w:rsidR="00C20995" w:rsidRPr="00EE0B5D">
              <w:rPr>
                <w:sz w:val="22"/>
                <w:szCs w:val="22"/>
              </w:rPr>
              <w:t>6</w:t>
            </w:r>
            <w:r w:rsidR="004D401E" w:rsidRPr="00EE0B5D">
              <w:rPr>
                <w:sz w:val="22"/>
                <w:szCs w:val="22"/>
              </w:rPr>
              <w:t xml:space="preserve"> часов*</w:t>
            </w:r>
            <w:r w:rsidR="00C20995" w:rsidRPr="00EE0B5D">
              <w:rPr>
                <w:sz w:val="22"/>
                <w:szCs w:val="22"/>
              </w:rPr>
              <w:t>*</w:t>
            </w:r>
          </w:p>
        </w:tc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01E" w:rsidRPr="00EE0B5D" w:rsidRDefault="009F2142" w:rsidP="00EB1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запросу Заказчика</w:t>
            </w:r>
            <w:r w:rsidR="004D401E" w:rsidRPr="00EE0B5D">
              <w:rPr>
                <w:sz w:val="22"/>
                <w:szCs w:val="22"/>
              </w:rPr>
              <w:t xml:space="preserve"> и по факту устранения неисправности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01E" w:rsidRPr="00EE0B5D" w:rsidRDefault="004D401E" w:rsidP="00EB16F5">
            <w:pPr>
              <w:jc w:val="center"/>
              <w:rPr>
                <w:sz w:val="22"/>
                <w:szCs w:val="22"/>
              </w:rPr>
            </w:pPr>
            <w:r w:rsidRPr="00EE0B5D">
              <w:rPr>
                <w:sz w:val="22"/>
                <w:szCs w:val="22"/>
              </w:rPr>
              <w:t>Круглосуточно</w:t>
            </w:r>
          </w:p>
        </w:tc>
      </w:tr>
      <w:tr w:rsidR="004D401E" w:rsidRPr="00EE0B5D">
        <w:trPr>
          <w:trHeight w:val="283"/>
        </w:trPr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01E" w:rsidRPr="00EE0B5D" w:rsidRDefault="004D401E" w:rsidP="00EB16F5">
            <w:pPr>
              <w:jc w:val="center"/>
              <w:rPr>
                <w:sz w:val="22"/>
                <w:szCs w:val="22"/>
              </w:rPr>
            </w:pPr>
            <w:r w:rsidRPr="00EE0B5D">
              <w:rPr>
                <w:sz w:val="22"/>
                <w:szCs w:val="22"/>
              </w:rPr>
              <w:t>Второй</w:t>
            </w: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01E" w:rsidRPr="00EE0B5D" w:rsidRDefault="004D401E" w:rsidP="00EB16F5">
            <w:pPr>
              <w:jc w:val="center"/>
              <w:rPr>
                <w:sz w:val="22"/>
                <w:szCs w:val="22"/>
              </w:rPr>
            </w:pPr>
            <w:r w:rsidRPr="00EE0B5D">
              <w:rPr>
                <w:sz w:val="22"/>
                <w:szCs w:val="22"/>
              </w:rPr>
              <w:t>Не более 8 часов</w:t>
            </w:r>
          </w:p>
        </w:tc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01E" w:rsidRPr="00EE0B5D" w:rsidRDefault="009F2142" w:rsidP="00EB1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запросу Заказчика</w:t>
            </w:r>
            <w:r w:rsidR="004D401E" w:rsidRPr="00EE0B5D">
              <w:rPr>
                <w:sz w:val="22"/>
                <w:szCs w:val="22"/>
              </w:rPr>
              <w:t xml:space="preserve"> и по факту устранения неисправности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01E" w:rsidRPr="00EE0B5D" w:rsidRDefault="004D401E" w:rsidP="00EB16F5">
            <w:pPr>
              <w:jc w:val="center"/>
              <w:rPr>
                <w:sz w:val="22"/>
                <w:szCs w:val="22"/>
              </w:rPr>
            </w:pPr>
            <w:r w:rsidRPr="00EE0B5D">
              <w:rPr>
                <w:sz w:val="22"/>
                <w:szCs w:val="22"/>
              </w:rPr>
              <w:t>Ежедневно с 9:00 до 18:00</w:t>
            </w:r>
          </w:p>
        </w:tc>
      </w:tr>
      <w:tr w:rsidR="004D401E" w:rsidRPr="00EE0B5D">
        <w:trPr>
          <w:trHeight w:val="324"/>
        </w:trPr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01E" w:rsidRPr="00EE0B5D" w:rsidRDefault="004D401E" w:rsidP="00EB16F5">
            <w:pPr>
              <w:jc w:val="center"/>
              <w:rPr>
                <w:sz w:val="22"/>
                <w:szCs w:val="22"/>
              </w:rPr>
            </w:pPr>
            <w:r w:rsidRPr="00EE0B5D">
              <w:rPr>
                <w:sz w:val="22"/>
                <w:szCs w:val="22"/>
              </w:rPr>
              <w:t>Третий</w:t>
            </w: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01E" w:rsidRPr="00EE0B5D" w:rsidRDefault="004D401E" w:rsidP="00EB16F5">
            <w:pPr>
              <w:jc w:val="center"/>
              <w:rPr>
                <w:sz w:val="22"/>
                <w:szCs w:val="22"/>
              </w:rPr>
            </w:pPr>
            <w:r w:rsidRPr="00EE0B5D">
              <w:rPr>
                <w:sz w:val="22"/>
                <w:szCs w:val="22"/>
              </w:rPr>
              <w:t>Не более 3 рабочих дней</w:t>
            </w:r>
          </w:p>
        </w:tc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01E" w:rsidRPr="00EE0B5D" w:rsidRDefault="009F2142" w:rsidP="00EB1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запросу Заказчика</w:t>
            </w:r>
            <w:r w:rsidR="004D401E" w:rsidRPr="00EE0B5D">
              <w:rPr>
                <w:sz w:val="22"/>
                <w:szCs w:val="22"/>
              </w:rPr>
              <w:t xml:space="preserve"> и по факту устранения неисправности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01E" w:rsidRPr="00EE0B5D" w:rsidRDefault="004D401E" w:rsidP="00EB16F5">
            <w:pPr>
              <w:jc w:val="center"/>
              <w:rPr>
                <w:sz w:val="22"/>
                <w:szCs w:val="22"/>
              </w:rPr>
            </w:pPr>
            <w:r w:rsidRPr="00EE0B5D">
              <w:rPr>
                <w:sz w:val="22"/>
                <w:szCs w:val="22"/>
              </w:rPr>
              <w:t>Рабочие дни с 9:00 до 18.00</w:t>
            </w:r>
          </w:p>
        </w:tc>
      </w:tr>
      <w:tr w:rsidR="004D401E" w:rsidRPr="00EE0B5D">
        <w:trPr>
          <w:trHeight w:val="283"/>
        </w:trPr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01E" w:rsidRPr="00EE0B5D" w:rsidRDefault="004D401E" w:rsidP="00EB16F5">
            <w:pPr>
              <w:jc w:val="center"/>
              <w:rPr>
                <w:sz w:val="22"/>
                <w:szCs w:val="22"/>
              </w:rPr>
            </w:pPr>
            <w:r w:rsidRPr="00EE0B5D">
              <w:rPr>
                <w:sz w:val="22"/>
                <w:szCs w:val="22"/>
              </w:rPr>
              <w:t>Четвертый</w:t>
            </w: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01E" w:rsidRPr="00EE0B5D" w:rsidRDefault="004D401E" w:rsidP="00EB16F5">
            <w:pPr>
              <w:jc w:val="center"/>
              <w:rPr>
                <w:sz w:val="22"/>
                <w:szCs w:val="22"/>
              </w:rPr>
            </w:pPr>
            <w:r w:rsidRPr="00EE0B5D">
              <w:rPr>
                <w:sz w:val="22"/>
                <w:szCs w:val="22"/>
              </w:rPr>
              <w:t>Не более 10 рабочих дней</w:t>
            </w:r>
          </w:p>
        </w:tc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01E" w:rsidRPr="00EE0B5D" w:rsidRDefault="009F2142" w:rsidP="00EB1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запросу Заказчика</w:t>
            </w:r>
            <w:r w:rsidR="004D401E" w:rsidRPr="00EE0B5D">
              <w:rPr>
                <w:sz w:val="22"/>
                <w:szCs w:val="22"/>
              </w:rPr>
              <w:t xml:space="preserve"> и по факту устранения неисправности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01E" w:rsidRPr="00EE0B5D" w:rsidRDefault="004D401E" w:rsidP="00EB16F5">
            <w:pPr>
              <w:jc w:val="center"/>
              <w:rPr>
                <w:sz w:val="22"/>
                <w:szCs w:val="22"/>
              </w:rPr>
            </w:pPr>
            <w:r w:rsidRPr="00EE0B5D">
              <w:rPr>
                <w:sz w:val="22"/>
                <w:szCs w:val="22"/>
              </w:rPr>
              <w:t>Рабочие дни с 9:00 до 18.00</w:t>
            </w:r>
          </w:p>
        </w:tc>
      </w:tr>
    </w:tbl>
    <w:p w:rsidR="004D401E" w:rsidRPr="00EE0B5D" w:rsidRDefault="004D401E" w:rsidP="004D401E">
      <w:pPr>
        <w:pStyle w:val="a8"/>
        <w:keepNext w:val="0"/>
        <w:rPr>
          <w:sz w:val="22"/>
          <w:szCs w:val="22"/>
        </w:rPr>
      </w:pPr>
      <w:r w:rsidRPr="00EE0B5D">
        <w:rPr>
          <w:sz w:val="22"/>
          <w:szCs w:val="22"/>
        </w:rPr>
        <w:t>* -  в случае повреждения кабеля</w:t>
      </w:r>
      <w:r w:rsidR="005F66E9" w:rsidRPr="00EE0B5D">
        <w:rPr>
          <w:sz w:val="22"/>
          <w:szCs w:val="22"/>
        </w:rPr>
        <w:t>,</w:t>
      </w:r>
      <w:r w:rsidRPr="00EE0B5D">
        <w:rPr>
          <w:sz w:val="22"/>
          <w:szCs w:val="22"/>
        </w:rPr>
        <w:t xml:space="preserve"> время устранения неисправности не более 72 часов.</w:t>
      </w:r>
    </w:p>
    <w:p w:rsidR="00C20995" w:rsidRPr="00EE0B5D" w:rsidRDefault="00C20995" w:rsidP="004D401E">
      <w:pPr>
        <w:pStyle w:val="a8"/>
        <w:keepNext w:val="0"/>
        <w:rPr>
          <w:sz w:val="22"/>
          <w:szCs w:val="22"/>
        </w:rPr>
      </w:pPr>
      <w:r w:rsidRPr="00EE0B5D">
        <w:rPr>
          <w:sz w:val="22"/>
          <w:szCs w:val="22"/>
        </w:rPr>
        <w:t xml:space="preserve">** - аварии, возникающие у клиента на территории г. </w:t>
      </w:r>
      <w:r w:rsidR="00E84F56" w:rsidRPr="00EE0B5D">
        <w:rPr>
          <w:sz w:val="22"/>
          <w:szCs w:val="22"/>
        </w:rPr>
        <w:t>Санкт-П</w:t>
      </w:r>
      <w:r w:rsidRPr="00EE0B5D">
        <w:rPr>
          <w:sz w:val="22"/>
          <w:szCs w:val="22"/>
        </w:rPr>
        <w:t xml:space="preserve">етербурга, устраняются в течение 4 часов. </w:t>
      </w:r>
      <w:r w:rsidR="00E84F56" w:rsidRPr="00EE0B5D">
        <w:rPr>
          <w:sz w:val="22"/>
          <w:szCs w:val="22"/>
        </w:rPr>
        <w:t>В случае повреждения кабеля</w:t>
      </w:r>
      <w:r w:rsidR="005F66E9" w:rsidRPr="00EE0B5D">
        <w:rPr>
          <w:sz w:val="22"/>
          <w:szCs w:val="22"/>
        </w:rPr>
        <w:t>,</w:t>
      </w:r>
      <w:r w:rsidR="00E84F56" w:rsidRPr="00EE0B5D">
        <w:rPr>
          <w:sz w:val="22"/>
          <w:szCs w:val="22"/>
        </w:rPr>
        <w:t xml:space="preserve"> время устранения неисправности не более 72 часов.</w:t>
      </w:r>
    </w:p>
    <w:p w:rsidR="004D401E" w:rsidRPr="00EE0B5D" w:rsidRDefault="004D401E" w:rsidP="004D401E">
      <w:pPr>
        <w:pStyle w:val="a8"/>
        <w:keepNext w:val="0"/>
        <w:rPr>
          <w:sz w:val="22"/>
          <w:szCs w:val="22"/>
        </w:rPr>
      </w:pPr>
    </w:p>
    <w:p w:rsidR="004D401E" w:rsidRPr="00EE0B5D" w:rsidRDefault="004D401E" w:rsidP="0062436F">
      <w:pPr>
        <w:pStyle w:val="1"/>
        <w:rPr>
          <w:sz w:val="22"/>
          <w:szCs w:val="22"/>
        </w:rPr>
      </w:pPr>
      <w:r w:rsidRPr="00EE0B5D">
        <w:rPr>
          <w:sz w:val="22"/>
          <w:szCs w:val="22"/>
        </w:rPr>
        <w:t>6</w:t>
      </w:r>
      <w:r w:rsidR="00735490" w:rsidRPr="00EE0B5D">
        <w:rPr>
          <w:sz w:val="22"/>
          <w:szCs w:val="22"/>
        </w:rPr>
        <w:t>.</w:t>
      </w:r>
      <w:r w:rsidRPr="00EE0B5D">
        <w:rPr>
          <w:sz w:val="22"/>
          <w:szCs w:val="22"/>
        </w:rPr>
        <w:t xml:space="preserve"> ВРЕМЯ ПРЕДОСТАВЛЕНИЯ УСЛУГИ</w:t>
      </w:r>
    </w:p>
    <w:p w:rsidR="004D401E" w:rsidRPr="00EE0B5D" w:rsidRDefault="004D401E" w:rsidP="004D401E">
      <w:pPr>
        <w:pStyle w:val="a8"/>
        <w:keepNext w:val="0"/>
        <w:ind w:firstLine="360"/>
        <w:rPr>
          <w:sz w:val="22"/>
          <w:szCs w:val="22"/>
        </w:rPr>
      </w:pPr>
      <w:r w:rsidRPr="00EE0B5D">
        <w:rPr>
          <w:sz w:val="22"/>
          <w:szCs w:val="22"/>
        </w:rPr>
        <w:t>Услуги оказываются в режиме «24х7» - 24 часа в сутки, 7 дней в неделю, 365(6) дней в году.</w:t>
      </w:r>
    </w:p>
    <w:p w:rsidR="004D401E" w:rsidRPr="00EE0B5D" w:rsidRDefault="004D401E" w:rsidP="004D401E">
      <w:pPr>
        <w:pStyle w:val="a8"/>
        <w:keepNext w:val="0"/>
        <w:ind w:firstLine="360"/>
        <w:rPr>
          <w:sz w:val="22"/>
          <w:szCs w:val="22"/>
        </w:rPr>
      </w:pPr>
    </w:p>
    <w:p w:rsidR="004D401E" w:rsidRPr="00EE0B5D" w:rsidRDefault="004D401E" w:rsidP="0062436F">
      <w:pPr>
        <w:pStyle w:val="1"/>
        <w:rPr>
          <w:sz w:val="22"/>
          <w:szCs w:val="22"/>
        </w:rPr>
      </w:pPr>
      <w:r w:rsidRPr="00EE0B5D">
        <w:rPr>
          <w:sz w:val="22"/>
          <w:szCs w:val="22"/>
        </w:rPr>
        <w:t>7</w:t>
      </w:r>
      <w:r w:rsidR="00735490" w:rsidRPr="00EE0B5D">
        <w:rPr>
          <w:sz w:val="22"/>
          <w:szCs w:val="22"/>
        </w:rPr>
        <w:t>.</w:t>
      </w:r>
      <w:r w:rsidRPr="00EE0B5D">
        <w:rPr>
          <w:sz w:val="22"/>
          <w:szCs w:val="22"/>
        </w:rPr>
        <w:t xml:space="preserve"> УСЛОВИЯ ПРЕДОСТАВЛЕНИЯ ПЕРЕРАСЧЕТА</w:t>
      </w:r>
    </w:p>
    <w:p w:rsidR="004D401E" w:rsidRPr="00EE0B5D" w:rsidRDefault="004D401E" w:rsidP="004D401E">
      <w:pPr>
        <w:pStyle w:val="a8"/>
        <w:keepNext w:val="0"/>
        <w:ind w:firstLine="0"/>
        <w:rPr>
          <w:b/>
          <w:sz w:val="22"/>
          <w:szCs w:val="22"/>
        </w:rPr>
      </w:pPr>
      <w:r w:rsidRPr="00EE0B5D">
        <w:rPr>
          <w:b/>
          <w:sz w:val="22"/>
          <w:szCs w:val="22"/>
        </w:rPr>
        <w:t xml:space="preserve">7.1. </w:t>
      </w:r>
      <w:r w:rsidRPr="00EE0B5D">
        <w:rPr>
          <w:b/>
          <w:bCs/>
          <w:sz w:val="22"/>
          <w:szCs w:val="22"/>
        </w:rPr>
        <w:t>Расчет доступности</w:t>
      </w:r>
    </w:p>
    <w:p w:rsidR="004D401E" w:rsidRPr="00EE0B5D" w:rsidRDefault="004D401E" w:rsidP="004D401E">
      <w:pPr>
        <w:pStyle w:val="a8"/>
        <w:keepNext w:val="0"/>
        <w:ind w:firstLine="360"/>
        <w:rPr>
          <w:sz w:val="22"/>
          <w:szCs w:val="22"/>
        </w:rPr>
      </w:pPr>
      <w:r w:rsidRPr="00EE0B5D">
        <w:rPr>
          <w:sz w:val="22"/>
          <w:szCs w:val="22"/>
        </w:rPr>
        <w:t>Доступность Услуги (SA) – рассчитывается, как отношение разницы между Общим временем предоставления услуги в течение Периода измерения Услуги и суммарной продолжительностью неисправностей, первого приоритета, приведших к полному отсутствию услуги и произошедших за Период измерения Услуги, к общему времени предоставления услуги в течение Периода измерения.</w:t>
      </w:r>
    </w:p>
    <w:p w:rsidR="004D401E" w:rsidRPr="00EE0B5D" w:rsidRDefault="004D401E" w:rsidP="004D401E">
      <w:pPr>
        <w:ind w:left="540"/>
        <w:rPr>
          <w:sz w:val="22"/>
          <w:szCs w:val="22"/>
        </w:rPr>
      </w:pPr>
    </w:p>
    <w:p w:rsidR="004D401E" w:rsidRPr="00EE0B5D" w:rsidRDefault="004D401E" w:rsidP="004D401E">
      <w:pPr>
        <w:ind w:left="540"/>
        <w:rPr>
          <w:sz w:val="22"/>
          <w:szCs w:val="22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761"/>
        <w:gridCol w:w="6480"/>
        <w:gridCol w:w="1080"/>
        <w:gridCol w:w="1080"/>
      </w:tblGrid>
      <w:tr w:rsidR="004D401E" w:rsidRPr="00EE0B5D">
        <w:trPr>
          <w:jc w:val="center"/>
        </w:trPr>
        <w:tc>
          <w:tcPr>
            <w:tcW w:w="761" w:type="dxa"/>
          </w:tcPr>
          <w:p w:rsidR="004D401E" w:rsidRPr="00EE0B5D" w:rsidRDefault="004D401E" w:rsidP="00EB16F5">
            <w:pPr>
              <w:rPr>
                <w:sz w:val="22"/>
                <w:szCs w:val="22"/>
              </w:rPr>
            </w:pPr>
          </w:p>
        </w:tc>
        <w:tc>
          <w:tcPr>
            <w:tcW w:w="6480" w:type="dxa"/>
          </w:tcPr>
          <w:p w:rsidR="004D401E" w:rsidRPr="00EE0B5D" w:rsidRDefault="004D401E" w:rsidP="00EB16F5">
            <w:pPr>
              <w:jc w:val="center"/>
              <w:rPr>
                <w:sz w:val="22"/>
                <w:szCs w:val="22"/>
              </w:rPr>
            </w:pPr>
            <w:r w:rsidRPr="00EE0B5D">
              <w:rPr>
                <w:i/>
                <w:iCs/>
                <w:sz w:val="22"/>
                <w:szCs w:val="22"/>
              </w:rPr>
              <w:t>Общее время</w:t>
            </w:r>
            <w:r w:rsidRPr="00EE0B5D">
              <w:rPr>
                <w:sz w:val="22"/>
                <w:szCs w:val="22"/>
              </w:rPr>
              <w:t xml:space="preserve"> - </w:t>
            </w:r>
            <w:r w:rsidRPr="00EE0B5D">
              <w:rPr>
                <w:i/>
                <w:iCs/>
                <w:sz w:val="22"/>
                <w:szCs w:val="22"/>
              </w:rPr>
              <w:t>Σ(Продолжительность неисправностей)</w:t>
            </w:r>
          </w:p>
        </w:tc>
        <w:tc>
          <w:tcPr>
            <w:tcW w:w="1080" w:type="dxa"/>
          </w:tcPr>
          <w:p w:rsidR="004D401E" w:rsidRPr="00EE0B5D" w:rsidRDefault="004D401E" w:rsidP="00EB16F5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080" w:type="dxa"/>
          </w:tcPr>
          <w:p w:rsidR="004D401E" w:rsidRPr="00EE0B5D" w:rsidRDefault="004D401E" w:rsidP="00EB16F5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</w:tr>
      <w:tr w:rsidR="004D401E" w:rsidRPr="00EE0B5D">
        <w:trPr>
          <w:jc w:val="center"/>
        </w:trPr>
        <w:tc>
          <w:tcPr>
            <w:tcW w:w="761" w:type="dxa"/>
          </w:tcPr>
          <w:p w:rsidR="004D401E" w:rsidRPr="00EE0B5D" w:rsidRDefault="004D401E" w:rsidP="00EB16F5">
            <w:pPr>
              <w:jc w:val="right"/>
              <w:rPr>
                <w:sz w:val="22"/>
                <w:szCs w:val="22"/>
              </w:rPr>
            </w:pPr>
            <w:r w:rsidRPr="00EE0B5D">
              <w:rPr>
                <w:b/>
                <w:bCs/>
                <w:sz w:val="22"/>
                <w:szCs w:val="22"/>
                <w:lang w:val="en-US"/>
              </w:rPr>
              <w:t>SA</w:t>
            </w:r>
            <w:r w:rsidRPr="00EE0B5D">
              <w:rPr>
                <w:b/>
                <w:bCs/>
                <w:sz w:val="22"/>
                <w:szCs w:val="22"/>
              </w:rPr>
              <w:t xml:space="preserve"> = </w:t>
            </w:r>
          </w:p>
        </w:tc>
        <w:tc>
          <w:tcPr>
            <w:tcW w:w="6480" w:type="dxa"/>
          </w:tcPr>
          <w:p w:rsidR="004D401E" w:rsidRPr="00EE0B5D" w:rsidRDefault="00843EDC" w:rsidP="00EB16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pict>
                <v:rect id="_x0000_i1025" style="width:0;height:1.5pt" o:hralign="center" o:hrstd="t" o:hr="t" fillcolor="gray" stroked="f">
                  <v:imagedata r:id="rId7" o:title=""/>
                </v:rect>
              </w:pict>
            </w:r>
          </w:p>
        </w:tc>
        <w:tc>
          <w:tcPr>
            <w:tcW w:w="1080" w:type="dxa"/>
          </w:tcPr>
          <w:p w:rsidR="004D401E" w:rsidRPr="00EE0B5D" w:rsidRDefault="004D401E" w:rsidP="00EB16F5">
            <w:pPr>
              <w:rPr>
                <w:sz w:val="22"/>
                <w:szCs w:val="22"/>
              </w:rPr>
            </w:pPr>
            <w:r w:rsidRPr="00EE0B5D">
              <w:rPr>
                <w:i/>
                <w:iCs/>
                <w:sz w:val="22"/>
                <w:szCs w:val="22"/>
              </w:rPr>
              <w:t>* 100%</w:t>
            </w:r>
          </w:p>
        </w:tc>
        <w:tc>
          <w:tcPr>
            <w:tcW w:w="1080" w:type="dxa"/>
          </w:tcPr>
          <w:p w:rsidR="004D401E" w:rsidRPr="00EE0B5D" w:rsidRDefault="004D401E" w:rsidP="00EB16F5">
            <w:pPr>
              <w:rPr>
                <w:sz w:val="22"/>
                <w:szCs w:val="22"/>
              </w:rPr>
            </w:pPr>
            <w:r w:rsidRPr="00EE0B5D">
              <w:rPr>
                <w:sz w:val="22"/>
                <w:szCs w:val="22"/>
              </w:rPr>
              <w:t>,   где</w:t>
            </w:r>
          </w:p>
        </w:tc>
      </w:tr>
      <w:tr w:rsidR="004D401E" w:rsidRPr="00EE0B5D">
        <w:trPr>
          <w:jc w:val="center"/>
        </w:trPr>
        <w:tc>
          <w:tcPr>
            <w:tcW w:w="761" w:type="dxa"/>
          </w:tcPr>
          <w:p w:rsidR="004D401E" w:rsidRPr="00EE0B5D" w:rsidRDefault="004D401E" w:rsidP="00EB16F5">
            <w:pPr>
              <w:rPr>
                <w:sz w:val="22"/>
                <w:szCs w:val="22"/>
              </w:rPr>
            </w:pPr>
            <w:r w:rsidRPr="00EE0B5D">
              <w:rPr>
                <w:sz w:val="22"/>
                <w:szCs w:val="22"/>
              </w:rPr>
              <w:t xml:space="preserve"> </w:t>
            </w:r>
          </w:p>
        </w:tc>
        <w:tc>
          <w:tcPr>
            <w:tcW w:w="6480" w:type="dxa"/>
          </w:tcPr>
          <w:p w:rsidR="004D401E" w:rsidRPr="00EE0B5D" w:rsidRDefault="004D401E" w:rsidP="00EB16F5">
            <w:pPr>
              <w:jc w:val="center"/>
              <w:rPr>
                <w:sz w:val="22"/>
                <w:szCs w:val="22"/>
              </w:rPr>
            </w:pPr>
            <w:r w:rsidRPr="00EE0B5D">
              <w:rPr>
                <w:i/>
                <w:iCs/>
                <w:sz w:val="22"/>
                <w:szCs w:val="22"/>
              </w:rPr>
              <w:t>Общее время</w:t>
            </w:r>
          </w:p>
        </w:tc>
        <w:tc>
          <w:tcPr>
            <w:tcW w:w="1080" w:type="dxa"/>
          </w:tcPr>
          <w:p w:rsidR="004D401E" w:rsidRPr="00EE0B5D" w:rsidRDefault="004D401E" w:rsidP="00EB16F5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080" w:type="dxa"/>
          </w:tcPr>
          <w:p w:rsidR="004D401E" w:rsidRPr="00EE0B5D" w:rsidRDefault="004D401E" w:rsidP="00EB16F5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</w:tr>
    </w:tbl>
    <w:p w:rsidR="004D401E" w:rsidRPr="00EE0B5D" w:rsidRDefault="004D401E" w:rsidP="004D401E">
      <w:pPr>
        <w:ind w:left="540"/>
        <w:rPr>
          <w:sz w:val="22"/>
          <w:szCs w:val="22"/>
        </w:rPr>
      </w:pPr>
    </w:p>
    <w:p w:rsidR="004D401E" w:rsidRPr="00EE0B5D" w:rsidRDefault="004D401E" w:rsidP="004D401E">
      <w:pPr>
        <w:pStyle w:val="a8"/>
        <w:keepNext w:val="0"/>
        <w:ind w:firstLine="360"/>
        <w:rPr>
          <w:sz w:val="22"/>
          <w:szCs w:val="22"/>
        </w:rPr>
      </w:pPr>
      <w:r w:rsidRPr="00EE0B5D">
        <w:rPr>
          <w:i/>
          <w:iCs/>
          <w:sz w:val="22"/>
          <w:szCs w:val="22"/>
        </w:rPr>
        <w:t>Общее время</w:t>
      </w:r>
      <w:r w:rsidRPr="00EE0B5D">
        <w:rPr>
          <w:sz w:val="22"/>
          <w:szCs w:val="22"/>
        </w:rPr>
        <w:t xml:space="preserve"> - общая продолжительность предоставления услуги за Период измерения Услуги.</w:t>
      </w:r>
    </w:p>
    <w:p w:rsidR="004D401E" w:rsidRPr="00EE0B5D" w:rsidRDefault="004D401E" w:rsidP="004D401E">
      <w:pPr>
        <w:pStyle w:val="a8"/>
        <w:keepNext w:val="0"/>
        <w:ind w:firstLine="360"/>
        <w:rPr>
          <w:sz w:val="22"/>
          <w:szCs w:val="22"/>
        </w:rPr>
      </w:pPr>
      <w:r w:rsidRPr="00EE0B5D">
        <w:rPr>
          <w:i/>
          <w:iCs/>
          <w:sz w:val="22"/>
          <w:szCs w:val="22"/>
        </w:rPr>
        <w:t>Период измерения Услуги</w:t>
      </w:r>
      <w:r w:rsidRPr="00EE0B5D">
        <w:rPr>
          <w:sz w:val="22"/>
          <w:szCs w:val="22"/>
        </w:rPr>
        <w:t xml:space="preserve"> - означает промежуток времени с даты начала предоставления услуги в текущем Отчетном периоде до даты окончания предоставления услуги в текущем Отчетном периоде.</w:t>
      </w:r>
    </w:p>
    <w:p w:rsidR="004D401E" w:rsidRPr="00EE0B5D" w:rsidRDefault="004D401E" w:rsidP="004D401E">
      <w:pPr>
        <w:pStyle w:val="a8"/>
        <w:keepNext w:val="0"/>
        <w:ind w:firstLine="360"/>
        <w:rPr>
          <w:sz w:val="22"/>
          <w:szCs w:val="22"/>
        </w:rPr>
      </w:pPr>
      <w:r w:rsidRPr="00EE0B5D">
        <w:rPr>
          <w:i/>
          <w:iCs/>
          <w:sz w:val="22"/>
          <w:szCs w:val="22"/>
        </w:rPr>
        <w:t>Σ(Продолжительность неисправностей)</w:t>
      </w:r>
      <w:r w:rsidRPr="00EE0B5D">
        <w:rPr>
          <w:sz w:val="22"/>
          <w:szCs w:val="22"/>
        </w:rPr>
        <w:t xml:space="preserve"> - общая продолжительность неисправностей, первого приоритета, приведших к полному отсутствию услуги и произошедших за Период измерения Услуги.</w:t>
      </w:r>
    </w:p>
    <w:p w:rsidR="004D401E" w:rsidRPr="00EE0B5D" w:rsidRDefault="004D401E" w:rsidP="004D401E">
      <w:pPr>
        <w:pStyle w:val="a8"/>
        <w:keepNext w:val="0"/>
        <w:rPr>
          <w:sz w:val="22"/>
          <w:szCs w:val="22"/>
        </w:rPr>
      </w:pPr>
    </w:p>
    <w:p w:rsidR="004D401E" w:rsidRPr="00EE0B5D" w:rsidRDefault="004D401E" w:rsidP="004D401E">
      <w:pPr>
        <w:pStyle w:val="a8"/>
        <w:keepNext w:val="0"/>
        <w:ind w:firstLine="0"/>
        <w:rPr>
          <w:sz w:val="22"/>
          <w:szCs w:val="22"/>
        </w:rPr>
      </w:pPr>
      <w:r w:rsidRPr="00EE0B5D">
        <w:rPr>
          <w:b/>
          <w:sz w:val="22"/>
          <w:szCs w:val="22"/>
        </w:rPr>
        <w:t xml:space="preserve">7.2. </w:t>
      </w:r>
      <w:r w:rsidRPr="00EE0B5D">
        <w:rPr>
          <w:b/>
          <w:bCs/>
          <w:sz w:val="22"/>
          <w:szCs w:val="22"/>
        </w:rPr>
        <w:t>Условия предоставления перерасчета</w:t>
      </w:r>
    </w:p>
    <w:p w:rsidR="004D401E" w:rsidRPr="00EE0B5D" w:rsidRDefault="004D401E" w:rsidP="004D401E">
      <w:pPr>
        <w:pStyle w:val="a8"/>
        <w:keepNext w:val="0"/>
        <w:ind w:firstLine="360"/>
        <w:rPr>
          <w:sz w:val="22"/>
          <w:szCs w:val="22"/>
        </w:rPr>
      </w:pPr>
      <w:r w:rsidRPr="00EE0B5D">
        <w:rPr>
          <w:sz w:val="22"/>
          <w:szCs w:val="22"/>
        </w:rPr>
        <w:t>Гарантируемый параметр Доступность Услуги составляет не менее 99,7% (девяносто девять целых семь десятых процента) в месяц, в течение всего срока действия настоящего Соглашения.</w:t>
      </w:r>
    </w:p>
    <w:p w:rsidR="004D401E" w:rsidRPr="00EE0B5D" w:rsidRDefault="004D401E" w:rsidP="004D401E">
      <w:pPr>
        <w:pStyle w:val="a8"/>
        <w:keepNext w:val="0"/>
        <w:ind w:firstLine="360"/>
        <w:rPr>
          <w:sz w:val="22"/>
          <w:szCs w:val="22"/>
        </w:rPr>
      </w:pPr>
      <w:r w:rsidRPr="00EE0B5D">
        <w:rPr>
          <w:sz w:val="22"/>
          <w:szCs w:val="22"/>
        </w:rPr>
        <w:t>В случае если гарантированная Доступность Услуги не соответств</w:t>
      </w:r>
      <w:r w:rsidR="009F2142">
        <w:rPr>
          <w:sz w:val="22"/>
          <w:szCs w:val="22"/>
        </w:rPr>
        <w:t xml:space="preserve">ует указанным величинам, Заказчик </w:t>
      </w:r>
      <w:r w:rsidRPr="00EE0B5D">
        <w:rPr>
          <w:sz w:val="22"/>
          <w:szCs w:val="22"/>
        </w:rPr>
        <w:t>имеет право на перерасчет Ежемесячного платежа.</w:t>
      </w:r>
    </w:p>
    <w:p w:rsidR="004D401E" w:rsidRPr="00EE0B5D" w:rsidRDefault="004D401E" w:rsidP="004D401E">
      <w:pPr>
        <w:pStyle w:val="a8"/>
        <w:keepNext w:val="0"/>
        <w:ind w:firstLine="360"/>
        <w:rPr>
          <w:sz w:val="22"/>
          <w:szCs w:val="22"/>
        </w:rPr>
      </w:pPr>
      <w:r w:rsidRPr="00EE0B5D">
        <w:rPr>
          <w:sz w:val="22"/>
          <w:szCs w:val="22"/>
        </w:rPr>
        <w:t>Схема перерасчета Ежемесячного платежа представлена в Таблице №2.</w:t>
      </w:r>
    </w:p>
    <w:p w:rsidR="004D401E" w:rsidRPr="00EE0B5D" w:rsidRDefault="004D401E" w:rsidP="004D401E">
      <w:pPr>
        <w:pStyle w:val="a8"/>
        <w:keepNext w:val="0"/>
        <w:rPr>
          <w:sz w:val="22"/>
          <w:szCs w:val="22"/>
        </w:rPr>
      </w:pPr>
    </w:p>
    <w:p w:rsidR="004D401E" w:rsidRPr="00EE0B5D" w:rsidRDefault="004D401E" w:rsidP="004D401E">
      <w:pPr>
        <w:spacing w:after="120"/>
        <w:ind w:firstLine="454"/>
        <w:jc w:val="both"/>
        <w:rPr>
          <w:sz w:val="22"/>
          <w:szCs w:val="22"/>
        </w:rPr>
      </w:pPr>
      <w:r w:rsidRPr="00EE0B5D">
        <w:rPr>
          <w:b/>
          <w:bCs/>
          <w:sz w:val="22"/>
          <w:szCs w:val="22"/>
          <w:u w:val="single"/>
        </w:rPr>
        <w:t>Таблица №2 Схема перерасчета Ежемесячного платежа: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0"/>
        <w:gridCol w:w="4695"/>
      </w:tblGrid>
      <w:tr w:rsidR="004D401E" w:rsidRPr="00EE0B5D">
        <w:trPr>
          <w:trHeight w:val="528"/>
          <w:jc w:val="center"/>
        </w:trPr>
        <w:tc>
          <w:tcPr>
            <w:tcW w:w="43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D401E" w:rsidRPr="00EE0B5D" w:rsidRDefault="004D401E" w:rsidP="00EB16F5">
            <w:pPr>
              <w:spacing w:before="40" w:after="40"/>
              <w:ind w:left="540"/>
              <w:jc w:val="center"/>
              <w:rPr>
                <w:b/>
                <w:bCs/>
                <w:color w:val="000000"/>
                <w:sz w:val="22"/>
                <w:szCs w:val="22"/>
                <w:lang w:eastAsia="ja-JP"/>
              </w:rPr>
            </w:pPr>
            <w:r w:rsidRPr="00EE0B5D">
              <w:rPr>
                <w:b/>
                <w:bCs/>
                <w:color w:val="000000"/>
                <w:sz w:val="22"/>
                <w:szCs w:val="22"/>
                <w:lang w:eastAsia="ja-JP"/>
              </w:rPr>
              <w:t>Замеряемая доступность (</w:t>
            </w:r>
            <w:r w:rsidRPr="00EE0B5D">
              <w:rPr>
                <w:b/>
                <w:bCs/>
                <w:color w:val="000000"/>
                <w:sz w:val="22"/>
                <w:szCs w:val="22"/>
                <w:lang w:val="en-GB" w:eastAsia="ja-JP"/>
              </w:rPr>
              <w:t>a</w:t>
            </w:r>
            <w:r w:rsidRPr="00EE0B5D">
              <w:rPr>
                <w:b/>
                <w:bCs/>
                <w:color w:val="000000"/>
                <w:sz w:val="22"/>
                <w:szCs w:val="22"/>
                <w:lang w:eastAsia="ja-JP"/>
              </w:rPr>
              <w:t>)</w:t>
            </w:r>
            <w:r w:rsidRPr="00EE0B5D">
              <w:rPr>
                <w:b/>
                <w:bCs/>
                <w:color w:val="000000"/>
                <w:sz w:val="22"/>
                <w:szCs w:val="22"/>
                <w:lang w:eastAsia="ja-JP"/>
              </w:rPr>
              <w:br/>
              <w:t>(%, ежемесячно)</w:t>
            </w:r>
          </w:p>
        </w:tc>
        <w:tc>
          <w:tcPr>
            <w:tcW w:w="469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D401E" w:rsidRPr="00EE0B5D" w:rsidRDefault="004D401E" w:rsidP="00EB16F5">
            <w:pPr>
              <w:spacing w:before="40" w:after="40"/>
              <w:ind w:left="540"/>
              <w:jc w:val="center"/>
              <w:rPr>
                <w:b/>
                <w:bCs/>
                <w:color w:val="000000"/>
                <w:sz w:val="22"/>
                <w:szCs w:val="22"/>
                <w:lang w:eastAsia="ja-JP"/>
              </w:rPr>
            </w:pPr>
            <w:r w:rsidRPr="00EE0B5D">
              <w:rPr>
                <w:b/>
                <w:bCs/>
                <w:sz w:val="22"/>
                <w:szCs w:val="22"/>
                <w:lang w:eastAsia="ja-JP"/>
              </w:rPr>
              <w:t> Перерасчет Ежемесячного платежа</w:t>
            </w:r>
            <w:r w:rsidRPr="00EE0B5D">
              <w:rPr>
                <w:sz w:val="22"/>
                <w:szCs w:val="22"/>
                <w:lang w:eastAsia="ja-JP"/>
              </w:rPr>
              <w:br/>
            </w:r>
            <w:r w:rsidRPr="00EE0B5D">
              <w:rPr>
                <w:b/>
                <w:bCs/>
                <w:color w:val="000000"/>
                <w:sz w:val="22"/>
                <w:szCs w:val="22"/>
                <w:lang w:eastAsia="ja-JP"/>
              </w:rPr>
              <w:t>(% от начисленного платежа)</w:t>
            </w:r>
            <w:r w:rsidRPr="00EE0B5D">
              <w:rPr>
                <w:b/>
                <w:bCs/>
                <w:color w:val="000000"/>
                <w:sz w:val="22"/>
                <w:szCs w:val="22"/>
                <w:u w:val="single"/>
                <w:lang w:eastAsia="ja-JP"/>
              </w:rPr>
              <w:t>*</w:t>
            </w:r>
          </w:p>
        </w:tc>
      </w:tr>
      <w:tr w:rsidR="004D401E" w:rsidRPr="00EE0B5D">
        <w:trPr>
          <w:trHeight w:val="316"/>
          <w:jc w:val="center"/>
        </w:trPr>
        <w:tc>
          <w:tcPr>
            <w:tcW w:w="4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D401E" w:rsidRPr="00EE0B5D" w:rsidRDefault="004D401E" w:rsidP="00C93955">
            <w:pPr>
              <w:spacing w:before="40" w:after="40"/>
              <w:ind w:left="540"/>
              <w:jc w:val="center"/>
              <w:rPr>
                <w:sz w:val="22"/>
                <w:szCs w:val="22"/>
                <w:lang w:val="en-US" w:eastAsia="ja-JP"/>
              </w:rPr>
            </w:pPr>
            <w:r w:rsidRPr="00EE0B5D">
              <w:rPr>
                <w:sz w:val="22"/>
                <w:szCs w:val="22"/>
                <w:lang w:val="en-US" w:eastAsia="ja-JP"/>
              </w:rPr>
              <w:t>a</w:t>
            </w:r>
            <w:r w:rsidRPr="00EE0B5D">
              <w:rPr>
                <w:sz w:val="22"/>
                <w:szCs w:val="22"/>
                <w:lang w:eastAsia="ja-JP"/>
              </w:rPr>
              <w:t xml:space="preserve"> ≥ 99.</w:t>
            </w:r>
            <w:r w:rsidRPr="00EE0B5D">
              <w:rPr>
                <w:sz w:val="22"/>
                <w:szCs w:val="22"/>
                <w:lang w:val="en-US" w:eastAsia="ja-JP"/>
              </w:rPr>
              <w:t>7</w:t>
            </w:r>
          </w:p>
        </w:tc>
        <w:tc>
          <w:tcPr>
            <w:tcW w:w="4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D401E" w:rsidRPr="00EE0B5D" w:rsidRDefault="004D401E" w:rsidP="00C93955">
            <w:pPr>
              <w:spacing w:before="40" w:after="40"/>
              <w:ind w:left="-70"/>
              <w:jc w:val="center"/>
              <w:rPr>
                <w:sz w:val="22"/>
                <w:szCs w:val="22"/>
                <w:lang w:eastAsia="ja-JP"/>
              </w:rPr>
            </w:pPr>
            <w:r w:rsidRPr="00EE0B5D">
              <w:rPr>
                <w:sz w:val="22"/>
                <w:szCs w:val="22"/>
                <w:lang w:eastAsia="ja-JP"/>
              </w:rPr>
              <w:t>0%</w:t>
            </w:r>
          </w:p>
        </w:tc>
      </w:tr>
      <w:tr w:rsidR="004D401E" w:rsidRPr="00EE0B5D">
        <w:trPr>
          <w:trHeight w:val="301"/>
          <w:jc w:val="center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D401E" w:rsidRPr="00EE0B5D" w:rsidRDefault="004D401E" w:rsidP="00C93955">
            <w:pPr>
              <w:spacing w:before="40" w:after="40"/>
              <w:ind w:left="540"/>
              <w:jc w:val="center"/>
              <w:rPr>
                <w:sz w:val="22"/>
                <w:szCs w:val="22"/>
                <w:lang w:val="en-GB" w:eastAsia="ja-JP"/>
              </w:rPr>
            </w:pPr>
            <w:r w:rsidRPr="00EE0B5D">
              <w:rPr>
                <w:sz w:val="22"/>
                <w:szCs w:val="22"/>
                <w:lang w:eastAsia="ja-JP"/>
              </w:rPr>
              <w:t>99.</w:t>
            </w:r>
            <w:r w:rsidRPr="00EE0B5D">
              <w:rPr>
                <w:sz w:val="22"/>
                <w:szCs w:val="22"/>
                <w:lang w:val="en-US" w:eastAsia="ja-JP"/>
              </w:rPr>
              <w:t>7 &gt; a ≥</w:t>
            </w:r>
            <w:r w:rsidRPr="00EE0B5D">
              <w:rPr>
                <w:sz w:val="22"/>
                <w:szCs w:val="22"/>
                <w:lang w:val="en-GB" w:eastAsia="ja-JP"/>
              </w:rPr>
              <w:t>99.</w:t>
            </w:r>
            <w:r w:rsidRPr="00EE0B5D">
              <w:rPr>
                <w:sz w:val="22"/>
                <w:szCs w:val="22"/>
                <w:lang w:val="en-US" w:eastAsia="ja-JP"/>
              </w:rPr>
              <w:t>375</w:t>
            </w:r>
          </w:p>
        </w:tc>
        <w:tc>
          <w:tcPr>
            <w:tcW w:w="4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D401E" w:rsidRPr="00EE0B5D" w:rsidRDefault="004D401E" w:rsidP="00C93955">
            <w:pPr>
              <w:snapToGrid w:val="0"/>
              <w:spacing w:before="40" w:after="40"/>
              <w:ind w:left="-70"/>
              <w:jc w:val="center"/>
              <w:rPr>
                <w:sz w:val="22"/>
                <w:szCs w:val="22"/>
                <w:lang w:eastAsia="ja-JP"/>
              </w:rPr>
            </w:pPr>
            <w:r w:rsidRPr="00EE0B5D">
              <w:rPr>
                <w:sz w:val="22"/>
                <w:szCs w:val="22"/>
                <w:lang w:eastAsia="ja-JP"/>
              </w:rPr>
              <w:t>3%</w:t>
            </w:r>
          </w:p>
        </w:tc>
      </w:tr>
      <w:tr w:rsidR="004D401E" w:rsidRPr="00EE0B5D">
        <w:trPr>
          <w:trHeight w:val="301"/>
          <w:jc w:val="center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D401E" w:rsidRPr="00EE0B5D" w:rsidRDefault="004D401E" w:rsidP="00C93955">
            <w:pPr>
              <w:spacing w:before="40" w:after="40"/>
              <w:ind w:left="540"/>
              <w:jc w:val="center"/>
              <w:rPr>
                <w:sz w:val="22"/>
                <w:szCs w:val="22"/>
                <w:lang w:val="en-US" w:eastAsia="ja-JP"/>
              </w:rPr>
            </w:pPr>
            <w:r w:rsidRPr="00EE0B5D">
              <w:rPr>
                <w:sz w:val="22"/>
                <w:szCs w:val="22"/>
                <w:lang w:eastAsia="ja-JP"/>
              </w:rPr>
              <w:t>99.</w:t>
            </w:r>
            <w:r w:rsidRPr="00EE0B5D">
              <w:rPr>
                <w:sz w:val="22"/>
                <w:szCs w:val="22"/>
                <w:lang w:val="en-US" w:eastAsia="ja-JP"/>
              </w:rPr>
              <w:t>375</w:t>
            </w:r>
            <w:r w:rsidRPr="00EE0B5D">
              <w:rPr>
                <w:sz w:val="22"/>
                <w:szCs w:val="22"/>
                <w:lang w:eastAsia="ja-JP"/>
              </w:rPr>
              <w:t xml:space="preserve"> &gt; </w:t>
            </w:r>
            <w:r w:rsidRPr="00EE0B5D">
              <w:rPr>
                <w:sz w:val="22"/>
                <w:szCs w:val="22"/>
                <w:lang w:val="en-US" w:eastAsia="ja-JP"/>
              </w:rPr>
              <w:t>a</w:t>
            </w:r>
            <w:r w:rsidRPr="00EE0B5D">
              <w:rPr>
                <w:sz w:val="22"/>
                <w:szCs w:val="22"/>
                <w:lang w:eastAsia="ja-JP"/>
              </w:rPr>
              <w:t xml:space="preserve"> ≥99.</w:t>
            </w:r>
            <w:r w:rsidRPr="00EE0B5D">
              <w:rPr>
                <w:sz w:val="22"/>
                <w:szCs w:val="22"/>
                <w:lang w:val="en-US" w:eastAsia="ja-JP"/>
              </w:rPr>
              <w:t>03</w:t>
            </w:r>
          </w:p>
        </w:tc>
        <w:tc>
          <w:tcPr>
            <w:tcW w:w="4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D401E" w:rsidRPr="00EE0B5D" w:rsidRDefault="004D401E" w:rsidP="00C93955">
            <w:pPr>
              <w:spacing w:before="40" w:after="40"/>
              <w:ind w:left="-70"/>
              <w:jc w:val="center"/>
              <w:rPr>
                <w:sz w:val="22"/>
                <w:szCs w:val="22"/>
                <w:lang w:eastAsia="ja-JP"/>
              </w:rPr>
            </w:pPr>
            <w:r w:rsidRPr="00EE0B5D">
              <w:rPr>
                <w:sz w:val="22"/>
                <w:szCs w:val="22"/>
                <w:lang w:eastAsia="ja-JP"/>
              </w:rPr>
              <w:t>5%</w:t>
            </w:r>
          </w:p>
        </w:tc>
      </w:tr>
      <w:tr w:rsidR="004D401E" w:rsidRPr="00EE0B5D">
        <w:trPr>
          <w:trHeight w:val="316"/>
          <w:jc w:val="center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D401E" w:rsidRPr="00EE0B5D" w:rsidRDefault="004D401E" w:rsidP="00C93955">
            <w:pPr>
              <w:spacing w:before="40" w:after="40"/>
              <w:ind w:left="540"/>
              <w:jc w:val="center"/>
              <w:rPr>
                <w:sz w:val="22"/>
                <w:szCs w:val="22"/>
                <w:lang w:val="en-US" w:eastAsia="ja-JP"/>
              </w:rPr>
            </w:pPr>
            <w:r w:rsidRPr="00EE0B5D">
              <w:rPr>
                <w:sz w:val="22"/>
                <w:szCs w:val="22"/>
                <w:lang w:eastAsia="ja-JP"/>
              </w:rPr>
              <w:t>99.</w:t>
            </w:r>
            <w:r w:rsidRPr="00EE0B5D">
              <w:rPr>
                <w:sz w:val="22"/>
                <w:szCs w:val="22"/>
                <w:lang w:val="en-US" w:eastAsia="ja-JP"/>
              </w:rPr>
              <w:t>03</w:t>
            </w:r>
            <w:r w:rsidRPr="00EE0B5D">
              <w:rPr>
                <w:sz w:val="22"/>
                <w:szCs w:val="22"/>
                <w:lang w:eastAsia="ja-JP"/>
              </w:rPr>
              <w:t xml:space="preserve"> &gt; </w:t>
            </w:r>
            <w:r w:rsidRPr="00EE0B5D">
              <w:rPr>
                <w:sz w:val="22"/>
                <w:szCs w:val="22"/>
                <w:lang w:val="en-US" w:eastAsia="ja-JP"/>
              </w:rPr>
              <w:t>a</w:t>
            </w:r>
            <w:r w:rsidRPr="00EE0B5D">
              <w:rPr>
                <w:sz w:val="22"/>
                <w:szCs w:val="22"/>
                <w:lang w:eastAsia="ja-JP"/>
              </w:rPr>
              <w:t xml:space="preserve"> ≥98.</w:t>
            </w:r>
            <w:r w:rsidRPr="00EE0B5D">
              <w:rPr>
                <w:sz w:val="22"/>
                <w:szCs w:val="22"/>
                <w:lang w:val="en-US" w:eastAsia="ja-JP"/>
              </w:rPr>
              <w:t>681</w:t>
            </w:r>
          </w:p>
        </w:tc>
        <w:tc>
          <w:tcPr>
            <w:tcW w:w="4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D401E" w:rsidRPr="00EE0B5D" w:rsidRDefault="004D401E" w:rsidP="00C93955">
            <w:pPr>
              <w:spacing w:before="40" w:after="40"/>
              <w:ind w:left="-70"/>
              <w:jc w:val="center"/>
              <w:rPr>
                <w:sz w:val="22"/>
                <w:szCs w:val="22"/>
                <w:lang w:eastAsia="ja-JP"/>
              </w:rPr>
            </w:pPr>
            <w:r w:rsidRPr="00EE0B5D">
              <w:rPr>
                <w:sz w:val="22"/>
                <w:szCs w:val="22"/>
                <w:lang w:eastAsia="ja-JP"/>
              </w:rPr>
              <w:t>7%</w:t>
            </w:r>
          </w:p>
        </w:tc>
      </w:tr>
      <w:tr w:rsidR="004D401E" w:rsidRPr="00EE0B5D">
        <w:trPr>
          <w:trHeight w:val="301"/>
          <w:jc w:val="center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D401E" w:rsidRPr="00EE0B5D" w:rsidRDefault="004D401E" w:rsidP="00C93955">
            <w:pPr>
              <w:spacing w:before="40" w:after="40"/>
              <w:ind w:left="540"/>
              <w:jc w:val="center"/>
              <w:rPr>
                <w:sz w:val="22"/>
                <w:szCs w:val="22"/>
                <w:lang w:val="en-US" w:eastAsia="ja-JP"/>
              </w:rPr>
            </w:pPr>
            <w:r w:rsidRPr="00EE0B5D">
              <w:rPr>
                <w:sz w:val="22"/>
                <w:szCs w:val="22"/>
                <w:lang w:eastAsia="ja-JP"/>
              </w:rPr>
              <w:t>98.</w:t>
            </w:r>
            <w:r w:rsidRPr="00EE0B5D">
              <w:rPr>
                <w:sz w:val="22"/>
                <w:szCs w:val="22"/>
                <w:lang w:val="en-US" w:eastAsia="ja-JP"/>
              </w:rPr>
              <w:t>681</w:t>
            </w:r>
            <w:r w:rsidRPr="00EE0B5D">
              <w:rPr>
                <w:sz w:val="22"/>
                <w:szCs w:val="22"/>
                <w:lang w:eastAsia="ja-JP"/>
              </w:rPr>
              <w:t xml:space="preserve">&gt; </w:t>
            </w:r>
            <w:r w:rsidRPr="00EE0B5D">
              <w:rPr>
                <w:sz w:val="22"/>
                <w:szCs w:val="22"/>
                <w:lang w:val="en-US" w:eastAsia="ja-JP"/>
              </w:rPr>
              <w:t>a</w:t>
            </w:r>
            <w:r w:rsidRPr="00EE0B5D">
              <w:rPr>
                <w:sz w:val="22"/>
                <w:szCs w:val="22"/>
                <w:lang w:eastAsia="ja-JP"/>
              </w:rPr>
              <w:t xml:space="preserve"> ≥ 98.</w:t>
            </w:r>
            <w:r w:rsidRPr="00EE0B5D">
              <w:rPr>
                <w:sz w:val="22"/>
                <w:szCs w:val="22"/>
                <w:lang w:val="en-US" w:eastAsia="ja-JP"/>
              </w:rPr>
              <w:t>333</w:t>
            </w:r>
          </w:p>
        </w:tc>
        <w:tc>
          <w:tcPr>
            <w:tcW w:w="4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D401E" w:rsidRPr="00EE0B5D" w:rsidRDefault="004D401E" w:rsidP="00C93955">
            <w:pPr>
              <w:spacing w:before="40" w:after="40"/>
              <w:ind w:left="-70"/>
              <w:jc w:val="center"/>
              <w:rPr>
                <w:sz w:val="22"/>
                <w:szCs w:val="22"/>
                <w:lang w:eastAsia="ja-JP"/>
              </w:rPr>
            </w:pPr>
            <w:r w:rsidRPr="00EE0B5D">
              <w:rPr>
                <w:sz w:val="22"/>
                <w:szCs w:val="22"/>
                <w:lang w:eastAsia="ja-JP"/>
              </w:rPr>
              <w:t>10%</w:t>
            </w:r>
          </w:p>
        </w:tc>
      </w:tr>
      <w:tr w:rsidR="004D401E" w:rsidRPr="00EE0B5D">
        <w:trPr>
          <w:trHeight w:val="591"/>
          <w:jc w:val="center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D401E" w:rsidRPr="00EE0B5D" w:rsidRDefault="004D401E" w:rsidP="00C93955">
            <w:pPr>
              <w:spacing w:before="40" w:after="40"/>
              <w:ind w:left="540"/>
              <w:jc w:val="center"/>
              <w:rPr>
                <w:sz w:val="22"/>
                <w:szCs w:val="22"/>
                <w:lang w:eastAsia="ja-JP"/>
              </w:rPr>
            </w:pPr>
            <w:r w:rsidRPr="00EE0B5D">
              <w:rPr>
                <w:sz w:val="22"/>
                <w:szCs w:val="22"/>
                <w:lang w:eastAsia="ja-JP"/>
              </w:rPr>
              <w:t>9</w:t>
            </w:r>
            <w:r w:rsidRPr="00EE0B5D">
              <w:rPr>
                <w:sz w:val="22"/>
                <w:szCs w:val="22"/>
                <w:lang w:val="en-US" w:eastAsia="ja-JP"/>
              </w:rPr>
              <w:t>8</w:t>
            </w:r>
            <w:r w:rsidRPr="00EE0B5D">
              <w:rPr>
                <w:sz w:val="22"/>
                <w:szCs w:val="22"/>
                <w:lang w:eastAsia="ja-JP"/>
              </w:rPr>
              <w:t>.</w:t>
            </w:r>
            <w:r w:rsidRPr="00EE0B5D">
              <w:rPr>
                <w:sz w:val="22"/>
                <w:szCs w:val="22"/>
                <w:lang w:val="en-US" w:eastAsia="ja-JP"/>
              </w:rPr>
              <w:t>333</w:t>
            </w:r>
            <w:r w:rsidRPr="00EE0B5D">
              <w:rPr>
                <w:sz w:val="22"/>
                <w:szCs w:val="22"/>
                <w:lang w:eastAsia="ja-JP"/>
              </w:rPr>
              <w:t>% &gt;</w:t>
            </w:r>
            <w:r w:rsidRPr="00EE0B5D">
              <w:rPr>
                <w:sz w:val="22"/>
                <w:szCs w:val="22"/>
                <w:lang w:val="en-US" w:eastAsia="ja-JP"/>
              </w:rPr>
              <w:t>a</w:t>
            </w:r>
          </w:p>
        </w:tc>
        <w:tc>
          <w:tcPr>
            <w:tcW w:w="4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D401E" w:rsidRPr="00EE0B5D" w:rsidRDefault="004D401E" w:rsidP="00C93955">
            <w:pPr>
              <w:snapToGrid w:val="0"/>
              <w:spacing w:before="40" w:after="40"/>
              <w:ind w:left="-70"/>
              <w:jc w:val="center"/>
              <w:rPr>
                <w:sz w:val="22"/>
                <w:szCs w:val="22"/>
                <w:lang w:eastAsia="ja-JP"/>
              </w:rPr>
            </w:pPr>
            <w:r w:rsidRPr="00EE0B5D">
              <w:rPr>
                <w:sz w:val="22"/>
                <w:szCs w:val="22"/>
                <w:lang w:eastAsia="ja-JP"/>
              </w:rPr>
              <w:t>10% +1/720</w:t>
            </w:r>
          </w:p>
          <w:p w:rsidR="004D401E" w:rsidRPr="00EE0B5D" w:rsidRDefault="004D401E" w:rsidP="00C93955">
            <w:pPr>
              <w:snapToGrid w:val="0"/>
              <w:spacing w:before="40" w:after="40"/>
              <w:ind w:left="-70"/>
              <w:jc w:val="center"/>
              <w:rPr>
                <w:sz w:val="22"/>
                <w:szCs w:val="22"/>
                <w:lang w:eastAsia="ja-JP"/>
              </w:rPr>
            </w:pPr>
            <w:r w:rsidRPr="00EE0B5D">
              <w:rPr>
                <w:sz w:val="22"/>
                <w:szCs w:val="22"/>
                <w:lang w:eastAsia="ja-JP"/>
              </w:rPr>
              <w:t>за каждый час перерыва в обслуживании</w:t>
            </w:r>
          </w:p>
        </w:tc>
      </w:tr>
    </w:tbl>
    <w:p w:rsidR="004D401E" w:rsidRPr="00EE0B5D" w:rsidRDefault="004D401E" w:rsidP="004D401E">
      <w:pPr>
        <w:pStyle w:val="a8"/>
        <w:keepNext w:val="0"/>
        <w:rPr>
          <w:i/>
          <w:iCs/>
          <w:sz w:val="22"/>
          <w:szCs w:val="22"/>
          <w:u w:val="single"/>
        </w:rPr>
      </w:pPr>
      <w:r w:rsidRPr="00EE0B5D">
        <w:rPr>
          <w:i/>
          <w:iCs/>
          <w:sz w:val="22"/>
          <w:szCs w:val="22"/>
          <w:u w:val="single"/>
        </w:rPr>
        <w:lastRenderedPageBreak/>
        <w:t>*-</w:t>
      </w:r>
      <w:r w:rsidRPr="00EE0B5D">
        <w:rPr>
          <w:i/>
          <w:iCs/>
          <w:sz w:val="22"/>
          <w:szCs w:val="22"/>
          <w:u w:val="single"/>
          <w:lang w:eastAsia="ja-JP"/>
        </w:rPr>
        <w:t xml:space="preserve"> Указан максимальный % для перерасчета Ежемесячного платежа, может быть изменен в меньшую сторону, по усмотрению Менеджера по продажам на стадии заключения Дополнительного соглашения.</w:t>
      </w:r>
    </w:p>
    <w:p w:rsidR="004D401E" w:rsidRPr="00EE0B5D" w:rsidRDefault="004D401E" w:rsidP="004D401E">
      <w:pPr>
        <w:pStyle w:val="a8"/>
        <w:keepNext w:val="0"/>
        <w:rPr>
          <w:sz w:val="22"/>
          <w:szCs w:val="22"/>
        </w:rPr>
      </w:pPr>
    </w:p>
    <w:p w:rsidR="004D401E" w:rsidRPr="00EE0B5D" w:rsidRDefault="009F2142" w:rsidP="004D401E">
      <w:pPr>
        <w:pStyle w:val="a8"/>
        <w:keepNext w:val="0"/>
        <w:ind w:firstLine="360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4D401E" w:rsidRPr="00EE0B5D">
        <w:rPr>
          <w:sz w:val="22"/>
          <w:szCs w:val="22"/>
        </w:rPr>
        <w:t xml:space="preserve"> производит перерасчет всех Ежемесячных платежей, в рамках конкретного Бланка заказа, на основании Таблиц</w:t>
      </w:r>
      <w:r>
        <w:rPr>
          <w:sz w:val="22"/>
          <w:szCs w:val="22"/>
        </w:rPr>
        <w:t>ы №2, при поступлении от Заказчика</w:t>
      </w:r>
      <w:r w:rsidR="004D401E" w:rsidRPr="00EE0B5D">
        <w:rPr>
          <w:sz w:val="22"/>
          <w:szCs w:val="22"/>
        </w:rPr>
        <w:t xml:space="preserve"> запроса на перерасчет и оформленного «Акта сверки технических перерывов в оказании услуг» подтверждающего факт перерыва по истечении каждого Отчетного периода, в котором не соблюдались условия настоящего Соглашения. Запрос направляется по электронной почте, указанному в Разделе 9 настоящего Соглашения, не позднее 10 (десятого) числа следующего за Расчетным периодом, оригинал направляется почто</w:t>
      </w:r>
      <w:r w:rsidR="00064B10">
        <w:rPr>
          <w:sz w:val="22"/>
          <w:szCs w:val="22"/>
        </w:rPr>
        <w:t>й.. Если такой запрос от Заказчика</w:t>
      </w:r>
      <w:r w:rsidR="004D401E" w:rsidRPr="00EE0B5D">
        <w:rPr>
          <w:sz w:val="22"/>
          <w:szCs w:val="22"/>
        </w:rPr>
        <w:t xml:space="preserve"> не  поступил в у</w:t>
      </w:r>
      <w:r w:rsidR="001C3C51" w:rsidRPr="00EE0B5D">
        <w:rPr>
          <w:sz w:val="22"/>
          <w:szCs w:val="22"/>
        </w:rPr>
        <w:t>казанный срок, то перерасчет не </w:t>
      </w:r>
      <w:r w:rsidR="004D401E" w:rsidRPr="00EE0B5D">
        <w:rPr>
          <w:sz w:val="22"/>
          <w:szCs w:val="22"/>
        </w:rPr>
        <w:t>производится.</w:t>
      </w:r>
    </w:p>
    <w:p w:rsidR="004D401E" w:rsidRPr="00EE0B5D" w:rsidRDefault="004D401E" w:rsidP="004D401E">
      <w:pPr>
        <w:pStyle w:val="a8"/>
        <w:keepNext w:val="0"/>
        <w:ind w:firstLine="360"/>
        <w:rPr>
          <w:sz w:val="22"/>
          <w:szCs w:val="22"/>
        </w:rPr>
      </w:pPr>
      <w:r w:rsidRPr="00EE0B5D">
        <w:rPr>
          <w:sz w:val="22"/>
          <w:szCs w:val="22"/>
        </w:rPr>
        <w:t xml:space="preserve">Общая сумма перерасчета стоимости Услуг по настоящему Соглашению не может превышать 20% (двадцать процентов) Ежемесячных платежей </w:t>
      </w:r>
      <w:r w:rsidR="00064B10" w:rsidRPr="00EE0B5D">
        <w:rPr>
          <w:sz w:val="22"/>
          <w:szCs w:val="22"/>
        </w:rPr>
        <w:t>за предыдущий Отчетный период,</w:t>
      </w:r>
      <w:r w:rsidRPr="00EE0B5D">
        <w:rPr>
          <w:sz w:val="22"/>
          <w:szCs w:val="22"/>
        </w:rPr>
        <w:t xml:space="preserve"> в котором была оказана соответствующая Услуга.</w:t>
      </w:r>
    </w:p>
    <w:p w:rsidR="004D401E" w:rsidRPr="00EE0B5D" w:rsidRDefault="004D401E" w:rsidP="004D401E">
      <w:pPr>
        <w:pStyle w:val="a8"/>
        <w:keepNext w:val="0"/>
        <w:ind w:firstLine="360"/>
        <w:rPr>
          <w:sz w:val="22"/>
          <w:szCs w:val="22"/>
        </w:rPr>
      </w:pPr>
    </w:p>
    <w:p w:rsidR="004D401E" w:rsidRPr="00EE0B5D" w:rsidRDefault="004D401E" w:rsidP="0062436F">
      <w:pPr>
        <w:pStyle w:val="1"/>
        <w:rPr>
          <w:sz w:val="22"/>
          <w:szCs w:val="22"/>
        </w:rPr>
      </w:pPr>
      <w:r w:rsidRPr="00EE0B5D">
        <w:rPr>
          <w:sz w:val="22"/>
          <w:szCs w:val="22"/>
        </w:rPr>
        <w:t>8</w:t>
      </w:r>
      <w:r w:rsidR="00735490" w:rsidRPr="00EE0B5D">
        <w:rPr>
          <w:sz w:val="22"/>
          <w:szCs w:val="22"/>
        </w:rPr>
        <w:t>.</w:t>
      </w:r>
      <w:r w:rsidRPr="00EE0B5D">
        <w:rPr>
          <w:sz w:val="22"/>
          <w:szCs w:val="22"/>
        </w:rPr>
        <w:t xml:space="preserve"> ПЛАНОВЫЕ И НЕОТЛОЖНЫЕ РЕМОНТНЫЕ РАБОТЫ</w:t>
      </w:r>
    </w:p>
    <w:p w:rsidR="004D401E" w:rsidRPr="00EE0B5D" w:rsidRDefault="004D401E" w:rsidP="004D401E">
      <w:pPr>
        <w:pStyle w:val="a8"/>
        <w:keepNext w:val="0"/>
        <w:ind w:firstLine="0"/>
        <w:rPr>
          <w:b/>
          <w:sz w:val="22"/>
          <w:szCs w:val="22"/>
        </w:rPr>
      </w:pPr>
      <w:r w:rsidRPr="00EE0B5D">
        <w:rPr>
          <w:b/>
          <w:sz w:val="22"/>
          <w:szCs w:val="22"/>
        </w:rPr>
        <w:t xml:space="preserve">8.1. </w:t>
      </w:r>
      <w:r w:rsidRPr="00EE0B5D">
        <w:rPr>
          <w:b/>
          <w:bCs/>
          <w:sz w:val="22"/>
          <w:szCs w:val="22"/>
        </w:rPr>
        <w:t>Плановые ремонтные работы</w:t>
      </w:r>
    </w:p>
    <w:p w:rsidR="004D401E" w:rsidRPr="00EE0B5D" w:rsidRDefault="00064B10" w:rsidP="004D401E">
      <w:pPr>
        <w:pStyle w:val="a8"/>
        <w:keepNext w:val="0"/>
        <w:ind w:firstLine="360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4D401E" w:rsidRPr="00EE0B5D">
        <w:rPr>
          <w:sz w:val="22"/>
          <w:szCs w:val="22"/>
        </w:rPr>
        <w:t xml:space="preserve"> или его субподрядчик может проводить плановое техническое обслуживание, в том числе и РНР, модернизацию или усовершенствование сети или сетевого оборудования. Эти работы определяютс</w:t>
      </w:r>
      <w:r>
        <w:rPr>
          <w:sz w:val="22"/>
          <w:szCs w:val="22"/>
        </w:rPr>
        <w:t>я как плановые ремонтные работы</w:t>
      </w:r>
      <w:r w:rsidR="004D401E" w:rsidRPr="00EE0B5D">
        <w:rPr>
          <w:sz w:val="22"/>
          <w:szCs w:val="22"/>
        </w:rPr>
        <w:t xml:space="preserve"> и могут вызвать перерывы в оказании Услуги. Временные перерывы в работе Услуги, обусловленные проведением плановых ремонтных работ, не рассматриваются как не</w:t>
      </w:r>
      <w:r w:rsidR="001C3C51" w:rsidRPr="00EE0B5D">
        <w:rPr>
          <w:sz w:val="22"/>
          <w:szCs w:val="22"/>
        </w:rPr>
        <w:t>исправность или недоступность и </w:t>
      </w:r>
      <w:r w:rsidR="004D401E" w:rsidRPr="00EE0B5D">
        <w:rPr>
          <w:sz w:val="22"/>
          <w:szCs w:val="22"/>
        </w:rPr>
        <w:t>не могут служить о</w:t>
      </w:r>
      <w:r>
        <w:rPr>
          <w:sz w:val="22"/>
          <w:szCs w:val="22"/>
        </w:rPr>
        <w:t>снованием для заявления Заказчикаом</w:t>
      </w:r>
      <w:r w:rsidR="004D401E" w:rsidRPr="00EE0B5D">
        <w:rPr>
          <w:sz w:val="22"/>
          <w:szCs w:val="22"/>
        </w:rPr>
        <w:t xml:space="preserve"> своих прав на получение перерасчета оплаты.</w:t>
      </w:r>
    </w:p>
    <w:p w:rsidR="004D401E" w:rsidRPr="00EE0B5D" w:rsidRDefault="004D401E" w:rsidP="004D401E">
      <w:pPr>
        <w:pStyle w:val="a8"/>
        <w:keepNext w:val="0"/>
        <w:ind w:firstLine="360"/>
        <w:rPr>
          <w:sz w:val="22"/>
          <w:szCs w:val="22"/>
        </w:rPr>
      </w:pPr>
      <w:r w:rsidRPr="00EE0B5D">
        <w:rPr>
          <w:sz w:val="22"/>
          <w:szCs w:val="22"/>
        </w:rPr>
        <w:t>При наличии технической возможности плановые ремонтные работы проводятся в следующие интервалы времени:</w:t>
      </w:r>
    </w:p>
    <w:p w:rsidR="004D401E" w:rsidRPr="00EE0B5D" w:rsidRDefault="004D401E" w:rsidP="004D401E">
      <w:pPr>
        <w:pStyle w:val="a8"/>
        <w:keepNext w:val="0"/>
        <w:ind w:firstLine="0"/>
        <w:rPr>
          <w:sz w:val="22"/>
          <w:szCs w:val="22"/>
        </w:rPr>
      </w:pPr>
      <w:r w:rsidRPr="00EE0B5D">
        <w:rPr>
          <w:sz w:val="22"/>
          <w:szCs w:val="22"/>
        </w:rPr>
        <w:t>- Интервал времени, предусмотренный для проведения плановых ремонтных работ, з</w:t>
      </w:r>
      <w:r w:rsidR="00064B10">
        <w:rPr>
          <w:sz w:val="22"/>
          <w:szCs w:val="22"/>
        </w:rPr>
        <w:t>атрагивающих всю сеть Исполнителя</w:t>
      </w:r>
      <w:r w:rsidRPr="00EE0B5D">
        <w:rPr>
          <w:sz w:val="22"/>
          <w:szCs w:val="22"/>
        </w:rPr>
        <w:t xml:space="preserve"> (или часть сети, находящуюся в зоне ответственности нескольких филиалов</w:t>
      </w:r>
      <w:r w:rsidRPr="00EE0B5D">
        <w:rPr>
          <w:rStyle w:val="af9"/>
          <w:sz w:val="22"/>
          <w:szCs w:val="22"/>
        </w:rPr>
        <w:footnoteReference w:id="1"/>
      </w:r>
      <w:r w:rsidR="00064B10">
        <w:rPr>
          <w:sz w:val="22"/>
          <w:szCs w:val="22"/>
        </w:rPr>
        <w:t xml:space="preserve"> компании Исполнителя</w:t>
      </w:r>
      <w:r w:rsidR="001C3C51" w:rsidRPr="00EE0B5D">
        <w:rPr>
          <w:sz w:val="22"/>
          <w:szCs w:val="22"/>
        </w:rPr>
        <w:t>) – от </w:t>
      </w:r>
      <w:r w:rsidRPr="00EE0B5D">
        <w:rPr>
          <w:sz w:val="22"/>
          <w:szCs w:val="22"/>
        </w:rPr>
        <w:t>23.00 до 06.00 (Московское время).</w:t>
      </w:r>
    </w:p>
    <w:p w:rsidR="004D401E" w:rsidRPr="00EE0B5D" w:rsidRDefault="004D401E" w:rsidP="004D401E">
      <w:pPr>
        <w:pStyle w:val="a8"/>
        <w:keepNext w:val="0"/>
        <w:ind w:firstLine="0"/>
        <w:rPr>
          <w:sz w:val="22"/>
          <w:szCs w:val="22"/>
        </w:rPr>
      </w:pPr>
      <w:r w:rsidRPr="00EE0B5D">
        <w:rPr>
          <w:sz w:val="22"/>
          <w:szCs w:val="22"/>
        </w:rPr>
        <w:t>- Интервал времени, предусмотренный для проведения плановых ремонтных работ, затрагивающих часть сети, относящуюся к одно</w:t>
      </w:r>
      <w:r w:rsidR="00064B10">
        <w:rPr>
          <w:sz w:val="22"/>
          <w:szCs w:val="22"/>
        </w:rPr>
        <w:t>му филиалу компании</w:t>
      </w:r>
      <w:r w:rsidR="001A161B">
        <w:rPr>
          <w:sz w:val="22"/>
          <w:szCs w:val="22"/>
        </w:rPr>
        <w:t xml:space="preserve"> </w:t>
      </w:r>
      <w:r w:rsidR="00064B10">
        <w:rPr>
          <w:sz w:val="22"/>
          <w:szCs w:val="22"/>
        </w:rPr>
        <w:t xml:space="preserve">Исполнителя </w:t>
      </w:r>
      <w:r w:rsidRPr="00EE0B5D">
        <w:rPr>
          <w:sz w:val="22"/>
          <w:szCs w:val="22"/>
        </w:rPr>
        <w:t>(</w:t>
      </w:r>
      <w:r w:rsidRPr="00EE0B5D">
        <w:rPr>
          <w:i/>
          <w:iCs/>
          <w:sz w:val="22"/>
          <w:szCs w:val="22"/>
        </w:rPr>
        <w:t>Работы влияющие на непрерывное оказание услуг только клиентам од</w:t>
      </w:r>
      <w:r w:rsidR="00064B10">
        <w:rPr>
          <w:i/>
          <w:iCs/>
          <w:sz w:val="22"/>
          <w:szCs w:val="22"/>
        </w:rPr>
        <w:t>ного филиала компании Исполнителя</w:t>
      </w:r>
      <w:r w:rsidRPr="00EE0B5D">
        <w:rPr>
          <w:sz w:val="22"/>
          <w:szCs w:val="22"/>
        </w:rPr>
        <w:t>) - от 23.00 до 06.00 (Местное время).</w:t>
      </w:r>
    </w:p>
    <w:p w:rsidR="004D401E" w:rsidRPr="00EE0B5D" w:rsidRDefault="00064B10" w:rsidP="00064B10">
      <w:pPr>
        <w:pStyle w:val="a8"/>
        <w:keepNext w:val="0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Исполнитель обязуется уведомлять Заказчика</w:t>
      </w:r>
      <w:r w:rsidR="004D401E" w:rsidRPr="00EE0B5D">
        <w:rPr>
          <w:sz w:val="22"/>
          <w:szCs w:val="22"/>
        </w:rPr>
        <w:t xml:space="preserve"> о проведении любых плановых ремонтных работ, которые могут вызвать перерывы в работе Услуги, минимум за 3 (трое) суток до начала работ. За исклю</w:t>
      </w:r>
      <w:r>
        <w:rPr>
          <w:sz w:val="22"/>
          <w:szCs w:val="22"/>
        </w:rPr>
        <w:t>чением случаев, когда Исполнитель</w:t>
      </w:r>
      <w:r w:rsidR="004D401E" w:rsidRPr="00EE0B5D">
        <w:rPr>
          <w:sz w:val="22"/>
          <w:szCs w:val="22"/>
        </w:rPr>
        <w:t xml:space="preserve"> не может соблюсти указанный срок в связи с тем, что план</w:t>
      </w:r>
      <w:r>
        <w:rPr>
          <w:sz w:val="22"/>
          <w:szCs w:val="22"/>
        </w:rPr>
        <w:t>овые ремонтные работы на сети Исполнителя</w:t>
      </w:r>
      <w:r w:rsidR="004D401E" w:rsidRPr="00EE0B5D">
        <w:rPr>
          <w:sz w:val="22"/>
          <w:szCs w:val="22"/>
        </w:rPr>
        <w:t xml:space="preserve"> проводятся по требованию Министерства связи и массовых коммуникаций Российской Федерации или иных Российских государственных органов или компетентных органов отрасли телекоммун</w:t>
      </w:r>
      <w:r w:rsidR="001C3C51" w:rsidRPr="00EE0B5D">
        <w:rPr>
          <w:sz w:val="22"/>
          <w:szCs w:val="22"/>
        </w:rPr>
        <w:t>икаций России (в соответствии с </w:t>
      </w:r>
      <w:r w:rsidR="004D401E" w:rsidRPr="00EE0B5D">
        <w:rPr>
          <w:sz w:val="22"/>
          <w:szCs w:val="22"/>
        </w:rPr>
        <w:t>ст.66 Федерального закона «О связи» от 07.07.2003 № 126-ФЗ, а также в По</w:t>
      </w:r>
      <w:r w:rsidR="001C3C51" w:rsidRPr="00EE0B5D">
        <w:rPr>
          <w:sz w:val="22"/>
          <w:szCs w:val="22"/>
        </w:rPr>
        <w:t>становлении Правительства РФ от </w:t>
      </w:r>
      <w:r w:rsidR="004D401E" w:rsidRPr="00EE0B5D">
        <w:rPr>
          <w:sz w:val="22"/>
          <w:szCs w:val="22"/>
        </w:rPr>
        <w:t>31.12.2004 № 895).</w:t>
      </w:r>
    </w:p>
    <w:p w:rsidR="004D401E" w:rsidRPr="00EE0B5D" w:rsidRDefault="004D401E" w:rsidP="004D401E">
      <w:pPr>
        <w:pStyle w:val="a8"/>
        <w:keepNext w:val="0"/>
        <w:ind w:firstLine="360"/>
        <w:rPr>
          <w:sz w:val="22"/>
          <w:szCs w:val="22"/>
        </w:rPr>
      </w:pPr>
      <w:r w:rsidRPr="00EE0B5D">
        <w:rPr>
          <w:sz w:val="22"/>
          <w:szCs w:val="22"/>
        </w:rPr>
        <w:t>В уведом</w:t>
      </w:r>
      <w:r w:rsidR="00064B10">
        <w:rPr>
          <w:sz w:val="22"/>
          <w:szCs w:val="22"/>
        </w:rPr>
        <w:t>лении, направленном Исполнителем</w:t>
      </w:r>
      <w:r w:rsidRPr="00EE0B5D">
        <w:rPr>
          <w:sz w:val="22"/>
          <w:szCs w:val="22"/>
        </w:rPr>
        <w:t>, указывается:</w:t>
      </w:r>
    </w:p>
    <w:p w:rsidR="004D401E" w:rsidRPr="00EE0B5D" w:rsidRDefault="004D401E" w:rsidP="004D401E">
      <w:pPr>
        <w:pStyle w:val="a8"/>
        <w:keepNext w:val="0"/>
        <w:numPr>
          <w:ilvl w:val="0"/>
          <w:numId w:val="9"/>
        </w:numPr>
        <w:tabs>
          <w:tab w:val="clear" w:pos="1817"/>
          <w:tab w:val="num" w:pos="180"/>
        </w:tabs>
        <w:ind w:left="0" w:firstLine="0"/>
        <w:rPr>
          <w:sz w:val="22"/>
          <w:szCs w:val="22"/>
        </w:rPr>
      </w:pPr>
      <w:r w:rsidRPr="00EE0B5D">
        <w:rPr>
          <w:sz w:val="22"/>
          <w:szCs w:val="22"/>
        </w:rPr>
        <w:t>время;</w:t>
      </w:r>
    </w:p>
    <w:p w:rsidR="004D401E" w:rsidRPr="00EE0B5D" w:rsidRDefault="004D401E" w:rsidP="004D401E">
      <w:pPr>
        <w:pStyle w:val="a8"/>
        <w:keepNext w:val="0"/>
        <w:numPr>
          <w:ilvl w:val="0"/>
          <w:numId w:val="9"/>
        </w:numPr>
        <w:tabs>
          <w:tab w:val="clear" w:pos="1817"/>
          <w:tab w:val="num" w:pos="180"/>
        </w:tabs>
        <w:ind w:left="0" w:firstLine="0"/>
        <w:rPr>
          <w:sz w:val="22"/>
          <w:szCs w:val="22"/>
        </w:rPr>
      </w:pPr>
      <w:r w:rsidRPr="00EE0B5D">
        <w:rPr>
          <w:sz w:val="22"/>
          <w:szCs w:val="22"/>
        </w:rPr>
        <w:t>дата;</w:t>
      </w:r>
    </w:p>
    <w:p w:rsidR="004D401E" w:rsidRPr="00EE0B5D" w:rsidRDefault="004D401E" w:rsidP="004D401E">
      <w:pPr>
        <w:pStyle w:val="a8"/>
        <w:keepNext w:val="0"/>
        <w:numPr>
          <w:ilvl w:val="0"/>
          <w:numId w:val="9"/>
        </w:numPr>
        <w:tabs>
          <w:tab w:val="clear" w:pos="1817"/>
          <w:tab w:val="num" w:pos="180"/>
        </w:tabs>
        <w:ind w:left="0" w:firstLine="0"/>
        <w:rPr>
          <w:sz w:val="22"/>
          <w:szCs w:val="22"/>
        </w:rPr>
      </w:pPr>
      <w:r w:rsidRPr="00EE0B5D">
        <w:rPr>
          <w:sz w:val="22"/>
          <w:szCs w:val="22"/>
        </w:rPr>
        <w:t xml:space="preserve">перечень подключений </w:t>
      </w:r>
      <w:r w:rsidR="00064B10">
        <w:rPr>
          <w:sz w:val="22"/>
          <w:szCs w:val="22"/>
        </w:rPr>
        <w:t>Заказчика</w:t>
      </w:r>
      <w:r w:rsidRPr="00EE0B5D">
        <w:rPr>
          <w:sz w:val="22"/>
          <w:szCs w:val="22"/>
        </w:rPr>
        <w:t>, на которые распространяется действие ПРР;</w:t>
      </w:r>
    </w:p>
    <w:p w:rsidR="004D401E" w:rsidRPr="00EE0B5D" w:rsidRDefault="004D401E" w:rsidP="004D401E">
      <w:pPr>
        <w:pStyle w:val="a8"/>
        <w:keepNext w:val="0"/>
        <w:numPr>
          <w:ilvl w:val="0"/>
          <w:numId w:val="9"/>
        </w:numPr>
        <w:tabs>
          <w:tab w:val="clear" w:pos="1817"/>
          <w:tab w:val="num" w:pos="180"/>
        </w:tabs>
        <w:ind w:left="0" w:firstLine="0"/>
        <w:rPr>
          <w:sz w:val="22"/>
          <w:szCs w:val="22"/>
        </w:rPr>
      </w:pPr>
      <w:r w:rsidRPr="00EE0B5D">
        <w:rPr>
          <w:sz w:val="22"/>
          <w:szCs w:val="22"/>
        </w:rPr>
        <w:t>продолжительность проведения плановых ремонтных работ;</w:t>
      </w:r>
    </w:p>
    <w:p w:rsidR="004D401E" w:rsidRPr="00EE0B5D" w:rsidRDefault="004D401E" w:rsidP="004D401E">
      <w:pPr>
        <w:pStyle w:val="a8"/>
        <w:keepNext w:val="0"/>
        <w:numPr>
          <w:ilvl w:val="0"/>
          <w:numId w:val="9"/>
        </w:numPr>
        <w:tabs>
          <w:tab w:val="clear" w:pos="1817"/>
          <w:tab w:val="num" w:pos="180"/>
        </w:tabs>
        <w:ind w:left="0" w:firstLine="0"/>
        <w:rPr>
          <w:sz w:val="22"/>
          <w:szCs w:val="22"/>
        </w:rPr>
      </w:pPr>
      <w:r w:rsidRPr="00EE0B5D">
        <w:rPr>
          <w:sz w:val="22"/>
          <w:szCs w:val="22"/>
        </w:rPr>
        <w:t>контактные данные лица, ответственного за предоставление информации о проводимых работах.</w:t>
      </w:r>
    </w:p>
    <w:p w:rsidR="004D401E" w:rsidRPr="00EE0B5D" w:rsidRDefault="00064B10" w:rsidP="004D401E">
      <w:pPr>
        <w:pStyle w:val="a8"/>
        <w:keepNext w:val="0"/>
        <w:ind w:firstLine="360"/>
        <w:rPr>
          <w:sz w:val="22"/>
          <w:szCs w:val="22"/>
        </w:rPr>
      </w:pPr>
      <w:r>
        <w:rPr>
          <w:sz w:val="22"/>
          <w:szCs w:val="22"/>
        </w:rPr>
        <w:t>Заказчик уведомляет Исполнителя</w:t>
      </w:r>
      <w:r w:rsidR="004D401E" w:rsidRPr="00EE0B5D">
        <w:rPr>
          <w:sz w:val="22"/>
          <w:szCs w:val="22"/>
        </w:rPr>
        <w:t xml:space="preserve"> о проведении любых плановых ремонтных работ на своем оборудовании, которые могут привести к его временной неработоспособности и, как следствие, к пропаданию нагрузки на Услуге, минимум за 1 (одни) сутки до начала работ.</w:t>
      </w:r>
    </w:p>
    <w:p w:rsidR="004D401E" w:rsidRPr="00EE0B5D" w:rsidRDefault="004D401E" w:rsidP="004D401E">
      <w:pPr>
        <w:pStyle w:val="a8"/>
        <w:keepNext w:val="0"/>
        <w:ind w:firstLine="360"/>
        <w:rPr>
          <w:sz w:val="22"/>
          <w:szCs w:val="22"/>
        </w:rPr>
      </w:pPr>
      <w:r w:rsidRPr="00EE0B5D">
        <w:rPr>
          <w:sz w:val="22"/>
          <w:szCs w:val="22"/>
        </w:rPr>
        <w:t>При изменении сроков проведения плановых ремо</w:t>
      </w:r>
      <w:r w:rsidR="00064B10">
        <w:rPr>
          <w:sz w:val="22"/>
          <w:szCs w:val="22"/>
        </w:rPr>
        <w:t>нтных работ или их отмене Заказчик оповещает Исполнителя</w:t>
      </w:r>
      <w:r w:rsidRPr="00EE0B5D">
        <w:rPr>
          <w:sz w:val="22"/>
          <w:szCs w:val="22"/>
        </w:rPr>
        <w:t xml:space="preserve"> в кратчайшие сроки после принятия решения.</w:t>
      </w:r>
    </w:p>
    <w:p w:rsidR="004D401E" w:rsidRPr="00EE0B5D" w:rsidRDefault="004D401E" w:rsidP="00C93955">
      <w:pPr>
        <w:pStyle w:val="a8"/>
        <w:keepNext w:val="0"/>
        <w:spacing w:before="120"/>
        <w:ind w:firstLine="0"/>
        <w:rPr>
          <w:sz w:val="22"/>
          <w:szCs w:val="22"/>
        </w:rPr>
      </w:pPr>
      <w:r w:rsidRPr="00EE0B5D">
        <w:rPr>
          <w:b/>
          <w:sz w:val="22"/>
          <w:szCs w:val="22"/>
        </w:rPr>
        <w:t>8.2.</w:t>
      </w:r>
      <w:r w:rsidRPr="00EE0B5D">
        <w:rPr>
          <w:sz w:val="22"/>
          <w:szCs w:val="22"/>
        </w:rPr>
        <w:t xml:space="preserve"> </w:t>
      </w:r>
      <w:r w:rsidRPr="00EE0B5D">
        <w:rPr>
          <w:b/>
          <w:bCs/>
          <w:sz w:val="22"/>
          <w:szCs w:val="22"/>
        </w:rPr>
        <w:t>Неотложные ремонтные работы</w:t>
      </w:r>
    </w:p>
    <w:p w:rsidR="004D401E" w:rsidRPr="00EE0B5D" w:rsidRDefault="004D401E" w:rsidP="004D401E">
      <w:pPr>
        <w:pStyle w:val="a8"/>
        <w:keepNext w:val="0"/>
        <w:ind w:firstLine="360"/>
        <w:rPr>
          <w:sz w:val="22"/>
          <w:szCs w:val="22"/>
        </w:rPr>
      </w:pPr>
      <w:r w:rsidRPr="00EE0B5D">
        <w:rPr>
          <w:sz w:val="22"/>
          <w:szCs w:val="22"/>
        </w:rPr>
        <w:t>Неотложные ремонтные работы проводятся, когда отмечаются прерывания в оказании Услуги, существенные ухудшения параметров качества или отклонения от режима работы оборудования, которые могут в дальнейшем привести к состоянию аварии.</w:t>
      </w:r>
    </w:p>
    <w:p w:rsidR="004D401E" w:rsidRPr="00EE0B5D" w:rsidRDefault="004D401E" w:rsidP="004D401E">
      <w:pPr>
        <w:pStyle w:val="a8"/>
        <w:keepNext w:val="0"/>
        <w:ind w:firstLine="360"/>
        <w:rPr>
          <w:sz w:val="22"/>
          <w:szCs w:val="22"/>
        </w:rPr>
      </w:pPr>
      <w:r w:rsidRPr="00EE0B5D">
        <w:rPr>
          <w:sz w:val="22"/>
          <w:szCs w:val="22"/>
        </w:rPr>
        <w:t xml:space="preserve">Перерывы в работе Услуги, вызванные проведением неотложных ремонтных работ, продолжительность которых не превышает 4 (четырех) часов, не могут рассматриваться как неисправность или недоступность и не могут служить </w:t>
      </w:r>
      <w:r w:rsidR="001A161B">
        <w:rPr>
          <w:sz w:val="22"/>
          <w:szCs w:val="22"/>
        </w:rPr>
        <w:t xml:space="preserve">основанием для заявления Заказчика </w:t>
      </w:r>
      <w:r w:rsidRPr="00EE0B5D">
        <w:rPr>
          <w:sz w:val="22"/>
          <w:szCs w:val="22"/>
        </w:rPr>
        <w:t>своих прав на получение перерасчета оплаты.</w:t>
      </w:r>
    </w:p>
    <w:p w:rsidR="004D401E" w:rsidRPr="00EE0B5D" w:rsidRDefault="001A161B" w:rsidP="004D401E">
      <w:pPr>
        <w:pStyle w:val="a8"/>
        <w:keepNext w:val="0"/>
        <w:ind w:firstLine="360"/>
        <w:rPr>
          <w:sz w:val="22"/>
          <w:szCs w:val="22"/>
        </w:rPr>
      </w:pPr>
      <w:r>
        <w:rPr>
          <w:sz w:val="22"/>
          <w:szCs w:val="22"/>
        </w:rPr>
        <w:lastRenderedPageBreak/>
        <w:t>Исполнитель</w:t>
      </w:r>
      <w:r w:rsidR="004D401E" w:rsidRPr="00EE0B5D">
        <w:rPr>
          <w:sz w:val="22"/>
          <w:szCs w:val="22"/>
        </w:rPr>
        <w:t xml:space="preserve"> обязуется уведомлять </w:t>
      </w:r>
      <w:r>
        <w:rPr>
          <w:sz w:val="22"/>
          <w:szCs w:val="22"/>
        </w:rPr>
        <w:t>Заказчика</w:t>
      </w:r>
      <w:r w:rsidR="004D401E" w:rsidRPr="00EE0B5D">
        <w:rPr>
          <w:sz w:val="22"/>
          <w:szCs w:val="22"/>
        </w:rPr>
        <w:t xml:space="preserve"> о проведении неотложных ремонтных работ, минимум за 4 (четыре) часа до начала указанных работ.</w:t>
      </w:r>
    </w:p>
    <w:p w:rsidR="004D401E" w:rsidRPr="00EE0B5D" w:rsidRDefault="004D401E" w:rsidP="004D401E">
      <w:pPr>
        <w:pStyle w:val="a8"/>
        <w:keepNext w:val="0"/>
        <w:ind w:firstLine="360"/>
        <w:rPr>
          <w:sz w:val="22"/>
          <w:szCs w:val="22"/>
        </w:rPr>
      </w:pPr>
      <w:r w:rsidRPr="00EE0B5D">
        <w:rPr>
          <w:sz w:val="22"/>
          <w:szCs w:val="22"/>
        </w:rPr>
        <w:t>В уведом</w:t>
      </w:r>
      <w:r w:rsidR="001A161B">
        <w:rPr>
          <w:sz w:val="22"/>
          <w:szCs w:val="22"/>
        </w:rPr>
        <w:t>лении, направленном Исполнителем</w:t>
      </w:r>
      <w:r w:rsidRPr="00EE0B5D">
        <w:rPr>
          <w:sz w:val="22"/>
          <w:szCs w:val="22"/>
        </w:rPr>
        <w:t>, указывается:</w:t>
      </w:r>
    </w:p>
    <w:p w:rsidR="004D401E" w:rsidRPr="00EE0B5D" w:rsidRDefault="004D401E" w:rsidP="004D401E">
      <w:pPr>
        <w:pStyle w:val="a8"/>
        <w:keepNext w:val="0"/>
        <w:numPr>
          <w:ilvl w:val="0"/>
          <w:numId w:val="9"/>
        </w:numPr>
        <w:tabs>
          <w:tab w:val="clear" w:pos="1817"/>
          <w:tab w:val="num" w:pos="180"/>
        </w:tabs>
        <w:ind w:left="0" w:firstLine="0"/>
        <w:rPr>
          <w:sz w:val="22"/>
          <w:szCs w:val="22"/>
        </w:rPr>
      </w:pPr>
      <w:r w:rsidRPr="00EE0B5D">
        <w:rPr>
          <w:sz w:val="22"/>
          <w:szCs w:val="22"/>
        </w:rPr>
        <w:t>время;</w:t>
      </w:r>
    </w:p>
    <w:p w:rsidR="004D401E" w:rsidRPr="00EE0B5D" w:rsidRDefault="004D401E" w:rsidP="004D401E">
      <w:pPr>
        <w:pStyle w:val="a8"/>
        <w:keepNext w:val="0"/>
        <w:numPr>
          <w:ilvl w:val="0"/>
          <w:numId w:val="9"/>
        </w:numPr>
        <w:tabs>
          <w:tab w:val="clear" w:pos="1817"/>
          <w:tab w:val="num" w:pos="180"/>
        </w:tabs>
        <w:ind w:left="0" w:firstLine="0"/>
        <w:rPr>
          <w:sz w:val="22"/>
          <w:szCs w:val="22"/>
        </w:rPr>
      </w:pPr>
      <w:r w:rsidRPr="00EE0B5D">
        <w:rPr>
          <w:sz w:val="22"/>
          <w:szCs w:val="22"/>
        </w:rPr>
        <w:t>дата;</w:t>
      </w:r>
    </w:p>
    <w:p w:rsidR="004D401E" w:rsidRPr="00EE0B5D" w:rsidRDefault="004D401E" w:rsidP="004D401E">
      <w:pPr>
        <w:pStyle w:val="a8"/>
        <w:keepNext w:val="0"/>
        <w:numPr>
          <w:ilvl w:val="0"/>
          <w:numId w:val="9"/>
        </w:numPr>
        <w:tabs>
          <w:tab w:val="clear" w:pos="1817"/>
          <w:tab w:val="num" w:pos="180"/>
        </w:tabs>
        <w:ind w:left="0" w:firstLine="0"/>
        <w:rPr>
          <w:sz w:val="22"/>
          <w:szCs w:val="22"/>
        </w:rPr>
      </w:pPr>
      <w:r w:rsidRPr="00EE0B5D">
        <w:rPr>
          <w:sz w:val="22"/>
          <w:szCs w:val="22"/>
        </w:rPr>
        <w:t xml:space="preserve">перечень подключений </w:t>
      </w:r>
      <w:r w:rsidR="001A161B">
        <w:rPr>
          <w:sz w:val="22"/>
          <w:szCs w:val="22"/>
        </w:rPr>
        <w:t>Заказчика</w:t>
      </w:r>
      <w:r w:rsidRPr="00EE0B5D">
        <w:rPr>
          <w:sz w:val="22"/>
          <w:szCs w:val="22"/>
        </w:rPr>
        <w:t>, на которые распространяется действие ПРР;</w:t>
      </w:r>
    </w:p>
    <w:p w:rsidR="004D401E" w:rsidRPr="00EE0B5D" w:rsidRDefault="004D401E" w:rsidP="004D401E">
      <w:pPr>
        <w:pStyle w:val="a8"/>
        <w:keepNext w:val="0"/>
        <w:numPr>
          <w:ilvl w:val="0"/>
          <w:numId w:val="9"/>
        </w:numPr>
        <w:tabs>
          <w:tab w:val="clear" w:pos="1817"/>
          <w:tab w:val="num" w:pos="180"/>
        </w:tabs>
        <w:ind w:left="0" w:firstLine="0"/>
        <w:rPr>
          <w:sz w:val="22"/>
          <w:szCs w:val="22"/>
        </w:rPr>
      </w:pPr>
      <w:r w:rsidRPr="00EE0B5D">
        <w:rPr>
          <w:sz w:val="22"/>
          <w:szCs w:val="22"/>
        </w:rPr>
        <w:t>продолжительность проведения неотложных ремонтных работ;</w:t>
      </w:r>
    </w:p>
    <w:p w:rsidR="004D401E" w:rsidRPr="00EE0B5D" w:rsidRDefault="004D401E" w:rsidP="004D401E">
      <w:pPr>
        <w:pStyle w:val="a8"/>
        <w:keepNext w:val="0"/>
        <w:numPr>
          <w:ilvl w:val="0"/>
          <w:numId w:val="9"/>
        </w:numPr>
        <w:tabs>
          <w:tab w:val="clear" w:pos="1817"/>
          <w:tab w:val="num" w:pos="180"/>
        </w:tabs>
        <w:ind w:left="0" w:firstLine="0"/>
        <w:rPr>
          <w:sz w:val="22"/>
          <w:szCs w:val="22"/>
        </w:rPr>
      </w:pPr>
      <w:r w:rsidRPr="00EE0B5D">
        <w:rPr>
          <w:sz w:val="22"/>
          <w:szCs w:val="22"/>
        </w:rPr>
        <w:t>контактные данные лица, ответственного за предоставление информации о проводимых работах.</w:t>
      </w:r>
    </w:p>
    <w:p w:rsidR="004D401E" w:rsidRPr="00EE0B5D" w:rsidRDefault="001A161B" w:rsidP="001A161B">
      <w:pPr>
        <w:pStyle w:val="a8"/>
        <w:keepNext w:val="0"/>
        <w:ind w:firstLine="0"/>
        <w:rPr>
          <w:sz w:val="22"/>
          <w:szCs w:val="22"/>
        </w:rPr>
      </w:pPr>
      <w:r>
        <w:rPr>
          <w:sz w:val="22"/>
          <w:szCs w:val="22"/>
        </w:rPr>
        <w:t>Заказчик</w:t>
      </w:r>
      <w:r w:rsidR="004D401E" w:rsidRPr="00EE0B5D">
        <w:rPr>
          <w:sz w:val="22"/>
          <w:szCs w:val="22"/>
        </w:rPr>
        <w:t xml:space="preserve"> уведомляет </w:t>
      </w:r>
      <w:r>
        <w:rPr>
          <w:sz w:val="22"/>
          <w:szCs w:val="22"/>
        </w:rPr>
        <w:t>Исполнителя</w:t>
      </w:r>
      <w:r w:rsidR="004D401E" w:rsidRPr="00EE0B5D">
        <w:rPr>
          <w:sz w:val="22"/>
          <w:szCs w:val="22"/>
        </w:rPr>
        <w:t xml:space="preserve"> о проведении любых неотложных ремонтных работ на своем оборудовании, которые могут привести к его временной неработоспособности и, как следствие, к пропаданию нагрузки на Услуге, минимум за 2 (два) часа до начала работ.</w:t>
      </w:r>
    </w:p>
    <w:p w:rsidR="004D401E" w:rsidRPr="00EE0B5D" w:rsidRDefault="004D401E" w:rsidP="004D401E">
      <w:pPr>
        <w:pStyle w:val="a8"/>
        <w:keepNext w:val="0"/>
        <w:ind w:firstLine="360"/>
        <w:rPr>
          <w:sz w:val="22"/>
          <w:szCs w:val="22"/>
        </w:rPr>
      </w:pPr>
      <w:r w:rsidRPr="00EE0B5D">
        <w:rPr>
          <w:sz w:val="22"/>
          <w:szCs w:val="22"/>
        </w:rPr>
        <w:t>При изменении сроков проведения неотложных ремонтных ра</w:t>
      </w:r>
      <w:r w:rsidR="001A161B">
        <w:rPr>
          <w:sz w:val="22"/>
          <w:szCs w:val="22"/>
        </w:rPr>
        <w:t>бот или их отмене Заказчик оповещает Исполнителя</w:t>
      </w:r>
      <w:r w:rsidRPr="00EE0B5D">
        <w:rPr>
          <w:sz w:val="22"/>
          <w:szCs w:val="22"/>
        </w:rPr>
        <w:t xml:space="preserve"> в кратчайшие сроки после принятия решения.</w:t>
      </w:r>
    </w:p>
    <w:p w:rsidR="004D401E" w:rsidRPr="00EE0B5D" w:rsidRDefault="004D401E" w:rsidP="004D401E">
      <w:pPr>
        <w:pStyle w:val="a8"/>
        <w:keepNext w:val="0"/>
        <w:ind w:firstLine="360"/>
        <w:rPr>
          <w:sz w:val="22"/>
          <w:szCs w:val="22"/>
        </w:rPr>
      </w:pPr>
    </w:p>
    <w:p w:rsidR="004D401E" w:rsidRPr="00EE0B5D" w:rsidRDefault="004D401E" w:rsidP="0062436F">
      <w:pPr>
        <w:pStyle w:val="1"/>
        <w:rPr>
          <w:sz w:val="22"/>
          <w:szCs w:val="22"/>
        </w:rPr>
      </w:pPr>
      <w:r w:rsidRPr="00EE0B5D">
        <w:rPr>
          <w:sz w:val="22"/>
          <w:szCs w:val="22"/>
        </w:rPr>
        <w:t>9</w:t>
      </w:r>
      <w:r w:rsidR="00735490" w:rsidRPr="00EE0B5D">
        <w:rPr>
          <w:sz w:val="22"/>
          <w:szCs w:val="22"/>
        </w:rPr>
        <w:t>.</w:t>
      </w:r>
      <w:r w:rsidRPr="00EE0B5D">
        <w:rPr>
          <w:sz w:val="22"/>
          <w:szCs w:val="22"/>
        </w:rPr>
        <w:t xml:space="preserve"> СЕРВИСНОЕ ОБСЛУЖИВАНИЕ</w:t>
      </w:r>
    </w:p>
    <w:p w:rsidR="004D401E" w:rsidRPr="00EE0B5D" w:rsidRDefault="004D401E" w:rsidP="004D401E">
      <w:pPr>
        <w:pStyle w:val="a8"/>
        <w:keepNext w:val="0"/>
        <w:ind w:firstLine="360"/>
        <w:rPr>
          <w:sz w:val="22"/>
          <w:szCs w:val="22"/>
        </w:rPr>
      </w:pPr>
      <w:r w:rsidRPr="00EE0B5D">
        <w:rPr>
          <w:sz w:val="22"/>
          <w:szCs w:val="22"/>
        </w:rPr>
        <w:t xml:space="preserve">Регистрация обращения </w:t>
      </w:r>
      <w:r w:rsidR="001A161B">
        <w:rPr>
          <w:sz w:val="22"/>
          <w:szCs w:val="22"/>
        </w:rPr>
        <w:t>Заказчика</w:t>
      </w:r>
      <w:r w:rsidRPr="00EE0B5D">
        <w:rPr>
          <w:sz w:val="22"/>
          <w:szCs w:val="22"/>
        </w:rPr>
        <w:t xml:space="preserve"> о неисправности и координация действий, направлен</w:t>
      </w:r>
      <w:r w:rsidR="001F3190" w:rsidRPr="00EE0B5D">
        <w:rPr>
          <w:sz w:val="22"/>
          <w:szCs w:val="22"/>
        </w:rPr>
        <w:t>ных на устранение неисправности</w:t>
      </w:r>
      <w:r w:rsidRPr="00EE0B5D">
        <w:rPr>
          <w:sz w:val="22"/>
          <w:szCs w:val="22"/>
        </w:rPr>
        <w:t xml:space="preserve"> проводится сотрудником отдела сервисной поддержки и сопровождения продаж. </w:t>
      </w:r>
    </w:p>
    <w:p w:rsidR="004D401E" w:rsidRPr="00EE0B5D" w:rsidRDefault="004D401E" w:rsidP="004D401E">
      <w:pPr>
        <w:pStyle w:val="a8"/>
        <w:keepNext w:val="0"/>
        <w:ind w:firstLine="360"/>
        <w:rPr>
          <w:sz w:val="22"/>
          <w:szCs w:val="22"/>
        </w:rPr>
      </w:pPr>
    </w:p>
    <w:tbl>
      <w:tblPr>
        <w:tblW w:w="0" w:type="auto"/>
        <w:tblInd w:w="468" w:type="dxa"/>
        <w:tblLook w:val="01E0" w:firstRow="1" w:lastRow="1" w:firstColumn="1" w:lastColumn="1" w:noHBand="0" w:noVBand="0"/>
      </w:tblPr>
      <w:tblGrid>
        <w:gridCol w:w="2700"/>
        <w:gridCol w:w="6480"/>
      </w:tblGrid>
      <w:tr w:rsidR="004D401E" w:rsidRPr="00EE0B5D">
        <w:tc>
          <w:tcPr>
            <w:tcW w:w="2700" w:type="dxa"/>
          </w:tcPr>
          <w:p w:rsidR="004D401E" w:rsidRPr="00EE0B5D" w:rsidRDefault="004D401E" w:rsidP="00EB16F5">
            <w:pPr>
              <w:pStyle w:val="a8"/>
              <w:keepNext w:val="0"/>
              <w:ind w:firstLine="0"/>
              <w:jc w:val="right"/>
              <w:rPr>
                <w:sz w:val="22"/>
                <w:szCs w:val="22"/>
              </w:rPr>
            </w:pPr>
            <w:r w:rsidRPr="00EE0B5D">
              <w:rPr>
                <w:sz w:val="22"/>
                <w:szCs w:val="22"/>
              </w:rPr>
              <w:t>Часы работы:</w:t>
            </w:r>
          </w:p>
        </w:tc>
        <w:tc>
          <w:tcPr>
            <w:tcW w:w="6480" w:type="dxa"/>
          </w:tcPr>
          <w:p w:rsidR="004D401E" w:rsidRPr="00EE0B5D" w:rsidRDefault="004D401E" w:rsidP="00EB16F5">
            <w:pPr>
              <w:pStyle w:val="a8"/>
              <w:keepNext w:val="0"/>
              <w:ind w:firstLine="0"/>
              <w:rPr>
                <w:sz w:val="22"/>
                <w:szCs w:val="22"/>
              </w:rPr>
            </w:pPr>
            <w:r w:rsidRPr="00EE0B5D">
              <w:rPr>
                <w:sz w:val="22"/>
                <w:szCs w:val="22"/>
              </w:rPr>
              <w:t>Круглосуточно.</w:t>
            </w:r>
          </w:p>
          <w:p w:rsidR="004D401E" w:rsidRPr="00EE0B5D" w:rsidRDefault="004D401E" w:rsidP="00EB16F5">
            <w:pPr>
              <w:pStyle w:val="a8"/>
              <w:keepNext w:val="0"/>
              <w:ind w:firstLine="0"/>
              <w:rPr>
                <w:sz w:val="22"/>
                <w:szCs w:val="22"/>
              </w:rPr>
            </w:pPr>
            <w:r w:rsidRPr="00EE0B5D">
              <w:rPr>
                <w:sz w:val="22"/>
                <w:szCs w:val="22"/>
              </w:rPr>
              <w:t>(24 часа в сутки, 7 дней в неделю, 365 (366) дней в году)</w:t>
            </w:r>
          </w:p>
          <w:p w:rsidR="004D401E" w:rsidRPr="00EE0B5D" w:rsidRDefault="004D401E" w:rsidP="00EB16F5">
            <w:pPr>
              <w:pStyle w:val="a8"/>
              <w:keepNext w:val="0"/>
              <w:ind w:firstLine="0"/>
              <w:rPr>
                <w:sz w:val="22"/>
                <w:szCs w:val="22"/>
              </w:rPr>
            </w:pPr>
          </w:p>
        </w:tc>
      </w:tr>
      <w:tr w:rsidR="004D401E" w:rsidRPr="00EE0B5D">
        <w:tc>
          <w:tcPr>
            <w:tcW w:w="2700" w:type="dxa"/>
          </w:tcPr>
          <w:p w:rsidR="004D401E" w:rsidRPr="00EE0B5D" w:rsidRDefault="004D401E" w:rsidP="00EB16F5">
            <w:pPr>
              <w:pStyle w:val="a8"/>
              <w:keepNext w:val="0"/>
              <w:ind w:firstLine="0"/>
              <w:jc w:val="right"/>
              <w:rPr>
                <w:sz w:val="22"/>
                <w:szCs w:val="22"/>
              </w:rPr>
            </w:pPr>
            <w:r w:rsidRPr="00EE0B5D">
              <w:rPr>
                <w:sz w:val="22"/>
                <w:szCs w:val="22"/>
              </w:rPr>
              <w:t>Телефон:</w:t>
            </w:r>
          </w:p>
        </w:tc>
        <w:tc>
          <w:tcPr>
            <w:tcW w:w="6480" w:type="dxa"/>
          </w:tcPr>
          <w:p w:rsidR="004D401E" w:rsidRPr="00EE0B5D" w:rsidRDefault="004D401E" w:rsidP="00EB16F5">
            <w:pPr>
              <w:pStyle w:val="a8"/>
              <w:keepNext w:val="0"/>
              <w:ind w:firstLine="0"/>
              <w:rPr>
                <w:rStyle w:val="af4"/>
                <w:sz w:val="22"/>
                <w:szCs w:val="22"/>
                <w:lang w:val="ru-RU"/>
              </w:rPr>
            </w:pPr>
          </w:p>
          <w:p w:rsidR="004D401E" w:rsidRPr="00EE0B5D" w:rsidRDefault="004D401E" w:rsidP="00EB16F5">
            <w:pPr>
              <w:pStyle w:val="a8"/>
              <w:keepNext w:val="0"/>
              <w:ind w:firstLine="0"/>
              <w:rPr>
                <w:sz w:val="22"/>
                <w:szCs w:val="22"/>
              </w:rPr>
            </w:pPr>
          </w:p>
        </w:tc>
      </w:tr>
      <w:tr w:rsidR="004D401E" w:rsidRPr="00EE0B5D">
        <w:tc>
          <w:tcPr>
            <w:tcW w:w="2700" w:type="dxa"/>
          </w:tcPr>
          <w:p w:rsidR="004D401E" w:rsidRPr="00EE0B5D" w:rsidRDefault="004D401E" w:rsidP="00EB16F5">
            <w:pPr>
              <w:pStyle w:val="a8"/>
              <w:keepNext w:val="0"/>
              <w:ind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6480" w:type="dxa"/>
          </w:tcPr>
          <w:p w:rsidR="004D401E" w:rsidRPr="00EE0B5D" w:rsidRDefault="004D401E" w:rsidP="00EB16F5">
            <w:pPr>
              <w:pStyle w:val="a8"/>
              <w:keepNext w:val="0"/>
              <w:ind w:firstLine="0"/>
              <w:rPr>
                <w:sz w:val="22"/>
                <w:szCs w:val="22"/>
              </w:rPr>
            </w:pPr>
          </w:p>
        </w:tc>
      </w:tr>
      <w:tr w:rsidR="004D401E" w:rsidRPr="00EE0B5D">
        <w:tc>
          <w:tcPr>
            <w:tcW w:w="2700" w:type="dxa"/>
          </w:tcPr>
          <w:p w:rsidR="004D401E" w:rsidRPr="00EE0B5D" w:rsidRDefault="004D401E" w:rsidP="00EB16F5">
            <w:pPr>
              <w:pStyle w:val="a8"/>
              <w:keepNext w:val="0"/>
              <w:ind w:firstLine="0"/>
              <w:jc w:val="right"/>
              <w:rPr>
                <w:sz w:val="22"/>
                <w:szCs w:val="22"/>
                <w:highlight w:val="yellow"/>
              </w:rPr>
            </w:pPr>
            <w:r w:rsidRPr="00EE0B5D">
              <w:rPr>
                <w:sz w:val="22"/>
                <w:szCs w:val="22"/>
                <w:lang w:val="en-US"/>
              </w:rPr>
              <w:t>E-mail</w:t>
            </w:r>
            <w:r w:rsidRPr="00EE0B5D">
              <w:rPr>
                <w:sz w:val="22"/>
                <w:szCs w:val="22"/>
              </w:rPr>
              <w:t>:</w:t>
            </w:r>
          </w:p>
        </w:tc>
        <w:tc>
          <w:tcPr>
            <w:tcW w:w="6480" w:type="dxa"/>
          </w:tcPr>
          <w:p w:rsidR="004D401E" w:rsidRPr="00EE0B5D" w:rsidRDefault="004D401E" w:rsidP="00EB16F5">
            <w:pPr>
              <w:pStyle w:val="a8"/>
              <w:keepNext w:val="0"/>
              <w:ind w:firstLine="0"/>
              <w:rPr>
                <w:sz w:val="22"/>
                <w:szCs w:val="22"/>
                <w:lang w:val="en-US"/>
              </w:rPr>
            </w:pPr>
          </w:p>
          <w:p w:rsidR="005F66E9" w:rsidRPr="00EE0B5D" w:rsidRDefault="005F66E9" w:rsidP="00EB16F5">
            <w:pPr>
              <w:pStyle w:val="a8"/>
              <w:keepNext w:val="0"/>
              <w:ind w:firstLine="0"/>
              <w:rPr>
                <w:sz w:val="22"/>
                <w:szCs w:val="22"/>
                <w:highlight w:val="yellow"/>
                <w:lang w:val="en-US"/>
              </w:rPr>
            </w:pPr>
          </w:p>
        </w:tc>
      </w:tr>
    </w:tbl>
    <w:p w:rsidR="004D401E" w:rsidRPr="00EE0B5D" w:rsidRDefault="004D401E" w:rsidP="004D401E">
      <w:pPr>
        <w:pStyle w:val="a8"/>
        <w:keepNext w:val="0"/>
        <w:ind w:firstLine="360"/>
        <w:rPr>
          <w:sz w:val="22"/>
          <w:szCs w:val="22"/>
        </w:rPr>
      </w:pPr>
      <w:r w:rsidRPr="00EE0B5D">
        <w:rPr>
          <w:sz w:val="22"/>
          <w:szCs w:val="22"/>
        </w:rPr>
        <w:t>Для координации в</w:t>
      </w:r>
      <w:r w:rsidR="001A161B">
        <w:rPr>
          <w:sz w:val="22"/>
          <w:szCs w:val="22"/>
        </w:rPr>
        <w:t>заимодействия между Исполнителем и Заказчиком</w:t>
      </w:r>
      <w:r w:rsidRPr="00EE0B5D">
        <w:rPr>
          <w:sz w:val="22"/>
          <w:szCs w:val="22"/>
        </w:rPr>
        <w:t xml:space="preserve"> по вопросам предоставл</w:t>
      </w:r>
      <w:r w:rsidR="001A161B">
        <w:rPr>
          <w:sz w:val="22"/>
          <w:szCs w:val="22"/>
        </w:rPr>
        <w:t>ения и поддержки Услуги, Заказчику</w:t>
      </w:r>
      <w:r w:rsidRPr="00EE0B5D">
        <w:rPr>
          <w:sz w:val="22"/>
          <w:szCs w:val="22"/>
        </w:rPr>
        <w:t xml:space="preserve"> предоставляется сервис-менеджер. </w:t>
      </w:r>
    </w:p>
    <w:p w:rsidR="004D401E" w:rsidRPr="00EE0B5D" w:rsidRDefault="004D401E" w:rsidP="004D401E">
      <w:pPr>
        <w:pStyle w:val="a8"/>
        <w:keepNext w:val="0"/>
        <w:ind w:firstLine="360"/>
        <w:rPr>
          <w:sz w:val="22"/>
          <w:szCs w:val="22"/>
        </w:rPr>
      </w:pPr>
      <w:r w:rsidRPr="00EE0B5D">
        <w:rPr>
          <w:sz w:val="22"/>
          <w:szCs w:val="22"/>
        </w:rPr>
        <w:t>Сервис-менеджер является сотрудником отдела сервисной поддержки и сопровождения продаж и отвечает за оказ</w:t>
      </w:r>
      <w:r w:rsidR="001A161B">
        <w:rPr>
          <w:sz w:val="22"/>
          <w:szCs w:val="22"/>
        </w:rPr>
        <w:t>ание сервисной поддержки Заказчику</w:t>
      </w:r>
      <w:r w:rsidRPr="00EE0B5D">
        <w:rPr>
          <w:sz w:val="22"/>
          <w:szCs w:val="22"/>
        </w:rPr>
        <w:t>, в том числе:</w:t>
      </w:r>
    </w:p>
    <w:p w:rsidR="004D401E" w:rsidRPr="00EE0B5D" w:rsidRDefault="004D401E" w:rsidP="004D401E">
      <w:pPr>
        <w:pStyle w:val="a8"/>
        <w:keepNext w:val="0"/>
        <w:numPr>
          <w:ilvl w:val="0"/>
          <w:numId w:val="9"/>
        </w:numPr>
        <w:tabs>
          <w:tab w:val="clear" w:pos="1817"/>
          <w:tab w:val="num" w:pos="180"/>
        </w:tabs>
        <w:ind w:left="0" w:firstLine="0"/>
        <w:rPr>
          <w:sz w:val="22"/>
          <w:szCs w:val="22"/>
        </w:rPr>
      </w:pPr>
      <w:r w:rsidRPr="00EE0B5D">
        <w:rPr>
          <w:sz w:val="22"/>
          <w:szCs w:val="22"/>
        </w:rPr>
        <w:t>Коорд</w:t>
      </w:r>
      <w:r w:rsidR="001A161B">
        <w:rPr>
          <w:sz w:val="22"/>
          <w:szCs w:val="22"/>
        </w:rPr>
        <w:t>инацию всех действий Исполнителя</w:t>
      </w:r>
      <w:r w:rsidRPr="00EE0B5D">
        <w:rPr>
          <w:sz w:val="22"/>
          <w:szCs w:val="22"/>
        </w:rPr>
        <w:t>, направленных на своевременное</w:t>
      </w:r>
      <w:r w:rsidR="001A161B">
        <w:rPr>
          <w:sz w:val="22"/>
          <w:szCs w:val="22"/>
        </w:rPr>
        <w:t xml:space="preserve"> предоставление сервисов Заказчику</w:t>
      </w:r>
      <w:r w:rsidRPr="00EE0B5D">
        <w:rPr>
          <w:sz w:val="22"/>
          <w:szCs w:val="22"/>
        </w:rPr>
        <w:t xml:space="preserve"> и выполнение всех контрактных обязательств;</w:t>
      </w:r>
    </w:p>
    <w:p w:rsidR="004D401E" w:rsidRPr="00EE0B5D" w:rsidRDefault="004D401E" w:rsidP="004D401E">
      <w:pPr>
        <w:pStyle w:val="a8"/>
        <w:keepNext w:val="0"/>
        <w:numPr>
          <w:ilvl w:val="0"/>
          <w:numId w:val="9"/>
        </w:numPr>
        <w:tabs>
          <w:tab w:val="clear" w:pos="1817"/>
          <w:tab w:val="num" w:pos="180"/>
        </w:tabs>
        <w:ind w:left="0" w:firstLine="0"/>
        <w:rPr>
          <w:sz w:val="22"/>
          <w:szCs w:val="22"/>
        </w:rPr>
      </w:pPr>
      <w:r w:rsidRPr="00EE0B5D">
        <w:rPr>
          <w:sz w:val="22"/>
          <w:szCs w:val="22"/>
        </w:rPr>
        <w:t>Участие в</w:t>
      </w:r>
      <w:r w:rsidR="001A161B">
        <w:rPr>
          <w:sz w:val="22"/>
          <w:szCs w:val="22"/>
        </w:rPr>
        <w:t xml:space="preserve"> процедуре </w:t>
      </w:r>
      <w:r w:rsidRPr="00EE0B5D">
        <w:rPr>
          <w:sz w:val="22"/>
          <w:szCs w:val="22"/>
        </w:rPr>
        <w:t>эскалации;</w:t>
      </w:r>
    </w:p>
    <w:p w:rsidR="004D401E" w:rsidRPr="00EE0B5D" w:rsidRDefault="004D401E" w:rsidP="004D401E">
      <w:pPr>
        <w:pStyle w:val="a8"/>
        <w:keepNext w:val="0"/>
        <w:numPr>
          <w:ilvl w:val="0"/>
          <w:numId w:val="9"/>
        </w:numPr>
        <w:tabs>
          <w:tab w:val="clear" w:pos="1817"/>
          <w:tab w:val="num" w:pos="180"/>
        </w:tabs>
        <w:ind w:left="0" w:firstLine="0"/>
        <w:rPr>
          <w:sz w:val="22"/>
          <w:szCs w:val="22"/>
        </w:rPr>
      </w:pPr>
      <w:r w:rsidRPr="00EE0B5D">
        <w:rPr>
          <w:sz w:val="22"/>
          <w:szCs w:val="22"/>
        </w:rPr>
        <w:t>Организацию и проведение встреч по качеству предоставляемых Услуг и порядку взаимодействия между сторонами;</w:t>
      </w:r>
    </w:p>
    <w:p w:rsidR="004D401E" w:rsidRPr="00EE0B5D" w:rsidRDefault="004D401E" w:rsidP="004D401E">
      <w:pPr>
        <w:pStyle w:val="a8"/>
        <w:keepNext w:val="0"/>
        <w:numPr>
          <w:ilvl w:val="0"/>
          <w:numId w:val="9"/>
        </w:numPr>
        <w:tabs>
          <w:tab w:val="clear" w:pos="1817"/>
          <w:tab w:val="num" w:pos="180"/>
        </w:tabs>
        <w:ind w:left="0" w:firstLine="0"/>
        <w:rPr>
          <w:sz w:val="22"/>
          <w:szCs w:val="22"/>
        </w:rPr>
      </w:pPr>
      <w:r w:rsidRPr="00EE0B5D">
        <w:rPr>
          <w:sz w:val="22"/>
          <w:szCs w:val="22"/>
        </w:rPr>
        <w:t>П</w:t>
      </w:r>
      <w:r w:rsidR="001A161B">
        <w:rPr>
          <w:sz w:val="22"/>
          <w:szCs w:val="22"/>
        </w:rPr>
        <w:t>редоставление по запросу Заказчика</w:t>
      </w:r>
      <w:r w:rsidRPr="00EE0B5D">
        <w:rPr>
          <w:sz w:val="22"/>
          <w:szCs w:val="22"/>
        </w:rPr>
        <w:t xml:space="preserve"> отчетов о прерываниях предоставления Услуг за согласованный период;</w:t>
      </w:r>
    </w:p>
    <w:p w:rsidR="004D401E" w:rsidRPr="00EE0B5D" w:rsidRDefault="004D401E" w:rsidP="0044398A">
      <w:pPr>
        <w:pStyle w:val="a8"/>
        <w:keepNext w:val="0"/>
        <w:ind w:firstLine="360"/>
        <w:rPr>
          <w:sz w:val="22"/>
          <w:szCs w:val="22"/>
        </w:rPr>
      </w:pPr>
      <w:r w:rsidRPr="00EE0B5D">
        <w:rPr>
          <w:sz w:val="22"/>
          <w:szCs w:val="22"/>
        </w:rPr>
        <w:t>Контроль за своевременным реше</w:t>
      </w:r>
      <w:r w:rsidR="001A161B">
        <w:rPr>
          <w:sz w:val="22"/>
          <w:szCs w:val="22"/>
        </w:rPr>
        <w:t>нием всех поступивших от Заказчика</w:t>
      </w:r>
      <w:r w:rsidRPr="00EE0B5D">
        <w:rPr>
          <w:sz w:val="22"/>
          <w:szCs w:val="22"/>
        </w:rPr>
        <w:t xml:space="preserve"> запросов.</w:t>
      </w:r>
    </w:p>
    <w:p w:rsidR="004D401E" w:rsidRPr="00EE0B5D" w:rsidRDefault="004D401E" w:rsidP="004D401E">
      <w:pPr>
        <w:pStyle w:val="a8"/>
        <w:keepNext w:val="0"/>
        <w:rPr>
          <w:sz w:val="22"/>
          <w:szCs w:val="22"/>
        </w:rPr>
      </w:pPr>
    </w:p>
    <w:tbl>
      <w:tblPr>
        <w:tblW w:w="0" w:type="auto"/>
        <w:tblInd w:w="468" w:type="dxa"/>
        <w:tblLook w:val="01E0" w:firstRow="1" w:lastRow="1" w:firstColumn="1" w:lastColumn="1" w:noHBand="0" w:noVBand="0"/>
      </w:tblPr>
      <w:tblGrid>
        <w:gridCol w:w="2700"/>
        <w:gridCol w:w="6480"/>
      </w:tblGrid>
      <w:tr w:rsidR="004D401E" w:rsidRPr="00EE0B5D">
        <w:tc>
          <w:tcPr>
            <w:tcW w:w="2700" w:type="dxa"/>
          </w:tcPr>
          <w:p w:rsidR="004D401E" w:rsidRPr="00EE0B5D" w:rsidRDefault="004D401E" w:rsidP="00EB16F5">
            <w:pPr>
              <w:pStyle w:val="a8"/>
              <w:keepNext w:val="0"/>
              <w:ind w:firstLine="0"/>
              <w:jc w:val="right"/>
              <w:rPr>
                <w:sz w:val="22"/>
                <w:szCs w:val="22"/>
              </w:rPr>
            </w:pPr>
            <w:r w:rsidRPr="00EE0B5D">
              <w:rPr>
                <w:sz w:val="22"/>
                <w:szCs w:val="22"/>
              </w:rPr>
              <w:t>Часы работы:</w:t>
            </w:r>
          </w:p>
        </w:tc>
        <w:tc>
          <w:tcPr>
            <w:tcW w:w="6480" w:type="dxa"/>
          </w:tcPr>
          <w:p w:rsidR="004D401E" w:rsidRDefault="004D401E" w:rsidP="00EB16F5">
            <w:pPr>
              <w:pStyle w:val="a8"/>
              <w:keepNext w:val="0"/>
              <w:ind w:firstLine="0"/>
              <w:rPr>
                <w:sz w:val="22"/>
                <w:szCs w:val="22"/>
              </w:rPr>
            </w:pPr>
          </w:p>
          <w:p w:rsidR="001A161B" w:rsidRPr="00EE0B5D" w:rsidRDefault="001A161B" w:rsidP="00EB16F5">
            <w:pPr>
              <w:pStyle w:val="a8"/>
              <w:keepNext w:val="0"/>
              <w:ind w:firstLine="0"/>
              <w:rPr>
                <w:sz w:val="22"/>
                <w:szCs w:val="22"/>
              </w:rPr>
            </w:pPr>
          </w:p>
        </w:tc>
      </w:tr>
      <w:tr w:rsidR="004D401E" w:rsidRPr="00EE0B5D">
        <w:tc>
          <w:tcPr>
            <w:tcW w:w="2700" w:type="dxa"/>
          </w:tcPr>
          <w:p w:rsidR="004D401E" w:rsidRPr="00EE0B5D" w:rsidRDefault="004D401E" w:rsidP="00EB16F5">
            <w:pPr>
              <w:pStyle w:val="a8"/>
              <w:keepNext w:val="0"/>
              <w:ind w:firstLine="0"/>
              <w:jc w:val="right"/>
              <w:rPr>
                <w:sz w:val="22"/>
                <w:szCs w:val="22"/>
              </w:rPr>
            </w:pPr>
            <w:r w:rsidRPr="00EE0B5D">
              <w:rPr>
                <w:sz w:val="22"/>
                <w:szCs w:val="22"/>
              </w:rPr>
              <w:t>Телефон:</w:t>
            </w:r>
          </w:p>
        </w:tc>
        <w:tc>
          <w:tcPr>
            <w:tcW w:w="6480" w:type="dxa"/>
          </w:tcPr>
          <w:p w:rsidR="004D401E" w:rsidRPr="00EE0B5D" w:rsidRDefault="004D401E" w:rsidP="001A161B">
            <w:pPr>
              <w:pStyle w:val="a8"/>
              <w:keepNext w:val="0"/>
              <w:ind w:firstLine="0"/>
              <w:rPr>
                <w:sz w:val="22"/>
                <w:szCs w:val="22"/>
              </w:rPr>
            </w:pPr>
          </w:p>
        </w:tc>
      </w:tr>
      <w:tr w:rsidR="004D401E" w:rsidRPr="00EE0B5D">
        <w:tc>
          <w:tcPr>
            <w:tcW w:w="2700" w:type="dxa"/>
          </w:tcPr>
          <w:p w:rsidR="004D401E" w:rsidRPr="00EE0B5D" w:rsidRDefault="004D401E" w:rsidP="00EB16F5">
            <w:pPr>
              <w:pStyle w:val="a8"/>
              <w:keepNext w:val="0"/>
              <w:ind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6480" w:type="dxa"/>
          </w:tcPr>
          <w:p w:rsidR="004D401E" w:rsidRPr="00EE0B5D" w:rsidRDefault="004D401E" w:rsidP="00EB16F5">
            <w:pPr>
              <w:pStyle w:val="a8"/>
              <w:keepNext w:val="0"/>
              <w:ind w:firstLine="0"/>
              <w:rPr>
                <w:sz w:val="22"/>
                <w:szCs w:val="22"/>
              </w:rPr>
            </w:pPr>
          </w:p>
        </w:tc>
      </w:tr>
      <w:tr w:rsidR="005F66E9" w:rsidRPr="00EE0B5D">
        <w:tc>
          <w:tcPr>
            <w:tcW w:w="2700" w:type="dxa"/>
          </w:tcPr>
          <w:p w:rsidR="005F66E9" w:rsidRPr="00EE0B5D" w:rsidRDefault="005F66E9" w:rsidP="00EC0858">
            <w:pPr>
              <w:pStyle w:val="a8"/>
              <w:keepNext w:val="0"/>
              <w:ind w:firstLine="0"/>
              <w:jc w:val="right"/>
              <w:rPr>
                <w:sz w:val="22"/>
                <w:szCs w:val="22"/>
                <w:highlight w:val="yellow"/>
              </w:rPr>
            </w:pPr>
            <w:r w:rsidRPr="00EE0B5D">
              <w:rPr>
                <w:sz w:val="22"/>
                <w:szCs w:val="22"/>
                <w:lang w:val="en-US"/>
              </w:rPr>
              <w:t>E-mail</w:t>
            </w:r>
            <w:r w:rsidRPr="00EE0B5D">
              <w:rPr>
                <w:sz w:val="22"/>
                <w:szCs w:val="22"/>
              </w:rPr>
              <w:t>:</w:t>
            </w:r>
          </w:p>
        </w:tc>
        <w:tc>
          <w:tcPr>
            <w:tcW w:w="6480" w:type="dxa"/>
          </w:tcPr>
          <w:p w:rsidR="005F66E9" w:rsidRPr="00EE0B5D" w:rsidRDefault="005F66E9" w:rsidP="001A161B">
            <w:pPr>
              <w:pStyle w:val="a8"/>
              <w:keepNext w:val="0"/>
              <w:ind w:firstLine="0"/>
              <w:rPr>
                <w:sz w:val="22"/>
                <w:szCs w:val="22"/>
                <w:highlight w:val="yellow"/>
                <w:lang w:val="en-US"/>
              </w:rPr>
            </w:pPr>
          </w:p>
        </w:tc>
      </w:tr>
    </w:tbl>
    <w:p w:rsidR="004D401E" w:rsidRPr="00EE0B5D" w:rsidRDefault="004D401E" w:rsidP="004D401E">
      <w:pPr>
        <w:pStyle w:val="a8"/>
        <w:keepNext w:val="0"/>
        <w:ind w:firstLine="0"/>
        <w:rPr>
          <w:sz w:val="22"/>
          <w:szCs w:val="22"/>
        </w:rPr>
      </w:pPr>
    </w:p>
    <w:p w:rsidR="004D401E" w:rsidRPr="00EE0B5D" w:rsidRDefault="004D401E" w:rsidP="004D401E">
      <w:pPr>
        <w:pStyle w:val="a8"/>
        <w:keepNext w:val="0"/>
        <w:ind w:firstLine="360"/>
        <w:rPr>
          <w:sz w:val="22"/>
          <w:szCs w:val="22"/>
        </w:rPr>
      </w:pPr>
      <w:r w:rsidRPr="00EE0B5D">
        <w:rPr>
          <w:sz w:val="22"/>
          <w:szCs w:val="22"/>
        </w:rPr>
        <w:t xml:space="preserve">Эскалация проводится в случаях нарушения сроков устранения неисправности, а так же по требованию </w:t>
      </w:r>
      <w:r w:rsidR="001A161B">
        <w:rPr>
          <w:sz w:val="22"/>
          <w:szCs w:val="22"/>
        </w:rPr>
        <w:t>Заказчика</w:t>
      </w:r>
      <w:r w:rsidRPr="00EE0B5D">
        <w:rPr>
          <w:sz w:val="22"/>
          <w:szCs w:val="22"/>
        </w:rPr>
        <w:t>.</w:t>
      </w:r>
    </w:p>
    <w:p w:rsidR="004D401E" w:rsidRPr="00EE0B5D" w:rsidRDefault="004D401E" w:rsidP="004D401E">
      <w:pPr>
        <w:pStyle w:val="a8"/>
        <w:keepNext w:val="0"/>
        <w:ind w:firstLine="360"/>
        <w:rPr>
          <w:sz w:val="22"/>
          <w:szCs w:val="22"/>
        </w:rPr>
      </w:pPr>
      <w:bookmarkStart w:id="1" w:name="_Toc225835206"/>
      <w:r w:rsidRPr="00EE0B5D">
        <w:rPr>
          <w:sz w:val="22"/>
          <w:szCs w:val="22"/>
        </w:rPr>
        <w:t xml:space="preserve">Координаты ответственных сотрудников </w:t>
      </w:r>
      <w:r w:rsidR="001A161B">
        <w:rPr>
          <w:sz w:val="22"/>
          <w:szCs w:val="22"/>
        </w:rPr>
        <w:t>Исполнителя</w:t>
      </w:r>
      <w:r w:rsidRPr="00EE0B5D">
        <w:rPr>
          <w:sz w:val="22"/>
          <w:szCs w:val="22"/>
        </w:rPr>
        <w:t>, по которым проводится поэтапное инф</w:t>
      </w:r>
      <w:r w:rsidR="001F3190" w:rsidRPr="00EE0B5D">
        <w:rPr>
          <w:sz w:val="22"/>
          <w:szCs w:val="22"/>
        </w:rPr>
        <w:t>ормирование в </w:t>
      </w:r>
      <w:r w:rsidRPr="00EE0B5D">
        <w:rPr>
          <w:sz w:val="22"/>
          <w:szCs w:val="22"/>
        </w:rPr>
        <w:t>случае несогласия с ходом решения возникающих проблем</w:t>
      </w:r>
      <w:bookmarkEnd w:id="1"/>
      <w:r w:rsidR="001A161B">
        <w:rPr>
          <w:sz w:val="22"/>
          <w:szCs w:val="22"/>
        </w:rPr>
        <w:t>, указаны в Таблице эскалации Исполнителя</w:t>
      </w:r>
      <w:r w:rsidRPr="00EE0B5D">
        <w:rPr>
          <w:sz w:val="22"/>
          <w:szCs w:val="22"/>
        </w:rPr>
        <w:t>.</w:t>
      </w:r>
    </w:p>
    <w:p w:rsidR="004D401E" w:rsidRPr="00EE0B5D" w:rsidRDefault="004D401E" w:rsidP="004D401E">
      <w:pPr>
        <w:pStyle w:val="a8"/>
        <w:keepNext w:val="0"/>
        <w:ind w:firstLine="360"/>
        <w:rPr>
          <w:i/>
          <w:sz w:val="22"/>
          <w:szCs w:val="22"/>
        </w:rPr>
      </w:pPr>
      <w:r w:rsidRPr="00EE0B5D">
        <w:rPr>
          <w:i/>
          <w:sz w:val="22"/>
          <w:szCs w:val="22"/>
        </w:rPr>
        <w:t>Примечание: процедура эскалации проводится круглосуточно с соблюдением иерархическо</w:t>
      </w:r>
      <w:r w:rsidR="001A161B">
        <w:rPr>
          <w:i/>
          <w:sz w:val="22"/>
          <w:szCs w:val="22"/>
        </w:rPr>
        <w:t>го порядка (маршрута эскалации)</w:t>
      </w:r>
      <w:r w:rsidRPr="00EE0B5D">
        <w:rPr>
          <w:i/>
          <w:sz w:val="22"/>
          <w:szCs w:val="22"/>
        </w:rPr>
        <w:t xml:space="preserve"> согласно указанным в Таблице эскалации данным.</w:t>
      </w:r>
    </w:p>
    <w:p w:rsidR="001C3C51" w:rsidRPr="00EE0B5D" w:rsidRDefault="001C3C51" w:rsidP="004D401E">
      <w:pPr>
        <w:pStyle w:val="a8"/>
        <w:keepNext w:val="0"/>
        <w:ind w:firstLine="360"/>
        <w:rPr>
          <w:i/>
          <w:sz w:val="22"/>
          <w:szCs w:val="22"/>
        </w:rPr>
      </w:pPr>
    </w:p>
    <w:p w:rsidR="001C3C51" w:rsidRPr="00EE0B5D" w:rsidRDefault="001C3C51" w:rsidP="004D401E">
      <w:pPr>
        <w:pStyle w:val="a8"/>
        <w:keepNext w:val="0"/>
        <w:ind w:firstLine="360"/>
        <w:rPr>
          <w:sz w:val="22"/>
          <w:szCs w:val="22"/>
        </w:rPr>
      </w:pPr>
      <w:r w:rsidRPr="00EE0B5D">
        <w:rPr>
          <w:b/>
          <w:sz w:val="22"/>
          <w:szCs w:val="22"/>
        </w:rPr>
        <w:t xml:space="preserve">Таблица </w:t>
      </w:r>
      <w:r w:rsidRPr="00EE0B5D">
        <w:rPr>
          <w:sz w:val="22"/>
          <w:szCs w:val="22"/>
        </w:rPr>
        <w:t xml:space="preserve">Эскалации </w:t>
      </w:r>
      <w:r w:rsidR="00CB6D32">
        <w:rPr>
          <w:sz w:val="22"/>
          <w:szCs w:val="22"/>
        </w:rPr>
        <w:t>Исполнителя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2396"/>
        <w:gridCol w:w="2644"/>
        <w:gridCol w:w="3960"/>
      </w:tblGrid>
      <w:tr w:rsidR="004D401E" w:rsidRPr="00EE0B5D">
        <w:trPr>
          <w:trHeight w:val="607"/>
        </w:trPr>
        <w:tc>
          <w:tcPr>
            <w:tcW w:w="1188" w:type="dxa"/>
            <w:vAlign w:val="center"/>
          </w:tcPr>
          <w:p w:rsidR="004D401E" w:rsidRPr="00EE0B5D" w:rsidRDefault="004D401E" w:rsidP="00EB16F5">
            <w:pPr>
              <w:spacing w:after="120"/>
              <w:jc w:val="center"/>
              <w:rPr>
                <w:sz w:val="22"/>
                <w:szCs w:val="22"/>
              </w:rPr>
            </w:pPr>
            <w:r w:rsidRPr="00EE0B5D">
              <w:rPr>
                <w:sz w:val="22"/>
                <w:szCs w:val="22"/>
              </w:rPr>
              <w:t>Уровень эскалации</w:t>
            </w:r>
          </w:p>
        </w:tc>
        <w:tc>
          <w:tcPr>
            <w:tcW w:w="2396" w:type="dxa"/>
            <w:vAlign w:val="center"/>
          </w:tcPr>
          <w:p w:rsidR="004D401E" w:rsidRPr="00EE0B5D" w:rsidRDefault="004D401E" w:rsidP="00EB16F5">
            <w:pPr>
              <w:spacing w:after="120"/>
              <w:jc w:val="center"/>
              <w:rPr>
                <w:sz w:val="22"/>
                <w:szCs w:val="22"/>
              </w:rPr>
            </w:pPr>
            <w:r w:rsidRPr="00EE0B5D">
              <w:rPr>
                <w:sz w:val="22"/>
                <w:szCs w:val="22"/>
              </w:rPr>
              <w:t>Должность</w:t>
            </w:r>
          </w:p>
        </w:tc>
        <w:tc>
          <w:tcPr>
            <w:tcW w:w="2644" w:type="dxa"/>
            <w:vAlign w:val="center"/>
          </w:tcPr>
          <w:p w:rsidR="004D401E" w:rsidRPr="00EE0B5D" w:rsidRDefault="004D401E" w:rsidP="00EB16F5">
            <w:pPr>
              <w:spacing w:after="120"/>
              <w:jc w:val="center"/>
              <w:rPr>
                <w:sz w:val="22"/>
                <w:szCs w:val="22"/>
              </w:rPr>
            </w:pPr>
            <w:r w:rsidRPr="00EE0B5D">
              <w:rPr>
                <w:sz w:val="22"/>
                <w:szCs w:val="22"/>
              </w:rPr>
              <w:t>ФИО</w:t>
            </w:r>
          </w:p>
        </w:tc>
        <w:tc>
          <w:tcPr>
            <w:tcW w:w="3960" w:type="dxa"/>
            <w:vAlign w:val="center"/>
          </w:tcPr>
          <w:p w:rsidR="004D401E" w:rsidRPr="00EE0B5D" w:rsidRDefault="004D401E" w:rsidP="00EB16F5">
            <w:pPr>
              <w:spacing w:after="120"/>
              <w:jc w:val="center"/>
              <w:rPr>
                <w:sz w:val="22"/>
                <w:szCs w:val="22"/>
              </w:rPr>
            </w:pPr>
            <w:r w:rsidRPr="00EE0B5D">
              <w:rPr>
                <w:sz w:val="22"/>
                <w:szCs w:val="22"/>
              </w:rPr>
              <w:t>Контактные данные</w:t>
            </w:r>
          </w:p>
        </w:tc>
      </w:tr>
      <w:tr w:rsidR="004D401E" w:rsidRPr="00EE0B5D">
        <w:tc>
          <w:tcPr>
            <w:tcW w:w="1188" w:type="dxa"/>
            <w:vAlign w:val="center"/>
          </w:tcPr>
          <w:p w:rsidR="004D401E" w:rsidRPr="00EE0B5D" w:rsidRDefault="004D401E" w:rsidP="00EB16F5">
            <w:pPr>
              <w:spacing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2396" w:type="dxa"/>
            <w:vAlign w:val="center"/>
          </w:tcPr>
          <w:p w:rsidR="004D401E" w:rsidRPr="00EE0B5D" w:rsidRDefault="004D401E" w:rsidP="00EB16F5">
            <w:pPr>
              <w:spacing w:after="120"/>
              <w:rPr>
                <w:sz w:val="22"/>
                <w:szCs w:val="22"/>
              </w:rPr>
            </w:pPr>
          </w:p>
        </w:tc>
        <w:tc>
          <w:tcPr>
            <w:tcW w:w="2644" w:type="dxa"/>
            <w:vAlign w:val="center"/>
          </w:tcPr>
          <w:p w:rsidR="004D401E" w:rsidRPr="00EE0B5D" w:rsidRDefault="004D401E" w:rsidP="00EB16F5">
            <w:pPr>
              <w:spacing w:after="120"/>
              <w:rPr>
                <w:sz w:val="22"/>
                <w:szCs w:val="22"/>
              </w:rPr>
            </w:pPr>
          </w:p>
        </w:tc>
        <w:tc>
          <w:tcPr>
            <w:tcW w:w="3960" w:type="dxa"/>
            <w:vAlign w:val="center"/>
          </w:tcPr>
          <w:p w:rsidR="004D401E" w:rsidRPr="00EE0B5D" w:rsidRDefault="004D401E" w:rsidP="00E84F56">
            <w:pPr>
              <w:spacing w:after="120"/>
              <w:rPr>
                <w:sz w:val="22"/>
                <w:szCs w:val="22"/>
              </w:rPr>
            </w:pPr>
          </w:p>
        </w:tc>
      </w:tr>
    </w:tbl>
    <w:p w:rsidR="004D401E" w:rsidRPr="00EE0B5D" w:rsidRDefault="004D401E" w:rsidP="004D401E">
      <w:pPr>
        <w:pStyle w:val="a8"/>
        <w:keepNext w:val="0"/>
        <w:rPr>
          <w:b/>
          <w:bCs/>
          <w:sz w:val="22"/>
          <w:szCs w:val="22"/>
        </w:rPr>
      </w:pPr>
    </w:p>
    <w:p w:rsidR="004D401E" w:rsidRPr="00EE0B5D" w:rsidRDefault="004D401E" w:rsidP="004D401E">
      <w:pPr>
        <w:rPr>
          <w:sz w:val="22"/>
          <w:szCs w:val="22"/>
        </w:rPr>
      </w:pPr>
    </w:p>
    <w:p w:rsidR="004D401E" w:rsidRPr="00EE0B5D" w:rsidRDefault="004D401E" w:rsidP="0062436F">
      <w:pPr>
        <w:pStyle w:val="1"/>
        <w:rPr>
          <w:sz w:val="22"/>
          <w:szCs w:val="22"/>
        </w:rPr>
      </w:pPr>
      <w:r w:rsidRPr="00EE0B5D">
        <w:rPr>
          <w:sz w:val="22"/>
          <w:szCs w:val="22"/>
        </w:rPr>
        <w:lastRenderedPageBreak/>
        <w:t>10</w:t>
      </w:r>
      <w:r w:rsidR="00735490" w:rsidRPr="00EE0B5D">
        <w:rPr>
          <w:sz w:val="22"/>
          <w:szCs w:val="22"/>
        </w:rPr>
        <w:t>.</w:t>
      </w:r>
      <w:r w:rsidRPr="00EE0B5D">
        <w:rPr>
          <w:sz w:val="22"/>
          <w:szCs w:val="22"/>
        </w:rPr>
        <w:t xml:space="preserve"> ПРОЧИЕ ПОЛОЖЕНИЯ</w:t>
      </w:r>
    </w:p>
    <w:p w:rsidR="004D401E" w:rsidRPr="00EE0B5D" w:rsidRDefault="004D401E" w:rsidP="001A161B">
      <w:pPr>
        <w:pStyle w:val="a8"/>
        <w:keepNext w:val="0"/>
        <w:spacing w:beforeLines="30" w:before="72"/>
        <w:ind w:firstLine="0"/>
        <w:rPr>
          <w:sz w:val="22"/>
          <w:szCs w:val="22"/>
        </w:rPr>
      </w:pPr>
      <w:r w:rsidRPr="00EE0B5D">
        <w:rPr>
          <w:sz w:val="22"/>
          <w:szCs w:val="22"/>
        </w:rPr>
        <w:t>10.1. Настоящее Соглашение составлено в двух экземплярах, имеющих одинаковую юридическую силу, по 1 (одному) для каждой из Сторон.</w:t>
      </w:r>
    </w:p>
    <w:p w:rsidR="004D401E" w:rsidRDefault="004D401E" w:rsidP="004D401E">
      <w:pPr>
        <w:rPr>
          <w:sz w:val="22"/>
          <w:szCs w:val="22"/>
        </w:rPr>
      </w:pPr>
    </w:p>
    <w:p w:rsidR="001A161B" w:rsidRDefault="001A161B" w:rsidP="004D401E">
      <w:pPr>
        <w:rPr>
          <w:sz w:val="22"/>
          <w:szCs w:val="22"/>
        </w:rPr>
      </w:pPr>
    </w:p>
    <w:p w:rsidR="001A161B" w:rsidRDefault="001A161B" w:rsidP="004D401E">
      <w:pPr>
        <w:rPr>
          <w:sz w:val="22"/>
          <w:szCs w:val="22"/>
        </w:rPr>
      </w:pPr>
    </w:p>
    <w:p w:rsidR="001A161B" w:rsidRPr="00EE0B5D" w:rsidRDefault="001A161B" w:rsidP="004D401E">
      <w:pPr>
        <w:rPr>
          <w:sz w:val="22"/>
          <w:szCs w:val="22"/>
        </w:rPr>
      </w:pPr>
    </w:p>
    <w:tbl>
      <w:tblPr>
        <w:tblW w:w="9810" w:type="dxa"/>
        <w:tblInd w:w="108" w:type="dxa"/>
        <w:tblLook w:val="0000" w:firstRow="0" w:lastRow="0" w:firstColumn="0" w:lastColumn="0" w:noHBand="0" w:noVBand="0"/>
      </w:tblPr>
      <w:tblGrid>
        <w:gridCol w:w="9810"/>
      </w:tblGrid>
      <w:tr w:rsidR="00C41B13" w:rsidRPr="00EE0B5D" w:rsidTr="00C41B13">
        <w:tc>
          <w:tcPr>
            <w:tcW w:w="9810" w:type="dxa"/>
            <w:vAlign w:val="center"/>
          </w:tcPr>
          <w:p w:rsidR="00C41B13" w:rsidRPr="00EE0B5D" w:rsidRDefault="00C41B13" w:rsidP="00C41B13">
            <w:pPr>
              <w:rPr>
                <w:b/>
                <w:bCs/>
                <w:sz w:val="22"/>
                <w:szCs w:val="22"/>
              </w:rPr>
            </w:pPr>
          </w:p>
        </w:tc>
      </w:tr>
      <w:tr w:rsidR="00C41B13" w:rsidRPr="00EE0B5D" w:rsidTr="00C41B13">
        <w:tc>
          <w:tcPr>
            <w:tcW w:w="9810" w:type="dxa"/>
            <w:vAlign w:val="center"/>
          </w:tcPr>
          <w:p w:rsidR="00C41B13" w:rsidRPr="00EE0B5D" w:rsidRDefault="00C41B13" w:rsidP="00C41B13">
            <w:pPr>
              <w:tabs>
                <w:tab w:val="left" w:pos="4536"/>
              </w:tabs>
              <w:rPr>
                <w:sz w:val="22"/>
                <w:szCs w:val="22"/>
              </w:rPr>
            </w:pPr>
            <w:r w:rsidRPr="00EE0B5D">
              <w:rPr>
                <w:sz w:val="22"/>
                <w:szCs w:val="22"/>
              </w:rPr>
              <w:t>Должность: Директор ПСДТУ и ИТ</w:t>
            </w:r>
          </w:p>
          <w:p w:rsidR="00C41B13" w:rsidRPr="00C41B13" w:rsidRDefault="00C41B13" w:rsidP="00C41B13">
            <w:pPr>
              <w:tabs>
                <w:tab w:val="left" w:pos="4536"/>
              </w:tabs>
              <w:rPr>
                <w:sz w:val="22"/>
                <w:szCs w:val="22"/>
              </w:rPr>
            </w:pPr>
            <w:r w:rsidRPr="00EE0B5D">
              <w:rPr>
                <w:sz w:val="22"/>
                <w:szCs w:val="22"/>
              </w:rPr>
              <w:t>ф-ла «Невский» ОАО «ТГК-1»</w:t>
            </w:r>
            <w:r>
              <w:rPr>
                <w:sz w:val="22"/>
                <w:szCs w:val="22"/>
              </w:rPr>
              <w:t xml:space="preserve">          _______________________                    А.В. Малафеев</w:t>
            </w:r>
          </w:p>
        </w:tc>
      </w:tr>
    </w:tbl>
    <w:p w:rsidR="009806C2" w:rsidRPr="00EE0B5D" w:rsidRDefault="00C54B52" w:rsidP="00C54B52">
      <w:pPr>
        <w:jc w:val="right"/>
        <w:rPr>
          <w:sz w:val="22"/>
          <w:szCs w:val="22"/>
        </w:rPr>
      </w:pPr>
      <w:r w:rsidRPr="00EE0B5D">
        <w:rPr>
          <w:sz w:val="22"/>
          <w:szCs w:val="22"/>
        </w:rPr>
        <w:t xml:space="preserve"> </w:t>
      </w:r>
    </w:p>
    <w:sectPr w:rsidR="009806C2" w:rsidRPr="00EE0B5D" w:rsidSect="00C54B52">
      <w:headerReference w:type="even" r:id="rId8"/>
      <w:footerReference w:type="even" r:id="rId9"/>
      <w:footerReference w:type="default" r:id="rId10"/>
      <w:pgSz w:w="11900" w:h="16820" w:code="9"/>
      <w:pgMar w:top="719" w:right="567" w:bottom="719" w:left="1134" w:header="567" w:footer="0" w:gutter="0"/>
      <w:cols w:space="708"/>
      <w:noEndnote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39DB" w:rsidRDefault="002539DB" w:rsidP="006A0C8C">
      <w:pPr>
        <w:pStyle w:val="af3"/>
      </w:pPr>
      <w:r>
        <w:separator/>
      </w:r>
    </w:p>
  </w:endnote>
  <w:endnote w:type="continuationSeparator" w:id="0">
    <w:p w:rsidR="002539DB" w:rsidRDefault="002539DB" w:rsidP="006A0C8C">
      <w:pPr>
        <w:pStyle w:val="af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6898" w:rsidRDefault="001B2684" w:rsidP="00821D6B">
    <w:pPr>
      <w:pStyle w:val="aa"/>
      <w:framePr w:wrap="around" w:vAnchor="text" w:hAnchor="margin" w:xAlign="right" w:y="1"/>
      <w:rPr>
        <w:rStyle w:val="afd"/>
      </w:rPr>
    </w:pPr>
    <w:r>
      <w:rPr>
        <w:rStyle w:val="afd"/>
      </w:rPr>
      <w:fldChar w:fldCharType="begin"/>
    </w:r>
    <w:r w:rsidR="00E16898">
      <w:rPr>
        <w:rStyle w:val="afd"/>
      </w:rPr>
      <w:instrText xml:space="preserve">PAGE  </w:instrText>
    </w:r>
    <w:r>
      <w:rPr>
        <w:rStyle w:val="afd"/>
      </w:rPr>
      <w:fldChar w:fldCharType="end"/>
    </w:r>
  </w:p>
  <w:p w:rsidR="00E16898" w:rsidRDefault="00E16898" w:rsidP="00FB0A61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6898" w:rsidRPr="00FB0A61" w:rsidRDefault="001B2684" w:rsidP="00821D6B">
    <w:pPr>
      <w:pStyle w:val="aa"/>
      <w:framePr w:wrap="around" w:vAnchor="text" w:hAnchor="margin" w:xAlign="right" w:y="1"/>
      <w:rPr>
        <w:rStyle w:val="afd"/>
        <w:sz w:val="20"/>
        <w:szCs w:val="20"/>
      </w:rPr>
    </w:pPr>
    <w:r w:rsidRPr="00FB0A61">
      <w:rPr>
        <w:rStyle w:val="afd"/>
        <w:sz w:val="20"/>
        <w:szCs w:val="20"/>
      </w:rPr>
      <w:fldChar w:fldCharType="begin"/>
    </w:r>
    <w:r w:rsidR="00E16898" w:rsidRPr="00FB0A61">
      <w:rPr>
        <w:rStyle w:val="afd"/>
        <w:sz w:val="20"/>
        <w:szCs w:val="20"/>
      </w:rPr>
      <w:instrText xml:space="preserve">PAGE  </w:instrText>
    </w:r>
    <w:r w:rsidRPr="00FB0A61">
      <w:rPr>
        <w:rStyle w:val="afd"/>
        <w:sz w:val="20"/>
        <w:szCs w:val="20"/>
      </w:rPr>
      <w:fldChar w:fldCharType="separate"/>
    </w:r>
    <w:r w:rsidR="00843EDC">
      <w:rPr>
        <w:rStyle w:val="afd"/>
        <w:noProof/>
        <w:sz w:val="20"/>
        <w:szCs w:val="20"/>
      </w:rPr>
      <w:t>6</w:t>
    </w:r>
    <w:r w:rsidRPr="00FB0A61">
      <w:rPr>
        <w:rStyle w:val="afd"/>
        <w:sz w:val="20"/>
        <w:szCs w:val="20"/>
      </w:rPr>
      <w:fldChar w:fldCharType="end"/>
    </w:r>
  </w:p>
  <w:p w:rsidR="00E16898" w:rsidRDefault="00E16898" w:rsidP="00FB0A61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39DB" w:rsidRDefault="002539DB" w:rsidP="006A0C8C">
      <w:pPr>
        <w:pStyle w:val="af3"/>
      </w:pPr>
      <w:r>
        <w:separator/>
      </w:r>
    </w:p>
  </w:footnote>
  <w:footnote w:type="continuationSeparator" w:id="0">
    <w:p w:rsidR="002539DB" w:rsidRDefault="002539DB" w:rsidP="006A0C8C">
      <w:pPr>
        <w:pStyle w:val="af3"/>
      </w:pPr>
      <w:r>
        <w:continuationSeparator/>
      </w:r>
    </w:p>
  </w:footnote>
  <w:footnote w:id="1">
    <w:p w:rsidR="00E16898" w:rsidRDefault="00E16898" w:rsidP="004D401E">
      <w:pPr>
        <w:pStyle w:val="af8"/>
      </w:pPr>
      <w:r>
        <w:rPr>
          <w:rStyle w:val="af9"/>
        </w:rPr>
        <w:footnoteRef/>
      </w:r>
      <w:r>
        <w:t xml:space="preserve"> Филиал - </w:t>
      </w:r>
      <w:r w:rsidRPr="00D15D9B">
        <w:t>обособленное подразделение</w:t>
      </w:r>
      <w:r w:rsidR="001A161B">
        <w:t xml:space="preserve"> Исполнителя</w:t>
      </w:r>
      <w:r w:rsidRPr="00D15D9B">
        <w:t xml:space="preserve">, расположенное вне места нахождения </w:t>
      </w:r>
      <w:r w:rsidR="001A161B">
        <w:t>Исполнителя</w:t>
      </w:r>
      <w:r>
        <w:t xml:space="preserve"> </w:t>
      </w:r>
      <w:r w:rsidRPr="00D15D9B">
        <w:t xml:space="preserve">и осуществляющее функции </w:t>
      </w:r>
      <w:r w:rsidR="001A161B">
        <w:t>Исполнителя</w:t>
      </w:r>
      <w:r>
        <w:t xml:space="preserve"> </w:t>
      </w:r>
      <w:r w:rsidRPr="00D15D9B">
        <w:t>или их часть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6898" w:rsidRDefault="001B2684" w:rsidP="002C0B40">
    <w:pPr>
      <w:pStyle w:val="ac"/>
      <w:framePr w:wrap="around" w:vAnchor="text" w:hAnchor="margin" w:xAlign="center" w:y="1"/>
      <w:rPr>
        <w:rStyle w:val="afd"/>
      </w:rPr>
    </w:pPr>
    <w:r>
      <w:rPr>
        <w:rStyle w:val="afd"/>
      </w:rPr>
      <w:fldChar w:fldCharType="begin"/>
    </w:r>
    <w:r w:rsidR="00E16898">
      <w:rPr>
        <w:rStyle w:val="afd"/>
      </w:rPr>
      <w:instrText xml:space="preserve">PAGE  </w:instrText>
    </w:r>
    <w:r>
      <w:rPr>
        <w:rStyle w:val="afd"/>
      </w:rPr>
      <w:fldChar w:fldCharType="end"/>
    </w:r>
  </w:p>
  <w:p w:rsidR="00E16898" w:rsidRDefault="00E16898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3FF05F58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3"/>
    <w:multiLevelType w:val="singleLevel"/>
    <w:tmpl w:val="F614E1A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A"/>
    <w:multiLevelType w:val="singleLevel"/>
    <w:tmpl w:val="0000000A"/>
    <w:name w:val="WW8Num14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/>
      </w:rPr>
    </w:lvl>
  </w:abstractNum>
  <w:abstractNum w:abstractNumId="3" w15:restartNumberingAfterBreak="0">
    <w:nsid w:val="01FE287C"/>
    <w:multiLevelType w:val="hybridMultilevel"/>
    <w:tmpl w:val="B66E3C7E"/>
    <w:lvl w:ilvl="0" w:tplc="49BC0C62">
      <w:start w:val="1"/>
      <w:numFmt w:val="bullet"/>
      <w:lvlText w:val=""/>
      <w:lvlJc w:val="left"/>
      <w:pPr>
        <w:tabs>
          <w:tab w:val="num" w:pos="1817"/>
        </w:tabs>
        <w:ind w:left="181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A5E7329"/>
    <w:multiLevelType w:val="multilevel"/>
    <w:tmpl w:val="14EE4250"/>
    <w:lvl w:ilvl="0">
      <w:start w:val="1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1758" w:hanging="1758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1304" w:hanging="130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3175" w:hanging="317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14413190"/>
    <w:multiLevelType w:val="multilevel"/>
    <w:tmpl w:val="48789528"/>
    <w:lvl w:ilvl="0">
      <w:start w:val="1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11"/>
      <w:suff w:val="space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pStyle w:val="11"/>
      <w:suff w:val="space"/>
      <w:lvlText w:val="%1.%2.%3"/>
      <w:lvlJc w:val="left"/>
      <w:pPr>
        <w:ind w:left="1758" w:hanging="1758"/>
      </w:pPr>
      <w:rPr>
        <w:rFonts w:hint="default"/>
      </w:rPr>
    </w:lvl>
    <w:lvl w:ilvl="3">
      <w:start w:val="1"/>
      <w:numFmt w:val="decimal"/>
      <w:pStyle w:val="111"/>
      <w:suff w:val="space"/>
      <w:lvlText w:val="%1.%2.%3.%4"/>
      <w:lvlJc w:val="left"/>
      <w:pPr>
        <w:ind w:left="1304" w:hanging="130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3175" w:hanging="317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14E4311A"/>
    <w:multiLevelType w:val="multilevel"/>
    <w:tmpl w:val="48789528"/>
    <w:lvl w:ilvl="0">
      <w:start w:val="1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1758" w:hanging="1758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1304" w:hanging="130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3175" w:hanging="317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167952AE"/>
    <w:multiLevelType w:val="multilevel"/>
    <w:tmpl w:val="950438FA"/>
    <w:lvl w:ilvl="0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54"/>
        </w:tabs>
        <w:ind w:left="624" w:hanging="624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3725" w:hanging="3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D58784A"/>
    <w:multiLevelType w:val="hybridMultilevel"/>
    <w:tmpl w:val="DA56BF30"/>
    <w:lvl w:ilvl="0" w:tplc="11B816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685F33"/>
    <w:multiLevelType w:val="hybridMultilevel"/>
    <w:tmpl w:val="EAEAB888"/>
    <w:lvl w:ilvl="0" w:tplc="0419000F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cs="Symbol" w:hint="default"/>
        <w:color w:val="auto"/>
      </w:rPr>
    </w:lvl>
    <w:lvl w:ilvl="1" w:tplc="0419000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F46075B"/>
    <w:multiLevelType w:val="hybridMultilevel"/>
    <w:tmpl w:val="E676C80C"/>
    <w:lvl w:ilvl="0" w:tplc="1B8C2E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sz w:val="20"/>
        <w:szCs w:val="20"/>
      </w:rPr>
    </w:lvl>
    <w:lvl w:ilvl="1" w:tplc="041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2060EE"/>
    <w:multiLevelType w:val="multilevel"/>
    <w:tmpl w:val="B1605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683557"/>
    <w:multiLevelType w:val="hybridMultilevel"/>
    <w:tmpl w:val="83F8324E"/>
    <w:lvl w:ilvl="0" w:tplc="1136C8FC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cs="Symbol" w:hint="default"/>
        <w:color w:val="auto"/>
      </w:rPr>
    </w:lvl>
    <w:lvl w:ilvl="1" w:tplc="04190019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3FE75BB"/>
    <w:multiLevelType w:val="hybridMultilevel"/>
    <w:tmpl w:val="B4E0915E"/>
    <w:lvl w:ilvl="0" w:tplc="04190001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14" w15:restartNumberingAfterBreak="0">
    <w:nsid w:val="24493234"/>
    <w:multiLevelType w:val="hybridMultilevel"/>
    <w:tmpl w:val="5F24401A"/>
    <w:lvl w:ilvl="0" w:tplc="49BC0C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4B32395"/>
    <w:multiLevelType w:val="multilevel"/>
    <w:tmpl w:val="14EE4250"/>
    <w:lvl w:ilvl="0">
      <w:start w:val="1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1758" w:hanging="1758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1304" w:hanging="130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3175" w:hanging="317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 w15:restartNumberingAfterBreak="0">
    <w:nsid w:val="2CAB65D8"/>
    <w:multiLevelType w:val="hybridMultilevel"/>
    <w:tmpl w:val="C46E5C34"/>
    <w:lvl w:ilvl="0" w:tplc="49BC0C62">
      <w:start w:val="1"/>
      <w:numFmt w:val="bullet"/>
      <w:lvlText w:val=""/>
      <w:lvlJc w:val="left"/>
      <w:pPr>
        <w:tabs>
          <w:tab w:val="num" w:pos="1817"/>
        </w:tabs>
        <w:ind w:left="181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2E8B40A9"/>
    <w:multiLevelType w:val="hybridMultilevel"/>
    <w:tmpl w:val="C7BAA008"/>
    <w:lvl w:ilvl="0" w:tplc="6A141B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0697294"/>
    <w:multiLevelType w:val="hybridMultilevel"/>
    <w:tmpl w:val="B0CADFF2"/>
    <w:lvl w:ilvl="0" w:tplc="49BC0C62">
      <w:start w:val="1"/>
      <w:numFmt w:val="bullet"/>
      <w:lvlText w:val=""/>
      <w:lvlJc w:val="left"/>
      <w:pPr>
        <w:tabs>
          <w:tab w:val="num" w:pos="1817"/>
        </w:tabs>
        <w:ind w:left="181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4DF0831"/>
    <w:multiLevelType w:val="hybridMultilevel"/>
    <w:tmpl w:val="C51690AE"/>
    <w:lvl w:ilvl="0" w:tplc="DE3ADEB4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5E00983"/>
    <w:multiLevelType w:val="multilevel"/>
    <w:tmpl w:val="743A669E"/>
    <w:lvl w:ilvl="0">
      <w:start w:val="1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1758" w:hanging="1758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1304" w:hanging="130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3175" w:hanging="317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1" w15:restartNumberingAfterBreak="0">
    <w:nsid w:val="405409F9"/>
    <w:multiLevelType w:val="hybridMultilevel"/>
    <w:tmpl w:val="71FA16F0"/>
    <w:lvl w:ilvl="0" w:tplc="C9D0A646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2126F95"/>
    <w:multiLevelType w:val="multilevel"/>
    <w:tmpl w:val="EC10BADE"/>
    <w:lvl w:ilvl="0">
      <w:start w:val="3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42A16066"/>
    <w:multiLevelType w:val="hybridMultilevel"/>
    <w:tmpl w:val="C36A3F0A"/>
    <w:lvl w:ilvl="0" w:tplc="2B084C48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4" w15:restartNumberingAfterBreak="0">
    <w:nsid w:val="4B107993"/>
    <w:multiLevelType w:val="hybridMultilevel"/>
    <w:tmpl w:val="7FD0DFCC"/>
    <w:lvl w:ilvl="0" w:tplc="04190001">
      <w:start w:val="1"/>
      <w:numFmt w:val="bullet"/>
      <w:pStyle w:val="2"/>
      <w:lvlText w:val=""/>
      <w:lvlJc w:val="left"/>
      <w:pPr>
        <w:tabs>
          <w:tab w:val="num" w:pos="1789"/>
        </w:tabs>
        <w:ind w:left="1712" w:hanging="283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CFE0257"/>
    <w:multiLevelType w:val="multilevel"/>
    <w:tmpl w:val="14EE4250"/>
    <w:lvl w:ilvl="0">
      <w:start w:val="1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1758" w:hanging="1758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1304" w:hanging="130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3175" w:hanging="317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6" w15:restartNumberingAfterBreak="0">
    <w:nsid w:val="51382480"/>
    <w:multiLevelType w:val="hybridMultilevel"/>
    <w:tmpl w:val="1194A98C"/>
    <w:lvl w:ilvl="0" w:tplc="1B8C2E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0D401F4"/>
    <w:multiLevelType w:val="multilevel"/>
    <w:tmpl w:val="B1605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CB23FDB"/>
    <w:multiLevelType w:val="hybridMultilevel"/>
    <w:tmpl w:val="D0D03A6A"/>
    <w:lvl w:ilvl="0" w:tplc="2B084C48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9" w15:restartNumberingAfterBreak="0">
    <w:nsid w:val="72B678A6"/>
    <w:multiLevelType w:val="hybridMultilevel"/>
    <w:tmpl w:val="81506198"/>
    <w:lvl w:ilvl="0" w:tplc="D4D4641A">
      <w:start w:val="1"/>
      <w:numFmt w:val="bullet"/>
      <w:lvlText w:val=""/>
      <w:lvlJc w:val="left"/>
      <w:pPr>
        <w:tabs>
          <w:tab w:val="num" w:pos="1817"/>
        </w:tabs>
        <w:ind w:left="1817" w:hanging="360"/>
      </w:pPr>
      <w:rPr>
        <w:rFonts w:ascii="Symbol" w:hAnsi="Symbol" w:cs="Symbol" w:hint="default"/>
      </w:rPr>
    </w:lvl>
    <w:lvl w:ilvl="1" w:tplc="B1E4F358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21FE57A4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cs="Wingdings" w:hint="default"/>
      </w:rPr>
    </w:lvl>
    <w:lvl w:ilvl="3" w:tplc="C754971A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cs="Symbol" w:hint="default"/>
      </w:rPr>
    </w:lvl>
    <w:lvl w:ilvl="4" w:tplc="2E54C13E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E96EC6E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cs="Wingdings" w:hint="default"/>
      </w:rPr>
    </w:lvl>
    <w:lvl w:ilvl="6" w:tplc="CBAE6916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cs="Symbol" w:hint="default"/>
      </w:rPr>
    </w:lvl>
    <w:lvl w:ilvl="7" w:tplc="03D8B4F4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9E9A168C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34D23F5"/>
    <w:multiLevelType w:val="hybridMultilevel"/>
    <w:tmpl w:val="53705EB4"/>
    <w:lvl w:ilvl="0" w:tplc="E9DC65C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cs="Symbol" w:hint="default"/>
      </w:rPr>
    </w:lvl>
    <w:lvl w:ilvl="1" w:tplc="73B423A0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7C68E1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D4CA0AC6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A4F26C22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E0EEB1DC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C96CBE02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CB62E46E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6927740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50B7FF9"/>
    <w:multiLevelType w:val="multilevel"/>
    <w:tmpl w:val="B4885B78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76532C36"/>
    <w:multiLevelType w:val="multilevel"/>
    <w:tmpl w:val="50BEF70E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3"/>
        </w:tabs>
        <w:ind w:left="1146" w:hanging="720"/>
      </w:pPr>
      <w:rPr>
        <w:rFonts w:hint="default"/>
        <w:b w:val="0"/>
        <w:bCs w:val="0"/>
      </w:rPr>
    </w:lvl>
    <w:lvl w:ilvl="2">
      <w:start w:val="1"/>
      <w:numFmt w:val="decimal"/>
      <w:suff w:val="nothing"/>
      <w:lvlText w:val="%1.%2.%3."/>
      <w:lvlJc w:val="left"/>
      <w:pPr>
        <w:ind w:left="0" w:firstLine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78AC3FBD"/>
    <w:multiLevelType w:val="multilevel"/>
    <w:tmpl w:val="14EE4250"/>
    <w:lvl w:ilvl="0">
      <w:start w:val="1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1758" w:hanging="1758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1304" w:hanging="130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3175" w:hanging="317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4" w15:restartNumberingAfterBreak="0">
    <w:nsid w:val="7A78104C"/>
    <w:multiLevelType w:val="multilevel"/>
    <w:tmpl w:val="B1605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9"/>
  </w:num>
  <w:num w:numId="3">
    <w:abstractNumId w:val="12"/>
  </w:num>
  <w:num w:numId="4">
    <w:abstractNumId w:val="18"/>
  </w:num>
  <w:num w:numId="5">
    <w:abstractNumId w:val="30"/>
  </w:num>
  <w:num w:numId="6">
    <w:abstractNumId w:val="21"/>
  </w:num>
  <w:num w:numId="7">
    <w:abstractNumId w:val="3"/>
  </w:num>
  <w:num w:numId="8">
    <w:abstractNumId w:val="16"/>
  </w:num>
  <w:num w:numId="9">
    <w:abstractNumId w:val="29"/>
  </w:num>
  <w:num w:numId="10">
    <w:abstractNumId w:val="10"/>
  </w:num>
  <w:num w:numId="11">
    <w:abstractNumId w:val="0"/>
    <w:lvlOverride w:ilvl="0">
      <w:startOverride w:val="1"/>
    </w:lvlOverride>
  </w:num>
  <w:num w:numId="12">
    <w:abstractNumId w:val="19"/>
  </w:num>
  <w:num w:numId="13">
    <w:abstractNumId w:val="5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4"/>
  </w:num>
  <w:num w:numId="20">
    <w:abstractNumId w:val="27"/>
  </w:num>
  <w:num w:numId="21">
    <w:abstractNumId w:val="8"/>
  </w:num>
  <w:num w:numId="22">
    <w:abstractNumId w:val="22"/>
  </w:num>
  <w:num w:numId="23">
    <w:abstractNumId w:val="4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3"/>
  </w:num>
  <w:num w:numId="30">
    <w:abstractNumId w:val="5"/>
  </w:num>
  <w:num w:numId="31">
    <w:abstractNumId w:val="17"/>
  </w:num>
  <w:num w:numId="32">
    <w:abstractNumId w:val="28"/>
  </w:num>
  <w:num w:numId="33">
    <w:abstractNumId w:val="23"/>
  </w:num>
  <w:num w:numId="34">
    <w:abstractNumId w:val="7"/>
  </w:num>
  <w:num w:numId="35">
    <w:abstractNumId w:val="5"/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0"/>
  </w:num>
  <w:num w:numId="4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6"/>
  </w:num>
  <w:num w:numId="43">
    <w:abstractNumId w:val="31"/>
  </w:num>
  <w:num w:numId="44">
    <w:abstractNumId w:val="2"/>
  </w:num>
  <w:num w:numId="45">
    <w:abstractNumId w:val="0"/>
  </w:num>
  <w:num w:numId="46">
    <w:abstractNumId w:val="14"/>
  </w:num>
  <w:num w:numId="47">
    <w:abstractNumId w:val="13"/>
  </w:num>
  <w:num w:numId="48">
    <w:abstractNumId w:val="1"/>
  </w:num>
  <w:num w:numId="49">
    <w:abstractNumId w:val="32"/>
  </w:num>
  <w:num w:numId="5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B17"/>
    <w:rsid w:val="00004C3E"/>
    <w:rsid w:val="00005C72"/>
    <w:rsid w:val="000134C8"/>
    <w:rsid w:val="00013FE0"/>
    <w:rsid w:val="0001410E"/>
    <w:rsid w:val="00014FA9"/>
    <w:rsid w:val="00016A15"/>
    <w:rsid w:val="00016F9C"/>
    <w:rsid w:val="00020C0B"/>
    <w:rsid w:val="00021111"/>
    <w:rsid w:val="000262BE"/>
    <w:rsid w:val="000303DE"/>
    <w:rsid w:val="000307AD"/>
    <w:rsid w:val="00031260"/>
    <w:rsid w:val="0003463F"/>
    <w:rsid w:val="0003516D"/>
    <w:rsid w:val="00035C75"/>
    <w:rsid w:val="00035DB3"/>
    <w:rsid w:val="00037118"/>
    <w:rsid w:val="0004056E"/>
    <w:rsid w:val="00043046"/>
    <w:rsid w:val="0004315D"/>
    <w:rsid w:val="00051637"/>
    <w:rsid w:val="0005348C"/>
    <w:rsid w:val="00054E9D"/>
    <w:rsid w:val="00055B7B"/>
    <w:rsid w:val="00063096"/>
    <w:rsid w:val="000641A4"/>
    <w:rsid w:val="00064B10"/>
    <w:rsid w:val="00065E55"/>
    <w:rsid w:val="00067EAF"/>
    <w:rsid w:val="00070EC3"/>
    <w:rsid w:val="0007217C"/>
    <w:rsid w:val="000731CD"/>
    <w:rsid w:val="000760CA"/>
    <w:rsid w:val="000817E5"/>
    <w:rsid w:val="00081996"/>
    <w:rsid w:val="00082621"/>
    <w:rsid w:val="00082EA4"/>
    <w:rsid w:val="00084362"/>
    <w:rsid w:val="0008523B"/>
    <w:rsid w:val="000874C7"/>
    <w:rsid w:val="00090D71"/>
    <w:rsid w:val="000916F3"/>
    <w:rsid w:val="00091972"/>
    <w:rsid w:val="000940F4"/>
    <w:rsid w:val="00095154"/>
    <w:rsid w:val="000954E2"/>
    <w:rsid w:val="000A0117"/>
    <w:rsid w:val="000A0657"/>
    <w:rsid w:val="000A137A"/>
    <w:rsid w:val="000A1C8D"/>
    <w:rsid w:val="000A75CA"/>
    <w:rsid w:val="000B7809"/>
    <w:rsid w:val="000C1873"/>
    <w:rsid w:val="000C413B"/>
    <w:rsid w:val="000C631F"/>
    <w:rsid w:val="000D0773"/>
    <w:rsid w:val="000D18CE"/>
    <w:rsid w:val="000D21D1"/>
    <w:rsid w:val="000D230B"/>
    <w:rsid w:val="000D2FBD"/>
    <w:rsid w:val="000D5EE5"/>
    <w:rsid w:val="000D618F"/>
    <w:rsid w:val="000E0E51"/>
    <w:rsid w:val="000E2553"/>
    <w:rsid w:val="000E5BF1"/>
    <w:rsid w:val="000F387B"/>
    <w:rsid w:val="000F3BA1"/>
    <w:rsid w:val="000F4F1C"/>
    <w:rsid w:val="000F5E2E"/>
    <w:rsid w:val="00100287"/>
    <w:rsid w:val="0010071E"/>
    <w:rsid w:val="00102FD1"/>
    <w:rsid w:val="001035B3"/>
    <w:rsid w:val="00105129"/>
    <w:rsid w:val="0010563A"/>
    <w:rsid w:val="00105DA5"/>
    <w:rsid w:val="001141A2"/>
    <w:rsid w:val="0011499E"/>
    <w:rsid w:val="00120621"/>
    <w:rsid w:val="00120D96"/>
    <w:rsid w:val="00124B9F"/>
    <w:rsid w:val="00126EC3"/>
    <w:rsid w:val="0012704C"/>
    <w:rsid w:val="00130E32"/>
    <w:rsid w:val="00131FED"/>
    <w:rsid w:val="001324B1"/>
    <w:rsid w:val="0013449F"/>
    <w:rsid w:val="001352E4"/>
    <w:rsid w:val="001357DA"/>
    <w:rsid w:val="001361CD"/>
    <w:rsid w:val="00143B06"/>
    <w:rsid w:val="00144860"/>
    <w:rsid w:val="00145A2C"/>
    <w:rsid w:val="0014622F"/>
    <w:rsid w:val="00154F15"/>
    <w:rsid w:val="00155210"/>
    <w:rsid w:val="00160190"/>
    <w:rsid w:val="00161967"/>
    <w:rsid w:val="00162393"/>
    <w:rsid w:val="001625D7"/>
    <w:rsid w:val="00163504"/>
    <w:rsid w:val="00164480"/>
    <w:rsid w:val="00165F9F"/>
    <w:rsid w:val="00170735"/>
    <w:rsid w:val="00171F68"/>
    <w:rsid w:val="001733D9"/>
    <w:rsid w:val="00174795"/>
    <w:rsid w:val="00181EE4"/>
    <w:rsid w:val="0018285F"/>
    <w:rsid w:val="00187FFB"/>
    <w:rsid w:val="00192EE8"/>
    <w:rsid w:val="00195848"/>
    <w:rsid w:val="001A161B"/>
    <w:rsid w:val="001A34FD"/>
    <w:rsid w:val="001A3571"/>
    <w:rsid w:val="001B2684"/>
    <w:rsid w:val="001B4715"/>
    <w:rsid w:val="001B6150"/>
    <w:rsid w:val="001B68D9"/>
    <w:rsid w:val="001C1763"/>
    <w:rsid w:val="001C2653"/>
    <w:rsid w:val="001C295C"/>
    <w:rsid w:val="001C2C42"/>
    <w:rsid w:val="001C3C51"/>
    <w:rsid w:val="001C3E6B"/>
    <w:rsid w:val="001D5E3A"/>
    <w:rsid w:val="001E0A9C"/>
    <w:rsid w:val="001E1117"/>
    <w:rsid w:val="001E2B30"/>
    <w:rsid w:val="001F09B8"/>
    <w:rsid w:val="001F1217"/>
    <w:rsid w:val="001F1CC9"/>
    <w:rsid w:val="001F2585"/>
    <w:rsid w:val="001F2C34"/>
    <w:rsid w:val="001F3190"/>
    <w:rsid w:val="001F5EE7"/>
    <w:rsid w:val="00200B98"/>
    <w:rsid w:val="00200DDF"/>
    <w:rsid w:val="002013F3"/>
    <w:rsid w:val="00205E4F"/>
    <w:rsid w:val="00206B22"/>
    <w:rsid w:val="0021143E"/>
    <w:rsid w:val="00211916"/>
    <w:rsid w:val="002125BC"/>
    <w:rsid w:val="00212734"/>
    <w:rsid w:val="00212AE4"/>
    <w:rsid w:val="002136A9"/>
    <w:rsid w:val="0021667A"/>
    <w:rsid w:val="00220D4B"/>
    <w:rsid w:val="00221EBF"/>
    <w:rsid w:val="002229F4"/>
    <w:rsid w:val="00222A65"/>
    <w:rsid w:val="00223A54"/>
    <w:rsid w:val="00224BE8"/>
    <w:rsid w:val="00226186"/>
    <w:rsid w:val="00227C57"/>
    <w:rsid w:val="0023118C"/>
    <w:rsid w:val="002317B7"/>
    <w:rsid w:val="00233517"/>
    <w:rsid w:val="002353F2"/>
    <w:rsid w:val="00236A54"/>
    <w:rsid w:val="00237372"/>
    <w:rsid w:val="002408EB"/>
    <w:rsid w:val="00240A05"/>
    <w:rsid w:val="002441AE"/>
    <w:rsid w:val="002446EF"/>
    <w:rsid w:val="002454FC"/>
    <w:rsid w:val="002539DB"/>
    <w:rsid w:val="00253CC7"/>
    <w:rsid w:val="00254664"/>
    <w:rsid w:val="00254CCD"/>
    <w:rsid w:val="002562A0"/>
    <w:rsid w:val="00256CA9"/>
    <w:rsid w:val="00260A37"/>
    <w:rsid w:val="00261B0F"/>
    <w:rsid w:val="002629EA"/>
    <w:rsid w:val="00262A64"/>
    <w:rsid w:val="002655A7"/>
    <w:rsid w:val="00265A51"/>
    <w:rsid w:val="0026606A"/>
    <w:rsid w:val="002661BB"/>
    <w:rsid w:val="00273667"/>
    <w:rsid w:val="00275053"/>
    <w:rsid w:val="002766A5"/>
    <w:rsid w:val="002804CA"/>
    <w:rsid w:val="00284681"/>
    <w:rsid w:val="00284FE7"/>
    <w:rsid w:val="00286BFF"/>
    <w:rsid w:val="00287672"/>
    <w:rsid w:val="00287AC0"/>
    <w:rsid w:val="0029159D"/>
    <w:rsid w:val="00292C51"/>
    <w:rsid w:val="00294818"/>
    <w:rsid w:val="00294C3E"/>
    <w:rsid w:val="00294D9B"/>
    <w:rsid w:val="00296518"/>
    <w:rsid w:val="00296C52"/>
    <w:rsid w:val="00297C95"/>
    <w:rsid w:val="002A3C1B"/>
    <w:rsid w:val="002A4527"/>
    <w:rsid w:val="002A5BC4"/>
    <w:rsid w:val="002A78B4"/>
    <w:rsid w:val="002B0765"/>
    <w:rsid w:val="002B08B2"/>
    <w:rsid w:val="002B310C"/>
    <w:rsid w:val="002B65A8"/>
    <w:rsid w:val="002C07EE"/>
    <w:rsid w:val="002C0B40"/>
    <w:rsid w:val="002C0EAD"/>
    <w:rsid w:val="002C381B"/>
    <w:rsid w:val="002C4521"/>
    <w:rsid w:val="002C498B"/>
    <w:rsid w:val="002C72C0"/>
    <w:rsid w:val="002D204F"/>
    <w:rsid w:val="002D247E"/>
    <w:rsid w:val="002D2727"/>
    <w:rsid w:val="002D2FBA"/>
    <w:rsid w:val="002D33E6"/>
    <w:rsid w:val="002D562D"/>
    <w:rsid w:val="002E0025"/>
    <w:rsid w:val="002F0330"/>
    <w:rsid w:val="002F033C"/>
    <w:rsid w:val="002F0922"/>
    <w:rsid w:val="002F11AF"/>
    <w:rsid w:val="002F1E8C"/>
    <w:rsid w:val="002F246D"/>
    <w:rsid w:val="002F2889"/>
    <w:rsid w:val="002F4D50"/>
    <w:rsid w:val="002F4E5B"/>
    <w:rsid w:val="002F7CD1"/>
    <w:rsid w:val="00300B3E"/>
    <w:rsid w:val="00301C07"/>
    <w:rsid w:val="003024FC"/>
    <w:rsid w:val="003060CC"/>
    <w:rsid w:val="0031072F"/>
    <w:rsid w:val="00310B6F"/>
    <w:rsid w:val="00311257"/>
    <w:rsid w:val="00314227"/>
    <w:rsid w:val="00317ADE"/>
    <w:rsid w:val="00321C17"/>
    <w:rsid w:val="00321DD2"/>
    <w:rsid w:val="00326DD0"/>
    <w:rsid w:val="00327AA4"/>
    <w:rsid w:val="00327AB5"/>
    <w:rsid w:val="00331499"/>
    <w:rsid w:val="00331B05"/>
    <w:rsid w:val="0033300A"/>
    <w:rsid w:val="0033558E"/>
    <w:rsid w:val="003355E1"/>
    <w:rsid w:val="00337103"/>
    <w:rsid w:val="00337975"/>
    <w:rsid w:val="0034007D"/>
    <w:rsid w:val="0034193F"/>
    <w:rsid w:val="003447FB"/>
    <w:rsid w:val="00344E15"/>
    <w:rsid w:val="003450ED"/>
    <w:rsid w:val="0034719E"/>
    <w:rsid w:val="003502AD"/>
    <w:rsid w:val="00350EDD"/>
    <w:rsid w:val="00352FD0"/>
    <w:rsid w:val="003544BC"/>
    <w:rsid w:val="00355A23"/>
    <w:rsid w:val="00356CAE"/>
    <w:rsid w:val="003575AB"/>
    <w:rsid w:val="00357832"/>
    <w:rsid w:val="00357E5F"/>
    <w:rsid w:val="00361C13"/>
    <w:rsid w:val="00371947"/>
    <w:rsid w:val="003800D3"/>
    <w:rsid w:val="003840AF"/>
    <w:rsid w:val="0038588E"/>
    <w:rsid w:val="00386F85"/>
    <w:rsid w:val="00393B42"/>
    <w:rsid w:val="00393C24"/>
    <w:rsid w:val="00394073"/>
    <w:rsid w:val="003953D0"/>
    <w:rsid w:val="00395A1A"/>
    <w:rsid w:val="00395C1C"/>
    <w:rsid w:val="003A0063"/>
    <w:rsid w:val="003A1DBE"/>
    <w:rsid w:val="003A3769"/>
    <w:rsid w:val="003A38E6"/>
    <w:rsid w:val="003A44A0"/>
    <w:rsid w:val="003A4B25"/>
    <w:rsid w:val="003B052E"/>
    <w:rsid w:val="003B2007"/>
    <w:rsid w:val="003B2583"/>
    <w:rsid w:val="003B3F5E"/>
    <w:rsid w:val="003C0B84"/>
    <w:rsid w:val="003C0CFB"/>
    <w:rsid w:val="003C2872"/>
    <w:rsid w:val="003C2E39"/>
    <w:rsid w:val="003C3828"/>
    <w:rsid w:val="003C4414"/>
    <w:rsid w:val="003D0BE2"/>
    <w:rsid w:val="003D2132"/>
    <w:rsid w:val="003D2617"/>
    <w:rsid w:val="003D54D8"/>
    <w:rsid w:val="003D5E87"/>
    <w:rsid w:val="003E23B3"/>
    <w:rsid w:val="003E3441"/>
    <w:rsid w:val="003E48C0"/>
    <w:rsid w:val="003E4F6D"/>
    <w:rsid w:val="003E7212"/>
    <w:rsid w:val="003F1A4F"/>
    <w:rsid w:val="003F312A"/>
    <w:rsid w:val="003F48CD"/>
    <w:rsid w:val="003F7330"/>
    <w:rsid w:val="00401B4F"/>
    <w:rsid w:val="00403341"/>
    <w:rsid w:val="00406704"/>
    <w:rsid w:val="004114D1"/>
    <w:rsid w:val="00412D1D"/>
    <w:rsid w:val="004158A4"/>
    <w:rsid w:val="00420B37"/>
    <w:rsid w:val="00422190"/>
    <w:rsid w:val="00425495"/>
    <w:rsid w:val="00425750"/>
    <w:rsid w:val="0042736E"/>
    <w:rsid w:val="00431672"/>
    <w:rsid w:val="004318EB"/>
    <w:rsid w:val="004360CD"/>
    <w:rsid w:val="00436672"/>
    <w:rsid w:val="004374DD"/>
    <w:rsid w:val="00442299"/>
    <w:rsid w:val="0044398A"/>
    <w:rsid w:val="00444CE5"/>
    <w:rsid w:val="00444F84"/>
    <w:rsid w:val="00447F58"/>
    <w:rsid w:val="004546BC"/>
    <w:rsid w:val="0045631A"/>
    <w:rsid w:val="004569E3"/>
    <w:rsid w:val="004621C3"/>
    <w:rsid w:val="00462310"/>
    <w:rsid w:val="00463152"/>
    <w:rsid w:val="00465590"/>
    <w:rsid w:val="00470500"/>
    <w:rsid w:val="00471BD2"/>
    <w:rsid w:val="004757EB"/>
    <w:rsid w:val="004759D2"/>
    <w:rsid w:val="0047733C"/>
    <w:rsid w:val="00480FB9"/>
    <w:rsid w:val="0049397A"/>
    <w:rsid w:val="004A00EB"/>
    <w:rsid w:val="004A12A6"/>
    <w:rsid w:val="004A1F63"/>
    <w:rsid w:val="004A5D56"/>
    <w:rsid w:val="004A6BF1"/>
    <w:rsid w:val="004B0EB1"/>
    <w:rsid w:val="004B10C2"/>
    <w:rsid w:val="004B119F"/>
    <w:rsid w:val="004B1A9C"/>
    <w:rsid w:val="004B3920"/>
    <w:rsid w:val="004B5E7A"/>
    <w:rsid w:val="004C0D88"/>
    <w:rsid w:val="004C6E55"/>
    <w:rsid w:val="004D010A"/>
    <w:rsid w:val="004D401E"/>
    <w:rsid w:val="004D40F0"/>
    <w:rsid w:val="004E0CF1"/>
    <w:rsid w:val="004E2280"/>
    <w:rsid w:val="004E3E9B"/>
    <w:rsid w:val="004E4E3A"/>
    <w:rsid w:val="004F13A3"/>
    <w:rsid w:val="004F633C"/>
    <w:rsid w:val="0050131E"/>
    <w:rsid w:val="00504C44"/>
    <w:rsid w:val="00506EC3"/>
    <w:rsid w:val="00510B07"/>
    <w:rsid w:val="005123EC"/>
    <w:rsid w:val="0051302A"/>
    <w:rsid w:val="00516FE3"/>
    <w:rsid w:val="00521EFE"/>
    <w:rsid w:val="0052397E"/>
    <w:rsid w:val="0052434D"/>
    <w:rsid w:val="005257EF"/>
    <w:rsid w:val="00526732"/>
    <w:rsid w:val="00527AC2"/>
    <w:rsid w:val="00527B39"/>
    <w:rsid w:val="005340BD"/>
    <w:rsid w:val="00541955"/>
    <w:rsid w:val="00544B21"/>
    <w:rsid w:val="00545DFB"/>
    <w:rsid w:val="005468E6"/>
    <w:rsid w:val="0055313B"/>
    <w:rsid w:val="00553555"/>
    <w:rsid w:val="00553B81"/>
    <w:rsid w:val="00555E13"/>
    <w:rsid w:val="00562FCB"/>
    <w:rsid w:val="00563663"/>
    <w:rsid w:val="00565943"/>
    <w:rsid w:val="00570779"/>
    <w:rsid w:val="00571678"/>
    <w:rsid w:val="00580B59"/>
    <w:rsid w:val="005828CB"/>
    <w:rsid w:val="005957EC"/>
    <w:rsid w:val="00596AD4"/>
    <w:rsid w:val="005A077F"/>
    <w:rsid w:val="005A07E0"/>
    <w:rsid w:val="005A1405"/>
    <w:rsid w:val="005A400F"/>
    <w:rsid w:val="005A6521"/>
    <w:rsid w:val="005A6DC4"/>
    <w:rsid w:val="005B18E8"/>
    <w:rsid w:val="005B2360"/>
    <w:rsid w:val="005B27DF"/>
    <w:rsid w:val="005B408C"/>
    <w:rsid w:val="005C2FD1"/>
    <w:rsid w:val="005C451E"/>
    <w:rsid w:val="005C5BE8"/>
    <w:rsid w:val="005C76C0"/>
    <w:rsid w:val="005D11D3"/>
    <w:rsid w:val="005D3678"/>
    <w:rsid w:val="005D7724"/>
    <w:rsid w:val="005E0790"/>
    <w:rsid w:val="005E0FE5"/>
    <w:rsid w:val="005E254F"/>
    <w:rsid w:val="005E5657"/>
    <w:rsid w:val="005F0252"/>
    <w:rsid w:val="005F08EE"/>
    <w:rsid w:val="005F4772"/>
    <w:rsid w:val="005F48BB"/>
    <w:rsid w:val="005F66E9"/>
    <w:rsid w:val="005F66FF"/>
    <w:rsid w:val="005F7D46"/>
    <w:rsid w:val="0060057C"/>
    <w:rsid w:val="0060540B"/>
    <w:rsid w:val="00612A3F"/>
    <w:rsid w:val="00613BD8"/>
    <w:rsid w:val="00614E57"/>
    <w:rsid w:val="006170F8"/>
    <w:rsid w:val="0062436F"/>
    <w:rsid w:val="00627231"/>
    <w:rsid w:val="00627A4F"/>
    <w:rsid w:val="00630920"/>
    <w:rsid w:val="00635D2D"/>
    <w:rsid w:val="00637011"/>
    <w:rsid w:val="006372AA"/>
    <w:rsid w:val="006404E5"/>
    <w:rsid w:val="00641880"/>
    <w:rsid w:val="00642199"/>
    <w:rsid w:val="006501A7"/>
    <w:rsid w:val="0065179A"/>
    <w:rsid w:val="00653484"/>
    <w:rsid w:val="006569F0"/>
    <w:rsid w:val="00656C28"/>
    <w:rsid w:val="0065709E"/>
    <w:rsid w:val="00661B43"/>
    <w:rsid w:val="006646B7"/>
    <w:rsid w:val="0066583C"/>
    <w:rsid w:val="00667644"/>
    <w:rsid w:val="006676AD"/>
    <w:rsid w:val="00670FF1"/>
    <w:rsid w:val="006770B5"/>
    <w:rsid w:val="00680A4C"/>
    <w:rsid w:val="0068207F"/>
    <w:rsid w:val="00682383"/>
    <w:rsid w:val="0068669B"/>
    <w:rsid w:val="00686CA6"/>
    <w:rsid w:val="00692208"/>
    <w:rsid w:val="00692EDA"/>
    <w:rsid w:val="0069472A"/>
    <w:rsid w:val="00696BB2"/>
    <w:rsid w:val="006A0C8C"/>
    <w:rsid w:val="006A17C7"/>
    <w:rsid w:val="006A205E"/>
    <w:rsid w:val="006A3125"/>
    <w:rsid w:val="006A3F0C"/>
    <w:rsid w:val="006A4320"/>
    <w:rsid w:val="006A4880"/>
    <w:rsid w:val="006A63E6"/>
    <w:rsid w:val="006A6D17"/>
    <w:rsid w:val="006B1C69"/>
    <w:rsid w:val="006B2294"/>
    <w:rsid w:val="006B3B0D"/>
    <w:rsid w:val="006B4C1A"/>
    <w:rsid w:val="006B6965"/>
    <w:rsid w:val="006B6D4C"/>
    <w:rsid w:val="006C5236"/>
    <w:rsid w:val="006C6791"/>
    <w:rsid w:val="006C7A71"/>
    <w:rsid w:val="006D1E65"/>
    <w:rsid w:val="006D2202"/>
    <w:rsid w:val="006D3CF6"/>
    <w:rsid w:val="006D5888"/>
    <w:rsid w:val="006E1D57"/>
    <w:rsid w:val="006E467D"/>
    <w:rsid w:val="006E6BB0"/>
    <w:rsid w:val="006E6F94"/>
    <w:rsid w:val="006E7AF2"/>
    <w:rsid w:val="006F1188"/>
    <w:rsid w:val="006F681F"/>
    <w:rsid w:val="006F7C72"/>
    <w:rsid w:val="00702433"/>
    <w:rsid w:val="0070354F"/>
    <w:rsid w:val="0070643C"/>
    <w:rsid w:val="007064F4"/>
    <w:rsid w:val="00707219"/>
    <w:rsid w:val="00707CCC"/>
    <w:rsid w:val="0071561E"/>
    <w:rsid w:val="0072191D"/>
    <w:rsid w:val="007220EE"/>
    <w:rsid w:val="007225A2"/>
    <w:rsid w:val="0072357E"/>
    <w:rsid w:val="00725540"/>
    <w:rsid w:val="00725BC3"/>
    <w:rsid w:val="00726F37"/>
    <w:rsid w:val="007301F2"/>
    <w:rsid w:val="007301F6"/>
    <w:rsid w:val="00732DC3"/>
    <w:rsid w:val="007334BD"/>
    <w:rsid w:val="00735490"/>
    <w:rsid w:val="007357C2"/>
    <w:rsid w:val="00736556"/>
    <w:rsid w:val="00737EE7"/>
    <w:rsid w:val="007412C0"/>
    <w:rsid w:val="007431E1"/>
    <w:rsid w:val="007441A0"/>
    <w:rsid w:val="00747413"/>
    <w:rsid w:val="00753012"/>
    <w:rsid w:val="0075304A"/>
    <w:rsid w:val="00754453"/>
    <w:rsid w:val="00754AAC"/>
    <w:rsid w:val="007562AC"/>
    <w:rsid w:val="00760E27"/>
    <w:rsid w:val="00761C2B"/>
    <w:rsid w:val="00763FCC"/>
    <w:rsid w:val="00765917"/>
    <w:rsid w:val="0076717B"/>
    <w:rsid w:val="007675DF"/>
    <w:rsid w:val="00767991"/>
    <w:rsid w:val="00767AF9"/>
    <w:rsid w:val="00784F49"/>
    <w:rsid w:val="00785354"/>
    <w:rsid w:val="007935DD"/>
    <w:rsid w:val="00795274"/>
    <w:rsid w:val="00795683"/>
    <w:rsid w:val="00795EBF"/>
    <w:rsid w:val="007A0E12"/>
    <w:rsid w:val="007A175E"/>
    <w:rsid w:val="007A1F5E"/>
    <w:rsid w:val="007A2029"/>
    <w:rsid w:val="007B01DA"/>
    <w:rsid w:val="007B0373"/>
    <w:rsid w:val="007B1174"/>
    <w:rsid w:val="007B124C"/>
    <w:rsid w:val="007B22BE"/>
    <w:rsid w:val="007B267E"/>
    <w:rsid w:val="007B2DCF"/>
    <w:rsid w:val="007B4DA6"/>
    <w:rsid w:val="007C2E7A"/>
    <w:rsid w:val="007C3DB6"/>
    <w:rsid w:val="007C44AF"/>
    <w:rsid w:val="007C5CF1"/>
    <w:rsid w:val="007C5EC9"/>
    <w:rsid w:val="007D0584"/>
    <w:rsid w:val="007D147D"/>
    <w:rsid w:val="007D3436"/>
    <w:rsid w:val="007D6C26"/>
    <w:rsid w:val="007E003F"/>
    <w:rsid w:val="007E144E"/>
    <w:rsid w:val="007E3095"/>
    <w:rsid w:val="007E4C11"/>
    <w:rsid w:val="007E6F9C"/>
    <w:rsid w:val="007E7E45"/>
    <w:rsid w:val="007F0EEA"/>
    <w:rsid w:val="007F119D"/>
    <w:rsid w:val="007F28C5"/>
    <w:rsid w:val="007F48CE"/>
    <w:rsid w:val="007F520D"/>
    <w:rsid w:val="008019D9"/>
    <w:rsid w:val="00802810"/>
    <w:rsid w:val="0080586C"/>
    <w:rsid w:val="00812D0F"/>
    <w:rsid w:val="008161CB"/>
    <w:rsid w:val="00817341"/>
    <w:rsid w:val="00821D6B"/>
    <w:rsid w:val="008244B4"/>
    <w:rsid w:val="00824C16"/>
    <w:rsid w:val="008256EF"/>
    <w:rsid w:val="0082571B"/>
    <w:rsid w:val="00826510"/>
    <w:rsid w:val="00827933"/>
    <w:rsid w:val="00830F9B"/>
    <w:rsid w:val="008314F5"/>
    <w:rsid w:val="00832543"/>
    <w:rsid w:val="00841E46"/>
    <w:rsid w:val="00842FF5"/>
    <w:rsid w:val="00843EDC"/>
    <w:rsid w:val="00844BF1"/>
    <w:rsid w:val="00845990"/>
    <w:rsid w:val="0084798D"/>
    <w:rsid w:val="00847C65"/>
    <w:rsid w:val="00852E9A"/>
    <w:rsid w:val="0085389A"/>
    <w:rsid w:val="00855DB1"/>
    <w:rsid w:val="00860953"/>
    <w:rsid w:val="00862856"/>
    <w:rsid w:val="00864EB4"/>
    <w:rsid w:val="008659C2"/>
    <w:rsid w:val="008703EC"/>
    <w:rsid w:val="00871989"/>
    <w:rsid w:val="008733B3"/>
    <w:rsid w:val="00873824"/>
    <w:rsid w:val="00874441"/>
    <w:rsid w:val="008752BE"/>
    <w:rsid w:val="00880A89"/>
    <w:rsid w:val="00882EA0"/>
    <w:rsid w:val="00885BC3"/>
    <w:rsid w:val="00885D64"/>
    <w:rsid w:val="00885EBF"/>
    <w:rsid w:val="008937A8"/>
    <w:rsid w:val="008975E3"/>
    <w:rsid w:val="00897AA8"/>
    <w:rsid w:val="008A21AA"/>
    <w:rsid w:val="008A2409"/>
    <w:rsid w:val="008A327E"/>
    <w:rsid w:val="008A5422"/>
    <w:rsid w:val="008B26CC"/>
    <w:rsid w:val="008B4BD6"/>
    <w:rsid w:val="008B4F16"/>
    <w:rsid w:val="008B5BBC"/>
    <w:rsid w:val="008B6205"/>
    <w:rsid w:val="008B6B4C"/>
    <w:rsid w:val="008B77A1"/>
    <w:rsid w:val="008C6B79"/>
    <w:rsid w:val="008C7278"/>
    <w:rsid w:val="008D244B"/>
    <w:rsid w:val="008E187A"/>
    <w:rsid w:val="008E3BCE"/>
    <w:rsid w:val="008E3C77"/>
    <w:rsid w:val="008E6AB0"/>
    <w:rsid w:val="008F0AF6"/>
    <w:rsid w:val="008F0E83"/>
    <w:rsid w:val="008F23D7"/>
    <w:rsid w:val="008F585A"/>
    <w:rsid w:val="008F6D6C"/>
    <w:rsid w:val="00900BF7"/>
    <w:rsid w:val="00904509"/>
    <w:rsid w:val="00906851"/>
    <w:rsid w:val="00907742"/>
    <w:rsid w:val="0091300B"/>
    <w:rsid w:val="00917536"/>
    <w:rsid w:val="00920453"/>
    <w:rsid w:val="00922C10"/>
    <w:rsid w:val="009235B1"/>
    <w:rsid w:val="00926500"/>
    <w:rsid w:val="00926983"/>
    <w:rsid w:val="00927C38"/>
    <w:rsid w:val="00931B75"/>
    <w:rsid w:val="009401AC"/>
    <w:rsid w:val="009404A5"/>
    <w:rsid w:val="009419B5"/>
    <w:rsid w:val="00941A7D"/>
    <w:rsid w:val="00944866"/>
    <w:rsid w:val="00944DF8"/>
    <w:rsid w:val="00945F18"/>
    <w:rsid w:val="00950441"/>
    <w:rsid w:val="00953076"/>
    <w:rsid w:val="009647C9"/>
    <w:rsid w:val="00964E59"/>
    <w:rsid w:val="00967139"/>
    <w:rsid w:val="009678A8"/>
    <w:rsid w:val="0097074E"/>
    <w:rsid w:val="00971FFB"/>
    <w:rsid w:val="00972FEB"/>
    <w:rsid w:val="009734F6"/>
    <w:rsid w:val="00974DCD"/>
    <w:rsid w:val="009763EE"/>
    <w:rsid w:val="00976C63"/>
    <w:rsid w:val="00976FD5"/>
    <w:rsid w:val="009806C2"/>
    <w:rsid w:val="009900DB"/>
    <w:rsid w:val="009907C8"/>
    <w:rsid w:val="00993557"/>
    <w:rsid w:val="00993714"/>
    <w:rsid w:val="009972A0"/>
    <w:rsid w:val="009A0373"/>
    <w:rsid w:val="009A2CD1"/>
    <w:rsid w:val="009A4388"/>
    <w:rsid w:val="009A450A"/>
    <w:rsid w:val="009B075E"/>
    <w:rsid w:val="009B1482"/>
    <w:rsid w:val="009B2A2E"/>
    <w:rsid w:val="009B4D7D"/>
    <w:rsid w:val="009B4DC1"/>
    <w:rsid w:val="009C2601"/>
    <w:rsid w:val="009D029C"/>
    <w:rsid w:val="009D05E0"/>
    <w:rsid w:val="009D0906"/>
    <w:rsid w:val="009D30D3"/>
    <w:rsid w:val="009D5749"/>
    <w:rsid w:val="009D58ED"/>
    <w:rsid w:val="009E0473"/>
    <w:rsid w:val="009E1256"/>
    <w:rsid w:val="009E1C1B"/>
    <w:rsid w:val="009E2DE4"/>
    <w:rsid w:val="009E4277"/>
    <w:rsid w:val="009E4C9D"/>
    <w:rsid w:val="009E53B0"/>
    <w:rsid w:val="009E61D9"/>
    <w:rsid w:val="009E6A68"/>
    <w:rsid w:val="009E6ABE"/>
    <w:rsid w:val="009E7433"/>
    <w:rsid w:val="009E7DA4"/>
    <w:rsid w:val="009F2142"/>
    <w:rsid w:val="009F3560"/>
    <w:rsid w:val="00A01344"/>
    <w:rsid w:val="00A017F6"/>
    <w:rsid w:val="00A02197"/>
    <w:rsid w:val="00A03485"/>
    <w:rsid w:val="00A04F3E"/>
    <w:rsid w:val="00A07813"/>
    <w:rsid w:val="00A1367F"/>
    <w:rsid w:val="00A1588E"/>
    <w:rsid w:val="00A15D83"/>
    <w:rsid w:val="00A213FC"/>
    <w:rsid w:val="00A2165E"/>
    <w:rsid w:val="00A2223F"/>
    <w:rsid w:val="00A22A03"/>
    <w:rsid w:val="00A24670"/>
    <w:rsid w:val="00A25ACE"/>
    <w:rsid w:val="00A26130"/>
    <w:rsid w:val="00A303C6"/>
    <w:rsid w:val="00A31263"/>
    <w:rsid w:val="00A31D30"/>
    <w:rsid w:val="00A31E0E"/>
    <w:rsid w:val="00A34D67"/>
    <w:rsid w:val="00A35276"/>
    <w:rsid w:val="00A358BF"/>
    <w:rsid w:val="00A35A12"/>
    <w:rsid w:val="00A377C0"/>
    <w:rsid w:val="00A37AEB"/>
    <w:rsid w:val="00A45AB0"/>
    <w:rsid w:val="00A46FDA"/>
    <w:rsid w:val="00A5306D"/>
    <w:rsid w:val="00A5319E"/>
    <w:rsid w:val="00A542DC"/>
    <w:rsid w:val="00A5593C"/>
    <w:rsid w:val="00A602C9"/>
    <w:rsid w:val="00A6040E"/>
    <w:rsid w:val="00A626F3"/>
    <w:rsid w:val="00A775E0"/>
    <w:rsid w:val="00A8224F"/>
    <w:rsid w:val="00A8225F"/>
    <w:rsid w:val="00A8282B"/>
    <w:rsid w:val="00A849D9"/>
    <w:rsid w:val="00A855F8"/>
    <w:rsid w:val="00A87A00"/>
    <w:rsid w:val="00A92474"/>
    <w:rsid w:val="00A94BAD"/>
    <w:rsid w:val="00A95D17"/>
    <w:rsid w:val="00A96CCF"/>
    <w:rsid w:val="00AA4849"/>
    <w:rsid w:val="00AA4B81"/>
    <w:rsid w:val="00AC0348"/>
    <w:rsid w:val="00AC2C54"/>
    <w:rsid w:val="00AC4CD0"/>
    <w:rsid w:val="00AC6275"/>
    <w:rsid w:val="00AC73B5"/>
    <w:rsid w:val="00AD0BB6"/>
    <w:rsid w:val="00AD2AF2"/>
    <w:rsid w:val="00AD5A46"/>
    <w:rsid w:val="00AD7853"/>
    <w:rsid w:val="00AE07C4"/>
    <w:rsid w:val="00AE1B40"/>
    <w:rsid w:val="00AE2515"/>
    <w:rsid w:val="00AE63C0"/>
    <w:rsid w:val="00AE6621"/>
    <w:rsid w:val="00AF3274"/>
    <w:rsid w:val="00AF35D2"/>
    <w:rsid w:val="00AF571B"/>
    <w:rsid w:val="00AF786A"/>
    <w:rsid w:val="00B042EA"/>
    <w:rsid w:val="00B05323"/>
    <w:rsid w:val="00B060B0"/>
    <w:rsid w:val="00B06756"/>
    <w:rsid w:val="00B06C38"/>
    <w:rsid w:val="00B121C9"/>
    <w:rsid w:val="00B12347"/>
    <w:rsid w:val="00B13C36"/>
    <w:rsid w:val="00B140E7"/>
    <w:rsid w:val="00B20BD6"/>
    <w:rsid w:val="00B210CE"/>
    <w:rsid w:val="00B23BF3"/>
    <w:rsid w:val="00B25DFA"/>
    <w:rsid w:val="00B26C35"/>
    <w:rsid w:val="00B26E6B"/>
    <w:rsid w:val="00B3029C"/>
    <w:rsid w:val="00B31158"/>
    <w:rsid w:val="00B3172D"/>
    <w:rsid w:val="00B366E4"/>
    <w:rsid w:val="00B37C26"/>
    <w:rsid w:val="00B403AC"/>
    <w:rsid w:val="00B428D1"/>
    <w:rsid w:val="00B430CB"/>
    <w:rsid w:val="00B43190"/>
    <w:rsid w:val="00B432C8"/>
    <w:rsid w:val="00B438AA"/>
    <w:rsid w:val="00B43FCC"/>
    <w:rsid w:val="00B44C6B"/>
    <w:rsid w:val="00B504F4"/>
    <w:rsid w:val="00B56AF0"/>
    <w:rsid w:val="00B61687"/>
    <w:rsid w:val="00B63CEA"/>
    <w:rsid w:val="00B65752"/>
    <w:rsid w:val="00B65A2F"/>
    <w:rsid w:val="00B73156"/>
    <w:rsid w:val="00B7424D"/>
    <w:rsid w:val="00B7545A"/>
    <w:rsid w:val="00B7652B"/>
    <w:rsid w:val="00B76B4F"/>
    <w:rsid w:val="00B7705B"/>
    <w:rsid w:val="00B77395"/>
    <w:rsid w:val="00B83B42"/>
    <w:rsid w:val="00B872F7"/>
    <w:rsid w:val="00B87FC7"/>
    <w:rsid w:val="00B943B2"/>
    <w:rsid w:val="00B94E62"/>
    <w:rsid w:val="00BA23A8"/>
    <w:rsid w:val="00BA3AE8"/>
    <w:rsid w:val="00BA6F6A"/>
    <w:rsid w:val="00BA75E8"/>
    <w:rsid w:val="00BB097D"/>
    <w:rsid w:val="00BB1416"/>
    <w:rsid w:val="00BB4049"/>
    <w:rsid w:val="00BB4B17"/>
    <w:rsid w:val="00BC15CA"/>
    <w:rsid w:val="00BC2628"/>
    <w:rsid w:val="00BC37AD"/>
    <w:rsid w:val="00BC3CF6"/>
    <w:rsid w:val="00BC410B"/>
    <w:rsid w:val="00BC5D9A"/>
    <w:rsid w:val="00BD0EBD"/>
    <w:rsid w:val="00BD3DAB"/>
    <w:rsid w:val="00BD685E"/>
    <w:rsid w:val="00BE145B"/>
    <w:rsid w:val="00BE4274"/>
    <w:rsid w:val="00BE6585"/>
    <w:rsid w:val="00BF2E82"/>
    <w:rsid w:val="00BF4F10"/>
    <w:rsid w:val="00C035BD"/>
    <w:rsid w:val="00C04C7B"/>
    <w:rsid w:val="00C06D45"/>
    <w:rsid w:val="00C06D61"/>
    <w:rsid w:val="00C07883"/>
    <w:rsid w:val="00C11356"/>
    <w:rsid w:val="00C12833"/>
    <w:rsid w:val="00C12974"/>
    <w:rsid w:val="00C134EC"/>
    <w:rsid w:val="00C15549"/>
    <w:rsid w:val="00C20995"/>
    <w:rsid w:val="00C23819"/>
    <w:rsid w:val="00C24D47"/>
    <w:rsid w:val="00C25E28"/>
    <w:rsid w:val="00C30500"/>
    <w:rsid w:val="00C3070A"/>
    <w:rsid w:val="00C326D8"/>
    <w:rsid w:val="00C338A9"/>
    <w:rsid w:val="00C40E8E"/>
    <w:rsid w:val="00C41051"/>
    <w:rsid w:val="00C41B13"/>
    <w:rsid w:val="00C42C01"/>
    <w:rsid w:val="00C42EBE"/>
    <w:rsid w:val="00C43140"/>
    <w:rsid w:val="00C45730"/>
    <w:rsid w:val="00C460A6"/>
    <w:rsid w:val="00C4703D"/>
    <w:rsid w:val="00C47328"/>
    <w:rsid w:val="00C4768F"/>
    <w:rsid w:val="00C53A5E"/>
    <w:rsid w:val="00C54B52"/>
    <w:rsid w:val="00C574D7"/>
    <w:rsid w:val="00C57537"/>
    <w:rsid w:val="00C577FD"/>
    <w:rsid w:val="00C624C1"/>
    <w:rsid w:val="00C71C9F"/>
    <w:rsid w:val="00C753F6"/>
    <w:rsid w:val="00C8217D"/>
    <w:rsid w:val="00C84CA2"/>
    <w:rsid w:val="00C86C71"/>
    <w:rsid w:val="00C91325"/>
    <w:rsid w:val="00C93955"/>
    <w:rsid w:val="00C9422F"/>
    <w:rsid w:val="00C94950"/>
    <w:rsid w:val="00C97D28"/>
    <w:rsid w:val="00CA0E70"/>
    <w:rsid w:val="00CA2FD3"/>
    <w:rsid w:val="00CA32F2"/>
    <w:rsid w:val="00CA3775"/>
    <w:rsid w:val="00CA4128"/>
    <w:rsid w:val="00CA4E8B"/>
    <w:rsid w:val="00CB62AE"/>
    <w:rsid w:val="00CB640A"/>
    <w:rsid w:val="00CB6D32"/>
    <w:rsid w:val="00CC25AE"/>
    <w:rsid w:val="00CC3FB2"/>
    <w:rsid w:val="00CC7707"/>
    <w:rsid w:val="00CD2025"/>
    <w:rsid w:val="00CD3548"/>
    <w:rsid w:val="00CD69A9"/>
    <w:rsid w:val="00CD6CC0"/>
    <w:rsid w:val="00CD7425"/>
    <w:rsid w:val="00CE1CC1"/>
    <w:rsid w:val="00CE3878"/>
    <w:rsid w:val="00CE4D53"/>
    <w:rsid w:val="00CE54AF"/>
    <w:rsid w:val="00CE5C7A"/>
    <w:rsid w:val="00CE72B7"/>
    <w:rsid w:val="00CE7B5B"/>
    <w:rsid w:val="00CF1D72"/>
    <w:rsid w:val="00CF3A54"/>
    <w:rsid w:val="00CF6CD3"/>
    <w:rsid w:val="00CF71AC"/>
    <w:rsid w:val="00CF7D82"/>
    <w:rsid w:val="00D050B3"/>
    <w:rsid w:val="00D058B5"/>
    <w:rsid w:val="00D05D21"/>
    <w:rsid w:val="00D100D4"/>
    <w:rsid w:val="00D1276F"/>
    <w:rsid w:val="00D12CA2"/>
    <w:rsid w:val="00D12D11"/>
    <w:rsid w:val="00D13119"/>
    <w:rsid w:val="00D135E3"/>
    <w:rsid w:val="00D138BE"/>
    <w:rsid w:val="00D14714"/>
    <w:rsid w:val="00D17F29"/>
    <w:rsid w:val="00D21BB5"/>
    <w:rsid w:val="00D22131"/>
    <w:rsid w:val="00D24C15"/>
    <w:rsid w:val="00D25A67"/>
    <w:rsid w:val="00D26B8C"/>
    <w:rsid w:val="00D31806"/>
    <w:rsid w:val="00D35095"/>
    <w:rsid w:val="00D35A53"/>
    <w:rsid w:val="00D4004B"/>
    <w:rsid w:val="00D409EF"/>
    <w:rsid w:val="00D413AD"/>
    <w:rsid w:val="00D426FD"/>
    <w:rsid w:val="00D45948"/>
    <w:rsid w:val="00D52C52"/>
    <w:rsid w:val="00D5619D"/>
    <w:rsid w:val="00D578FB"/>
    <w:rsid w:val="00D57C04"/>
    <w:rsid w:val="00D61046"/>
    <w:rsid w:val="00D6127F"/>
    <w:rsid w:val="00D64277"/>
    <w:rsid w:val="00D64BF6"/>
    <w:rsid w:val="00D65EF5"/>
    <w:rsid w:val="00D67480"/>
    <w:rsid w:val="00D73008"/>
    <w:rsid w:val="00D731B8"/>
    <w:rsid w:val="00D7407E"/>
    <w:rsid w:val="00D75793"/>
    <w:rsid w:val="00D767C0"/>
    <w:rsid w:val="00D80608"/>
    <w:rsid w:val="00D8090D"/>
    <w:rsid w:val="00D8196C"/>
    <w:rsid w:val="00D821F8"/>
    <w:rsid w:val="00D832C0"/>
    <w:rsid w:val="00D85B39"/>
    <w:rsid w:val="00D86986"/>
    <w:rsid w:val="00D90449"/>
    <w:rsid w:val="00D92D24"/>
    <w:rsid w:val="00D939B6"/>
    <w:rsid w:val="00D9482B"/>
    <w:rsid w:val="00D94955"/>
    <w:rsid w:val="00D94ACD"/>
    <w:rsid w:val="00D96125"/>
    <w:rsid w:val="00D96CEC"/>
    <w:rsid w:val="00D970DD"/>
    <w:rsid w:val="00DA19CD"/>
    <w:rsid w:val="00DA5D98"/>
    <w:rsid w:val="00DA7120"/>
    <w:rsid w:val="00DA76DC"/>
    <w:rsid w:val="00DB09F4"/>
    <w:rsid w:val="00DB4B03"/>
    <w:rsid w:val="00DB4DB3"/>
    <w:rsid w:val="00DB4E91"/>
    <w:rsid w:val="00DB6022"/>
    <w:rsid w:val="00DB6B3B"/>
    <w:rsid w:val="00DB75C3"/>
    <w:rsid w:val="00DC3221"/>
    <w:rsid w:val="00DC61F5"/>
    <w:rsid w:val="00DC6A33"/>
    <w:rsid w:val="00DC761F"/>
    <w:rsid w:val="00DD02AF"/>
    <w:rsid w:val="00DD1ADB"/>
    <w:rsid w:val="00DD5D48"/>
    <w:rsid w:val="00DD665E"/>
    <w:rsid w:val="00DE0C61"/>
    <w:rsid w:val="00DE1EE2"/>
    <w:rsid w:val="00DE2F5A"/>
    <w:rsid w:val="00DE70DF"/>
    <w:rsid w:val="00DF2500"/>
    <w:rsid w:val="00DF3992"/>
    <w:rsid w:val="00DF7B3D"/>
    <w:rsid w:val="00E070C1"/>
    <w:rsid w:val="00E10729"/>
    <w:rsid w:val="00E125BC"/>
    <w:rsid w:val="00E12C33"/>
    <w:rsid w:val="00E138D5"/>
    <w:rsid w:val="00E14586"/>
    <w:rsid w:val="00E1597C"/>
    <w:rsid w:val="00E16898"/>
    <w:rsid w:val="00E17DD0"/>
    <w:rsid w:val="00E210A0"/>
    <w:rsid w:val="00E234AF"/>
    <w:rsid w:val="00E24CFF"/>
    <w:rsid w:val="00E26671"/>
    <w:rsid w:val="00E3111E"/>
    <w:rsid w:val="00E312B1"/>
    <w:rsid w:val="00E32483"/>
    <w:rsid w:val="00E32B08"/>
    <w:rsid w:val="00E33EFA"/>
    <w:rsid w:val="00E36627"/>
    <w:rsid w:val="00E405BC"/>
    <w:rsid w:val="00E419F3"/>
    <w:rsid w:val="00E4558E"/>
    <w:rsid w:val="00E455E0"/>
    <w:rsid w:val="00E503E8"/>
    <w:rsid w:val="00E50E9F"/>
    <w:rsid w:val="00E52378"/>
    <w:rsid w:val="00E531ED"/>
    <w:rsid w:val="00E54B2D"/>
    <w:rsid w:val="00E5520E"/>
    <w:rsid w:val="00E5639D"/>
    <w:rsid w:val="00E63A69"/>
    <w:rsid w:val="00E66571"/>
    <w:rsid w:val="00E72734"/>
    <w:rsid w:val="00E72945"/>
    <w:rsid w:val="00E732DD"/>
    <w:rsid w:val="00E7577E"/>
    <w:rsid w:val="00E80F83"/>
    <w:rsid w:val="00E81359"/>
    <w:rsid w:val="00E8137A"/>
    <w:rsid w:val="00E824F1"/>
    <w:rsid w:val="00E82C5E"/>
    <w:rsid w:val="00E84F56"/>
    <w:rsid w:val="00E84F5C"/>
    <w:rsid w:val="00E8597A"/>
    <w:rsid w:val="00E8737E"/>
    <w:rsid w:val="00E879F1"/>
    <w:rsid w:val="00E91642"/>
    <w:rsid w:val="00E93AFF"/>
    <w:rsid w:val="00E9604D"/>
    <w:rsid w:val="00E96CBA"/>
    <w:rsid w:val="00EA12C9"/>
    <w:rsid w:val="00EA63EE"/>
    <w:rsid w:val="00EA6E7C"/>
    <w:rsid w:val="00EB01E3"/>
    <w:rsid w:val="00EB089C"/>
    <w:rsid w:val="00EB16F5"/>
    <w:rsid w:val="00EB2342"/>
    <w:rsid w:val="00EB2680"/>
    <w:rsid w:val="00EB5C23"/>
    <w:rsid w:val="00EC1699"/>
    <w:rsid w:val="00EC2B41"/>
    <w:rsid w:val="00EC4251"/>
    <w:rsid w:val="00EC44C2"/>
    <w:rsid w:val="00EC5AC1"/>
    <w:rsid w:val="00ED086B"/>
    <w:rsid w:val="00ED0DFF"/>
    <w:rsid w:val="00ED5047"/>
    <w:rsid w:val="00ED576C"/>
    <w:rsid w:val="00ED5F63"/>
    <w:rsid w:val="00EE0B5D"/>
    <w:rsid w:val="00EF042F"/>
    <w:rsid w:val="00EF2BF3"/>
    <w:rsid w:val="00EF5279"/>
    <w:rsid w:val="00EF53C9"/>
    <w:rsid w:val="00EF593C"/>
    <w:rsid w:val="00EF6DF1"/>
    <w:rsid w:val="00EF7A1C"/>
    <w:rsid w:val="00F03ADB"/>
    <w:rsid w:val="00F0469E"/>
    <w:rsid w:val="00F04E66"/>
    <w:rsid w:val="00F079EC"/>
    <w:rsid w:val="00F11BDC"/>
    <w:rsid w:val="00F11C1A"/>
    <w:rsid w:val="00F138CA"/>
    <w:rsid w:val="00F14797"/>
    <w:rsid w:val="00F151A0"/>
    <w:rsid w:val="00F160A5"/>
    <w:rsid w:val="00F20882"/>
    <w:rsid w:val="00F2189A"/>
    <w:rsid w:val="00F230B6"/>
    <w:rsid w:val="00F23533"/>
    <w:rsid w:val="00F30C5F"/>
    <w:rsid w:val="00F31D7A"/>
    <w:rsid w:val="00F32036"/>
    <w:rsid w:val="00F35469"/>
    <w:rsid w:val="00F3614C"/>
    <w:rsid w:val="00F455DA"/>
    <w:rsid w:val="00F46126"/>
    <w:rsid w:val="00F5080D"/>
    <w:rsid w:val="00F50931"/>
    <w:rsid w:val="00F50A41"/>
    <w:rsid w:val="00F5674B"/>
    <w:rsid w:val="00F600EE"/>
    <w:rsid w:val="00F61836"/>
    <w:rsid w:val="00F62814"/>
    <w:rsid w:val="00F63D44"/>
    <w:rsid w:val="00F655D0"/>
    <w:rsid w:val="00F6763E"/>
    <w:rsid w:val="00F75EF8"/>
    <w:rsid w:val="00F82AA9"/>
    <w:rsid w:val="00F82C66"/>
    <w:rsid w:val="00F83192"/>
    <w:rsid w:val="00F835A9"/>
    <w:rsid w:val="00F85367"/>
    <w:rsid w:val="00F86617"/>
    <w:rsid w:val="00F8704C"/>
    <w:rsid w:val="00F92C94"/>
    <w:rsid w:val="00F978A2"/>
    <w:rsid w:val="00FA09F4"/>
    <w:rsid w:val="00FA1E2D"/>
    <w:rsid w:val="00FA297E"/>
    <w:rsid w:val="00FA33F0"/>
    <w:rsid w:val="00FA6A21"/>
    <w:rsid w:val="00FB0A61"/>
    <w:rsid w:val="00FB172D"/>
    <w:rsid w:val="00FB3845"/>
    <w:rsid w:val="00FB51DD"/>
    <w:rsid w:val="00FB7FD0"/>
    <w:rsid w:val="00FC2DEE"/>
    <w:rsid w:val="00FC50BE"/>
    <w:rsid w:val="00FC56BC"/>
    <w:rsid w:val="00FC6586"/>
    <w:rsid w:val="00FD0700"/>
    <w:rsid w:val="00FD0A7F"/>
    <w:rsid w:val="00FD1E05"/>
    <w:rsid w:val="00FD20A6"/>
    <w:rsid w:val="00FD2BF2"/>
    <w:rsid w:val="00FD474A"/>
    <w:rsid w:val="00FD75F4"/>
    <w:rsid w:val="00FE0672"/>
    <w:rsid w:val="00FE18AA"/>
    <w:rsid w:val="00FE6B54"/>
    <w:rsid w:val="00FF03F8"/>
    <w:rsid w:val="00FF0CE5"/>
    <w:rsid w:val="00FF6FFF"/>
    <w:rsid w:val="00FF7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5:docId w15:val="{925AE770-8FF6-4AA9-B98B-9FEEF1A4F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A4B25"/>
  </w:style>
  <w:style w:type="paragraph" w:styleId="1">
    <w:name w:val="heading 1"/>
    <w:basedOn w:val="a0"/>
    <w:next w:val="a0"/>
    <w:autoRedefine/>
    <w:qFormat/>
    <w:rsid w:val="0062436F"/>
    <w:pPr>
      <w:keepNext/>
      <w:ind w:right="-34"/>
      <w:outlineLvl w:val="0"/>
    </w:pPr>
    <w:rPr>
      <w:b/>
      <w:bCs/>
      <w:caps/>
    </w:rPr>
  </w:style>
  <w:style w:type="paragraph" w:styleId="20">
    <w:name w:val="heading 2"/>
    <w:basedOn w:val="a0"/>
    <w:next w:val="a0"/>
    <w:qFormat/>
    <w:rsid w:val="00AD0BB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D2213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50">
    <w:name w:val="heading 5"/>
    <w:aliases w:val="Основной текст 5"/>
    <w:basedOn w:val="a0"/>
    <w:next w:val="a0"/>
    <w:qFormat/>
    <w:rsid w:val="00A31E0E"/>
    <w:pPr>
      <w:keepNext/>
      <w:spacing w:line="420" w:lineRule="exact"/>
      <w:jc w:val="center"/>
      <w:outlineLvl w:val="4"/>
    </w:pPr>
    <w:rPr>
      <w:b/>
      <w:bCs/>
      <w:sz w:val="32"/>
      <w:szCs w:val="32"/>
    </w:rPr>
  </w:style>
  <w:style w:type="paragraph" w:styleId="7">
    <w:name w:val="heading 7"/>
    <w:basedOn w:val="a0"/>
    <w:next w:val="a0"/>
    <w:qFormat/>
    <w:rsid w:val="00637011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0"/>
    <w:next w:val="a0"/>
    <w:qFormat/>
    <w:rsid w:val="00A31E0E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BB4B17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Balloon Text"/>
    <w:basedOn w:val="a0"/>
    <w:semiHidden/>
    <w:rsid w:val="00920453"/>
    <w:rPr>
      <w:rFonts w:ascii="Tahoma" w:hAnsi="Tahoma" w:cs="Tahoma"/>
      <w:sz w:val="16"/>
      <w:szCs w:val="16"/>
      <w:lang w:eastAsia="ja-JP"/>
    </w:rPr>
  </w:style>
  <w:style w:type="paragraph" w:customStyle="1" w:styleId="11">
    <w:name w:val="Заголовок 1.1"/>
    <w:basedOn w:val="1"/>
    <w:next w:val="a0"/>
    <w:autoRedefine/>
    <w:rsid w:val="00BB4B17"/>
    <w:pPr>
      <w:numPr>
        <w:ilvl w:val="1"/>
        <w:numId w:val="30"/>
      </w:numPr>
      <w:spacing w:before="100" w:beforeAutospacing="1" w:after="100" w:afterAutospacing="1"/>
      <w:outlineLvl w:val="1"/>
    </w:pPr>
    <w:rPr>
      <w:caps w:val="0"/>
    </w:rPr>
  </w:style>
  <w:style w:type="paragraph" w:customStyle="1" w:styleId="111">
    <w:name w:val="Заголовок 1.1.1"/>
    <w:basedOn w:val="11"/>
    <w:next w:val="a0"/>
    <w:autoRedefine/>
    <w:rsid w:val="00BB4B17"/>
    <w:pPr>
      <w:numPr>
        <w:ilvl w:val="2"/>
      </w:numPr>
      <w:outlineLvl w:val="2"/>
    </w:pPr>
  </w:style>
  <w:style w:type="paragraph" w:customStyle="1" w:styleId="1111">
    <w:name w:val="Заголовок 1.1.1.1"/>
    <w:basedOn w:val="111"/>
    <w:next w:val="a0"/>
    <w:autoRedefine/>
    <w:rsid w:val="00BB4B17"/>
    <w:pPr>
      <w:numPr>
        <w:ilvl w:val="3"/>
      </w:numPr>
      <w:outlineLvl w:val="3"/>
    </w:pPr>
  </w:style>
  <w:style w:type="paragraph" w:customStyle="1" w:styleId="a6">
    <w:name w:val="Заголовок по середине"/>
    <w:basedOn w:val="a0"/>
    <w:next w:val="a0"/>
    <w:link w:val="a7"/>
    <w:autoRedefine/>
    <w:rsid w:val="00BB4B17"/>
    <w:pPr>
      <w:keepNext/>
      <w:spacing w:before="120" w:after="120"/>
      <w:jc w:val="center"/>
      <w:outlineLvl w:val="0"/>
    </w:pPr>
    <w:rPr>
      <w:b/>
      <w:bCs/>
      <w:caps/>
      <w:sz w:val="28"/>
      <w:szCs w:val="28"/>
    </w:rPr>
  </w:style>
  <w:style w:type="character" w:customStyle="1" w:styleId="a7">
    <w:name w:val="Заголовок по середине Знак"/>
    <w:link w:val="a6"/>
    <w:locked/>
    <w:rsid w:val="00BB4B17"/>
    <w:rPr>
      <w:b/>
      <w:bCs/>
      <w:caps/>
      <w:sz w:val="28"/>
      <w:szCs w:val="28"/>
      <w:lang w:val="ru-RU" w:eastAsia="ru-RU"/>
    </w:rPr>
  </w:style>
  <w:style w:type="paragraph" w:customStyle="1" w:styleId="a8">
    <w:name w:val="!Основной"/>
    <w:link w:val="a9"/>
    <w:rsid w:val="00BB4B17"/>
    <w:pPr>
      <w:keepNext/>
      <w:ind w:firstLine="737"/>
      <w:jc w:val="both"/>
    </w:pPr>
    <w:rPr>
      <w:sz w:val="24"/>
      <w:szCs w:val="24"/>
    </w:rPr>
  </w:style>
  <w:style w:type="character" w:customStyle="1" w:styleId="a9">
    <w:name w:val="!Основной Знак"/>
    <w:link w:val="a8"/>
    <w:locked/>
    <w:rsid w:val="00BB4B17"/>
    <w:rPr>
      <w:sz w:val="24"/>
      <w:szCs w:val="24"/>
      <w:lang w:val="ru-RU" w:eastAsia="ru-RU" w:bidi="ar-SA"/>
    </w:rPr>
  </w:style>
  <w:style w:type="paragraph" w:styleId="aa">
    <w:name w:val="footer"/>
    <w:basedOn w:val="a0"/>
    <w:rsid w:val="00BB4B17"/>
    <w:pPr>
      <w:keepNext/>
      <w:tabs>
        <w:tab w:val="center" w:pos="4677"/>
        <w:tab w:val="right" w:pos="9355"/>
      </w:tabs>
      <w:jc w:val="both"/>
    </w:pPr>
    <w:rPr>
      <w:sz w:val="24"/>
      <w:szCs w:val="24"/>
    </w:rPr>
  </w:style>
  <w:style w:type="paragraph" w:customStyle="1" w:styleId="ab">
    <w:name w:val="Приложение №"/>
    <w:basedOn w:val="a0"/>
    <w:next w:val="a8"/>
    <w:autoRedefine/>
    <w:rsid w:val="006501A7"/>
    <w:pPr>
      <w:jc w:val="right"/>
      <w:outlineLvl w:val="0"/>
    </w:pPr>
    <w:rPr>
      <w:b/>
      <w:bCs/>
    </w:rPr>
  </w:style>
  <w:style w:type="paragraph" w:customStyle="1" w:styleId="2">
    <w:name w:val="Текст_бюл2"/>
    <w:basedOn w:val="a0"/>
    <w:rsid w:val="00BB4B17"/>
    <w:pPr>
      <w:keepNext/>
      <w:numPr>
        <w:numId w:val="1"/>
      </w:numPr>
      <w:jc w:val="both"/>
    </w:pPr>
    <w:rPr>
      <w:sz w:val="24"/>
      <w:szCs w:val="24"/>
    </w:rPr>
  </w:style>
  <w:style w:type="paragraph" w:styleId="ac">
    <w:name w:val="header"/>
    <w:basedOn w:val="a0"/>
    <w:rsid w:val="00124B9F"/>
    <w:pPr>
      <w:keepNext/>
      <w:tabs>
        <w:tab w:val="center" w:pos="4153"/>
        <w:tab w:val="right" w:pos="8306"/>
      </w:tabs>
      <w:jc w:val="both"/>
    </w:pPr>
  </w:style>
  <w:style w:type="character" w:styleId="ad">
    <w:name w:val="Hyperlink"/>
    <w:rsid w:val="00124B9F"/>
    <w:rPr>
      <w:color w:val="0000FF"/>
      <w:u w:val="single"/>
    </w:rPr>
  </w:style>
  <w:style w:type="table" w:styleId="ae">
    <w:name w:val="Table Grid"/>
    <w:basedOn w:val="a2"/>
    <w:rsid w:val="00361C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Document Map"/>
    <w:basedOn w:val="a0"/>
    <w:semiHidden/>
    <w:rsid w:val="00361C13"/>
    <w:pPr>
      <w:shd w:val="clear" w:color="auto" w:fill="000080"/>
    </w:pPr>
    <w:rPr>
      <w:rFonts w:ascii="Tahoma" w:hAnsi="Tahoma" w:cs="Tahoma"/>
    </w:rPr>
  </w:style>
  <w:style w:type="paragraph" w:styleId="af0">
    <w:name w:val="Body Text"/>
    <w:basedOn w:val="a0"/>
    <w:rsid w:val="00637011"/>
    <w:pPr>
      <w:spacing w:after="120"/>
    </w:pPr>
  </w:style>
  <w:style w:type="paragraph" w:styleId="af1">
    <w:name w:val="Body Text Indent"/>
    <w:basedOn w:val="a0"/>
    <w:rsid w:val="00637011"/>
    <w:pPr>
      <w:spacing w:after="120"/>
      <w:ind w:left="283"/>
    </w:pPr>
  </w:style>
  <w:style w:type="paragraph" w:styleId="af2">
    <w:name w:val="annotation text"/>
    <w:basedOn w:val="a0"/>
    <w:semiHidden/>
    <w:rsid w:val="00637011"/>
  </w:style>
  <w:style w:type="paragraph" w:customStyle="1" w:styleId="Header1">
    <w:name w:val="Верхний колонтитул.Header 1"/>
    <w:basedOn w:val="a0"/>
    <w:rsid w:val="00637011"/>
    <w:pPr>
      <w:tabs>
        <w:tab w:val="center" w:pos="4153"/>
        <w:tab w:val="right" w:pos="8306"/>
      </w:tabs>
    </w:pPr>
    <w:rPr>
      <w:sz w:val="24"/>
      <w:szCs w:val="24"/>
    </w:rPr>
  </w:style>
  <w:style w:type="paragraph" w:customStyle="1" w:styleId="6">
    <w:name w:val="заголовок 6"/>
    <w:basedOn w:val="a0"/>
    <w:rsid w:val="00637011"/>
    <w:pPr>
      <w:keepNext/>
      <w:widowControl w:val="0"/>
      <w:tabs>
        <w:tab w:val="left" w:leader="underscore" w:pos="9639"/>
      </w:tabs>
      <w:autoSpaceDE w:val="0"/>
      <w:autoSpaceDN w:val="0"/>
      <w:spacing w:line="240" w:lineRule="atLeast"/>
      <w:ind w:firstLine="284"/>
      <w:jc w:val="center"/>
    </w:pPr>
    <w:rPr>
      <w:b/>
      <w:bCs/>
      <w:lang w:eastAsia="en-US"/>
    </w:rPr>
  </w:style>
  <w:style w:type="paragraph" w:customStyle="1" w:styleId="CharChar4CharCharCharCharCharChar">
    <w:name w:val="Char Char4 Знак Знак Char Char Знак Знак Char Char Знак Char Char"/>
    <w:basedOn w:val="a0"/>
    <w:rsid w:val="00A31E0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f3">
    <w:name w:val="Стиль"/>
    <w:basedOn w:val="a0"/>
    <w:rsid w:val="00A31E0E"/>
    <w:pPr>
      <w:widowControl w:val="0"/>
      <w:adjustRightInd w:val="0"/>
      <w:spacing w:after="160" w:line="240" w:lineRule="exact"/>
      <w:jc w:val="right"/>
    </w:pPr>
    <w:rPr>
      <w:rFonts w:ascii="Arial" w:hAnsi="Arial" w:cs="Arial"/>
      <w:lang w:val="en-GB" w:eastAsia="en-US"/>
    </w:rPr>
  </w:style>
  <w:style w:type="paragraph" w:styleId="5">
    <w:name w:val="List Number 5"/>
    <w:basedOn w:val="a0"/>
    <w:rsid w:val="00AD0BB6"/>
    <w:pPr>
      <w:numPr>
        <w:numId w:val="11"/>
      </w:numPr>
    </w:pPr>
    <w:rPr>
      <w:rFonts w:eastAsia="Times New Roman"/>
      <w:lang w:eastAsia="en-US"/>
    </w:rPr>
  </w:style>
  <w:style w:type="paragraph" w:styleId="21">
    <w:name w:val="Body Text 2"/>
    <w:basedOn w:val="a0"/>
    <w:rsid w:val="00B13C36"/>
    <w:pPr>
      <w:spacing w:after="120" w:line="480" w:lineRule="auto"/>
    </w:pPr>
  </w:style>
  <w:style w:type="character" w:customStyle="1" w:styleId="af4">
    <w:name w:val="Обычный договор"/>
    <w:rsid w:val="00827933"/>
    <w:rPr>
      <w:lang w:val="en-GB" w:eastAsia="en-US"/>
    </w:rPr>
  </w:style>
  <w:style w:type="character" w:customStyle="1" w:styleId="af5">
    <w:name w:val="Стиль полужирный Черный"/>
    <w:rsid w:val="00AF571B"/>
    <w:rPr>
      <w:color w:val="000000"/>
      <w:lang w:val="en-GB" w:eastAsia="en-US"/>
    </w:rPr>
  </w:style>
  <w:style w:type="paragraph" w:customStyle="1" w:styleId="12">
    <w:name w:val="Стиль Основной текст + 12 пт полужирный"/>
    <w:basedOn w:val="af0"/>
    <w:link w:val="120"/>
    <w:rsid w:val="00A87A00"/>
    <w:pPr>
      <w:spacing w:after="200" w:line="288" w:lineRule="auto"/>
      <w:ind w:left="624"/>
      <w:jc w:val="both"/>
    </w:pPr>
    <w:rPr>
      <w:rFonts w:eastAsia="Times New Roman"/>
      <w:sz w:val="24"/>
      <w:szCs w:val="24"/>
      <w:lang w:val="en-GB"/>
    </w:rPr>
  </w:style>
  <w:style w:type="character" w:customStyle="1" w:styleId="120">
    <w:name w:val="Стиль Основной текст + 12 пт полужирный Знак"/>
    <w:link w:val="12"/>
    <w:locked/>
    <w:rsid w:val="00A87A00"/>
    <w:rPr>
      <w:sz w:val="24"/>
      <w:szCs w:val="24"/>
      <w:lang w:val="en-GB" w:eastAsia="ru-RU" w:bidi="ar-SA"/>
    </w:rPr>
  </w:style>
  <w:style w:type="paragraph" w:customStyle="1" w:styleId="a">
    <w:name w:val="Текст_бюл"/>
    <w:basedOn w:val="af6"/>
    <w:rsid w:val="00761C2B"/>
    <w:pPr>
      <w:numPr>
        <w:numId w:val="12"/>
      </w:numPr>
      <w:tabs>
        <w:tab w:val="left" w:pos="851"/>
      </w:tabs>
      <w:jc w:val="both"/>
    </w:pPr>
    <w:rPr>
      <w:rFonts w:ascii="Times New Roman" w:hAnsi="Times New Roman" w:cs="Times New Roman"/>
      <w:sz w:val="26"/>
      <w:szCs w:val="26"/>
    </w:rPr>
  </w:style>
  <w:style w:type="paragraph" w:styleId="af6">
    <w:name w:val="Plain Text"/>
    <w:basedOn w:val="a0"/>
    <w:rsid w:val="00761C2B"/>
    <w:rPr>
      <w:rFonts w:ascii="Courier New" w:hAnsi="Courier New" w:cs="Courier New"/>
    </w:rPr>
  </w:style>
  <w:style w:type="paragraph" w:customStyle="1" w:styleId="af7">
    <w:name w:val="Термин"/>
    <w:basedOn w:val="af6"/>
    <w:rsid w:val="00527AC2"/>
    <w:pPr>
      <w:ind w:left="567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FR1">
    <w:name w:val="FR1"/>
    <w:rsid w:val="00D75793"/>
    <w:pPr>
      <w:widowControl w:val="0"/>
      <w:spacing w:before="240"/>
      <w:ind w:left="240"/>
      <w:jc w:val="center"/>
    </w:pPr>
    <w:rPr>
      <w:rFonts w:ascii="Courier New" w:eastAsia="Times New Roman" w:hAnsi="Courier New"/>
      <w:b/>
      <w:snapToGrid w:val="0"/>
    </w:rPr>
  </w:style>
  <w:style w:type="paragraph" w:customStyle="1" w:styleId="xl24">
    <w:name w:val="xl24"/>
    <w:basedOn w:val="a0"/>
    <w:rsid w:val="00D67480"/>
    <w:pPr>
      <w:pBdr>
        <w:right w:val="single" w:sz="4" w:space="0" w:color="auto"/>
      </w:pBdr>
      <w:spacing w:before="100" w:after="100"/>
    </w:pPr>
    <w:rPr>
      <w:rFonts w:ascii="Arial" w:eastAsia="Times New Roman" w:hAnsi="Arial"/>
      <w:b/>
      <w:sz w:val="24"/>
      <w:szCs w:val="24"/>
    </w:rPr>
  </w:style>
  <w:style w:type="paragraph" w:styleId="af8">
    <w:name w:val="footnote text"/>
    <w:basedOn w:val="a0"/>
    <w:semiHidden/>
    <w:rsid w:val="009E6ABE"/>
  </w:style>
  <w:style w:type="character" w:styleId="af9">
    <w:name w:val="footnote reference"/>
    <w:semiHidden/>
    <w:rsid w:val="009E6ABE"/>
    <w:rPr>
      <w:vertAlign w:val="superscript"/>
    </w:rPr>
  </w:style>
  <w:style w:type="character" w:styleId="afa">
    <w:name w:val="annotation reference"/>
    <w:semiHidden/>
    <w:rsid w:val="007F119D"/>
    <w:rPr>
      <w:sz w:val="16"/>
      <w:szCs w:val="16"/>
    </w:rPr>
  </w:style>
  <w:style w:type="paragraph" w:styleId="afb">
    <w:name w:val="annotation subject"/>
    <w:basedOn w:val="af2"/>
    <w:next w:val="af2"/>
    <w:semiHidden/>
    <w:rsid w:val="007F119D"/>
    <w:rPr>
      <w:b/>
      <w:bCs/>
    </w:rPr>
  </w:style>
  <w:style w:type="paragraph" w:customStyle="1" w:styleId="CharChar4CharCharCharCharCharChar0">
    <w:name w:val="Char Char4 Знак Знак Char Char Знак Знак Char Char Знак Char Char"/>
    <w:basedOn w:val="a0"/>
    <w:rsid w:val="00A95D17"/>
    <w:pPr>
      <w:widowControl w:val="0"/>
      <w:adjustRightInd w:val="0"/>
      <w:spacing w:after="160" w:line="240" w:lineRule="exact"/>
      <w:jc w:val="right"/>
    </w:pPr>
    <w:rPr>
      <w:rFonts w:eastAsia="Times New Roman"/>
      <w:lang w:val="en-GB" w:eastAsia="en-US"/>
    </w:rPr>
  </w:style>
  <w:style w:type="character" w:customStyle="1" w:styleId="afc">
    <w:name w:val="Алексей Рогдев"/>
    <w:semiHidden/>
    <w:rsid w:val="005A6DC4"/>
    <w:rPr>
      <w:rFonts w:ascii="Arial" w:hAnsi="Arial" w:cs="Arial" w:hint="default"/>
      <w:color w:val="000080"/>
      <w:spacing w:val="0"/>
      <w:sz w:val="20"/>
      <w:szCs w:val="20"/>
    </w:rPr>
  </w:style>
  <w:style w:type="character" w:styleId="afd">
    <w:name w:val="page number"/>
    <w:basedOn w:val="a1"/>
    <w:rsid w:val="004B3920"/>
  </w:style>
  <w:style w:type="paragraph" w:customStyle="1" w:styleId="afe">
    <w:name w:val="a"/>
    <w:basedOn w:val="a0"/>
    <w:rsid w:val="009404A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aff">
    <w:name w:val="Знак"/>
    <w:basedOn w:val="a0"/>
    <w:rsid w:val="00301C07"/>
    <w:pPr>
      <w:widowControl w:val="0"/>
      <w:adjustRightInd w:val="0"/>
      <w:spacing w:after="160" w:line="240" w:lineRule="exact"/>
      <w:jc w:val="right"/>
    </w:pPr>
    <w:rPr>
      <w:rFonts w:eastAsia="Times New Roman"/>
      <w:lang w:val="en-GB" w:eastAsia="en-US"/>
    </w:rPr>
  </w:style>
  <w:style w:type="paragraph" w:customStyle="1" w:styleId="CharChar4CharCharCharCharCharChar1">
    <w:name w:val="Char Char4 Знак Знак Char Char Знак Знак Char Char Знак Char Char1"/>
    <w:basedOn w:val="a0"/>
    <w:rsid w:val="007B4DA6"/>
    <w:pPr>
      <w:widowControl w:val="0"/>
      <w:adjustRightInd w:val="0"/>
      <w:spacing w:after="160" w:line="240" w:lineRule="exact"/>
      <w:jc w:val="right"/>
    </w:pPr>
    <w:rPr>
      <w:rFonts w:eastAsia="Times New Roman"/>
      <w:lang w:val="en-GB" w:eastAsia="en-US"/>
    </w:rPr>
  </w:style>
  <w:style w:type="paragraph" w:customStyle="1" w:styleId="10">
    <w:name w:val="Знак1"/>
    <w:basedOn w:val="a0"/>
    <w:rsid w:val="007B4DA6"/>
    <w:pPr>
      <w:widowControl w:val="0"/>
      <w:adjustRightInd w:val="0"/>
      <w:spacing w:after="160" w:line="240" w:lineRule="exact"/>
      <w:jc w:val="right"/>
    </w:pPr>
    <w:rPr>
      <w:rFonts w:eastAsia="Times New Roman"/>
      <w:lang w:val="en-GB" w:eastAsia="en-US"/>
    </w:rPr>
  </w:style>
  <w:style w:type="character" w:customStyle="1" w:styleId="30">
    <w:name w:val="Заголовок 3 Знак"/>
    <w:link w:val="3"/>
    <w:semiHidden/>
    <w:rsid w:val="00D22131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7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2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67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9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8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8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58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2105</Words>
  <Characters>14908</Characters>
  <Application>Microsoft Office Word</Application>
  <DocSecurity>0</DocSecurity>
  <Lines>124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Типовой договор на оказание услуг виртуальных частных сетей на основе сети передачи данных ОАО «Ростелеком»</vt:lpstr>
    </vt:vector>
  </TitlesOfParts>
  <Company>ОАО "Ростелеком"</Company>
  <LinksUpToDate>false</LinksUpToDate>
  <CharactersWithSpaces>16980</CharactersWithSpaces>
  <SharedDoc>false</SharedDoc>
  <HLinks>
    <vt:vector size="42" baseType="variant">
      <vt:variant>
        <vt:i4>1638525</vt:i4>
      </vt:variant>
      <vt:variant>
        <vt:i4>114</vt:i4>
      </vt:variant>
      <vt:variant>
        <vt:i4>0</vt:i4>
      </vt:variant>
      <vt:variant>
        <vt:i4>5</vt:i4>
      </vt:variant>
      <vt:variant>
        <vt:lpwstr>mailto:Igor.Degtyarev@rt.ru</vt:lpwstr>
      </vt:variant>
      <vt:variant>
        <vt:lpwstr/>
      </vt:variant>
      <vt:variant>
        <vt:i4>4456498</vt:i4>
      </vt:variant>
      <vt:variant>
        <vt:i4>111</vt:i4>
      </vt:variant>
      <vt:variant>
        <vt:i4>0</vt:i4>
      </vt:variant>
      <vt:variant>
        <vt:i4>5</vt:i4>
      </vt:variant>
      <vt:variant>
        <vt:lpwstr>mailto:N.Reshetnik@rt.ru</vt:lpwstr>
      </vt:variant>
      <vt:variant>
        <vt:lpwstr/>
      </vt:variant>
      <vt:variant>
        <vt:i4>5374066</vt:i4>
      </vt:variant>
      <vt:variant>
        <vt:i4>108</vt:i4>
      </vt:variant>
      <vt:variant>
        <vt:i4>0</vt:i4>
      </vt:variant>
      <vt:variant>
        <vt:i4>5</vt:i4>
      </vt:variant>
      <vt:variant>
        <vt:lpwstr>mailto:vipservice@rt.ru</vt:lpwstr>
      </vt:variant>
      <vt:variant>
        <vt:lpwstr/>
      </vt:variant>
      <vt:variant>
        <vt:i4>5374066</vt:i4>
      </vt:variant>
      <vt:variant>
        <vt:i4>105</vt:i4>
      </vt:variant>
      <vt:variant>
        <vt:i4>0</vt:i4>
      </vt:variant>
      <vt:variant>
        <vt:i4>5</vt:i4>
      </vt:variant>
      <vt:variant>
        <vt:lpwstr>mailto:vipservice@rt.ru</vt:lpwstr>
      </vt:variant>
      <vt:variant>
        <vt:lpwstr/>
      </vt:variant>
      <vt:variant>
        <vt:i4>5374066</vt:i4>
      </vt:variant>
      <vt:variant>
        <vt:i4>6</vt:i4>
      </vt:variant>
      <vt:variant>
        <vt:i4>0</vt:i4>
      </vt:variant>
      <vt:variant>
        <vt:i4>5</vt:i4>
      </vt:variant>
      <vt:variant>
        <vt:lpwstr>mailto:vipservice@rt.ru</vt:lpwstr>
      </vt:variant>
      <vt:variant>
        <vt:lpwstr/>
      </vt:variant>
      <vt:variant>
        <vt:i4>5374066</vt:i4>
      </vt:variant>
      <vt:variant>
        <vt:i4>3</vt:i4>
      </vt:variant>
      <vt:variant>
        <vt:i4>0</vt:i4>
      </vt:variant>
      <vt:variant>
        <vt:i4>5</vt:i4>
      </vt:variant>
      <vt:variant>
        <vt:lpwstr>mailto:vipservice@rt.ru</vt:lpwstr>
      </vt:variant>
      <vt:variant>
        <vt:lpwstr/>
      </vt:variant>
      <vt:variant>
        <vt:i4>4915327</vt:i4>
      </vt:variant>
      <vt:variant>
        <vt:i4>0</vt:i4>
      </vt:variant>
      <vt:variant>
        <vt:i4>0</vt:i4>
      </vt:variant>
      <vt:variant>
        <vt:i4>5</vt:i4>
      </vt:variant>
      <vt:variant>
        <vt:lpwstr>mailto:csc@rt.ru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Типовой договор на оказание услуг виртуальных частных сетей на основе сети передачи данных ОАО «Ростелеком»</dc:title>
  <dc:subject/>
  <dc:creator>Путинцев Григорий</dc:creator>
  <cp:keywords/>
  <dc:description/>
  <cp:lastModifiedBy>Никитина Инна Анатольевна</cp:lastModifiedBy>
  <cp:revision>7</cp:revision>
  <cp:lastPrinted>2011-08-31T11:19:00Z</cp:lastPrinted>
  <dcterms:created xsi:type="dcterms:W3CDTF">2015-12-03T06:14:00Z</dcterms:created>
  <dcterms:modified xsi:type="dcterms:W3CDTF">2015-12-15T07:15:00Z</dcterms:modified>
</cp:coreProperties>
</file>