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  <w:proofErr w:type="gram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1730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1730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7A3610">
        <w:rPr>
          <w:rFonts w:ascii="Times New Roman" w:hAnsi="Times New Roman" w:cs="Times New Roman"/>
          <w:b/>
          <w:sz w:val="28"/>
          <w:szCs w:val="28"/>
        </w:rPr>
        <w:t xml:space="preserve">труб </w:t>
      </w:r>
      <w:r w:rsidR="00AC0151">
        <w:rPr>
          <w:rFonts w:ascii="Times New Roman" w:hAnsi="Times New Roman" w:cs="Times New Roman"/>
          <w:b/>
          <w:sz w:val="28"/>
          <w:szCs w:val="28"/>
        </w:rPr>
        <w:t>стальных</w:t>
      </w:r>
    </w:p>
    <w:p w:rsidR="00B6667C" w:rsidRPr="000F7DA3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F7D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3DF0">
        <w:rPr>
          <w:rFonts w:ascii="Times New Roman" w:hAnsi="Times New Roman" w:cs="Times New Roman"/>
          <w:b/>
          <w:sz w:val="28"/>
          <w:szCs w:val="28"/>
          <w:lang w:val="en-US"/>
        </w:rPr>
        <w:t>16-12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A14CED">
        <w:rPr>
          <w:rFonts w:ascii="Times New Roman" w:hAnsi="Times New Roman" w:cs="Times New Roman"/>
          <w:sz w:val="24"/>
          <w:szCs w:val="24"/>
        </w:rPr>
        <w:t xml:space="preserve"> т</w:t>
      </w:r>
      <w:r w:rsidR="007A3610" w:rsidRPr="00A14CED">
        <w:rPr>
          <w:rFonts w:ascii="Times New Roman" w:hAnsi="Times New Roman" w:cs="Times New Roman"/>
          <w:sz w:val="24"/>
          <w:szCs w:val="24"/>
        </w:rPr>
        <w:t>рубы</w:t>
      </w:r>
      <w:r w:rsidR="00C26123" w:rsidRPr="00A14CED">
        <w:rPr>
          <w:rFonts w:ascii="Times New Roman" w:hAnsi="Times New Roman" w:cs="Times New Roman"/>
          <w:sz w:val="24"/>
          <w:szCs w:val="24"/>
        </w:rPr>
        <w:t xml:space="preserve"> </w:t>
      </w:r>
      <w:r w:rsidR="00AC0151">
        <w:rPr>
          <w:rFonts w:ascii="Times New Roman" w:hAnsi="Times New Roman" w:cs="Times New Roman"/>
          <w:sz w:val="24"/>
          <w:szCs w:val="24"/>
        </w:rPr>
        <w:t>стальные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календарных  дней</w:t>
      </w:r>
      <w:proofErr w:type="gramEnd"/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A53DF0" w:rsidRPr="00B6667C">
        <w:rPr>
          <w:rFonts w:ascii="Times New Roman" w:hAnsi="Times New Roman" w:cs="Times New Roman"/>
          <w:sz w:val="24"/>
          <w:szCs w:val="24"/>
        </w:rPr>
        <w:t>применению нормативно</w:t>
      </w:r>
      <w:r w:rsidRPr="00B6667C">
        <w:rPr>
          <w:rFonts w:ascii="Times New Roman" w:hAnsi="Times New Roman" w:cs="Times New Roman"/>
          <w:sz w:val="24"/>
          <w:szCs w:val="24"/>
        </w:rPr>
        <w:t>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A53DF0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</w:t>
      </w:r>
      <w:r w:rsidR="00A53DF0">
        <w:rPr>
          <w:rFonts w:ascii="Times New Roman" w:hAnsi="Times New Roman" w:cs="Times New Roman"/>
          <w:sz w:val="24"/>
          <w:szCs w:val="24"/>
        </w:rPr>
        <w:t>продукции, выпускаемой</w:t>
      </w:r>
      <w:r>
        <w:rPr>
          <w:rFonts w:ascii="Times New Roman" w:hAnsi="Times New Roman" w:cs="Times New Roman"/>
          <w:sz w:val="24"/>
          <w:szCs w:val="24"/>
        </w:rPr>
        <w:t xml:space="preserve">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A53DF0">
        <w:rPr>
          <w:rFonts w:ascii="Times New Roman" w:hAnsi="Times New Roman" w:cs="Times New Roman"/>
          <w:sz w:val="24"/>
          <w:szCs w:val="24"/>
        </w:rPr>
        <w:t>соответствующих нормативных</w:t>
      </w:r>
      <w:r>
        <w:rPr>
          <w:rFonts w:ascii="Times New Roman" w:hAnsi="Times New Roman" w:cs="Times New Roman"/>
          <w:sz w:val="24"/>
          <w:szCs w:val="24"/>
        </w:rPr>
        <w:t xml:space="preserve">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bookmarkStart w:id="0" w:name="_GoBack"/>
      <w:bookmarkEnd w:id="0"/>
      <w:r w:rsidR="00A53DF0" w:rsidRPr="00B6667C">
        <w:rPr>
          <w:rFonts w:ascii="Times New Roman" w:hAnsi="Times New Roman" w:cs="Times New Roman"/>
          <w:sz w:val="24"/>
          <w:szCs w:val="24"/>
        </w:rPr>
        <w:t>Требования к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AC0151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="00B6667C" w:rsidRPr="00B6667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6667C"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обязательствам, срокам и условиям </w:t>
      </w:r>
      <w:proofErr w:type="gramStart"/>
      <w:r w:rsidRPr="004854D3">
        <w:rPr>
          <w:rFonts w:ascii="Times New Roman" w:hAnsi="Times New Roman" w:cs="Times New Roman"/>
          <w:sz w:val="24"/>
          <w:szCs w:val="24"/>
        </w:rPr>
        <w:t>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7A3610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5F61C0" w:rsidRPr="005F61C0" w:rsidRDefault="005F61C0" w:rsidP="005F61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F61C0">
        <w:rPr>
          <w:rFonts w:ascii="Times New Roman" w:hAnsi="Times New Roman" w:cs="Times New Roman"/>
          <w:sz w:val="24"/>
          <w:szCs w:val="24"/>
        </w:rPr>
        <w:t xml:space="preserve">2.3. Особые условия: </w:t>
      </w:r>
      <w:r>
        <w:rPr>
          <w:rFonts w:ascii="Times New Roman" w:hAnsi="Times New Roman" w:cs="Times New Roman"/>
          <w:sz w:val="24"/>
          <w:szCs w:val="24"/>
        </w:rPr>
        <w:t xml:space="preserve">По позициям спецификации допустим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толеранс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поставки в размере ±10%. При этом о</w:t>
      </w:r>
      <w:r w:rsidRPr="005F61C0">
        <w:rPr>
          <w:rFonts w:ascii="Times New Roman" w:hAnsi="Times New Roman" w:cs="Times New Roman"/>
          <w:sz w:val="24"/>
          <w:szCs w:val="24"/>
        </w:rPr>
        <w:t>бщая сумма поставок по Договору не должна превышать суммы по спецификации к Договору.</w:t>
      </w:r>
    </w:p>
    <w:p w:rsidR="005F61C0" w:rsidRPr="00EA7B4A" w:rsidRDefault="005F61C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 w:rsidR="008114D5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98117D">
        <w:rPr>
          <w:rFonts w:ascii="Times New Roman" w:hAnsi="Times New Roman" w:cs="Times New Roman"/>
          <w:sz w:val="24"/>
          <w:szCs w:val="24"/>
        </w:rPr>
        <w:t>и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7A3610">
        <w:rPr>
          <w:rFonts w:ascii="Times New Roman" w:hAnsi="Times New Roman" w:cs="Times New Roman"/>
          <w:sz w:val="24"/>
          <w:szCs w:val="24"/>
        </w:rPr>
        <w:t>1</w:t>
      </w:r>
      <w:r w:rsidR="00173030">
        <w:rPr>
          <w:rFonts w:ascii="Times New Roman" w:hAnsi="Times New Roman" w:cs="Times New Roman"/>
          <w:sz w:val="24"/>
          <w:szCs w:val="24"/>
        </w:rPr>
        <w:t>, №2</w:t>
      </w:r>
      <w:r w:rsidR="00AC0151">
        <w:rPr>
          <w:rFonts w:ascii="Times New Roman" w:hAnsi="Times New Roman" w:cs="Times New Roman"/>
          <w:sz w:val="24"/>
          <w:szCs w:val="24"/>
        </w:rPr>
        <w:t>, №3, №4</w:t>
      </w:r>
      <w:r w:rsidR="00B56A6B">
        <w:rPr>
          <w:rFonts w:ascii="Times New Roman" w:hAnsi="Times New Roman" w:cs="Times New Roman"/>
          <w:sz w:val="24"/>
          <w:szCs w:val="24"/>
        </w:rPr>
        <w:t>, №5</w:t>
      </w:r>
      <w:r w:rsidR="00173030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B56A6B">
        <w:rPr>
          <w:rFonts w:ascii="Times New Roman" w:hAnsi="Times New Roman" w:cs="Times New Roman"/>
          <w:sz w:val="24"/>
          <w:szCs w:val="24"/>
        </w:rPr>
        <w:t>5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</w:t>
      </w:r>
      <w:r w:rsidR="00173030">
        <w:rPr>
          <w:rFonts w:ascii="Times New Roman" w:hAnsi="Times New Roman" w:cs="Times New Roman"/>
          <w:sz w:val="24"/>
          <w:szCs w:val="24"/>
        </w:rPr>
        <w:t>тах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3610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7A3610" w:rsidRPr="007A3610">
        <w:rPr>
          <w:rFonts w:ascii="Times New Roman" w:hAnsi="Times New Roman" w:cs="Times New Roman"/>
          <w:sz w:val="24"/>
          <w:szCs w:val="24"/>
        </w:rPr>
        <w:t>(812)901-37-72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385" w:rsidRDefault="003F3385" w:rsidP="00147E59">
      <w:pPr>
        <w:spacing w:after="0" w:line="240" w:lineRule="auto"/>
      </w:pPr>
      <w:r>
        <w:separator/>
      </w:r>
    </w:p>
  </w:endnote>
  <w:endnote w:type="continuationSeparator" w:id="0">
    <w:p w:rsidR="003F3385" w:rsidRDefault="003F3385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385" w:rsidRDefault="003F3385" w:rsidP="00147E59">
      <w:pPr>
        <w:spacing w:after="0" w:line="240" w:lineRule="auto"/>
      </w:pPr>
      <w:r>
        <w:separator/>
      </w:r>
    </w:p>
  </w:footnote>
  <w:footnote w:type="continuationSeparator" w:id="0">
    <w:p w:rsidR="003F3385" w:rsidRDefault="003F3385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13B1B"/>
    <w:rsid w:val="00036E4C"/>
    <w:rsid w:val="000F7DA3"/>
    <w:rsid w:val="00147E59"/>
    <w:rsid w:val="00173030"/>
    <w:rsid w:val="0018666F"/>
    <w:rsid w:val="002466A4"/>
    <w:rsid w:val="00290A1F"/>
    <w:rsid w:val="002A692F"/>
    <w:rsid w:val="002C6189"/>
    <w:rsid w:val="003101A2"/>
    <w:rsid w:val="003F3385"/>
    <w:rsid w:val="00400BB4"/>
    <w:rsid w:val="00412136"/>
    <w:rsid w:val="004854D3"/>
    <w:rsid w:val="004877A5"/>
    <w:rsid w:val="004C246D"/>
    <w:rsid w:val="005246F2"/>
    <w:rsid w:val="005714F2"/>
    <w:rsid w:val="00583554"/>
    <w:rsid w:val="005F61C0"/>
    <w:rsid w:val="00645299"/>
    <w:rsid w:val="00694E57"/>
    <w:rsid w:val="006B4EEC"/>
    <w:rsid w:val="00712618"/>
    <w:rsid w:val="007246CB"/>
    <w:rsid w:val="00725599"/>
    <w:rsid w:val="00744EC7"/>
    <w:rsid w:val="00793228"/>
    <w:rsid w:val="0079403E"/>
    <w:rsid w:val="007A3610"/>
    <w:rsid w:val="007B6659"/>
    <w:rsid w:val="007F0001"/>
    <w:rsid w:val="008114D5"/>
    <w:rsid w:val="00823EC8"/>
    <w:rsid w:val="00893AD3"/>
    <w:rsid w:val="0098117D"/>
    <w:rsid w:val="00A14CED"/>
    <w:rsid w:val="00A52C04"/>
    <w:rsid w:val="00A53DF0"/>
    <w:rsid w:val="00A86875"/>
    <w:rsid w:val="00AC0151"/>
    <w:rsid w:val="00B2408A"/>
    <w:rsid w:val="00B3080D"/>
    <w:rsid w:val="00B56A6B"/>
    <w:rsid w:val="00B614BB"/>
    <w:rsid w:val="00B65AD5"/>
    <w:rsid w:val="00B6667C"/>
    <w:rsid w:val="00C04F61"/>
    <w:rsid w:val="00C26123"/>
    <w:rsid w:val="00C3008F"/>
    <w:rsid w:val="00C91154"/>
    <w:rsid w:val="00C9709B"/>
    <w:rsid w:val="00CE65D7"/>
    <w:rsid w:val="00D522DA"/>
    <w:rsid w:val="00DC7650"/>
    <w:rsid w:val="00DF24D5"/>
    <w:rsid w:val="00E0042E"/>
    <w:rsid w:val="00E06ADC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0DE1-F371-424C-8D13-34CC2DD6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8</cp:revision>
  <cp:lastPrinted>2012-10-15T11:06:00Z</cp:lastPrinted>
  <dcterms:created xsi:type="dcterms:W3CDTF">2015-09-09T11:11:00Z</dcterms:created>
  <dcterms:modified xsi:type="dcterms:W3CDTF">2015-09-18T06:45:00Z</dcterms:modified>
</cp:coreProperties>
</file>