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right" w:tblpY="1"/>
        <w:tblOverlap w:val="never"/>
        <w:tblW w:w="3969" w:type="dxa"/>
        <w:tblLook w:val="00A0"/>
      </w:tblPr>
      <w:tblGrid>
        <w:gridCol w:w="3969"/>
      </w:tblGrid>
      <w:tr w:rsidR="00351BE8" w:rsidRPr="00F44640" w:rsidTr="009028AB">
        <w:tc>
          <w:tcPr>
            <w:tcW w:w="3969" w:type="dxa"/>
          </w:tcPr>
          <w:p w:rsidR="00351BE8" w:rsidRPr="00530350" w:rsidRDefault="00351BE8" w:rsidP="00711226">
            <w:pPr>
              <w:autoSpaceDE w:val="0"/>
              <w:autoSpaceDN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bookmarkStart w:id="0" w:name="_Toc517582612"/>
            <w:bookmarkStart w:id="1" w:name="_Toc517582288"/>
            <w:bookmarkStart w:id="2" w:name="_Hlt447028322"/>
            <w:r w:rsidRPr="00530350">
              <w:rPr>
                <w:b/>
                <w:i/>
              </w:rPr>
              <w:t xml:space="preserve">                             </w:t>
            </w:r>
            <w:r w:rsidRPr="00530350">
              <w:rPr>
                <w:b/>
                <w:sz w:val="24"/>
                <w:szCs w:val="24"/>
              </w:rPr>
              <w:t>«УТВЕРЖДАЮ»</w:t>
            </w:r>
          </w:p>
        </w:tc>
      </w:tr>
      <w:tr w:rsidR="00351BE8" w:rsidRPr="00F44640" w:rsidTr="009028AB">
        <w:tc>
          <w:tcPr>
            <w:tcW w:w="3969" w:type="dxa"/>
          </w:tcPr>
          <w:p w:rsidR="00351BE8" w:rsidRPr="00530350" w:rsidRDefault="00351BE8" w:rsidP="0071122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30350">
              <w:rPr>
                <w:b/>
                <w:sz w:val="24"/>
                <w:szCs w:val="24"/>
              </w:rPr>
              <w:t>Председатель комиссии</w:t>
            </w:r>
          </w:p>
        </w:tc>
      </w:tr>
      <w:tr w:rsidR="00351BE8" w:rsidRPr="00F44640" w:rsidTr="009028AB">
        <w:tc>
          <w:tcPr>
            <w:tcW w:w="3969" w:type="dxa"/>
          </w:tcPr>
          <w:p w:rsidR="00351BE8" w:rsidRPr="00530350" w:rsidRDefault="00351BE8" w:rsidP="0071122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30350">
              <w:rPr>
                <w:b/>
                <w:sz w:val="24"/>
                <w:szCs w:val="24"/>
              </w:rPr>
              <w:t xml:space="preserve">по подведению итогов </w:t>
            </w:r>
          </w:p>
        </w:tc>
      </w:tr>
      <w:tr w:rsidR="00351BE8" w:rsidRPr="00F44640" w:rsidTr="009028AB">
        <w:tc>
          <w:tcPr>
            <w:tcW w:w="3969" w:type="dxa"/>
          </w:tcPr>
          <w:p w:rsidR="00351BE8" w:rsidRPr="00530350" w:rsidRDefault="00351BE8" w:rsidP="0071122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30350">
              <w:rPr>
                <w:b/>
                <w:sz w:val="24"/>
                <w:szCs w:val="24"/>
              </w:rPr>
              <w:t>запроса предложений</w:t>
            </w:r>
          </w:p>
        </w:tc>
      </w:tr>
      <w:tr w:rsidR="00351BE8" w:rsidRPr="00F44640" w:rsidTr="009028AB">
        <w:tc>
          <w:tcPr>
            <w:tcW w:w="3969" w:type="dxa"/>
          </w:tcPr>
          <w:p w:rsidR="00351BE8" w:rsidRPr="00530350" w:rsidRDefault="00351BE8" w:rsidP="0071122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30350">
              <w:rPr>
                <w:b/>
                <w:sz w:val="24"/>
                <w:szCs w:val="24"/>
              </w:rPr>
              <w:t>ООО «Газпром энергохолдинг»</w:t>
            </w:r>
          </w:p>
        </w:tc>
      </w:tr>
      <w:tr w:rsidR="00351BE8" w:rsidRPr="00F44640" w:rsidTr="009028AB">
        <w:tc>
          <w:tcPr>
            <w:tcW w:w="3969" w:type="dxa"/>
          </w:tcPr>
          <w:p w:rsidR="00351BE8" w:rsidRPr="00530350" w:rsidRDefault="00351BE8" w:rsidP="0071122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351BE8" w:rsidRPr="00F44640" w:rsidTr="009028AB">
        <w:tc>
          <w:tcPr>
            <w:tcW w:w="3969" w:type="dxa"/>
          </w:tcPr>
          <w:p w:rsidR="00351BE8" w:rsidRPr="00530350" w:rsidRDefault="00351BE8" w:rsidP="004A3C4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30350">
              <w:rPr>
                <w:b/>
                <w:sz w:val="24"/>
                <w:szCs w:val="24"/>
              </w:rPr>
              <w:t xml:space="preserve">                                                                                           ________________ </w:t>
            </w:r>
            <w:r w:rsidR="004A3C43">
              <w:rPr>
                <w:b/>
                <w:sz w:val="24"/>
                <w:szCs w:val="24"/>
              </w:rPr>
              <w:t>С</w:t>
            </w:r>
            <w:r w:rsidRPr="00530350">
              <w:rPr>
                <w:b/>
                <w:sz w:val="24"/>
                <w:szCs w:val="24"/>
              </w:rPr>
              <w:t xml:space="preserve">. А. </w:t>
            </w:r>
            <w:r w:rsidR="004A3C43">
              <w:rPr>
                <w:b/>
                <w:sz w:val="24"/>
                <w:szCs w:val="24"/>
              </w:rPr>
              <w:t>Галушко</w:t>
            </w:r>
          </w:p>
        </w:tc>
      </w:tr>
      <w:tr w:rsidR="00351BE8" w:rsidRPr="00F44640" w:rsidTr="009028AB">
        <w:tc>
          <w:tcPr>
            <w:tcW w:w="3969" w:type="dxa"/>
          </w:tcPr>
          <w:p w:rsidR="00351BE8" w:rsidRPr="00530350" w:rsidRDefault="00351BE8" w:rsidP="0071122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30350">
              <w:rPr>
                <w:b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</w:tr>
      <w:tr w:rsidR="00351BE8" w:rsidRPr="00F44640" w:rsidTr="009028AB">
        <w:tc>
          <w:tcPr>
            <w:tcW w:w="3969" w:type="dxa"/>
          </w:tcPr>
          <w:p w:rsidR="00351BE8" w:rsidRPr="00530350" w:rsidRDefault="00351BE8" w:rsidP="00711226">
            <w:pPr>
              <w:autoSpaceDE w:val="0"/>
              <w:autoSpaceDN w:val="0"/>
              <w:spacing w:line="240" w:lineRule="auto"/>
              <w:ind w:firstLine="0"/>
              <w:jc w:val="right"/>
              <w:rPr>
                <w:b/>
                <w:color w:val="000000"/>
                <w:sz w:val="24"/>
                <w:szCs w:val="24"/>
              </w:rPr>
            </w:pPr>
            <w:r w:rsidRPr="00530350">
              <w:rPr>
                <w:b/>
                <w:sz w:val="24"/>
                <w:szCs w:val="24"/>
              </w:rPr>
              <w:t xml:space="preserve">                                                                                          «_____»__________________ 2011г.</w:t>
            </w:r>
            <w:r w:rsidRPr="00530350">
              <w:rPr>
                <w:b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:rsidR="00077ACE" w:rsidRDefault="00711226">
      <w:pPr>
        <w:spacing w:line="240" w:lineRule="auto"/>
        <w:ind w:firstLine="0"/>
        <w:jc w:val="right"/>
      </w:pPr>
      <w:r>
        <w:rPr>
          <w:b/>
          <w:i/>
        </w:rPr>
        <w:br w:type="textWrapping" w:clear="all"/>
      </w:r>
    </w:p>
    <w:p w:rsidR="00351BE8" w:rsidRDefault="00351BE8" w:rsidP="00281AA4">
      <w:pPr>
        <w:tabs>
          <w:tab w:val="left" w:pos="7815"/>
        </w:tabs>
        <w:spacing w:line="240" w:lineRule="auto"/>
      </w:pPr>
      <w:r>
        <w:tab/>
      </w:r>
    </w:p>
    <w:p w:rsidR="00351BE8" w:rsidRDefault="00351BE8" w:rsidP="00281AA4">
      <w:pPr>
        <w:spacing w:line="240" w:lineRule="auto"/>
      </w:pPr>
    </w:p>
    <w:p w:rsidR="00351BE8" w:rsidRDefault="00351BE8" w:rsidP="00281AA4">
      <w:pPr>
        <w:spacing w:line="240" w:lineRule="auto"/>
      </w:pPr>
    </w:p>
    <w:p w:rsidR="00351BE8" w:rsidRDefault="00351BE8" w:rsidP="00281AA4">
      <w:pPr>
        <w:spacing w:line="240" w:lineRule="auto"/>
      </w:pPr>
    </w:p>
    <w:p w:rsidR="00351BE8" w:rsidRDefault="00351BE8" w:rsidP="00281AA4">
      <w:pPr>
        <w:spacing w:line="240" w:lineRule="auto"/>
      </w:pPr>
    </w:p>
    <w:p w:rsidR="00351BE8" w:rsidRDefault="00351BE8" w:rsidP="00281AA4">
      <w:pPr>
        <w:spacing w:line="240" w:lineRule="auto"/>
      </w:pPr>
    </w:p>
    <w:p w:rsidR="00351BE8" w:rsidRDefault="00351BE8" w:rsidP="00281AA4">
      <w:pPr>
        <w:spacing w:line="240" w:lineRule="auto"/>
      </w:pPr>
    </w:p>
    <w:p w:rsidR="00351BE8" w:rsidRDefault="00351BE8" w:rsidP="00281AA4">
      <w:pPr>
        <w:spacing w:line="240" w:lineRule="auto"/>
      </w:pPr>
    </w:p>
    <w:p w:rsidR="00351BE8" w:rsidRDefault="00351BE8" w:rsidP="00CA6B3D">
      <w:pPr>
        <w:tabs>
          <w:tab w:val="left" w:pos="9900"/>
        </w:tabs>
        <w:spacing w:line="240" w:lineRule="auto"/>
        <w:ind w:left="540" w:right="387" w:firstLine="0"/>
        <w:jc w:val="center"/>
        <w:rPr>
          <w:b/>
          <w:sz w:val="36"/>
          <w:szCs w:val="36"/>
        </w:rPr>
      </w:pPr>
      <w:bookmarkStart w:id="3" w:name="_Toc518119232"/>
      <w:bookmarkEnd w:id="0"/>
      <w:bookmarkEnd w:id="1"/>
      <w:r w:rsidRPr="000B34A1">
        <w:rPr>
          <w:b/>
          <w:sz w:val="36"/>
          <w:szCs w:val="36"/>
        </w:rPr>
        <w:t>Документация</w:t>
      </w:r>
      <w:bookmarkEnd w:id="3"/>
      <w:r w:rsidRPr="000B34A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по Запросу</w:t>
      </w:r>
      <w:r w:rsidRPr="000B34A1">
        <w:rPr>
          <w:b/>
          <w:sz w:val="36"/>
          <w:szCs w:val="36"/>
        </w:rPr>
        <w:t xml:space="preserve"> предложений</w:t>
      </w:r>
    </w:p>
    <w:p w:rsidR="00802EAA" w:rsidRDefault="00802EAA" w:rsidP="00CA6B3D">
      <w:pPr>
        <w:tabs>
          <w:tab w:val="left" w:pos="9900"/>
        </w:tabs>
        <w:spacing w:line="240" w:lineRule="auto"/>
        <w:ind w:left="540" w:right="387" w:firstLine="0"/>
        <w:jc w:val="center"/>
        <w:rPr>
          <w:b/>
          <w:sz w:val="36"/>
          <w:szCs w:val="36"/>
        </w:rPr>
      </w:pPr>
    </w:p>
    <w:p w:rsidR="009C4D42" w:rsidRDefault="00351BE8" w:rsidP="009C4D42">
      <w:pPr>
        <w:tabs>
          <w:tab w:val="left" w:pos="9900"/>
        </w:tabs>
        <w:spacing w:line="240" w:lineRule="auto"/>
        <w:ind w:left="540" w:right="387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Открытый одноэтапный запрос предложений </w:t>
      </w:r>
    </w:p>
    <w:p w:rsidR="00802EAA" w:rsidRDefault="00351BE8" w:rsidP="00802EAA">
      <w:pPr>
        <w:tabs>
          <w:tab w:val="left" w:pos="9900"/>
        </w:tabs>
        <w:spacing w:line="240" w:lineRule="auto"/>
        <w:ind w:left="540" w:right="387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право заключения договора</w:t>
      </w:r>
      <w:r w:rsidR="00617B13" w:rsidRPr="00796085">
        <w:rPr>
          <w:szCs w:val="28"/>
        </w:rPr>
        <w:t xml:space="preserve"> </w:t>
      </w:r>
      <w:r w:rsidR="00802EAA" w:rsidRPr="00802EAA">
        <w:rPr>
          <w:b/>
          <w:sz w:val="36"/>
          <w:szCs w:val="36"/>
        </w:rPr>
        <w:t xml:space="preserve">по экспертизе </w:t>
      </w:r>
    </w:p>
    <w:p w:rsidR="00802EAA" w:rsidRDefault="00802EAA" w:rsidP="00802EAA">
      <w:pPr>
        <w:tabs>
          <w:tab w:val="left" w:pos="9900"/>
        </w:tabs>
        <w:spacing w:line="240" w:lineRule="auto"/>
        <w:ind w:left="540" w:right="387" w:firstLine="0"/>
        <w:jc w:val="center"/>
        <w:rPr>
          <w:b/>
          <w:sz w:val="36"/>
          <w:szCs w:val="36"/>
        </w:rPr>
      </w:pPr>
      <w:r w:rsidRPr="00802EAA">
        <w:rPr>
          <w:b/>
          <w:sz w:val="36"/>
          <w:szCs w:val="36"/>
        </w:rPr>
        <w:t xml:space="preserve">материалов, обосновывающих нормативы </w:t>
      </w:r>
    </w:p>
    <w:p w:rsidR="00802EAA" w:rsidRDefault="00802EAA" w:rsidP="00802EAA">
      <w:pPr>
        <w:tabs>
          <w:tab w:val="left" w:pos="9900"/>
        </w:tabs>
        <w:spacing w:line="240" w:lineRule="auto"/>
        <w:ind w:left="540" w:right="387" w:firstLine="0"/>
        <w:jc w:val="center"/>
        <w:rPr>
          <w:b/>
          <w:sz w:val="36"/>
          <w:szCs w:val="36"/>
        </w:rPr>
      </w:pPr>
      <w:r w:rsidRPr="00802EAA">
        <w:rPr>
          <w:b/>
          <w:sz w:val="36"/>
          <w:szCs w:val="36"/>
        </w:rPr>
        <w:t xml:space="preserve">удельных расходов условного топлива на </w:t>
      </w:r>
    </w:p>
    <w:p w:rsidR="00802EAA" w:rsidRDefault="00802EAA" w:rsidP="00802EAA">
      <w:pPr>
        <w:tabs>
          <w:tab w:val="left" w:pos="9900"/>
        </w:tabs>
        <w:spacing w:line="240" w:lineRule="auto"/>
        <w:ind w:left="540" w:right="387" w:firstLine="0"/>
        <w:jc w:val="center"/>
        <w:rPr>
          <w:b/>
          <w:sz w:val="36"/>
          <w:szCs w:val="36"/>
        </w:rPr>
      </w:pPr>
      <w:r w:rsidRPr="00802EAA">
        <w:rPr>
          <w:b/>
          <w:sz w:val="36"/>
          <w:szCs w:val="36"/>
        </w:rPr>
        <w:t xml:space="preserve">отпущенную электрическую и тепловую энергию от тепловых электростанций и котельных, </w:t>
      </w:r>
    </w:p>
    <w:p w:rsidR="00802EAA" w:rsidRDefault="00802EAA" w:rsidP="00802EAA">
      <w:pPr>
        <w:tabs>
          <w:tab w:val="left" w:pos="9900"/>
        </w:tabs>
        <w:spacing w:line="240" w:lineRule="auto"/>
        <w:ind w:left="540" w:right="387" w:firstLine="0"/>
        <w:jc w:val="center"/>
        <w:rPr>
          <w:b/>
          <w:sz w:val="36"/>
          <w:szCs w:val="36"/>
        </w:rPr>
      </w:pPr>
      <w:r w:rsidRPr="00802EAA">
        <w:rPr>
          <w:b/>
          <w:sz w:val="36"/>
          <w:szCs w:val="36"/>
        </w:rPr>
        <w:t>нормативов технологических потерь теплоносит</w:t>
      </w:r>
      <w:r w:rsidRPr="00802EAA">
        <w:rPr>
          <w:b/>
          <w:sz w:val="36"/>
          <w:szCs w:val="36"/>
        </w:rPr>
        <w:t>е</w:t>
      </w:r>
      <w:r w:rsidRPr="00802EAA">
        <w:rPr>
          <w:b/>
          <w:sz w:val="36"/>
          <w:szCs w:val="36"/>
        </w:rPr>
        <w:t xml:space="preserve">ля и тепловой энергии при передаче тепловой энергии по тепловым сетям электростанций </w:t>
      </w:r>
    </w:p>
    <w:p w:rsidR="00351BE8" w:rsidRPr="00665438" w:rsidRDefault="00802EAA" w:rsidP="00802EAA">
      <w:pPr>
        <w:tabs>
          <w:tab w:val="left" w:pos="9900"/>
        </w:tabs>
        <w:spacing w:line="240" w:lineRule="auto"/>
        <w:ind w:left="540" w:right="387" w:firstLine="0"/>
        <w:jc w:val="center"/>
      </w:pPr>
      <w:r w:rsidRPr="00802EAA">
        <w:rPr>
          <w:b/>
          <w:sz w:val="36"/>
          <w:szCs w:val="36"/>
        </w:rPr>
        <w:t>ОАО «ТГК-1» на 2012 год.</w:t>
      </w:r>
      <w:r w:rsidR="00351BE8">
        <w:t xml:space="preserve"> </w:t>
      </w:r>
    </w:p>
    <w:p w:rsidR="00351BE8" w:rsidRPr="000B34A1" w:rsidRDefault="00351BE8" w:rsidP="00281AA4">
      <w:pPr>
        <w:spacing w:line="240" w:lineRule="auto"/>
      </w:pPr>
    </w:p>
    <w:p w:rsidR="00351BE8" w:rsidRPr="000B34A1" w:rsidRDefault="00351BE8" w:rsidP="00493BCE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:rsidR="00351BE8" w:rsidRPr="000B34A1" w:rsidRDefault="00351BE8" w:rsidP="00493BCE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:rsidR="00351BE8" w:rsidRPr="000B34A1" w:rsidRDefault="00351BE8" w:rsidP="00493BCE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:rsidR="00351BE8" w:rsidRDefault="00351BE8" w:rsidP="00493BCE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:rsidR="009C4D42" w:rsidRDefault="009C4D42" w:rsidP="00493BCE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:rsidR="009C4D42" w:rsidRPr="000B34A1" w:rsidRDefault="009C4D42" w:rsidP="00493BCE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:rsidR="00351BE8" w:rsidRPr="000B34A1" w:rsidRDefault="00351BE8" w:rsidP="00493BCE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0B34A1">
        <w:rPr>
          <w:b/>
          <w:color w:val="000000"/>
          <w:sz w:val="24"/>
          <w:szCs w:val="24"/>
        </w:rPr>
        <w:t>г. Москва</w:t>
      </w:r>
    </w:p>
    <w:p w:rsidR="00351BE8" w:rsidRDefault="00351BE8" w:rsidP="00493BCE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0B34A1">
        <w:rPr>
          <w:b/>
          <w:color w:val="000000"/>
          <w:sz w:val="24"/>
          <w:szCs w:val="24"/>
        </w:rPr>
        <w:t>2011 год</w:t>
      </w:r>
    </w:p>
    <w:p w:rsidR="00351BE8" w:rsidRDefault="00351BE8" w:rsidP="00CA6B3D">
      <w:pPr>
        <w:ind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  <w:bookmarkStart w:id="4" w:name="_Toc55193146"/>
      <w:bookmarkStart w:id="5" w:name="_Toc518119233"/>
      <w:bookmarkStart w:id="6" w:name="_Toc517582613"/>
      <w:bookmarkStart w:id="7" w:name="_Toc517582289"/>
      <w:bookmarkStart w:id="8" w:name="_Toc98251878"/>
      <w:bookmarkStart w:id="9" w:name="_Toc69728940"/>
      <w:bookmarkStart w:id="10" w:name="_Ref57322919"/>
      <w:bookmarkStart w:id="11" w:name="_Ref57322917"/>
      <w:bookmarkStart w:id="12" w:name="_Toc57314614"/>
      <w:bookmarkStart w:id="13" w:name="_Ref57046967"/>
      <w:bookmarkStart w:id="14" w:name="_Ref56251020"/>
      <w:bookmarkStart w:id="15" w:name="_Ref56251018"/>
      <w:bookmarkStart w:id="16" w:name="_Ref55335495"/>
      <w:bookmarkStart w:id="17" w:name="_Toc55305368"/>
      <w:bookmarkStart w:id="18" w:name="_Toc55285334"/>
      <w:r>
        <w:rPr>
          <w:b/>
          <w:color w:val="000000"/>
          <w:sz w:val="24"/>
          <w:szCs w:val="24"/>
        </w:rPr>
        <w:lastRenderedPageBreak/>
        <w:t>ОГЛАВЛЕНИЕ</w:t>
      </w:r>
    </w:p>
    <w:p w:rsidR="00351BE8" w:rsidRPr="001975F1" w:rsidRDefault="009A4252" w:rsidP="000A2F05">
      <w:pPr>
        <w:pStyle w:val="16"/>
        <w:rPr>
          <w:rFonts w:ascii="Calibri" w:hAnsi="Calibri"/>
          <w:noProof/>
          <w:sz w:val="22"/>
          <w:szCs w:val="22"/>
        </w:rPr>
      </w:pPr>
      <w:r w:rsidRPr="009A4252">
        <w:rPr>
          <w:sz w:val="22"/>
          <w:lang w:eastAsia="en-US"/>
        </w:rPr>
        <w:fldChar w:fldCharType="begin"/>
      </w:r>
      <w:r w:rsidR="00351BE8">
        <w:rPr>
          <w:sz w:val="22"/>
          <w:lang w:eastAsia="en-US"/>
        </w:rPr>
        <w:instrText xml:space="preserve"> TOC \o "1-3" \h \z \u </w:instrText>
      </w:r>
      <w:r w:rsidRPr="009A4252">
        <w:rPr>
          <w:sz w:val="22"/>
          <w:lang w:eastAsia="en-US"/>
        </w:rPr>
        <w:fldChar w:fldCharType="separate"/>
      </w:r>
      <w:hyperlink w:anchor="_Toc284927052" w:history="1">
        <w:r w:rsidR="00351BE8" w:rsidRPr="00965114">
          <w:rPr>
            <w:rStyle w:val="af0"/>
            <w:noProof/>
          </w:rPr>
          <w:t>1.</w:t>
        </w:r>
        <w:r w:rsidR="00351BE8" w:rsidRPr="001975F1">
          <w:rPr>
            <w:rFonts w:ascii="Calibri" w:hAnsi="Calibri"/>
            <w:noProof/>
            <w:sz w:val="22"/>
            <w:szCs w:val="22"/>
          </w:rPr>
          <w:tab/>
        </w:r>
        <w:r w:rsidR="00351BE8" w:rsidRPr="00965114">
          <w:rPr>
            <w:rStyle w:val="af0"/>
            <w:noProof/>
          </w:rPr>
          <w:t>Общие положения</w:t>
        </w:r>
      </w:hyperlink>
      <w:r w:rsidR="000A2F05">
        <w:t>…………………………………………………………………………………………</w:t>
      </w:r>
      <w:r w:rsidR="00C374AE">
        <w:t>4</w:t>
      </w:r>
    </w:p>
    <w:p w:rsidR="00351BE8" w:rsidRPr="001975F1" w:rsidRDefault="009A4252" w:rsidP="000A2F05">
      <w:pPr>
        <w:pStyle w:val="2b"/>
        <w:rPr>
          <w:rFonts w:ascii="Calibri" w:hAnsi="Calibri"/>
          <w:sz w:val="22"/>
          <w:szCs w:val="22"/>
        </w:rPr>
      </w:pPr>
      <w:hyperlink w:anchor="_Toc284927053" w:history="1">
        <w:r w:rsidR="00351BE8" w:rsidRPr="00965114">
          <w:rPr>
            <w:rStyle w:val="af0"/>
          </w:rPr>
          <w:t>1.1.</w:t>
        </w:r>
        <w:r w:rsidR="00351BE8" w:rsidRPr="001975F1">
          <w:rPr>
            <w:rFonts w:ascii="Calibri" w:hAnsi="Calibri"/>
            <w:sz w:val="22"/>
            <w:szCs w:val="22"/>
          </w:rPr>
          <w:tab/>
        </w:r>
        <w:r w:rsidR="00351BE8" w:rsidRPr="00965114">
          <w:rPr>
            <w:rStyle w:val="af0"/>
          </w:rPr>
          <w:t>Общие сведения о запросе предложений.</w:t>
        </w:r>
        <w:r w:rsidR="00351BE8">
          <w:rPr>
            <w:webHidden/>
          </w:rPr>
          <w:tab/>
        </w:r>
        <w:r>
          <w:rPr>
            <w:webHidden/>
          </w:rPr>
          <w:fldChar w:fldCharType="begin"/>
        </w:r>
        <w:r w:rsidR="00351BE8">
          <w:rPr>
            <w:webHidden/>
          </w:rPr>
          <w:instrText xml:space="preserve"> PAGEREF _Toc284927053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F780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51BE8" w:rsidRPr="001975F1" w:rsidRDefault="009A4252" w:rsidP="000A2F05">
      <w:pPr>
        <w:pStyle w:val="2b"/>
        <w:rPr>
          <w:rFonts w:ascii="Calibri" w:hAnsi="Calibri"/>
          <w:sz w:val="22"/>
          <w:szCs w:val="22"/>
        </w:rPr>
      </w:pPr>
      <w:hyperlink w:anchor="_Toc284927054" w:history="1">
        <w:r w:rsidR="00351BE8" w:rsidRPr="00965114">
          <w:rPr>
            <w:rStyle w:val="af0"/>
          </w:rPr>
          <w:t>1.2.</w:t>
        </w:r>
        <w:r w:rsidR="00351BE8" w:rsidRPr="001975F1">
          <w:rPr>
            <w:rFonts w:ascii="Calibri" w:hAnsi="Calibri"/>
            <w:sz w:val="22"/>
            <w:szCs w:val="22"/>
          </w:rPr>
          <w:tab/>
        </w:r>
        <w:r w:rsidR="00351BE8" w:rsidRPr="00965114">
          <w:rPr>
            <w:rStyle w:val="af0"/>
          </w:rPr>
          <w:t>Правовой статус процедур и документов.</w:t>
        </w:r>
        <w:r w:rsidR="00351BE8">
          <w:rPr>
            <w:webHidden/>
          </w:rPr>
          <w:tab/>
        </w:r>
        <w:r>
          <w:rPr>
            <w:webHidden/>
          </w:rPr>
          <w:fldChar w:fldCharType="begin"/>
        </w:r>
        <w:r w:rsidR="00351BE8">
          <w:rPr>
            <w:webHidden/>
          </w:rPr>
          <w:instrText xml:space="preserve"> PAGEREF _Toc284927054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F780F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51BE8" w:rsidRPr="001975F1" w:rsidRDefault="009A4252" w:rsidP="000A2F05">
      <w:pPr>
        <w:pStyle w:val="2b"/>
        <w:rPr>
          <w:rFonts w:ascii="Calibri" w:hAnsi="Calibri"/>
          <w:sz w:val="22"/>
          <w:szCs w:val="22"/>
        </w:rPr>
      </w:pPr>
      <w:hyperlink w:anchor="_Toc284927055" w:history="1">
        <w:r w:rsidR="00351BE8" w:rsidRPr="00965114">
          <w:rPr>
            <w:rStyle w:val="af0"/>
          </w:rPr>
          <w:t>1.3.</w:t>
        </w:r>
        <w:r w:rsidR="00351BE8" w:rsidRPr="001975F1">
          <w:rPr>
            <w:rFonts w:ascii="Calibri" w:hAnsi="Calibri"/>
            <w:sz w:val="22"/>
            <w:szCs w:val="22"/>
          </w:rPr>
          <w:tab/>
        </w:r>
        <w:r w:rsidR="00351BE8" w:rsidRPr="00965114">
          <w:rPr>
            <w:rStyle w:val="af0"/>
          </w:rPr>
          <w:t>Права и обязанности Организатора запроса предложений</w:t>
        </w:r>
        <w:r w:rsidR="00351BE8">
          <w:rPr>
            <w:webHidden/>
          </w:rPr>
          <w:tab/>
        </w:r>
      </w:hyperlink>
      <w:r w:rsidR="003B475D">
        <w:t>6</w:t>
      </w:r>
    </w:p>
    <w:p w:rsidR="00351BE8" w:rsidRPr="001975F1" w:rsidRDefault="009A4252" w:rsidP="000A2F05">
      <w:pPr>
        <w:pStyle w:val="2b"/>
        <w:rPr>
          <w:rFonts w:ascii="Calibri" w:hAnsi="Calibri"/>
          <w:sz w:val="22"/>
          <w:szCs w:val="22"/>
        </w:rPr>
      </w:pPr>
      <w:hyperlink w:anchor="_Toc284927056" w:history="1">
        <w:r w:rsidR="00351BE8" w:rsidRPr="00965114">
          <w:rPr>
            <w:rStyle w:val="af0"/>
          </w:rPr>
          <w:t>1.4.</w:t>
        </w:r>
        <w:r w:rsidR="00351BE8" w:rsidRPr="001975F1">
          <w:rPr>
            <w:rFonts w:ascii="Calibri" w:hAnsi="Calibri"/>
            <w:sz w:val="22"/>
            <w:szCs w:val="22"/>
          </w:rPr>
          <w:tab/>
        </w:r>
        <w:r w:rsidR="00351BE8" w:rsidRPr="00965114">
          <w:rPr>
            <w:rStyle w:val="af0"/>
          </w:rPr>
          <w:t>Обжалование.</w:t>
        </w:r>
        <w:r w:rsidR="00351BE8">
          <w:rPr>
            <w:webHidden/>
          </w:rPr>
          <w:tab/>
        </w:r>
        <w:r>
          <w:rPr>
            <w:webHidden/>
          </w:rPr>
          <w:fldChar w:fldCharType="begin"/>
        </w:r>
        <w:r w:rsidR="00351BE8">
          <w:rPr>
            <w:webHidden/>
          </w:rPr>
          <w:instrText xml:space="preserve"> PAGEREF _Toc284927056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F780F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351BE8" w:rsidRPr="001975F1" w:rsidRDefault="009A4252" w:rsidP="000A2F05">
      <w:pPr>
        <w:pStyle w:val="2b"/>
        <w:rPr>
          <w:rFonts w:ascii="Calibri" w:hAnsi="Calibri"/>
          <w:sz w:val="22"/>
          <w:szCs w:val="22"/>
        </w:rPr>
      </w:pPr>
      <w:hyperlink w:anchor="_Toc284927057" w:history="1">
        <w:r w:rsidR="00351BE8" w:rsidRPr="00965114">
          <w:rPr>
            <w:rStyle w:val="af0"/>
          </w:rPr>
          <w:t>1.5.</w:t>
        </w:r>
        <w:r w:rsidR="00351BE8" w:rsidRPr="001975F1">
          <w:rPr>
            <w:rFonts w:ascii="Calibri" w:hAnsi="Calibri"/>
            <w:sz w:val="22"/>
            <w:szCs w:val="22"/>
          </w:rPr>
          <w:tab/>
        </w:r>
        <w:r w:rsidR="00351BE8" w:rsidRPr="00965114">
          <w:rPr>
            <w:rStyle w:val="af0"/>
          </w:rPr>
          <w:t>Прочие положения.</w:t>
        </w:r>
        <w:r w:rsidR="00351BE8">
          <w:rPr>
            <w:webHidden/>
          </w:rPr>
          <w:tab/>
        </w:r>
        <w:r>
          <w:rPr>
            <w:webHidden/>
          </w:rPr>
          <w:fldChar w:fldCharType="begin"/>
        </w:r>
        <w:r w:rsidR="00351BE8">
          <w:rPr>
            <w:webHidden/>
          </w:rPr>
          <w:instrText xml:space="preserve"> PAGEREF _Toc284927057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F780F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351BE8" w:rsidRPr="001975F1" w:rsidRDefault="009A4252" w:rsidP="000A2F05">
      <w:pPr>
        <w:pStyle w:val="16"/>
        <w:rPr>
          <w:rFonts w:ascii="Calibri" w:hAnsi="Calibri"/>
          <w:noProof/>
          <w:sz w:val="22"/>
          <w:szCs w:val="22"/>
        </w:rPr>
      </w:pPr>
      <w:hyperlink w:anchor="_Toc284927058" w:history="1">
        <w:r w:rsidR="00351BE8" w:rsidRPr="00965114">
          <w:rPr>
            <w:rStyle w:val="af0"/>
            <w:noProof/>
          </w:rPr>
          <w:t>2.</w:t>
        </w:r>
        <w:r w:rsidR="00351BE8" w:rsidRPr="001975F1">
          <w:rPr>
            <w:rFonts w:ascii="Calibri" w:hAnsi="Calibri"/>
            <w:noProof/>
            <w:sz w:val="22"/>
            <w:szCs w:val="22"/>
          </w:rPr>
          <w:tab/>
        </w:r>
        <w:r w:rsidR="00351BE8" w:rsidRPr="00965114">
          <w:rPr>
            <w:rStyle w:val="af0"/>
            <w:noProof/>
          </w:rPr>
          <w:t>Термины и определения</w:t>
        </w:r>
        <w:r w:rsidR="000A2F05">
          <w:rPr>
            <w:rStyle w:val="af0"/>
            <w:noProof/>
          </w:rPr>
          <w:t>……………………………………………………………………………..…</w:t>
        </w:r>
        <w:r>
          <w:rPr>
            <w:noProof/>
            <w:webHidden/>
          </w:rPr>
          <w:fldChar w:fldCharType="begin"/>
        </w:r>
        <w:r w:rsidR="00351BE8">
          <w:rPr>
            <w:noProof/>
            <w:webHidden/>
          </w:rPr>
          <w:instrText xml:space="preserve"> PAGEREF _Toc284927058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780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51BE8" w:rsidRPr="001975F1" w:rsidRDefault="009A4252" w:rsidP="000A2F05">
      <w:pPr>
        <w:pStyle w:val="16"/>
        <w:rPr>
          <w:rFonts w:ascii="Calibri" w:hAnsi="Calibri"/>
          <w:noProof/>
          <w:sz w:val="22"/>
          <w:szCs w:val="22"/>
        </w:rPr>
      </w:pPr>
      <w:hyperlink w:anchor="_Toc284927060" w:history="1">
        <w:r w:rsidR="00351BE8" w:rsidRPr="00965114">
          <w:rPr>
            <w:rStyle w:val="af0"/>
            <w:noProof/>
          </w:rPr>
          <w:t>3.</w:t>
        </w:r>
        <w:r w:rsidR="00351BE8" w:rsidRPr="001975F1">
          <w:rPr>
            <w:rFonts w:ascii="Calibri" w:hAnsi="Calibri"/>
            <w:noProof/>
            <w:sz w:val="22"/>
            <w:szCs w:val="22"/>
          </w:rPr>
          <w:tab/>
        </w:r>
        <w:r w:rsidR="00351BE8" w:rsidRPr="00965114">
          <w:rPr>
            <w:rStyle w:val="af0"/>
            <w:noProof/>
          </w:rPr>
          <w:t xml:space="preserve">Техническое задание </w:t>
        </w:r>
        <w:r w:rsidR="00BD7A15">
          <w:rPr>
            <w:rStyle w:val="af0"/>
            <w:noProof/>
          </w:rPr>
          <w:t>……………………….</w:t>
        </w:r>
        <w:r w:rsidR="0047533D">
          <w:rPr>
            <w:rStyle w:val="af0"/>
            <w:noProof/>
          </w:rPr>
          <w:t xml:space="preserve">  </w:t>
        </w:r>
        <w:r w:rsidR="000A2F05">
          <w:rPr>
            <w:rStyle w:val="af0"/>
            <w:noProof/>
          </w:rPr>
          <w:t>………………..............................</w:t>
        </w:r>
        <w:r w:rsidR="009C4D42">
          <w:rPr>
            <w:rStyle w:val="af0"/>
            <w:noProof/>
          </w:rPr>
          <w:t>................................</w:t>
        </w:r>
        <w:r>
          <w:rPr>
            <w:noProof/>
            <w:webHidden/>
          </w:rPr>
          <w:fldChar w:fldCharType="begin"/>
        </w:r>
        <w:r w:rsidR="00351BE8">
          <w:rPr>
            <w:noProof/>
            <w:webHidden/>
          </w:rPr>
          <w:instrText xml:space="preserve"> PAGEREF _Toc284927060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780F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51BE8" w:rsidRPr="001975F1" w:rsidRDefault="009A4252" w:rsidP="000A2F05">
      <w:pPr>
        <w:pStyle w:val="16"/>
        <w:rPr>
          <w:rFonts w:ascii="Calibri" w:hAnsi="Calibri"/>
          <w:noProof/>
          <w:sz w:val="22"/>
          <w:szCs w:val="22"/>
        </w:rPr>
      </w:pPr>
      <w:hyperlink w:anchor="_Toc284927069" w:history="1">
        <w:r w:rsidR="00351BE8" w:rsidRPr="00965114">
          <w:rPr>
            <w:rStyle w:val="af0"/>
            <w:noProof/>
          </w:rPr>
          <w:t>4.</w:t>
        </w:r>
        <w:r w:rsidR="00351BE8" w:rsidRPr="001975F1">
          <w:rPr>
            <w:rFonts w:ascii="Calibri" w:hAnsi="Calibri"/>
            <w:noProof/>
            <w:sz w:val="22"/>
            <w:szCs w:val="22"/>
          </w:rPr>
          <w:tab/>
        </w:r>
        <w:r w:rsidR="00351BE8" w:rsidRPr="00965114">
          <w:rPr>
            <w:rStyle w:val="af0"/>
            <w:noProof/>
          </w:rPr>
          <w:t>Проект Договора</w:t>
        </w:r>
        <w:r w:rsidR="000A2F05">
          <w:rPr>
            <w:noProof/>
            <w:webHidden/>
          </w:rPr>
          <w:t>……………………………………………………………………………………</w:t>
        </w:r>
        <w:r w:rsidR="00707BF6">
          <w:rPr>
            <w:noProof/>
            <w:webHidden/>
          </w:rPr>
          <w:t>……..</w:t>
        </w:r>
        <w:r>
          <w:rPr>
            <w:noProof/>
            <w:webHidden/>
          </w:rPr>
          <w:fldChar w:fldCharType="begin"/>
        </w:r>
        <w:r w:rsidR="00351BE8">
          <w:rPr>
            <w:noProof/>
            <w:webHidden/>
          </w:rPr>
          <w:instrText xml:space="preserve"> PAGEREF _Toc284927069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780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351BE8" w:rsidRPr="001975F1" w:rsidRDefault="009A4252" w:rsidP="000A2F05">
      <w:pPr>
        <w:pStyle w:val="16"/>
        <w:rPr>
          <w:rFonts w:ascii="Calibri" w:hAnsi="Calibri"/>
          <w:noProof/>
          <w:sz w:val="22"/>
          <w:szCs w:val="22"/>
        </w:rPr>
      </w:pPr>
      <w:hyperlink w:anchor="_Toc284927070" w:history="1">
        <w:r w:rsidR="00351BE8" w:rsidRPr="00965114">
          <w:rPr>
            <w:rStyle w:val="af0"/>
            <w:noProof/>
          </w:rPr>
          <w:t>5.</w:t>
        </w:r>
        <w:r w:rsidR="00351BE8" w:rsidRPr="001975F1">
          <w:rPr>
            <w:rFonts w:ascii="Calibri" w:hAnsi="Calibri"/>
            <w:noProof/>
            <w:sz w:val="22"/>
            <w:szCs w:val="22"/>
          </w:rPr>
          <w:tab/>
        </w:r>
        <w:r w:rsidR="00351BE8" w:rsidRPr="00965114">
          <w:rPr>
            <w:rStyle w:val="af0"/>
            <w:noProof/>
          </w:rPr>
          <w:t>Порядок проведения открытого запроса предложений.  Инструкция по подготовке заявок</w:t>
        </w:r>
        <w:r w:rsidR="000A2F05">
          <w:rPr>
            <w:rStyle w:val="af0"/>
            <w:noProof/>
          </w:rPr>
          <w:t>…</w:t>
        </w:r>
        <w:r w:rsidR="000A2F05">
          <w:rPr>
            <w:noProof/>
            <w:webHidden/>
          </w:rPr>
          <w:t>………………………………………………………………………………………</w:t>
        </w:r>
        <w:r w:rsidR="00707BF6">
          <w:rPr>
            <w:noProof/>
            <w:webHidden/>
          </w:rPr>
          <w:t>………</w:t>
        </w:r>
        <w:r>
          <w:rPr>
            <w:noProof/>
            <w:webHidden/>
          </w:rPr>
          <w:fldChar w:fldCharType="begin"/>
        </w:r>
        <w:r w:rsidR="00351BE8">
          <w:rPr>
            <w:noProof/>
            <w:webHidden/>
          </w:rPr>
          <w:instrText xml:space="preserve"> PAGEREF _Toc284927070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780F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351BE8" w:rsidRPr="001975F1" w:rsidRDefault="009A4252" w:rsidP="000A2F05">
      <w:pPr>
        <w:pStyle w:val="2b"/>
        <w:rPr>
          <w:rFonts w:ascii="Calibri" w:hAnsi="Calibri"/>
          <w:sz w:val="22"/>
          <w:szCs w:val="22"/>
        </w:rPr>
      </w:pPr>
      <w:hyperlink w:anchor="_Toc284927071" w:history="1">
        <w:r w:rsidR="00351BE8" w:rsidRPr="00965114">
          <w:rPr>
            <w:rStyle w:val="af0"/>
          </w:rPr>
          <w:t>5.1.</w:t>
        </w:r>
        <w:r w:rsidR="00351BE8" w:rsidRPr="001975F1">
          <w:rPr>
            <w:rFonts w:ascii="Calibri" w:hAnsi="Calibri"/>
            <w:sz w:val="22"/>
            <w:szCs w:val="22"/>
          </w:rPr>
          <w:tab/>
        </w:r>
        <w:r w:rsidR="00351BE8" w:rsidRPr="00965114">
          <w:rPr>
            <w:rStyle w:val="af0"/>
          </w:rPr>
          <w:t>Общий порядок проведения Открытого запроса предложений.</w:t>
        </w:r>
        <w:r w:rsidR="00351BE8">
          <w:rPr>
            <w:webHidden/>
          </w:rPr>
          <w:tab/>
        </w:r>
        <w:r>
          <w:rPr>
            <w:webHidden/>
          </w:rPr>
          <w:fldChar w:fldCharType="begin"/>
        </w:r>
        <w:r w:rsidR="00351BE8">
          <w:rPr>
            <w:webHidden/>
          </w:rPr>
          <w:instrText xml:space="preserve"> PAGEREF _Toc284927071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F780F"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351BE8" w:rsidRPr="001975F1" w:rsidRDefault="009A4252" w:rsidP="000A2F05">
      <w:pPr>
        <w:pStyle w:val="2b"/>
        <w:rPr>
          <w:rFonts w:ascii="Calibri" w:hAnsi="Calibri"/>
          <w:sz w:val="22"/>
          <w:szCs w:val="22"/>
        </w:rPr>
      </w:pPr>
      <w:hyperlink w:anchor="_Toc284927072" w:history="1">
        <w:r w:rsidR="00351BE8" w:rsidRPr="00965114">
          <w:rPr>
            <w:rStyle w:val="af0"/>
          </w:rPr>
          <w:t>5.2.</w:t>
        </w:r>
        <w:r w:rsidR="00351BE8" w:rsidRPr="001975F1">
          <w:rPr>
            <w:rFonts w:ascii="Calibri" w:hAnsi="Calibri"/>
            <w:sz w:val="22"/>
            <w:szCs w:val="22"/>
          </w:rPr>
          <w:tab/>
        </w:r>
        <w:r w:rsidR="00351BE8" w:rsidRPr="00965114">
          <w:rPr>
            <w:rStyle w:val="af0"/>
          </w:rPr>
          <w:t>Размещение Извещения о проведении Запроса предложений</w:t>
        </w:r>
        <w:r w:rsidR="00351BE8">
          <w:rPr>
            <w:webHidden/>
          </w:rPr>
          <w:tab/>
        </w:r>
        <w:r>
          <w:rPr>
            <w:webHidden/>
          </w:rPr>
          <w:fldChar w:fldCharType="begin"/>
        </w:r>
        <w:r w:rsidR="00351BE8">
          <w:rPr>
            <w:webHidden/>
          </w:rPr>
          <w:instrText xml:space="preserve"> PAGEREF _Toc284927072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F780F"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351BE8" w:rsidRPr="001975F1" w:rsidRDefault="009A4252" w:rsidP="000A2F05">
      <w:pPr>
        <w:pStyle w:val="2b"/>
        <w:rPr>
          <w:rFonts w:ascii="Calibri" w:hAnsi="Calibri"/>
          <w:sz w:val="22"/>
          <w:szCs w:val="22"/>
        </w:rPr>
      </w:pPr>
      <w:hyperlink w:anchor="_Toc284927073" w:history="1">
        <w:r w:rsidR="00351BE8" w:rsidRPr="00965114">
          <w:rPr>
            <w:rStyle w:val="af0"/>
          </w:rPr>
          <w:t>5.3.</w:t>
        </w:r>
        <w:r w:rsidR="00351BE8" w:rsidRPr="001975F1">
          <w:rPr>
            <w:rFonts w:ascii="Calibri" w:hAnsi="Calibri"/>
            <w:sz w:val="22"/>
            <w:szCs w:val="22"/>
          </w:rPr>
          <w:tab/>
        </w:r>
        <w:r w:rsidR="00351BE8" w:rsidRPr="00965114">
          <w:rPr>
            <w:rStyle w:val="af0"/>
          </w:rPr>
          <w:t>Предоставление Документации о Запросе предложений Участникам.</w:t>
        </w:r>
        <w:r w:rsidR="00351BE8">
          <w:rPr>
            <w:webHidden/>
          </w:rPr>
          <w:tab/>
        </w:r>
        <w:r>
          <w:rPr>
            <w:webHidden/>
          </w:rPr>
          <w:fldChar w:fldCharType="begin"/>
        </w:r>
        <w:r w:rsidR="00351BE8">
          <w:rPr>
            <w:webHidden/>
          </w:rPr>
          <w:instrText xml:space="preserve"> PAGEREF _Toc284927073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F780F"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351BE8" w:rsidRPr="001975F1" w:rsidRDefault="009A4252" w:rsidP="000A2F05">
      <w:pPr>
        <w:pStyle w:val="2b"/>
        <w:rPr>
          <w:rFonts w:ascii="Calibri" w:hAnsi="Calibri"/>
          <w:sz w:val="22"/>
          <w:szCs w:val="22"/>
        </w:rPr>
      </w:pPr>
      <w:hyperlink w:anchor="_Toc284927074" w:history="1">
        <w:r w:rsidR="00351BE8" w:rsidRPr="00965114">
          <w:rPr>
            <w:rStyle w:val="af0"/>
          </w:rPr>
          <w:t>5.4.</w:t>
        </w:r>
        <w:r w:rsidR="00351BE8" w:rsidRPr="001975F1">
          <w:rPr>
            <w:rFonts w:ascii="Calibri" w:hAnsi="Calibri"/>
            <w:sz w:val="22"/>
            <w:szCs w:val="22"/>
          </w:rPr>
          <w:tab/>
        </w:r>
        <w:r w:rsidR="00351BE8" w:rsidRPr="00965114">
          <w:rPr>
            <w:rStyle w:val="af0"/>
          </w:rPr>
          <w:t>Подготовка Участниками своих Заявок и разъяснение Организатором Документации о Запросе предложений.</w:t>
        </w:r>
        <w:r w:rsidR="00351BE8">
          <w:rPr>
            <w:webHidden/>
          </w:rPr>
          <w:tab/>
        </w:r>
        <w:r>
          <w:rPr>
            <w:webHidden/>
          </w:rPr>
          <w:fldChar w:fldCharType="begin"/>
        </w:r>
        <w:r w:rsidR="00351BE8">
          <w:rPr>
            <w:webHidden/>
          </w:rPr>
          <w:instrText xml:space="preserve"> PAGEREF _Toc284927074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F780F"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351BE8" w:rsidRPr="001975F1" w:rsidRDefault="009A4252" w:rsidP="000A2F05">
      <w:pPr>
        <w:pStyle w:val="2b"/>
        <w:rPr>
          <w:rFonts w:ascii="Calibri" w:hAnsi="Calibri"/>
          <w:sz w:val="22"/>
          <w:szCs w:val="22"/>
        </w:rPr>
      </w:pPr>
      <w:hyperlink w:anchor="_Toc284927075" w:history="1">
        <w:r w:rsidR="00351BE8" w:rsidRPr="00965114">
          <w:rPr>
            <w:rStyle w:val="af0"/>
          </w:rPr>
          <w:t>5.5.</w:t>
        </w:r>
        <w:r w:rsidR="00351BE8" w:rsidRPr="001975F1">
          <w:rPr>
            <w:rFonts w:ascii="Calibri" w:hAnsi="Calibri"/>
            <w:sz w:val="22"/>
            <w:szCs w:val="22"/>
          </w:rPr>
          <w:tab/>
        </w:r>
        <w:r w:rsidR="00351BE8" w:rsidRPr="00965114">
          <w:rPr>
            <w:rStyle w:val="af0"/>
          </w:rPr>
          <w:t xml:space="preserve">Требования к Участникам. Подтверждение соответствия предъявляемым требованиям </w:t>
        </w:r>
        <w:r w:rsidR="000A2F05">
          <w:rPr>
            <w:rStyle w:val="af0"/>
          </w:rPr>
          <w:t>…..</w:t>
        </w:r>
        <w:r w:rsidR="00351BE8">
          <w:rPr>
            <w:webHidden/>
          </w:rPr>
          <w:tab/>
        </w:r>
        <w:r>
          <w:rPr>
            <w:webHidden/>
          </w:rPr>
          <w:fldChar w:fldCharType="begin"/>
        </w:r>
        <w:r w:rsidR="00351BE8">
          <w:rPr>
            <w:webHidden/>
          </w:rPr>
          <w:instrText xml:space="preserve"> PAGEREF _Toc284927075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F780F"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351BE8" w:rsidRPr="001975F1" w:rsidRDefault="009A4252" w:rsidP="000A2F05">
      <w:pPr>
        <w:pStyle w:val="2b"/>
        <w:rPr>
          <w:rFonts w:ascii="Calibri" w:hAnsi="Calibri"/>
          <w:sz w:val="22"/>
          <w:szCs w:val="22"/>
        </w:rPr>
      </w:pPr>
      <w:hyperlink w:anchor="_Toc284927076" w:history="1">
        <w:r w:rsidR="00351BE8" w:rsidRPr="00965114">
          <w:rPr>
            <w:rStyle w:val="af0"/>
          </w:rPr>
          <w:t>5.6.</w:t>
        </w:r>
        <w:r w:rsidR="00351BE8" w:rsidRPr="001975F1">
          <w:rPr>
            <w:rFonts w:ascii="Calibri" w:hAnsi="Calibri"/>
            <w:sz w:val="22"/>
            <w:szCs w:val="22"/>
          </w:rPr>
          <w:tab/>
        </w:r>
        <w:r w:rsidR="00351BE8" w:rsidRPr="00965114">
          <w:rPr>
            <w:rStyle w:val="af0"/>
          </w:rPr>
          <w:t>Подача Заявок и их прием</w:t>
        </w:r>
        <w:r w:rsidR="000A2F05">
          <w:rPr>
            <w:rStyle w:val="af0"/>
          </w:rPr>
          <w:t>…………………………………………………………………</w:t>
        </w:r>
        <w:r w:rsidR="00707BF6">
          <w:rPr>
            <w:rStyle w:val="af0"/>
          </w:rPr>
          <w:t>...........</w:t>
        </w:r>
        <w:r w:rsidR="000A2F05">
          <w:rPr>
            <w:rStyle w:val="af0"/>
          </w:rPr>
          <w:t>.</w:t>
        </w:r>
        <w:r>
          <w:rPr>
            <w:webHidden/>
          </w:rPr>
          <w:fldChar w:fldCharType="begin"/>
        </w:r>
        <w:r w:rsidR="00351BE8">
          <w:rPr>
            <w:webHidden/>
          </w:rPr>
          <w:instrText xml:space="preserve"> PAGEREF _Toc284927076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F780F"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351BE8" w:rsidRPr="001975F1" w:rsidRDefault="009A4252" w:rsidP="000A2F05">
      <w:pPr>
        <w:pStyle w:val="2b"/>
        <w:rPr>
          <w:rFonts w:ascii="Calibri" w:hAnsi="Calibri"/>
          <w:sz w:val="22"/>
          <w:szCs w:val="22"/>
        </w:rPr>
      </w:pPr>
      <w:hyperlink w:anchor="_Toc284927077" w:history="1">
        <w:r w:rsidR="00351BE8" w:rsidRPr="00965114">
          <w:rPr>
            <w:rStyle w:val="af0"/>
          </w:rPr>
          <w:t>5.7.</w:t>
        </w:r>
        <w:r w:rsidR="00351BE8" w:rsidRPr="001975F1">
          <w:rPr>
            <w:rFonts w:ascii="Calibri" w:hAnsi="Calibri"/>
            <w:sz w:val="22"/>
            <w:szCs w:val="22"/>
          </w:rPr>
          <w:tab/>
        </w:r>
        <w:r w:rsidR="00351BE8" w:rsidRPr="00965114">
          <w:rPr>
            <w:rStyle w:val="af0"/>
          </w:rPr>
          <w:t>Изменения в Заявках и их отзыв</w:t>
        </w:r>
        <w:r w:rsidR="00351BE8">
          <w:rPr>
            <w:webHidden/>
          </w:rPr>
          <w:tab/>
        </w:r>
        <w:r>
          <w:rPr>
            <w:webHidden/>
          </w:rPr>
          <w:fldChar w:fldCharType="begin"/>
        </w:r>
        <w:r w:rsidR="00351BE8">
          <w:rPr>
            <w:webHidden/>
          </w:rPr>
          <w:instrText xml:space="preserve"> PAGEREF _Toc284927077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F780F"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351BE8" w:rsidRPr="001975F1" w:rsidRDefault="009A4252" w:rsidP="000A2F05">
      <w:pPr>
        <w:pStyle w:val="2b"/>
        <w:rPr>
          <w:rFonts w:ascii="Calibri" w:hAnsi="Calibri"/>
          <w:sz w:val="22"/>
          <w:szCs w:val="22"/>
        </w:rPr>
      </w:pPr>
      <w:hyperlink w:anchor="_Toc284927078" w:history="1">
        <w:r w:rsidR="00351BE8" w:rsidRPr="00965114">
          <w:rPr>
            <w:rStyle w:val="af0"/>
          </w:rPr>
          <w:t>5.8.</w:t>
        </w:r>
        <w:r w:rsidR="00351BE8" w:rsidRPr="001975F1">
          <w:rPr>
            <w:rFonts w:ascii="Calibri" w:hAnsi="Calibri"/>
            <w:sz w:val="22"/>
            <w:szCs w:val="22"/>
          </w:rPr>
          <w:tab/>
        </w:r>
        <w:r w:rsidR="00351BE8" w:rsidRPr="00965114">
          <w:rPr>
            <w:rStyle w:val="af0"/>
          </w:rPr>
          <w:t>Вскрытие поступивших на процедуру конвертов с Заявками</w:t>
        </w:r>
        <w:r w:rsidR="00351BE8">
          <w:rPr>
            <w:webHidden/>
          </w:rPr>
          <w:tab/>
        </w:r>
        <w:r>
          <w:rPr>
            <w:webHidden/>
          </w:rPr>
          <w:fldChar w:fldCharType="begin"/>
        </w:r>
        <w:r w:rsidR="00351BE8">
          <w:rPr>
            <w:webHidden/>
          </w:rPr>
          <w:instrText xml:space="preserve"> PAGEREF _Toc284927078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F780F"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351BE8" w:rsidRPr="001975F1" w:rsidRDefault="009A4252" w:rsidP="000A2F05">
      <w:pPr>
        <w:pStyle w:val="2b"/>
        <w:rPr>
          <w:rFonts w:ascii="Calibri" w:hAnsi="Calibri"/>
          <w:sz w:val="22"/>
          <w:szCs w:val="22"/>
        </w:rPr>
      </w:pPr>
      <w:hyperlink w:anchor="_Toc284927079" w:history="1">
        <w:r w:rsidR="00351BE8" w:rsidRPr="00965114">
          <w:rPr>
            <w:rStyle w:val="af0"/>
          </w:rPr>
          <w:t>5.9.</w:t>
        </w:r>
        <w:r w:rsidR="00351BE8" w:rsidRPr="001975F1">
          <w:rPr>
            <w:rFonts w:ascii="Calibri" w:hAnsi="Calibri"/>
            <w:sz w:val="22"/>
            <w:szCs w:val="22"/>
          </w:rPr>
          <w:tab/>
        </w:r>
        <w:r w:rsidR="00351BE8" w:rsidRPr="00965114">
          <w:rPr>
            <w:rStyle w:val="af0"/>
          </w:rPr>
          <w:t>Рассмотрение и оценка Заявок.</w:t>
        </w:r>
        <w:r w:rsidR="00351BE8">
          <w:rPr>
            <w:webHidden/>
          </w:rPr>
          <w:tab/>
        </w:r>
        <w:r>
          <w:rPr>
            <w:webHidden/>
          </w:rPr>
          <w:fldChar w:fldCharType="begin"/>
        </w:r>
        <w:r w:rsidR="00351BE8">
          <w:rPr>
            <w:webHidden/>
          </w:rPr>
          <w:instrText xml:space="preserve"> PAGEREF _Toc284927079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F780F"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351BE8" w:rsidRPr="001975F1" w:rsidRDefault="009A4252" w:rsidP="000A2F05">
      <w:pPr>
        <w:pStyle w:val="2b"/>
        <w:rPr>
          <w:rFonts w:ascii="Calibri" w:hAnsi="Calibri"/>
          <w:sz w:val="22"/>
          <w:szCs w:val="22"/>
        </w:rPr>
      </w:pPr>
      <w:hyperlink w:anchor="_Toc284927080" w:history="1">
        <w:r w:rsidR="00351BE8" w:rsidRPr="00965114">
          <w:rPr>
            <w:rStyle w:val="af0"/>
          </w:rPr>
          <w:t>5.10.</w:t>
        </w:r>
        <w:r w:rsidR="00351BE8" w:rsidRPr="001975F1">
          <w:rPr>
            <w:rFonts w:ascii="Calibri" w:hAnsi="Calibri"/>
            <w:sz w:val="22"/>
            <w:szCs w:val="22"/>
          </w:rPr>
          <w:tab/>
        </w:r>
        <w:r w:rsidR="00351BE8" w:rsidRPr="00965114">
          <w:rPr>
            <w:rStyle w:val="af0"/>
          </w:rPr>
          <w:t>Принятие решения о результатах запроса предложений</w:t>
        </w:r>
        <w:r w:rsidR="00351BE8">
          <w:rPr>
            <w:webHidden/>
          </w:rPr>
          <w:tab/>
        </w:r>
        <w:r>
          <w:rPr>
            <w:webHidden/>
          </w:rPr>
          <w:fldChar w:fldCharType="begin"/>
        </w:r>
        <w:r w:rsidR="00351BE8">
          <w:rPr>
            <w:webHidden/>
          </w:rPr>
          <w:instrText xml:space="preserve"> PAGEREF _Toc284927080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F780F"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351BE8" w:rsidRPr="001975F1" w:rsidRDefault="009A4252" w:rsidP="000A2F05">
      <w:pPr>
        <w:pStyle w:val="2b"/>
        <w:rPr>
          <w:rFonts w:ascii="Calibri" w:hAnsi="Calibri"/>
          <w:sz w:val="22"/>
          <w:szCs w:val="22"/>
        </w:rPr>
      </w:pPr>
      <w:hyperlink w:anchor="_Toc284927081" w:history="1">
        <w:r w:rsidR="00351BE8" w:rsidRPr="00965114">
          <w:rPr>
            <w:rStyle w:val="af0"/>
          </w:rPr>
          <w:t>5.11.</w:t>
        </w:r>
        <w:r w:rsidR="00351BE8" w:rsidRPr="001975F1">
          <w:rPr>
            <w:rFonts w:ascii="Calibri" w:hAnsi="Calibri"/>
            <w:sz w:val="22"/>
            <w:szCs w:val="22"/>
          </w:rPr>
          <w:tab/>
        </w:r>
        <w:r w:rsidR="00351BE8" w:rsidRPr="00965114">
          <w:rPr>
            <w:rStyle w:val="af0"/>
          </w:rPr>
          <w:t>Проведение процедуры уторговывания</w:t>
        </w:r>
        <w:r w:rsidR="00351BE8">
          <w:rPr>
            <w:webHidden/>
          </w:rPr>
          <w:tab/>
        </w:r>
        <w:r>
          <w:rPr>
            <w:webHidden/>
          </w:rPr>
          <w:fldChar w:fldCharType="begin"/>
        </w:r>
        <w:r w:rsidR="00351BE8">
          <w:rPr>
            <w:webHidden/>
          </w:rPr>
          <w:instrText xml:space="preserve"> PAGEREF _Toc284927081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F780F"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:rsidR="00351BE8" w:rsidRPr="001975F1" w:rsidRDefault="009A4252" w:rsidP="000A2F05">
      <w:pPr>
        <w:pStyle w:val="2b"/>
        <w:rPr>
          <w:rFonts w:ascii="Calibri" w:hAnsi="Calibri"/>
          <w:sz w:val="22"/>
          <w:szCs w:val="22"/>
        </w:rPr>
      </w:pPr>
      <w:hyperlink w:anchor="_Toc284927082" w:history="1">
        <w:r w:rsidR="00351BE8" w:rsidRPr="00965114">
          <w:rPr>
            <w:rStyle w:val="af0"/>
          </w:rPr>
          <w:t>5.12.</w:t>
        </w:r>
        <w:r w:rsidR="00351BE8" w:rsidRPr="001975F1">
          <w:rPr>
            <w:rFonts w:ascii="Calibri" w:hAnsi="Calibri"/>
            <w:sz w:val="22"/>
            <w:szCs w:val="22"/>
          </w:rPr>
          <w:tab/>
        </w:r>
        <w:r w:rsidR="00351BE8" w:rsidRPr="00965114">
          <w:rPr>
            <w:rStyle w:val="af0"/>
          </w:rPr>
          <w:t>Размещение сведений о результатах Запроса предложений.</w:t>
        </w:r>
        <w:r w:rsidR="00351BE8">
          <w:rPr>
            <w:webHidden/>
          </w:rPr>
          <w:tab/>
        </w:r>
        <w:r>
          <w:rPr>
            <w:webHidden/>
          </w:rPr>
          <w:fldChar w:fldCharType="begin"/>
        </w:r>
        <w:r w:rsidR="00351BE8">
          <w:rPr>
            <w:webHidden/>
          </w:rPr>
          <w:instrText xml:space="preserve"> PAGEREF _Toc284927082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F780F"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351BE8" w:rsidRPr="001975F1" w:rsidRDefault="009A4252" w:rsidP="000A2F05">
      <w:pPr>
        <w:pStyle w:val="2b"/>
        <w:rPr>
          <w:rFonts w:ascii="Calibri" w:hAnsi="Calibri"/>
          <w:sz w:val="22"/>
          <w:szCs w:val="22"/>
        </w:rPr>
      </w:pPr>
      <w:hyperlink w:anchor="_Toc284927083" w:history="1">
        <w:r w:rsidR="00351BE8" w:rsidRPr="00965114">
          <w:rPr>
            <w:rStyle w:val="af0"/>
          </w:rPr>
          <w:t>5.13.</w:t>
        </w:r>
        <w:r w:rsidR="00351BE8" w:rsidRPr="001975F1">
          <w:rPr>
            <w:rFonts w:ascii="Calibri" w:hAnsi="Calibri"/>
            <w:sz w:val="22"/>
            <w:szCs w:val="22"/>
          </w:rPr>
          <w:tab/>
        </w:r>
        <w:r w:rsidR="00351BE8" w:rsidRPr="00965114">
          <w:rPr>
            <w:rStyle w:val="af0"/>
          </w:rPr>
          <w:t>Заключение Договора по итогам Запроса предложений</w:t>
        </w:r>
        <w:r w:rsidR="00351BE8">
          <w:rPr>
            <w:webHidden/>
          </w:rPr>
          <w:tab/>
        </w:r>
        <w:r>
          <w:rPr>
            <w:webHidden/>
          </w:rPr>
          <w:fldChar w:fldCharType="begin"/>
        </w:r>
        <w:r w:rsidR="00351BE8">
          <w:rPr>
            <w:webHidden/>
          </w:rPr>
          <w:instrText xml:space="preserve"> PAGEREF _Toc284927083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F780F"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351BE8" w:rsidRPr="001975F1" w:rsidRDefault="009A4252" w:rsidP="000A2F05">
      <w:pPr>
        <w:pStyle w:val="16"/>
        <w:rPr>
          <w:rFonts w:ascii="Calibri" w:hAnsi="Calibri"/>
          <w:noProof/>
          <w:sz w:val="22"/>
          <w:szCs w:val="22"/>
        </w:rPr>
      </w:pPr>
      <w:hyperlink w:anchor="_Toc284927084" w:history="1">
        <w:r w:rsidR="00351BE8" w:rsidRPr="00965114">
          <w:rPr>
            <w:rStyle w:val="af0"/>
            <w:noProof/>
          </w:rPr>
          <w:t>6.</w:t>
        </w:r>
        <w:r w:rsidR="00351BE8" w:rsidRPr="001975F1">
          <w:rPr>
            <w:rFonts w:ascii="Calibri" w:hAnsi="Calibri"/>
            <w:noProof/>
            <w:sz w:val="22"/>
            <w:szCs w:val="22"/>
          </w:rPr>
          <w:tab/>
        </w:r>
        <w:r w:rsidR="00351BE8" w:rsidRPr="00965114">
          <w:rPr>
            <w:rStyle w:val="af0"/>
            <w:noProof/>
          </w:rPr>
          <w:t>Образцы основных форм документов, включаемых в Заявку</w:t>
        </w:r>
        <w:r w:rsidR="000A2F05">
          <w:rPr>
            <w:rStyle w:val="af0"/>
            <w:noProof/>
          </w:rPr>
          <w:t>………….…………</w:t>
        </w:r>
        <w:r>
          <w:rPr>
            <w:noProof/>
            <w:webHidden/>
          </w:rPr>
          <w:fldChar w:fldCharType="begin"/>
        </w:r>
        <w:r w:rsidR="00351BE8">
          <w:rPr>
            <w:noProof/>
            <w:webHidden/>
          </w:rPr>
          <w:instrText xml:space="preserve"> PAGEREF _Toc284927084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F780F"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351BE8" w:rsidRPr="001975F1" w:rsidRDefault="009A4252" w:rsidP="000A2F05">
      <w:pPr>
        <w:pStyle w:val="2b"/>
        <w:rPr>
          <w:rFonts w:ascii="Calibri" w:hAnsi="Calibri"/>
          <w:sz w:val="22"/>
          <w:szCs w:val="22"/>
        </w:rPr>
      </w:pPr>
      <w:hyperlink w:anchor="_Toc284927085" w:history="1">
        <w:r w:rsidR="00351BE8" w:rsidRPr="00965114">
          <w:rPr>
            <w:rStyle w:val="af0"/>
            <w:bCs/>
          </w:rPr>
          <w:t>6.1.</w:t>
        </w:r>
        <w:r w:rsidR="00351BE8" w:rsidRPr="001975F1">
          <w:rPr>
            <w:rFonts w:ascii="Calibri" w:hAnsi="Calibri"/>
            <w:sz w:val="22"/>
            <w:szCs w:val="22"/>
          </w:rPr>
          <w:tab/>
        </w:r>
        <w:r w:rsidR="00351BE8" w:rsidRPr="00965114">
          <w:rPr>
            <w:rStyle w:val="af0"/>
            <w:bCs/>
          </w:rPr>
          <w:t xml:space="preserve">Письмо о </w:t>
        </w:r>
        <w:r w:rsidR="00351BE8" w:rsidRPr="00965114">
          <w:rPr>
            <w:rStyle w:val="af0"/>
          </w:rPr>
          <w:t>подаче</w:t>
        </w:r>
        <w:r w:rsidR="00351BE8" w:rsidRPr="00965114">
          <w:rPr>
            <w:rStyle w:val="af0"/>
            <w:bCs/>
          </w:rPr>
          <w:t xml:space="preserve"> </w:t>
        </w:r>
        <w:r w:rsidR="00351BE8" w:rsidRPr="00965114">
          <w:rPr>
            <w:rStyle w:val="af0"/>
          </w:rPr>
          <w:t>оферты</w:t>
        </w:r>
        <w:r w:rsidR="00351BE8" w:rsidRPr="00965114">
          <w:rPr>
            <w:rStyle w:val="af0"/>
            <w:bCs/>
          </w:rPr>
          <w:t xml:space="preserve"> </w:t>
        </w:r>
        <w:r w:rsidR="00351BE8" w:rsidRPr="00965114">
          <w:rPr>
            <w:rStyle w:val="af0"/>
            <w:bCs/>
            <w:i/>
          </w:rPr>
          <w:t>(форма 1)</w:t>
        </w:r>
        <w:r w:rsidR="00351BE8">
          <w:rPr>
            <w:webHidden/>
          </w:rPr>
          <w:tab/>
        </w:r>
        <w:r>
          <w:rPr>
            <w:webHidden/>
          </w:rPr>
          <w:fldChar w:fldCharType="begin"/>
        </w:r>
        <w:r w:rsidR="00351BE8">
          <w:rPr>
            <w:webHidden/>
          </w:rPr>
          <w:instrText xml:space="preserve"> PAGEREF _Toc284927085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F780F"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351BE8" w:rsidRPr="001975F1" w:rsidRDefault="009A4252" w:rsidP="000A2F05">
      <w:pPr>
        <w:pStyle w:val="2b"/>
        <w:rPr>
          <w:rFonts w:ascii="Calibri" w:hAnsi="Calibri"/>
          <w:sz w:val="22"/>
          <w:szCs w:val="22"/>
        </w:rPr>
      </w:pPr>
      <w:hyperlink w:anchor="_Toc284927086" w:history="1">
        <w:r w:rsidR="00351BE8" w:rsidRPr="00965114">
          <w:rPr>
            <w:rStyle w:val="af0"/>
            <w:bCs/>
          </w:rPr>
          <w:t>6.2.</w:t>
        </w:r>
        <w:r w:rsidR="00351BE8" w:rsidRPr="001975F1">
          <w:rPr>
            <w:rFonts w:ascii="Calibri" w:hAnsi="Calibri"/>
            <w:sz w:val="22"/>
            <w:szCs w:val="22"/>
          </w:rPr>
          <w:tab/>
        </w:r>
        <w:r w:rsidR="00351BE8" w:rsidRPr="00965114">
          <w:rPr>
            <w:rStyle w:val="af0"/>
          </w:rPr>
          <w:t>Техническое</w:t>
        </w:r>
        <w:r w:rsidR="00351BE8" w:rsidRPr="00965114">
          <w:rPr>
            <w:rStyle w:val="af0"/>
            <w:bCs/>
          </w:rPr>
          <w:t xml:space="preserve"> предложение (</w:t>
        </w:r>
        <w:r w:rsidR="00351BE8" w:rsidRPr="00965114">
          <w:rPr>
            <w:rStyle w:val="af0"/>
            <w:bCs/>
            <w:i/>
          </w:rPr>
          <w:t>форма 2</w:t>
        </w:r>
        <w:r w:rsidR="00351BE8" w:rsidRPr="00965114">
          <w:rPr>
            <w:rStyle w:val="af0"/>
            <w:bCs/>
          </w:rPr>
          <w:t>)</w:t>
        </w:r>
        <w:r w:rsidR="00351BE8">
          <w:rPr>
            <w:webHidden/>
          </w:rPr>
          <w:tab/>
        </w:r>
        <w:r>
          <w:rPr>
            <w:webHidden/>
          </w:rPr>
          <w:fldChar w:fldCharType="begin"/>
        </w:r>
        <w:r w:rsidR="00351BE8">
          <w:rPr>
            <w:webHidden/>
          </w:rPr>
          <w:instrText xml:space="preserve"> PAGEREF _Toc284927086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F780F"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:rsidR="00351BE8" w:rsidRPr="001975F1" w:rsidRDefault="009A4252" w:rsidP="000A2F05">
      <w:pPr>
        <w:pStyle w:val="2b"/>
        <w:rPr>
          <w:rFonts w:ascii="Calibri" w:hAnsi="Calibri"/>
          <w:sz w:val="22"/>
          <w:szCs w:val="22"/>
        </w:rPr>
      </w:pPr>
      <w:hyperlink w:anchor="_Toc284927087" w:history="1">
        <w:r w:rsidR="00351BE8" w:rsidRPr="00965114">
          <w:rPr>
            <w:rStyle w:val="af0"/>
            <w:bCs/>
          </w:rPr>
          <w:t>6.3.</w:t>
        </w:r>
        <w:r w:rsidR="00351BE8" w:rsidRPr="001975F1">
          <w:rPr>
            <w:rFonts w:ascii="Calibri" w:hAnsi="Calibri"/>
            <w:sz w:val="22"/>
            <w:szCs w:val="22"/>
          </w:rPr>
          <w:tab/>
        </w:r>
        <w:r w:rsidR="00351BE8" w:rsidRPr="00965114">
          <w:rPr>
            <w:rStyle w:val="af0"/>
          </w:rPr>
          <w:t>График</w:t>
        </w:r>
        <w:r w:rsidR="00351BE8" w:rsidRPr="00965114">
          <w:rPr>
            <w:rStyle w:val="af0"/>
            <w:bCs/>
          </w:rPr>
          <w:t xml:space="preserve"> </w:t>
        </w:r>
        <w:r w:rsidR="003220E8">
          <w:rPr>
            <w:rStyle w:val="af0"/>
            <w:bCs/>
          </w:rPr>
          <w:t>выпролнения работ</w:t>
        </w:r>
        <w:r w:rsidR="00351BE8" w:rsidRPr="00965114">
          <w:rPr>
            <w:rStyle w:val="af0"/>
            <w:bCs/>
          </w:rPr>
          <w:t xml:space="preserve"> </w:t>
        </w:r>
        <w:r w:rsidR="00351BE8" w:rsidRPr="00965114">
          <w:rPr>
            <w:rStyle w:val="af0"/>
            <w:bCs/>
            <w:i/>
          </w:rPr>
          <w:t>(форма 3)</w:t>
        </w:r>
        <w:r w:rsidR="00351BE8">
          <w:rPr>
            <w:webHidden/>
          </w:rPr>
          <w:tab/>
        </w:r>
        <w:r>
          <w:rPr>
            <w:webHidden/>
          </w:rPr>
          <w:fldChar w:fldCharType="begin"/>
        </w:r>
        <w:r w:rsidR="00351BE8">
          <w:rPr>
            <w:webHidden/>
          </w:rPr>
          <w:instrText xml:space="preserve"> PAGEREF _Toc284927087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F780F"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351BE8" w:rsidRPr="001975F1" w:rsidRDefault="009A4252" w:rsidP="000A2F05">
      <w:pPr>
        <w:pStyle w:val="2b"/>
        <w:rPr>
          <w:rFonts w:ascii="Calibri" w:hAnsi="Calibri"/>
          <w:sz w:val="22"/>
          <w:szCs w:val="22"/>
        </w:rPr>
      </w:pPr>
      <w:hyperlink w:anchor="_Toc284927088" w:history="1">
        <w:r w:rsidR="00351BE8" w:rsidRPr="00965114">
          <w:rPr>
            <w:rStyle w:val="af0"/>
            <w:bCs/>
          </w:rPr>
          <w:t>6.4.</w:t>
        </w:r>
        <w:r w:rsidR="00351BE8" w:rsidRPr="001975F1">
          <w:rPr>
            <w:rFonts w:ascii="Calibri" w:hAnsi="Calibri"/>
            <w:sz w:val="22"/>
            <w:szCs w:val="22"/>
          </w:rPr>
          <w:tab/>
        </w:r>
        <w:r w:rsidR="00351BE8" w:rsidRPr="00965114">
          <w:rPr>
            <w:rStyle w:val="af0"/>
            <w:bCs/>
          </w:rPr>
          <w:t xml:space="preserve">График оплаты </w:t>
        </w:r>
        <w:r w:rsidR="00292D71">
          <w:rPr>
            <w:rStyle w:val="af0"/>
            <w:bCs/>
          </w:rPr>
          <w:t>работ</w:t>
        </w:r>
        <w:r w:rsidR="00351BE8" w:rsidRPr="00965114">
          <w:rPr>
            <w:rStyle w:val="af0"/>
            <w:bCs/>
          </w:rPr>
          <w:t xml:space="preserve"> </w:t>
        </w:r>
        <w:r w:rsidR="00351BE8" w:rsidRPr="00965114">
          <w:rPr>
            <w:rStyle w:val="af0"/>
            <w:bCs/>
            <w:i/>
          </w:rPr>
          <w:t>(форма 4)</w:t>
        </w:r>
        <w:r w:rsidR="00351BE8">
          <w:rPr>
            <w:webHidden/>
          </w:rPr>
          <w:tab/>
        </w:r>
        <w:r>
          <w:rPr>
            <w:webHidden/>
          </w:rPr>
          <w:fldChar w:fldCharType="begin"/>
        </w:r>
        <w:r w:rsidR="00351BE8">
          <w:rPr>
            <w:webHidden/>
          </w:rPr>
          <w:instrText xml:space="preserve"> PAGEREF _Toc284927088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F780F">
          <w:rPr>
            <w:webHidden/>
          </w:rPr>
          <w:t>64</w:t>
        </w:r>
        <w:r>
          <w:rPr>
            <w:webHidden/>
          </w:rPr>
          <w:fldChar w:fldCharType="end"/>
        </w:r>
      </w:hyperlink>
    </w:p>
    <w:p w:rsidR="00351BE8" w:rsidRPr="001975F1" w:rsidRDefault="009A4252" w:rsidP="000A2F05">
      <w:pPr>
        <w:pStyle w:val="2b"/>
        <w:rPr>
          <w:rFonts w:ascii="Calibri" w:hAnsi="Calibri"/>
          <w:sz w:val="22"/>
          <w:szCs w:val="22"/>
        </w:rPr>
      </w:pPr>
      <w:hyperlink w:anchor="_Toc284927089" w:history="1">
        <w:r w:rsidR="00351BE8" w:rsidRPr="00965114">
          <w:rPr>
            <w:rStyle w:val="af0"/>
            <w:bCs/>
          </w:rPr>
          <w:t>6.5.</w:t>
        </w:r>
        <w:r w:rsidR="00351BE8" w:rsidRPr="001975F1">
          <w:rPr>
            <w:rFonts w:ascii="Calibri" w:hAnsi="Calibri"/>
            <w:sz w:val="22"/>
            <w:szCs w:val="22"/>
          </w:rPr>
          <w:tab/>
        </w:r>
        <w:r w:rsidR="00351BE8" w:rsidRPr="00965114">
          <w:rPr>
            <w:rStyle w:val="af0"/>
            <w:bCs/>
          </w:rPr>
          <w:t>Смета расходов (</w:t>
        </w:r>
        <w:r w:rsidR="00351BE8" w:rsidRPr="00965114">
          <w:rPr>
            <w:rStyle w:val="af0"/>
            <w:bCs/>
            <w:i/>
          </w:rPr>
          <w:t>форма 5</w:t>
        </w:r>
        <w:r w:rsidR="00351BE8" w:rsidRPr="00965114">
          <w:rPr>
            <w:rStyle w:val="af0"/>
            <w:bCs/>
          </w:rPr>
          <w:t>)</w:t>
        </w:r>
        <w:r w:rsidR="00351BE8">
          <w:rPr>
            <w:webHidden/>
          </w:rPr>
          <w:tab/>
        </w:r>
        <w:r>
          <w:rPr>
            <w:webHidden/>
          </w:rPr>
          <w:fldChar w:fldCharType="begin"/>
        </w:r>
        <w:r w:rsidR="00351BE8">
          <w:rPr>
            <w:webHidden/>
          </w:rPr>
          <w:instrText xml:space="preserve"> PAGEREF _Toc284927089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F780F"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351BE8" w:rsidRPr="000A2F05" w:rsidRDefault="009A4252" w:rsidP="000A2F05">
      <w:pPr>
        <w:pStyle w:val="37"/>
        <w:rPr>
          <w:rFonts w:ascii="Calibri" w:hAnsi="Calibri"/>
          <w:sz w:val="22"/>
          <w:szCs w:val="22"/>
        </w:rPr>
      </w:pPr>
      <w:hyperlink w:anchor="_Toc284927090" w:history="1">
        <w:r w:rsidR="00351BE8" w:rsidRPr="000A2F05">
          <w:rPr>
            <w:rStyle w:val="af0"/>
            <w:b/>
            <w:i/>
          </w:rPr>
          <w:t>Инструкции по заполнению:</w:t>
        </w:r>
        <w:r w:rsidR="000A2F05" w:rsidRPr="000A2F05">
          <w:rPr>
            <w:b/>
            <w:webHidden/>
          </w:rPr>
          <w:t>…………………………………………………………………………</w:t>
        </w:r>
        <w:r w:rsidR="000A2F05">
          <w:rPr>
            <w:b/>
            <w:webHidden/>
          </w:rPr>
          <w:t>…….</w:t>
        </w:r>
        <w:r w:rsidR="000A2F05" w:rsidRPr="000A2F05">
          <w:rPr>
            <w:b/>
            <w:webHidden/>
          </w:rPr>
          <w:t>.</w:t>
        </w:r>
        <w:r w:rsidRPr="000A2F05">
          <w:rPr>
            <w:b/>
            <w:smallCaps/>
            <w:webHidden/>
          </w:rPr>
          <w:fldChar w:fldCharType="begin"/>
        </w:r>
        <w:r w:rsidR="00351BE8" w:rsidRPr="000A2F05">
          <w:rPr>
            <w:b/>
            <w:smallCaps/>
            <w:webHidden/>
          </w:rPr>
          <w:instrText xml:space="preserve"> PAGEREF _Toc284927090 \h </w:instrText>
        </w:r>
        <w:r w:rsidRPr="000A2F05">
          <w:rPr>
            <w:b/>
            <w:smallCaps/>
            <w:webHidden/>
          </w:rPr>
        </w:r>
        <w:r w:rsidRPr="000A2F05">
          <w:rPr>
            <w:b/>
            <w:smallCaps/>
            <w:webHidden/>
          </w:rPr>
          <w:fldChar w:fldCharType="separate"/>
        </w:r>
        <w:r w:rsidR="00EF780F">
          <w:rPr>
            <w:b/>
            <w:smallCaps/>
            <w:webHidden/>
          </w:rPr>
          <w:t>65</w:t>
        </w:r>
        <w:r w:rsidRPr="000A2F05">
          <w:rPr>
            <w:b/>
            <w:smallCaps/>
            <w:webHidden/>
          </w:rPr>
          <w:fldChar w:fldCharType="end"/>
        </w:r>
      </w:hyperlink>
    </w:p>
    <w:p w:rsidR="00351BE8" w:rsidRPr="001975F1" w:rsidRDefault="009A4252" w:rsidP="000A2F05">
      <w:pPr>
        <w:pStyle w:val="2b"/>
        <w:rPr>
          <w:rFonts w:ascii="Calibri" w:hAnsi="Calibri"/>
          <w:sz w:val="22"/>
          <w:szCs w:val="22"/>
        </w:rPr>
      </w:pPr>
      <w:hyperlink w:anchor="_Toc284927091" w:history="1">
        <w:r w:rsidR="00351BE8" w:rsidRPr="00965114">
          <w:rPr>
            <w:rStyle w:val="af0"/>
            <w:bCs/>
          </w:rPr>
          <w:t>6.6.</w:t>
        </w:r>
        <w:r w:rsidR="00351BE8" w:rsidRPr="001975F1">
          <w:rPr>
            <w:rFonts w:ascii="Calibri" w:hAnsi="Calibri"/>
            <w:sz w:val="22"/>
            <w:szCs w:val="22"/>
          </w:rPr>
          <w:tab/>
        </w:r>
        <w:r w:rsidR="00351BE8" w:rsidRPr="00965114">
          <w:rPr>
            <w:rStyle w:val="af0"/>
            <w:bCs/>
          </w:rPr>
          <w:t xml:space="preserve">Анкета Участника </w:t>
        </w:r>
        <w:r w:rsidR="00351BE8" w:rsidRPr="00965114">
          <w:rPr>
            <w:rStyle w:val="af0"/>
            <w:bCs/>
            <w:i/>
          </w:rPr>
          <w:t>(форма 6)</w:t>
        </w:r>
        <w:r w:rsidR="00351BE8">
          <w:rPr>
            <w:webHidden/>
          </w:rPr>
          <w:tab/>
        </w:r>
        <w:r>
          <w:rPr>
            <w:webHidden/>
          </w:rPr>
          <w:fldChar w:fldCharType="begin"/>
        </w:r>
        <w:r w:rsidR="00351BE8">
          <w:rPr>
            <w:webHidden/>
          </w:rPr>
          <w:instrText xml:space="preserve"> PAGEREF _Toc284927091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F780F">
          <w:rPr>
            <w:webHidden/>
          </w:rPr>
          <w:t>66</w:t>
        </w:r>
        <w:r>
          <w:rPr>
            <w:webHidden/>
          </w:rPr>
          <w:fldChar w:fldCharType="end"/>
        </w:r>
      </w:hyperlink>
    </w:p>
    <w:p w:rsidR="00351BE8" w:rsidRPr="001975F1" w:rsidRDefault="009A4252" w:rsidP="000A2F05">
      <w:pPr>
        <w:pStyle w:val="2b"/>
        <w:rPr>
          <w:rFonts w:ascii="Calibri" w:hAnsi="Calibri"/>
          <w:sz w:val="22"/>
          <w:szCs w:val="22"/>
        </w:rPr>
      </w:pPr>
      <w:hyperlink w:anchor="_Toc284927092" w:history="1">
        <w:r w:rsidR="00351BE8" w:rsidRPr="00965114">
          <w:rPr>
            <w:rStyle w:val="af0"/>
            <w:bCs/>
          </w:rPr>
          <w:t>6.7.</w:t>
        </w:r>
        <w:r w:rsidR="00351BE8" w:rsidRPr="001975F1">
          <w:rPr>
            <w:rFonts w:ascii="Calibri" w:hAnsi="Calibri"/>
            <w:sz w:val="22"/>
            <w:szCs w:val="22"/>
          </w:rPr>
          <w:tab/>
        </w:r>
        <w:r w:rsidR="00351BE8" w:rsidRPr="00965114">
          <w:rPr>
            <w:rStyle w:val="af0"/>
            <w:bCs/>
          </w:rPr>
          <w:t xml:space="preserve">Справка о перечне и годовых объемах выполнения аналогичных договоров  </w:t>
        </w:r>
        <w:r w:rsidR="00707BF6">
          <w:rPr>
            <w:rStyle w:val="af0"/>
            <w:bCs/>
          </w:rPr>
          <w:t xml:space="preserve">        </w:t>
        </w:r>
        <w:r w:rsidR="00351BE8" w:rsidRPr="00965114">
          <w:rPr>
            <w:rStyle w:val="af0"/>
            <w:bCs/>
            <w:i/>
          </w:rPr>
          <w:t>(форма 7</w:t>
        </w:r>
        <w:r w:rsidR="00707BF6">
          <w:rPr>
            <w:rStyle w:val="af0"/>
            <w:bCs/>
            <w:i/>
          </w:rPr>
          <w:t>)……………………………………………………………………………………..</w:t>
        </w:r>
        <w:r w:rsidR="00707BF6">
          <w:rPr>
            <w:webHidden/>
          </w:rPr>
          <w:t>…………………………..</w:t>
        </w:r>
        <w:r>
          <w:rPr>
            <w:webHidden/>
          </w:rPr>
          <w:fldChar w:fldCharType="begin"/>
        </w:r>
        <w:r w:rsidR="00351BE8">
          <w:rPr>
            <w:webHidden/>
          </w:rPr>
          <w:instrText xml:space="preserve"> PAGEREF _Toc284927092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F780F"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351BE8" w:rsidRPr="001975F1" w:rsidRDefault="009A4252" w:rsidP="000A2F05">
      <w:pPr>
        <w:pStyle w:val="2b"/>
        <w:rPr>
          <w:rFonts w:ascii="Calibri" w:hAnsi="Calibri"/>
          <w:sz w:val="22"/>
          <w:szCs w:val="22"/>
        </w:rPr>
      </w:pPr>
      <w:hyperlink w:anchor="_Toc284927093" w:history="1">
        <w:r w:rsidR="00351BE8" w:rsidRPr="00965114">
          <w:rPr>
            <w:rStyle w:val="af0"/>
          </w:rPr>
          <w:t>6.8.</w:t>
        </w:r>
        <w:r w:rsidR="00351BE8" w:rsidRPr="001975F1">
          <w:rPr>
            <w:rFonts w:ascii="Calibri" w:hAnsi="Calibri"/>
            <w:sz w:val="22"/>
            <w:szCs w:val="22"/>
          </w:rPr>
          <w:tab/>
        </w:r>
        <w:r w:rsidR="00351BE8" w:rsidRPr="00965114">
          <w:rPr>
            <w:rStyle w:val="af0"/>
            <w:bCs/>
          </w:rPr>
          <w:t>Справка</w:t>
        </w:r>
        <w:r w:rsidR="00351BE8" w:rsidRPr="00965114">
          <w:rPr>
            <w:rStyle w:val="af0"/>
          </w:rPr>
          <w:t xml:space="preserve"> о </w:t>
        </w:r>
        <w:r w:rsidR="00351BE8" w:rsidRPr="00965114">
          <w:rPr>
            <w:rStyle w:val="af0"/>
            <w:bCs/>
          </w:rPr>
          <w:t>материально</w:t>
        </w:r>
        <w:r w:rsidR="00351BE8" w:rsidRPr="00965114">
          <w:rPr>
            <w:rStyle w:val="af0"/>
          </w:rPr>
          <w:t xml:space="preserve">-технических ресурсах </w:t>
        </w:r>
        <w:r w:rsidR="00351BE8" w:rsidRPr="00965114">
          <w:rPr>
            <w:rStyle w:val="af0"/>
            <w:i/>
          </w:rPr>
          <w:t>(форма 8)</w:t>
        </w:r>
        <w:r w:rsidR="00351BE8">
          <w:rPr>
            <w:webHidden/>
          </w:rPr>
          <w:tab/>
        </w:r>
        <w:r w:rsidR="00C65E94">
          <w:rPr>
            <w:webHidden/>
          </w:rPr>
          <w:t>68</w:t>
        </w:r>
      </w:hyperlink>
    </w:p>
    <w:p w:rsidR="00351BE8" w:rsidRPr="001975F1" w:rsidRDefault="009A4252" w:rsidP="000A2F05">
      <w:pPr>
        <w:pStyle w:val="2b"/>
        <w:rPr>
          <w:rFonts w:ascii="Calibri" w:hAnsi="Calibri"/>
          <w:sz w:val="22"/>
          <w:szCs w:val="22"/>
        </w:rPr>
      </w:pPr>
      <w:hyperlink w:anchor="_Toc284927094" w:history="1">
        <w:r w:rsidR="00351BE8" w:rsidRPr="00965114">
          <w:rPr>
            <w:rStyle w:val="af0"/>
            <w:bCs/>
          </w:rPr>
          <w:t>6.9.</w:t>
        </w:r>
        <w:r w:rsidR="00351BE8" w:rsidRPr="001975F1">
          <w:rPr>
            <w:rFonts w:ascii="Calibri" w:hAnsi="Calibri"/>
            <w:sz w:val="22"/>
            <w:szCs w:val="22"/>
          </w:rPr>
          <w:tab/>
        </w:r>
        <w:r w:rsidR="00351BE8" w:rsidRPr="00965114">
          <w:rPr>
            <w:rStyle w:val="af0"/>
            <w:bCs/>
          </w:rPr>
          <w:t xml:space="preserve">Справка о кадровых ресурсах </w:t>
        </w:r>
        <w:r w:rsidR="00351BE8" w:rsidRPr="00965114">
          <w:rPr>
            <w:rStyle w:val="af0"/>
            <w:bCs/>
            <w:i/>
          </w:rPr>
          <w:t>(форма 9)</w:t>
        </w:r>
        <w:r w:rsidR="00351BE8">
          <w:rPr>
            <w:webHidden/>
          </w:rPr>
          <w:tab/>
        </w:r>
      </w:hyperlink>
      <w:r w:rsidR="00C65E94">
        <w:t>69</w:t>
      </w:r>
    </w:p>
    <w:p w:rsidR="00351BE8" w:rsidRPr="001975F1" w:rsidRDefault="009A4252" w:rsidP="000A2F05">
      <w:pPr>
        <w:pStyle w:val="2b"/>
        <w:rPr>
          <w:rFonts w:ascii="Calibri" w:hAnsi="Calibri"/>
          <w:sz w:val="22"/>
          <w:szCs w:val="22"/>
        </w:rPr>
      </w:pPr>
      <w:hyperlink w:anchor="_Toc284927095" w:history="1">
        <w:r w:rsidR="00351BE8" w:rsidRPr="00965114">
          <w:rPr>
            <w:rStyle w:val="af0"/>
          </w:rPr>
          <w:t>6.10.</w:t>
        </w:r>
        <w:r w:rsidR="00351BE8" w:rsidRPr="001975F1">
          <w:rPr>
            <w:rFonts w:ascii="Calibri" w:hAnsi="Calibri"/>
            <w:sz w:val="22"/>
            <w:szCs w:val="22"/>
          </w:rPr>
          <w:tab/>
        </w:r>
        <w:r w:rsidR="00351BE8" w:rsidRPr="00965114">
          <w:rPr>
            <w:rStyle w:val="af0"/>
            <w:bCs/>
          </w:rPr>
          <w:t>Протокол</w:t>
        </w:r>
        <w:r w:rsidR="00351BE8" w:rsidRPr="00965114">
          <w:rPr>
            <w:rStyle w:val="af0"/>
          </w:rPr>
          <w:t xml:space="preserve"> </w:t>
        </w:r>
        <w:r w:rsidR="00351BE8" w:rsidRPr="00965114">
          <w:rPr>
            <w:rStyle w:val="af0"/>
            <w:bCs/>
          </w:rPr>
          <w:t>разногласий</w:t>
        </w:r>
        <w:r w:rsidR="00351BE8" w:rsidRPr="00965114">
          <w:rPr>
            <w:rStyle w:val="af0"/>
          </w:rPr>
          <w:t xml:space="preserve"> по проекту Договора </w:t>
        </w:r>
        <w:r w:rsidR="00351BE8" w:rsidRPr="00965114">
          <w:rPr>
            <w:rStyle w:val="af0"/>
            <w:i/>
          </w:rPr>
          <w:t>(форма 10)</w:t>
        </w:r>
        <w:r w:rsidR="00351BE8">
          <w:rPr>
            <w:webHidden/>
          </w:rPr>
          <w:tab/>
        </w:r>
      </w:hyperlink>
      <w:r w:rsidR="00C65E94">
        <w:t>70</w:t>
      </w:r>
    </w:p>
    <w:p w:rsidR="00351BE8" w:rsidRPr="001975F1" w:rsidRDefault="009A4252" w:rsidP="000A2F05">
      <w:pPr>
        <w:pStyle w:val="2b"/>
        <w:rPr>
          <w:rFonts w:ascii="Calibri" w:hAnsi="Calibri"/>
          <w:sz w:val="22"/>
          <w:szCs w:val="22"/>
        </w:rPr>
      </w:pPr>
      <w:hyperlink w:anchor="_Toc284927096" w:history="1">
        <w:r w:rsidR="00351BE8" w:rsidRPr="00965114">
          <w:rPr>
            <w:rStyle w:val="af0"/>
            <w:bCs/>
          </w:rPr>
          <w:t>Инструкции по заполнению:</w:t>
        </w:r>
        <w:r w:rsidR="00351BE8">
          <w:rPr>
            <w:webHidden/>
          </w:rPr>
          <w:tab/>
        </w:r>
      </w:hyperlink>
      <w:r w:rsidR="00C65E94">
        <w:t>71</w:t>
      </w:r>
    </w:p>
    <w:p w:rsidR="00351BE8" w:rsidRDefault="009A4252" w:rsidP="000A2F05">
      <w:pPr>
        <w:pStyle w:val="2b"/>
      </w:pPr>
      <w:hyperlink w:anchor="_Toc284927097" w:history="1">
        <w:r w:rsidR="00351BE8" w:rsidRPr="00965114">
          <w:rPr>
            <w:rStyle w:val="af0"/>
          </w:rPr>
          <w:t>6.11.</w:t>
        </w:r>
        <w:r w:rsidR="00351BE8" w:rsidRPr="001975F1">
          <w:rPr>
            <w:rFonts w:ascii="Calibri" w:hAnsi="Calibri"/>
            <w:sz w:val="22"/>
            <w:szCs w:val="22"/>
          </w:rPr>
          <w:tab/>
        </w:r>
        <w:r w:rsidR="00351BE8" w:rsidRPr="00965114">
          <w:rPr>
            <w:rStyle w:val="af0"/>
          </w:rPr>
          <w:t xml:space="preserve">План </w:t>
        </w:r>
        <w:r w:rsidR="00351BE8" w:rsidRPr="00965114">
          <w:rPr>
            <w:rStyle w:val="af0"/>
            <w:bCs/>
          </w:rPr>
          <w:t>распределения</w:t>
        </w:r>
        <w:r w:rsidR="00351BE8" w:rsidRPr="00965114">
          <w:rPr>
            <w:rStyle w:val="af0"/>
          </w:rPr>
          <w:t xml:space="preserve"> объемов </w:t>
        </w:r>
        <w:r w:rsidR="003220E8">
          <w:rPr>
            <w:rStyle w:val="af0"/>
          </w:rPr>
          <w:t>выполнения работ</w:t>
        </w:r>
        <w:r w:rsidR="00351BE8" w:rsidRPr="00965114">
          <w:rPr>
            <w:rStyle w:val="af0"/>
          </w:rPr>
          <w:t xml:space="preserve"> между генеральным Подрядчиком и субподрядчиками </w:t>
        </w:r>
        <w:r w:rsidR="00351BE8" w:rsidRPr="00965114">
          <w:rPr>
            <w:rStyle w:val="af0"/>
            <w:i/>
          </w:rPr>
          <w:t>(форма 11)</w:t>
        </w:r>
        <w:r w:rsidR="00351BE8">
          <w:rPr>
            <w:webHidden/>
          </w:rPr>
          <w:tab/>
        </w:r>
        <w:r w:rsidR="00C65E94">
          <w:rPr>
            <w:webHidden/>
          </w:rPr>
          <w:t>71</w:t>
        </w:r>
      </w:hyperlink>
    </w:p>
    <w:p w:rsidR="00460F81" w:rsidRPr="00460F81" w:rsidRDefault="00460F81" w:rsidP="00460F81">
      <w:pPr>
        <w:ind w:right="-568"/>
        <w:rPr>
          <w:rStyle w:val="af0"/>
          <w:rFonts w:eastAsiaTheme="majorEastAsia"/>
          <w:b/>
          <w:bCs/>
          <w:smallCaps/>
          <w:noProof/>
          <w:color w:val="auto"/>
          <w:sz w:val="20"/>
          <w:u w:val="none"/>
        </w:rPr>
      </w:pPr>
      <w:r w:rsidRPr="00460F81">
        <w:rPr>
          <w:rStyle w:val="af0"/>
          <w:rFonts w:eastAsiaTheme="majorEastAsia"/>
          <w:b/>
          <w:bCs/>
          <w:smallCaps/>
          <w:noProof/>
          <w:color w:val="auto"/>
          <w:sz w:val="20"/>
          <w:u w:val="none"/>
        </w:rPr>
        <w:t xml:space="preserve">     6.12. Справка о деловой репутации Участника (форма 12)……………………………………………</w:t>
      </w:r>
      <w:r w:rsidR="00C65E94">
        <w:rPr>
          <w:rStyle w:val="af0"/>
          <w:rFonts w:eastAsiaTheme="majorEastAsia"/>
          <w:b/>
          <w:bCs/>
          <w:smallCaps/>
          <w:noProof/>
          <w:color w:val="auto"/>
          <w:sz w:val="20"/>
          <w:u w:val="none"/>
        </w:rPr>
        <w:t>72</w:t>
      </w:r>
    </w:p>
    <w:p w:rsidR="00460F81" w:rsidRPr="00460F81" w:rsidRDefault="00460F81" w:rsidP="00460F81">
      <w:pPr>
        <w:ind w:right="-568"/>
        <w:rPr>
          <w:rStyle w:val="af0"/>
          <w:rFonts w:eastAsiaTheme="majorEastAsia"/>
          <w:b/>
          <w:bCs/>
          <w:smallCaps/>
          <w:noProof/>
          <w:color w:val="auto"/>
          <w:sz w:val="20"/>
          <w:u w:val="none"/>
        </w:rPr>
      </w:pPr>
      <w:r w:rsidRPr="00460F81">
        <w:rPr>
          <w:rStyle w:val="af0"/>
          <w:rFonts w:eastAsiaTheme="majorEastAsia"/>
          <w:b/>
          <w:bCs/>
          <w:smallCaps/>
          <w:noProof/>
          <w:color w:val="auto"/>
          <w:sz w:val="20"/>
          <w:u w:val="none"/>
        </w:rPr>
        <w:t xml:space="preserve">    6.13. Финансовое положение Участника (форма 13)……………………………………………………</w:t>
      </w:r>
      <w:r w:rsidR="00C65E94">
        <w:rPr>
          <w:rStyle w:val="af0"/>
          <w:rFonts w:eastAsiaTheme="majorEastAsia"/>
          <w:b/>
          <w:bCs/>
          <w:smallCaps/>
          <w:noProof/>
          <w:color w:val="auto"/>
          <w:sz w:val="20"/>
          <w:u w:val="none"/>
        </w:rPr>
        <w:t>73</w:t>
      </w:r>
    </w:p>
    <w:p w:rsidR="00460F81" w:rsidRPr="00460F81" w:rsidRDefault="00460F81" w:rsidP="00460F81"/>
    <w:p w:rsidR="00351BE8" w:rsidRDefault="009A4252" w:rsidP="00361016">
      <w:pPr>
        <w:pStyle w:val="11"/>
        <w:numPr>
          <w:ilvl w:val="0"/>
          <w:numId w:val="56"/>
        </w:numPr>
        <w:tabs>
          <w:tab w:val="right" w:leader="dot" w:pos="1134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sz w:val="22"/>
          <w:lang w:eastAsia="en-US"/>
        </w:rPr>
        <w:lastRenderedPageBreak/>
        <w:fldChar w:fldCharType="end"/>
      </w:r>
      <w:bookmarkStart w:id="19" w:name="_Toc284927052"/>
      <w:r w:rsidR="00351BE8" w:rsidRPr="00BD0B70">
        <w:rPr>
          <w:rFonts w:ascii="Times New Roman" w:hAnsi="Times New Roman"/>
          <w:sz w:val="28"/>
          <w:szCs w:val="28"/>
        </w:rPr>
        <w:t xml:space="preserve">Общие </w:t>
      </w:r>
      <w:bookmarkEnd w:id="4"/>
      <w:bookmarkEnd w:id="5"/>
      <w:bookmarkEnd w:id="6"/>
      <w:bookmarkEnd w:id="7"/>
      <w:r w:rsidR="00351BE8" w:rsidRPr="00BD0B70">
        <w:rPr>
          <w:rFonts w:ascii="Times New Roman" w:hAnsi="Times New Roman"/>
          <w:sz w:val="28"/>
          <w:szCs w:val="28"/>
        </w:rPr>
        <w:t>положения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351BE8" w:rsidRPr="00D67D45" w:rsidRDefault="00351BE8" w:rsidP="00D67D45"/>
    <w:p w:rsidR="00351BE8" w:rsidRDefault="00351BE8" w:rsidP="00D67D45">
      <w:pPr>
        <w:pStyle w:val="af5"/>
        <w:spacing w:after="0"/>
        <w:ind w:left="1134" w:firstLine="0"/>
        <w:rPr>
          <w:sz w:val="24"/>
          <w:szCs w:val="24"/>
        </w:rPr>
      </w:pPr>
      <w:bookmarkStart w:id="20" w:name="_Toc69728941"/>
      <w:bookmarkStart w:id="21" w:name="_Toc57314615"/>
      <w:bookmarkStart w:id="22" w:name="_Toc55305369"/>
      <w:bookmarkStart w:id="23" w:name="_Toc55285335"/>
      <w:bookmarkStart w:id="24" w:name="_Toc98251879"/>
      <w:r w:rsidRPr="00D67D45">
        <w:rPr>
          <w:b/>
          <w:sz w:val="24"/>
          <w:szCs w:val="24"/>
        </w:rPr>
        <w:t xml:space="preserve">Предмет </w:t>
      </w:r>
      <w:r>
        <w:rPr>
          <w:b/>
          <w:sz w:val="24"/>
          <w:szCs w:val="24"/>
        </w:rPr>
        <w:t>З</w:t>
      </w:r>
      <w:r w:rsidRPr="00D67D45">
        <w:rPr>
          <w:b/>
          <w:sz w:val="24"/>
          <w:szCs w:val="24"/>
        </w:rPr>
        <w:t>апроса предложений:</w:t>
      </w:r>
      <w:r w:rsidRPr="00D67D45">
        <w:rPr>
          <w:sz w:val="24"/>
          <w:szCs w:val="24"/>
        </w:rPr>
        <w:t xml:space="preserve"> право заключения договора </w:t>
      </w:r>
      <w:r w:rsidR="00802EAA" w:rsidRPr="002564F6">
        <w:rPr>
          <w:sz w:val="24"/>
          <w:szCs w:val="24"/>
        </w:rPr>
        <w:t>по экспертизе материалов, обосновывающих нормативы удельных расходов условного то</w:t>
      </w:r>
      <w:r w:rsidR="00802EAA" w:rsidRPr="002564F6">
        <w:rPr>
          <w:sz w:val="24"/>
          <w:szCs w:val="24"/>
        </w:rPr>
        <w:t>п</w:t>
      </w:r>
      <w:r w:rsidR="00802EAA" w:rsidRPr="002564F6">
        <w:rPr>
          <w:sz w:val="24"/>
          <w:szCs w:val="24"/>
        </w:rPr>
        <w:t>лива на отпущенную электрическую и тепловую энергию от тепловых электр</w:t>
      </w:r>
      <w:r w:rsidR="00802EAA" w:rsidRPr="002564F6">
        <w:rPr>
          <w:sz w:val="24"/>
          <w:szCs w:val="24"/>
        </w:rPr>
        <w:t>о</w:t>
      </w:r>
      <w:r w:rsidR="00802EAA" w:rsidRPr="002564F6">
        <w:rPr>
          <w:sz w:val="24"/>
          <w:szCs w:val="24"/>
        </w:rPr>
        <w:t>станций и котельных, нормативов технологических потерь теплоносителя и т</w:t>
      </w:r>
      <w:r w:rsidR="00802EAA" w:rsidRPr="002564F6">
        <w:rPr>
          <w:sz w:val="24"/>
          <w:szCs w:val="24"/>
        </w:rPr>
        <w:t>е</w:t>
      </w:r>
      <w:r w:rsidR="00802EAA" w:rsidRPr="002564F6">
        <w:rPr>
          <w:sz w:val="24"/>
          <w:szCs w:val="24"/>
        </w:rPr>
        <w:t>пловой энергии при передаче тепловой энергии по тепловым сетям электр</w:t>
      </w:r>
      <w:r w:rsidR="00802EAA" w:rsidRPr="002564F6">
        <w:rPr>
          <w:sz w:val="24"/>
          <w:szCs w:val="24"/>
        </w:rPr>
        <w:t>о</w:t>
      </w:r>
      <w:r w:rsidR="00802EAA" w:rsidRPr="002564F6">
        <w:rPr>
          <w:sz w:val="24"/>
          <w:szCs w:val="24"/>
        </w:rPr>
        <w:t xml:space="preserve">станций </w:t>
      </w:r>
      <w:r w:rsidR="00802EAA">
        <w:rPr>
          <w:sz w:val="24"/>
          <w:szCs w:val="24"/>
        </w:rPr>
        <w:t>ОАО «ТГК-1»</w:t>
      </w:r>
      <w:r w:rsidR="00802EAA" w:rsidRPr="002564F6">
        <w:rPr>
          <w:sz w:val="24"/>
          <w:szCs w:val="24"/>
        </w:rPr>
        <w:t xml:space="preserve"> на 2012 год.</w:t>
      </w:r>
      <w:r>
        <w:rPr>
          <w:sz w:val="24"/>
          <w:szCs w:val="24"/>
        </w:rPr>
        <w:t xml:space="preserve"> </w:t>
      </w:r>
    </w:p>
    <w:p w:rsidR="00351BE8" w:rsidRPr="005A25AA" w:rsidRDefault="00351BE8" w:rsidP="00D67D45">
      <w:pPr>
        <w:pStyle w:val="af5"/>
        <w:spacing w:after="0"/>
        <w:ind w:left="1134" w:firstLine="0"/>
        <w:rPr>
          <w:sz w:val="24"/>
          <w:szCs w:val="24"/>
        </w:rPr>
      </w:pPr>
      <w:r w:rsidRPr="00DC715C">
        <w:rPr>
          <w:b/>
          <w:sz w:val="24"/>
          <w:szCs w:val="24"/>
        </w:rPr>
        <w:t>Количество лотов</w:t>
      </w:r>
      <w:r w:rsidRPr="002D7472">
        <w:rPr>
          <w:sz w:val="24"/>
          <w:szCs w:val="24"/>
        </w:rPr>
        <w:t xml:space="preserve"> – Запрос предложений</w:t>
      </w:r>
      <w:r w:rsidRPr="000B4D0E">
        <w:rPr>
          <w:sz w:val="24"/>
          <w:szCs w:val="24"/>
        </w:rPr>
        <w:t xml:space="preserve"> состоит из одного лота.</w:t>
      </w:r>
      <w:r w:rsidRPr="002D7472">
        <w:rPr>
          <w:sz w:val="24"/>
          <w:szCs w:val="24"/>
        </w:rPr>
        <w:t xml:space="preserve"> </w:t>
      </w:r>
      <w:r w:rsidRPr="000B4D0E">
        <w:rPr>
          <w:sz w:val="24"/>
          <w:szCs w:val="24"/>
        </w:rPr>
        <w:t xml:space="preserve">Частичное </w:t>
      </w:r>
      <w:r w:rsidR="003220E8">
        <w:rPr>
          <w:sz w:val="24"/>
          <w:szCs w:val="24"/>
        </w:rPr>
        <w:t xml:space="preserve">выполнение работ </w:t>
      </w:r>
      <w:r w:rsidRPr="000B4D0E">
        <w:rPr>
          <w:sz w:val="24"/>
          <w:szCs w:val="24"/>
        </w:rPr>
        <w:t xml:space="preserve">по предмету </w:t>
      </w:r>
      <w:r w:rsidRPr="002D7472">
        <w:rPr>
          <w:sz w:val="24"/>
          <w:szCs w:val="24"/>
        </w:rPr>
        <w:t>запроса предложений</w:t>
      </w:r>
      <w:r w:rsidRPr="000B4D0E">
        <w:rPr>
          <w:sz w:val="24"/>
          <w:szCs w:val="24"/>
        </w:rPr>
        <w:t xml:space="preserve"> не допускается.</w:t>
      </w:r>
    </w:p>
    <w:p w:rsidR="00351BE8" w:rsidRPr="00D67D45" w:rsidRDefault="00351BE8" w:rsidP="00D67D45">
      <w:pPr>
        <w:ind w:left="1134" w:firstLine="0"/>
        <w:rPr>
          <w:sz w:val="24"/>
          <w:szCs w:val="24"/>
        </w:rPr>
      </w:pPr>
      <w:r w:rsidRPr="00D67D45">
        <w:rPr>
          <w:b/>
          <w:sz w:val="24"/>
          <w:szCs w:val="24"/>
        </w:rPr>
        <w:t xml:space="preserve">Наименование Заказчика: </w:t>
      </w:r>
      <w:r w:rsidRPr="00F56F8F">
        <w:rPr>
          <w:sz w:val="24"/>
          <w:szCs w:val="24"/>
        </w:rPr>
        <w:t>ООО «</w:t>
      </w:r>
      <w:r w:rsidR="00F56F8F" w:rsidRPr="00F56F8F">
        <w:rPr>
          <w:sz w:val="24"/>
          <w:szCs w:val="24"/>
        </w:rPr>
        <w:t>ТГК-1</w:t>
      </w:r>
      <w:r w:rsidRPr="00F56F8F">
        <w:rPr>
          <w:sz w:val="24"/>
          <w:szCs w:val="24"/>
        </w:rPr>
        <w:t>».</w:t>
      </w:r>
    </w:p>
    <w:p w:rsidR="00351BE8" w:rsidRDefault="00351BE8" w:rsidP="00D67D45">
      <w:pPr>
        <w:ind w:left="1134" w:firstLine="0"/>
        <w:rPr>
          <w:sz w:val="24"/>
          <w:szCs w:val="24"/>
        </w:rPr>
      </w:pPr>
      <w:r w:rsidRPr="00D67D45">
        <w:rPr>
          <w:b/>
          <w:sz w:val="24"/>
          <w:szCs w:val="24"/>
        </w:rPr>
        <w:t>Наименование Организатора:</w:t>
      </w:r>
      <w:r w:rsidRPr="00D67D45">
        <w:rPr>
          <w:sz w:val="24"/>
          <w:szCs w:val="24"/>
        </w:rPr>
        <w:t xml:space="preserve"> ООО «Газпром энергохолдинг».</w:t>
      </w:r>
    </w:p>
    <w:p w:rsidR="00351BE8" w:rsidRPr="00D67D45" w:rsidRDefault="00351BE8" w:rsidP="00D67D45">
      <w:pPr>
        <w:ind w:left="1134" w:firstLine="0"/>
        <w:rPr>
          <w:sz w:val="24"/>
          <w:szCs w:val="24"/>
        </w:rPr>
      </w:pPr>
      <w:r w:rsidRPr="00DC715C">
        <w:rPr>
          <w:b/>
          <w:sz w:val="24"/>
          <w:szCs w:val="24"/>
        </w:rPr>
        <w:t xml:space="preserve">Финансирование </w:t>
      </w:r>
      <w:r w:rsidR="003220E8">
        <w:rPr>
          <w:b/>
          <w:sz w:val="24"/>
          <w:szCs w:val="24"/>
        </w:rPr>
        <w:t>выполнения работ</w:t>
      </w:r>
      <w:r w:rsidRPr="00DC715C">
        <w:rPr>
          <w:b/>
          <w:sz w:val="24"/>
          <w:szCs w:val="24"/>
        </w:rPr>
        <w:t>:</w:t>
      </w:r>
      <w:r w:rsidRPr="000B4D0E">
        <w:rPr>
          <w:sz w:val="24"/>
          <w:szCs w:val="24"/>
        </w:rPr>
        <w:t xml:space="preserve"> осуществляется за счет </w:t>
      </w:r>
      <w:r w:rsidR="00711547">
        <w:rPr>
          <w:sz w:val="24"/>
          <w:szCs w:val="24"/>
        </w:rPr>
        <w:t xml:space="preserve">собственных </w:t>
      </w:r>
      <w:r w:rsidRPr="000B4D0E">
        <w:rPr>
          <w:sz w:val="24"/>
          <w:szCs w:val="24"/>
        </w:rPr>
        <w:t xml:space="preserve">средств </w:t>
      </w:r>
      <w:r w:rsidRPr="00F56F8F">
        <w:rPr>
          <w:sz w:val="24"/>
          <w:szCs w:val="24"/>
        </w:rPr>
        <w:t>Заказчика</w:t>
      </w:r>
      <w:r w:rsidR="00617B13" w:rsidRPr="00F56F8F">
        <w:rPr>
          <w:sz w:val="24"/>
          <w:szCs w:val="24"/>
        </w:rPr>
        <w:t xml:space="preserve"> (</w:t>
      </w:r>
      <w:r w:rsidR="00F56F8F" w:rsidRPr="00F56F8F">
        <w:rPr>
          <w:sz w:val="24"/>
          <w:szCs w:val="24"/>
        </w:rPr>
        <w:t>ООО «ТГК-1».</w:t>
      </w:r>
    </w:p>
    <w:p w:rsidR="00351BE8" w:rsidRDefault="00351BE8" w:rsidP="00B900B7">
      <w:pPr>
        <w:pStyle w:val="20"/>
        <w:spacing w:before="120" w:after="0"/>
        <w:rPr>
          <w:b/>
          <w:sz w:val="24"/>
          <w:szCs w:val="24"/>
        </w:rPr>
      </w:pPr>
    </w:p>
    <w:p w:rsidR="00077ACE" w:rsidRDefault="00351BE8" w:rsidP="00361016">
      <w:pPr>
        <w:pStyle w:val="20"/>
        <w:numPr>
          <w:ilvl w:val="0"/>
          <w:numId w:val="55"/>
        </w:numPr>
        <w:tabs>
          <w:tab w:val="left" w:pos="1134"/>
        </w:tabs>
        <w:spacing w:before="120" w:after="0" w:line="360" w:lineRule="auto"/>
        <w:ind w:left="1134" w:hanging="850"/>
        <w:rPr>
          <w:b/>
          <w:sz w:val="24"/>
          <w:szCs w:val="24"/>
        </w:rPr>
      </w:pPr>
      <w:bookmarkStart w:id="25" w:name="_Toc284927053"/>
      <w:r w:rsidRPr="004329E2">
        <w:rPr>
          <w:b/>
          <w:sz w:val="24"/>
          <w:szCs w:val="24"/>
        </w:rPr>
        <w:t xml:space="preserve">Общие сведения о </w:t>
      </w:r>
      <w:bookmarkEnd w:id="20"/>
      <w:bookmarkEnd w:id="21"/>
      <w:bookmarkEnd w:id="22"/>
      <w:bookmarkEnd w:id="23"/>
      <w:r>
        <w:rPr>
          <w:b/>
          <w:sz w:val="24"/>
          <w:szCs w:val="24"/>
        </w:rPr>
        <w:t>запросе</w:t>
      </w:r>
      <w:r w:rsidRPr="004329E2">
        <w:rPr>
          <w:b/>
          <w:sz w:val="24"/>
          <w:szCs w:val="24"/>
        </w:rPr>
        <w:t xml:space="preserve"> предложений</w:t>
      </w:r>
      <w:bookmarkStart w:id="26" w:name="Общие_сведения"/>
      <w:bookmarkStart w:id="27" w:name="_Ref55193512"/>
      <w:bookmarkEnd w:id="2"/>
      <w:bookmarkEnd w:id="24"/>
      <w:r>
        <w:rPr>
          <w:b/>
          <w:sz w:val="24"/>
          <w:szCs w:val="24"/>
        </w:rPr>
        <w:t>.</w:t>
      </w:r>
      <w:bookmarkEnd w:id="25"/>
    </w:p>
    <w:p w:rsidR="00351BE8" w:rsidRDefault="00351BE8" w:rsidP="00652791">
      <w:pPr>
        <w:pStyle w:val="a8"/>
        <w:numPr>
          <w:ilvl w:val="2"/>
          <w:numId w:val="17"/>
        </w:numPr>
        <w:rPr>
          <w:b/>
          <w:sz w:val="24"/>
          <w:szCs w:val="24"/>
        </w:rPr>
      </w:pPr>
      <w:bookmarkStart w:id="28" w:name="_Ref284498672"/>
      <w:r w:rsidRPr="002165F0">
        <w:rPr>
          <w:sz w:val="24"/>
          <w:szCs w:val="24"/>
        </w:rPr>
        <w:t xml:space="preserve">ООО «Газпром энергохолдинг» (Россия, </w:t>
      </w:r>
      <w:smartTag w:uri="urn:schemas-microsoft-com:office:smarttags" w:element="metricconverter">
        <w:smartTagPr>
          <w:attr w:name="ProductID" w:val="119526, г"/>
        </w:smartTagPr>
        <w:r w:rsidRPr="002165F0">
          <w:rPr>
            <w:sz w:val="24"/>
            <w:szCs w:val="24"/>
          </w:rPr>
          <w:t>119526, г</w:t>
        </w:r>
      </w:smartTag>
      <w:r w:rsidRPr="002165F0">
        <w:rPr>
          <w:sz w:val="24"/>
          <w:szCs w:val="24"/>
        </w:rPr>
        <w:t>. Москва, пр-т Вернадского, д. 101, стр. 3), являющ</w:t>
      </w:r>
      <w:r>
        <w:rPr>
          <w:sz w:val="24"/>
          <w:szCs w:val="24"/>
        </w:rPr>
        <w:t>ее</w:t>
      </w:r>
      <w:r w:rsidRPr="002165F0">
        <w:rPr>
          <w:sz w:val="24"/>
          <w:szCs w:val="24"/>
        </w:rPr>
        <w:t xml:space="preserve">ся  Организатором открытого </w:t>
      </w:r>
      <w:r>
        <w:rPr>
          <w:sz w:val="24"/>
          <w:szCs w:val="24"/>
        </w:rPr>
        <w:t>З</w:t>
      </w:r>
      <w:r w:rsidRPr="002165F0">
        <w:rPr>
          <w:sz w:val="24"/>
          <w:szCs w:val="24"/>
        </w:rPr>
        <w:t>апроса предложений (д</w:t>
      </w:r>
      <w:r w:rsidRPr="002165F0">
        <w:rPr>
          <w:sz w:val="24"/>
          <w:szCs w:val="24"/>
        </w:rPr>
        <w:t>а</w:t>
      </w:r>
      <w:r w:rsidRPr="002165F0">
        <w:rPr>
          <w:sz w:val="24"/>
          <w:szCs w:val="24"/>
        </w:rPr>
        <w:t>лее – Запрос предложений)</w:t>
      </w:r>
      <w:r w:rsidR="00711547">
        <w:rPr>
          <w:sz w:val="24"/>
          <w:szCs w:val="24"/>
        </w:rPr>
        <w:t xml:space="preserve"> в интересах заказчика </w:t>
      </w:r>
      <w:r w:rsidR="00F56F8F" w:rsidRPr="00F56F8F">
        <w:rPr>
          <w:sz w:val="24"/>
          <w:szCs w:val="24"/>
        </w:rPr>
        <w:t>ООО «ТГК-1»</w:t>
      </w:r>
      <w:r w:rsidR="00F56F8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Извещением </w:t>
      </w:r>
      <w:r w:rsidRPr="002165F0">
        <w:rPr>
          <w:sz w:val="24"/>
          <w:szCs w:val="24"/>
        </w:rPr>
        <w:t xml:space="preserve">о проведении Запроса предложений, </w:t>
      </w:r>
      <w:r w:rsidRPr="00D67D45">
        <w:rPr>
          <w:sz w:val="24"/>
          <w:szCs w:val="24"/>
        </w:rPr>
        <w:t xml:space="preserve">опубликованным на официальном Интернет-сайте </w:t>
      </w:r>
      <w:r w:rsidR="00F56F8F" w:rsidRPr="00F56F8F">
        <w:rPr>
          <w:sz w:val="24"/>
          <w:szCs w:val="24"/>
        </w:rPr>
        <w:t>О</w:t>
      </w:r>
      <w:r w:rsidR="00832F1F">
        <w:rPr>
          <w:sz w:val="24"/>
          <w:szCs w:val="24"/>
        </w:rPr>
        <w:t>А</w:t>
      </w:r>
      <w:r w:rsidR="00F56F8F" w:rsidRPr="00F56F8F">
        <w:rPr>
          <w:sz w:val="24"/>
          <w:szCs w:val="24"/>
        </w:rPr>
        <w:t>О «ТГК-1»</w:t>
      </w:r>
      <w:r w:rsidR="00F56F8F" w:rsidRPr="00E56184">
        <w:rPr>
          <w:sz w:val="24"/>
          <w:szCs w:val="24"/>
        </w:rPr>
        <w:t xml:space="preserve"> </w:t>
      </w:r>
      <w:r w:rsidRPr="00E56184">
        <w:rPr>
          <w:sz w:val="24"/>
          <w:szCs w:val="24"/>
        </w:rPr>
        <w:t>(</w:t>
      </w:r>
      <w:hyperlink r:id="rId8" w:history="1">
        <w:r w:rsidR="00F03E08" w:rsidRPr="00F03E08">
          <w:rPr>
            <w:rStyle w:val="af0"/>
            <w:rFonts w:eastAsiaTheme="majorEastAsia"/>
            <w:sz w:val="24"/>
            <w:szCs w:val="24"/>
          </w:rPr>
          <w:t>www.tgc1.ru</w:t>
        </w:r>
      </w:hyperlink>
      <w:r w:rsidRPr="00F03E08">
        <w:rPr>
          <w:sz w:val="24"/>
          <w:szCs w:val="24"/>
        </w:rPr>
        <w:t>)</w:t>
      </w:r>
      <w:r w:rsidRPr="002165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="008D6F73" w:rsidRPr="008D6F73">
        <w:rPr>
          <w:sz w:val="24"/>
          <w:szCs w:val="24"/>
        </w:rPr>
        <w:t xml:space="preserve">«__» ___________ </w:t>
      </w:r>
      <w:smartTag w:uri="urn:schemas-microsoft-com:office:smarttags" w:element="metricconverter">
        <w:smartTagPr>
          <w:attr w:name="ProductID" w:val="2011 г"/>
        </w:smartTagPr>
        <w:r w:rsidR="008D6F73" w:rsidRPr="008D6F73">
          <w:rPr>
            <w:sz w:val="24"/>
            <w:szCs w:val="24"/>
          </w:rPr>
          <w:t>2011 г</w:t>
        </w:r>
      </w:smartTag>
      <w:r w:rsidR="008D6F73" w:rsidRPr="008D6F7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165F0">
        <w:rPr>
          <w:sz w:val="24"/>
          <w:szCs w:val="24"/>
        </w:rPr>
        <w:t xml:space="preserve">пригласило юридических лиц (далее – Участники / Исполнители), к участию в Запросе предложений  на право заключения Договора </w:t>
      </w:r>
      <w:bookmarkEnd w:id="26"/>
      <w:bookmarkEnd w:id="27"/>
      <w:r w:rsidR="00802EAA" w:rsidRPr="002564F6">
        <w:rPr>
          <w:sz w:val="24"/>
          <w:szCs w:val="24"/>
        </w:rPr>
        <w:t>по экспертизе материалов, обо</w:t>
      </w:r>
      <w:r w:rsidR="00802EAA" w:rsidRPr="002564F6">
        <w:rPr>
          <w:sz w:val="24"/>
          <w:szCs w:val="24"/>
        </w:rPr>
        <w:t>с</w:t>
      </w:r>
      <w:r w:rsidR="00802EAA" w:rsidRPr="002564F6">
        <w:rPr>
          <w:sz w:val="24"/>
          <w:szCs w:val="24"/>
        </w:rPr>
        <w:t>новывающих нормативы удельных расходов условного топлива на отпущенную электрическую и тепловую энергию от тепловых электростанций и котельных, нормативов технологических потерь теплоносителя и тепловой энергии при п</w:t>
      </w:r>
      <w:r w:rsidR="00802EAA" w:rsidRPr="002564F6">
        <w:rPr>
          <w:sz w:val="24"/>
          <w:szCs w:val="24"/>
        </w:rPr>
        <w:t>е</w:t>
      </w:r>
      <w:r w:rsidR="00802EAA" w:rsidRPr="002564F6">
        <w:rPr>
          <w:sz w:val="24"/>
          <w:szCs w:val="24"/>
        </w:rPr>
        <w:t xml:space="preserve">редаче тепловой энергии по тепловым сетям электростанций </w:t>
      </w:r>
      <w:r w:rsidR="00802EAA">
        <w:rPr>
          <w:sz w:val="24"/>
          <w:szCs w:val="24"/>
        </w:rPr>
        <w:t>ОАО «ТГК-1»</w:t>
      </w:r>
      <w:r w:rsidR="00802EAA" w:rsidRPr="002564F6">
        <w:rPr>
          <w:sz w:val="24"/>
          <w:szCs w:val="24"/>
        </w:rPr>
        <w:t xml:space="preserve"> на 2012 год.</w:t>
      </w:r>
      <w:bookmarkEnd w:id="28"/>
    </w:p>
    <w:p w:rsidR="00351BE8" w:rsidRDefault="00351BE8" w:rsidP="00652791">
      <w:pPr>
        <w:pStyle w:val="a8"/>
        <w:numPr>
          <w:ilvl w:val="2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Термины и определения, используемые в Извещении и документации о запросе предложений, приведены в разделе 2 </w:t>
      </w:r>
      <w:r w:rsidRPr="00E10D00">
        <w:rPr>
          <w:sz w:val="24"/>
          <w:szCs w:val="24"/>
        </w:rPr>
        <w:t>(здесь и далее ссылки относятся к насто</w:t>
      </w:r>
      <w:r w:rsidRPr="00E10D00">
        <w:rPr>
          <w:sz w:val="24"/>
          <w:szCs w:val="24"/>
        </w:rPr>
        <w:t>я</w:t>
      </w:r>
      <w:r w:rsidRPr="00E10D00">
        <w:rPr>
          <w:sz w:val="24"/>
          <w:szCs w:val="24"/>
        </w:rPr>
        <w:t>щей Документации о Запрос</w:t>
      </w:r>
      <w:r>
        <w:rPr>
          <w:sz w:val="24"/>
          <w:szCs w:val="24"/>
        </w:rPr>
        <w:t>е</w:t>
      </w:r>
      <w:r w:rsidRPr="00E10D00">
        <w:rPr>
          <w:sz w:val="24"/>
          <w:szCs w:val="24"/>
        </w:rPr>
        <w:t xml:space="preserve"> предложений)</w:t>
      </w:r>
      <w:r>
        <w:rPr>
          <w:sz w:val="24"/>
          <w:szCs w:val="24"/>
        </w:rPr>
        <w:t xml:space="preserve">. </w:t>
      </w:r>
      <w:r w:rsidRPr="00E10D00">
        <w:rPr>
          <w:sz w:val="24"/>
          <w:szCs w:val="24"/>
        </w:rPr>
        <w:t xml:space="preserve">Подробное описание и требования к </w:t>
      </w:r>
      <w:r w:rsidR="003220E8">
        <w:rPr>
          <w:sz w:val="24"/>
          <w:szCs w:val="24"/>
        </w:rPr>
        <w:t xml:space="preserve">выполнению работ </w:t>
      </w:r>
      <w:r w:rsidRPr="00E10D00">
        <w:rPr>
          <w:sz w:val="24"/>
          <w:szCs w:val="24"/>
        </w:rPr>
        <w:t xml:space="preserve">изложены в разделе </w:t>
      </w:r>
      <w:r>
        <w:rPr>
          <w:sz w:val="24"/>
          <w:szCs w:val="24"/>
        </w:rPr>
        <w:t>3</w:t>
      </w:r>
      <w:r w:rsidRPr="00E10D00">
        <w:rPr>
          <w:sz w:val="24"/>
          <w:szCs w:val="24"/>
        </w:rPr>
        <w:t>. Проект Договора, который будет заключен по результатам данной процедуры Запроса предложений, приведен в разделе</w:t>
      </w:r>
      <w:r>
        <w:rPr>
          <w:sz w:val="24"/>
          <w:szCs w:val="24"/>
        </w:rPr>
        <w:t xml:space="preserve"> 4</w:t>
      </w:r>
      <w:r w:rsidRPr="00E10D00">
        <w:rPr>
          <w:sz w:val="24"/>
          <w:szCs w:val="24"/>
        </w:rPr>
        <w:t>. Порядок проведения Запроса предложений и участия в нем, а также инструкци</w:t>
      </w:r>
      <w:r>
        <w:rPr>
          <w:sz w:val="24"/>
          <w:szCs w:val="24"/>
        </w:rPr>
        <w:t>и</w:t>
      </w:r>
      <w:r w:rsidRPr="00E10D00">
        <w:rPr>
          <w:sz w:val="24"/>
          <w:szCs w:val="24"/>
        </w:rPr>
        <w:t xml:space="preserve"> по подготовке </w:t>
      </w:r>
      <w:r>
        <w:rPr>
          <w:sz w:val="24"/>
          <w:szCs w:val="24"/>
        </w:rPr>
        <w:t>Заявок</w:t>
      </w:r>
      <w:r w:rsidRPr="00E10D00">
        <w:rPr>
          <w:sz w:val="24"/>
          <w:szCs w:val="24"/>
        </w:rPr>
        <w:t xml:space="preserve">, приведены в </w:t>
      </w:r>
      <w:r w:rsidRPr="00C95A3A">
        <w:rPr>
          <w:sz w:val="24"/>
          <w:szCs w:val="24"/>
        </w:rPr>
        <w:t xml:space="preserve">разделе </w:t>
      </w:r>
      <w:r>
        <w:rPr>
          <w:sz w:val="24"/>
          <w:szCs w:val="24"/>
        </w:rPr>
        <w:t>5</w:t>
      </w:r>
      <w:r w:rsidRPr="00C95A3A">
        <w:rPr>
          <w:sz w:val="24"/>
          <w:szCs w:val="24"/>
        </w:rPr>
        <w:t xml:space="preserve">. Формы документов, </w:t>
      </w:r>
      <w:r w:rsidRPr="00C95A3A">
        <w:rPr>
          <w:sz w:val="24"/>
          <w:szCs w:val="24"/>
        </w:rPr>
        <w:lastRenderedPageBreak/>
        <w:t xml:space="preserve">которые необходимо подготовить и подать в составе </w:t>
      </w:r>
      <w:r>
        <w:rPr>
          <w:sz w:val="24"/>
          <w:szCs w:val="24"/>
        </w:rPr>
        <w:t>Заявки</w:t>
      </w:r>
      <w:r w:rsidRPr="00C95A3A">
        <w:rPr>
          <w:sz w:val="24"/>
          <w:szCs w:val="24"/>
        </w:rPr>
        <w:t>, приведены в ра</w:t>
      </w:r>
      <w:r w:rsidRPr="00C95A3A">
        <w:rPr>
          <w:sz w:val="24"/>
          <w:szCs w:val="24"/>
        </w:rPr>
        <w:t>з</w:t>
      </w:r>
      <w:r w:rsidRPr="00C95A3A">
        <w:rPr>
          <w:sz w:val="24"/>
          <w:szCs w:val="24"/>
        </w:rPr>
        <w:t xml:space="preserve">деле </w:t>
      </w:r>
      <w:r>
        <w:rPr>
          <w:sz w:val="24"/>
          <w:szCs w:val="24"/>
        </w:rPr>
        <w:t>6</w:t>
      </w:r>
      <w:r w:rsidRPr="00C95A3A">
        <w:rPr>
          <w:sz w:val="24"/>
          <w:szCs w:val="24"/>
        </w:rPr>
        <w:t xml:space="preserve">. </w:t>
      </w:r>
    </w:p>
    <w:p w:rsidR="00351BE8" w:rsidRPr="002A3098" w:rsidRDefault="00351BE8" w:rsidP="00652791">
      <w:pPr>
        <w:pStyle w:val="a8"/>
        <w:numPr>
          <w:ilvl w:val="2"/>
          <w:numId w:val="17"/>
        </w:numPr>
        <w:rPr>
          <w:sz w:val="24"/>
          <w:szCs w:val="24"/>
        </w:rPr>
      </w:pPr>
      <w:bookmarkStart w:id="29" w:name="_Ref284513073"/>
      <w:r w:rsidRPr="00B900B7">
        <w:rPr>
          <w:sz w:val="24"/>
          <w:szCs w:val="24"/>
        </w:rPr>
        <w:t>Для справок обращаться</w:t>
      </w:r>
      <w:r w:rsidRPr="002A3098">
        <w:rPr>
          <w:sz w:val="24"/>
          <w:szCs w:val="24"/>
        </w:rPr>
        <w:t>:</w:t>
      </w:r>
      <w:bookmarkEnd w:id="29"/>
    </w:p>
    <w:p w:rsidR="00077ACE" w:rsidRDefault="00351BE8" w:rsidP="00652791">
      <w:pPr>
        <w:pStyle w:val="a8"/>
        <w:numPr>
          <w:ilvl w:val="0"/>
          <w:numId w:val="19"/>
        </w:numPr>
        <w:tabs>
          <w:tab w:val="left" w:pos="1418"/>
        </w:tabs>
        <w:ind w:firstLine="414"/>
        <w:rPr>
          <w:i/>
          <w:sz w:val="24"/>
          <w:szCs w:val="24"/>
        </w:rPr>
      </w:pPr>
      <w:r w:rsidRPr="00CA6B3D">
        <w:rPr>
          <w:i/>
          <w:sz w:val="24"/>
          <w:szCs w:val="24"/>
        </w:rPr>
        <w:t>по организационным вопросам:</w:t>
      </w:r>
    </w:p>
    <w:p w:rsidR="00E56184" w:rsidRPr="002A3098" w:rsidRDefault="00351BE8" w:rsidP="00E56184">
      <w:pPr>
        <w:pStyle w:val="a8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Заместитель начальника управления ресурсообеспечения, начальник отдела подготовки и проведения тендеров </w:t>
      </w:r>
      <w:r w:rsidRPr="00356010">
        <w:rPr>
          <w:sz w:val="24"/>
          <w:szCs w:val="24"/>
        </w:rPr>
        <w:t xml:space="preserve">– </w:t>
      </w:r>
      <w:r>
        <w:rPr>
          <w:sz w:val="24"/>
          <w:szCs w:val="24"/>
        </w:rPr>
        <w:t>Галушко Сергей Александрович</w:t>
      </w:r>
      <w:r w:rsidRPr="0035601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56010">
        <w:rPr>
          <w:sz w:val="24"/>
          <w:szCs w:val="24"/>
        </w:rPr>
        <w:t>тел. (</w:t>
      </w:r>
      <w:r>
        <w:rPr>
          <w:sz w:val="24"/>
          <w:szCs w:val="24"/>
        </w:rPr>
        <w:t>495) 428-</w:t>
      </w:r>
      <w:r w:rsidRPr="00E70703">
        <w:rPr>
          <w:sz w:val="24"/>
          <w:szCs w:val="24"/>
        </w:rPr>
        <w:t>47-83</w:t>
      </w:r>
      <w:r w:rsidRPr="00356010">
        <w:rPr>
          <w:sz w:val="24"/>
          <w:szCs w:val="24"/>
        </w:rPr>
        <w:t>;</w:t>
      </w:r>
      <w:r>
        <w:rPr>
          <w:sz w:val="24"/>
          <w:szCs w:val="24"/>
        </w:rPr>
        <w:t xml:space="preserve"> электронный адрес: </w:t>
      </w:r>
      <w:r w:rsidRPr="003A1889">
        <w:rPr>
          <w:sz w:val="24"/>
          <w:szCs w:val="24"/>
        </w:rPr>
        <w:t>s.galushko@gazenergocom.ru</w:t>
      </w:r>
      <w:r>
        <w:rPr>
          <w:sz w:val="24"/>
          <w:szCs w:val="24"/>
        </w:rPr>
        <w:t>;</w:t>
      </w:r>
      <w:r w:rsidR="00E56184" w:rsidRPr="00E56184">
        <w:rPr>
          <w:sz w:val="24"/>
          <w:szCs w:val="24"/>
        </w:rPr>
        <w:t xml:space="preserve"> </w:t>
      </w:r>
      <w:r w:rsidR="00E56184">
        <w:rPr>
          <w:sz w:val="24"/>
          <w:szCs w:val="24"/>
        </w:rPr>
        <w:t>главный специ</w:t>
      </w:r>
      <w:r w:rsidR="00E56184">
        <w:rPr>
          <w:sz w:val="24"/>
          <w:szCs w:val="24"/>
        </w:rPr>
        <w:t>а</w:t>
      </w:r>
      <w:r w:rsidR="00E56184">
        <w:rPr>
          <w:sz w:val="24"/>
          <w:szCs w:val="24"/>
        </w:rPr>
        <w:t>лист</w:t>
      </w:r>
      <w:r w:rsidR="00E56184" w:rsidRPr="002A3098">
        <w:rPr>
          <w:sz w:val="24"/>
          <w:szCs w:val="24"/>
        </w:rPr>
        <w:t xml:space="preserve"> </w:t>
      </w:r>
      <w:r w:rsidR="00E56184">
        <w:rPr>
          <w:sz w:val="24"/>
          <w:szCs w:val="24"/>
        </w:rPr>
        <w:t>отдела подготовки и проведения тендеров У</w:t>
      </w:r>
      <w:r w:rsidR="00E56184" w:rsidRPr="002A3098">
        <w:rPr>
          <w:sz w:val="24"/>
          <w:szCs w:val="24"/>
        </w:rPr>
        <w:t>правления</w:t>
      </w:r>
      <w:r w:rsidR="00E56184">
        <w:rPr>
          <w:sz w:val="24"/>
          <w:szCs w:val="24"/>
        </w:rPr>
        <w:t xml:space="preserve"> ресурсообеспеч</w:t>
      </w:r>
      <w:r w:rsidR="00E56184">
        <w:rPr>
          <w:sz w:val="24"/>
          <w:szCs w:val="24"/>
        </w:rPr>
        <w:t>е</w:t>
      </w:r>
      <w:r w:rsidR="00E56184">
        <w:rPr>
          <w:sz w:val="24"/>
          <w:szCs w:val="24"/>
        </w:rPr>
        <w:t xml:space="preserve">ния </w:t>
      </w:r>
      <w:r w:rsidR="00E56184" w:rsidRPr="002A3098">
        <w:rPr>
          <w:sz w:val="24"/>
          <w:szCs w:val="24"/>
        </w:rPr>
        <w:t xml:space="preserve">– </w:t>
      </w:r>
      <w:r w:rsidR="00E56184">
        <w:rPr>
          <w:sz w:val="24"/>
          <w:szCs w:val="24"/>
        </w:rPr>
        <w:t>Гурьев Александр Леонидович</w:t>
      </w:r>
      <w:r w:rsidR="00E56184" w:rsidRPr="002A3098">
        <w:rPr>
          <w:sz w:val="24"/>
          <w:szCs w:val="24"/>
        </w:rPr>
        <w:t xml:space="preserve">,  тел. (495) 428-47-83; электронный адрес: </w:t>
      </w:r>
      <w:hyperlink r:id="rId9" w:history="1">
        <w:r w:rsidR="00E56184" w:rsidRPr="00F20881">
          <w:rPr>
            <w:rStyle w:val="af0"/>
            <w:sz w:val="24"/>
            <w:szCs w:val="24"/>
            <w:lang w:val="en-US"/>
          </w:rPr>
          <w:t>a</w:t>
        </w:r>
        <w:r w:rsidR="00E56184" w:rsidRPr="00F20881">
          <w:rPr>
            <w:rStyle w:val="af0"/>
            <w:sz w:val="24"/>
            <w:szCs w:val="24"/>
          </w:rPr>
          <w:t>.</w:t>
        </w:r>
        <w:r w:rsidR="00E56184" w:rsidRPr="00F20881">
          <w:rPr>
            <w:rStyle w:val="af0"/>
            <w:sz w:val="24"/>
            <w:szCs w:val="24"/>
            <w:lang w:val="en-US"/>
          </w:rPr>
          <w:t>gurev</w:t>
        </w:r>
        <w:r w:rsidR="00E56184" w:rsidRPr="00F20881">
          <w:rPr>
            <w:rStyle w:val="af0"/>
            <w:sz w:val="24"/>
            <w:szCs w:val="24"/>
          </w:rPr>
          <w:t>@gazenergocom.ru</w:t>
        </w:r>
      </w:hyperlink>
      <w:r w:rsidR="00E56184">
        <w:rPr>
          <w:sz w:val="24"/>
          <w:szCs w:val="24"/>
        </w:rPr>
        <w:t>.</w:t>
      </w:r>
    </w:p>
    <w:p w:rsidR="00077ACE" w:rsidRDefault="00351BE8" w:rsidP="00652791">
      <w:pPr>
        <w:pStyle w:val="a8"/>
        <w:numPr>
          <w:ilvl w:val="0"/>
          <w:numId w:val="19"/>
        </w:numPr>
        <w:tabs>
          <w:tab w:val="left" w:pos="1418"/>
        </w:tabs>
        <w:ind w:firstLine="414"/>
        <w:rPr>
          <w:i/>
          <w:sz w:val="24"/>
          <w:szCs w:val="24"/>
        </w:rPr>
      </w:pPr>
      <w:r w:rsidRPr="00CA6B3D">
        <w:rPr>
          <w:i/>
          <w:sz w:val="24"/>
          <w:szCs w:val="24"/>
        </w:rPr>
        <w:t>по техническим вопросам:</w:t>
      </w:r>
    </w:p>
    <w:p w:rsidR="00351BE8" w:rsidRDefault="00351BE8" w:rsidP="002A3098">
      <w:pPr>
        <w:pStyle w:val="a8"/>
        <w:ind w:left="1080"/>
        <w:rPr>
          <w:u w:val="single"/>
        </w:rPr>
      </w:pPr>
      <w:r>
        <w:rPr>
          <w:sz w:val="24"/>
          <w:szCs w:val="24"/>
        </w:rPr>
        <w:t>Главный специалист</w:t>
      </w:r>
      <w:r w:rsidRPr="002A3098">
        <w:rPr>
          <w:sz w:val="24"/>
          <w:szCs w:val="24"/>
        </w:rPr>
        <w:t xml:space="preserve"> </w:t>
      </w:r>
      <w:r w:rsidR="00E56184">
        <w:rPr>
          <w:sz w:val="24"/>
          <w:szCs w:val="24"/>
        </w:rPr>
        <w:t>производственно - технического отдела производственн</w:t>
      </w:r>
      <w:r w:rsidR="00E56184">
        <w:rPr>
          <w:sz w:val="24"/>
          <w:szCs w:val="24"/>
        </w:rPr>
        <w:t>о</w:t>
      </w:r>
      <w:r w:rsidR="00E56184">
        <w:rPr>
          <w:sz w:val="24"/>
          <w:szCs w:val="24"/>
        </w:rPr>
        <w:t xml:space="preserve">го </w:t>
      </w:r>
      <w:r>
        <w:rPr>
          <w:sz w:val="24"/>
          <w:szCs w:val="24"/>
        </w:rPr>
        <w:t>У</w:t>
      </w:r>
      <w:r w:rsidRPr="002A3098">
        <w:rPr>
          <w:sz w:val="24"/>
          <w:szCs w:val="24"/>
        </w:rPr>
        <w:t>правления</w:t>
      </w:r>
      <w:r>
        <w:rPr>
          <w:sz w:val="24"/>
          <w:szCs w:val="24"/>
        </w:rPr>
        <w:t xml:space="preserve"> </w:t>
      </w:r>
      <w:r w:rsidRPr="002A3098">
        <w:rPr>
          <w:sz w:val="24"/>
          <w:szCs w:val="24"/>
        </w:rPr>
        <w:t xml:space="preserve">– </w:t>
      </w:r>
      <w:r w:rsidR="00E56184" w:rsidRPr="00E56184">
        <w:rPr>
          <w:sz w:val="24"/>
          <w:szCs w:val="24"/>
        </w:rPr>
        <w:t>Чумак Рина Альфредовна</w:t>
      </w:r>
      <w:r w:rsidRPr="002A3098">
        <w:rPr>
          <w:sz w:val="24"/>
          <w:szCs w:val="24"/>
        </w:rPr>
        <w:t>,  тел. (495) 428-47-83; электронный адрес:</w:t>
      </w:r>
      <w:r w:rsidRPr="00E56184">
        <w:rPr>
          <w:sz w:val="24"/>
          <w:szCs w:val="24"/>
        </w:rPr>
        <w:t xml:space="preserve"> </w:t>
      </w:r>
      <w:hyperlink r:id="rId10" w:history="1">
        <w:r w:rsidR="00E56184" w:rsidRPr="00E56184">
          <w:rPr>
            <w:rStyle w:val="af0"/>
            <w:sz w:val="24"/>
            <w:szCs w:val="24"/>
          </w:rPr>
          <w:t>r.chumak@gazenergocom.ru</w:t>
        </w:r>
      </w:hyperlink>
    </w:p>
    <w:p w:rsidR="00351BE8" w:rsidRDefault="00351BE8" w:rsidP="00652791">
      <w:pPr>
        <w:pStyle w:val="a8"/>
        <w:numPr>
          <w:ilvl w:val="2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И</w:t>
      </w:r>
      <w:r w:rsidRPr="000B4D0E">
        <w:rPr>
          <w:sz w:val="24"/>
          <w:szCs w:val="24"/>
        </w:rPr>
        <w:t xml:space="preserve">тоги </w:t>
      </w:r>
      <w:r>
        <w:rPr>
          <w:sz w:val="24"/>
          <w:szCs w:val="24"/>
        </w:rPr>
        <w:t>запроса предложений</w:t>
      </w:r>
      <w:r w:rsidRPr="000B4D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планируется </w:t>
      </w:r>
      <w:r w:rsidRPr="000B4D0E">
        <w:rPr>
          <w:sz w:val="24"/>
          <w:szCs w:val="24"/>
        </w:rPr>
        <w:t>подве</w:t>
      </w:r>
      <w:r>
        <w:rPr>
          <w:sz w:val="24"/>
          <w:szCs w:val="24"/>
        </w:rPr>
        <w:t>сти</w:t>
      </w:r>
      <w:r w:rsidRPr="000B4D0E">
        <w:rPr>
          <w:sz w:val="24"/>
          <w:szCs w:val="24"/>
        </w:rPr>
        <w:t xml:space="preserve"> в течение </w:t>
      </w:r>
      <w:r>
        <w:rPr>
          <w:sz w:val="24"/>
          <w:szCs w:val="24"/>
        </w:rPr>
        <w:t>2</w:t>
      </w:r>
      <w:r w:rsidRPr="00A24E12">
        <w:rPr>
          <w:sz w:val="24"/>
          <w:szCs w:val="24"/>
        </w:rPr>
        <w:t>0 рабочих дней</w:t>
      </w:r>
      <w:r w:rsidRPr="000B4D0E">
        <w:rPr>
          <w:sz w:val="24"/>
          <w:szCs w:val="24"/>
        </w:rPr>
        <w:t xml:space="preserve"> с даты вскрытия конвертов с Заявками.</w:t>
      </w:r>
      <w:r>
        <w:rPr>
          <w:sz w:val="24"/>
          <w:szCs w:val="24"/>
        </w:rPr>
        <w:t xml:space="preserve"> </w:t>
      </w:r>
    </w:p>
    <w:p w:rsidR="00351BE8" w:rsidRDefault="00351BE8" w:rsidP="00652791">
      <w:pPr>
        <w:pStyle w:val="a8"/>
        <w:numPr>
          <w:ilvl w:val="2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Организатор запроса предложений</w:t>
      </w:r>
      <w:r w:rsidRPr="00C95A3A">
        <w:rPr>
          <w:sz w:val="24"/>
          <w:szCs w:val="24"/>
        </w:rPr>
        <w:t xml:space="preserve"> вправе отказаться от проведения </w:t>
      </w:r>
      <w:r>
        <w:rPr>
          <w:sz w:val="24"/>
          <w:szCs w:val="24"/>
        </w:rPr>
        <w:t xml:space="preserve">открытого </w:t>
      </w:r>
      <w:r w:rsidRPr="00C95A3A">
        <w:rPr>
          <w:sz w:val="24"/>
          <w:szCs w:val="24"/>
        </w:rPr>
        <w:t>Запроса предложений</w:t>
      </w:r>
      <w:r>
        <w:rPr>
          <w:sz w:val="24"/>
          <w:szCs w:val="24"/>
        </w:rPr>
        <w:t>, а также завершить процедуру Запроса предложений без заключения договора по его результатам в любое время, при этом Организатор не возмещает участнику Запроса предложений расходы, понесенные им в связи с участием в процедурах Запроса предложений. Извещ</w:t>
      </w:r>
      <w:r w:rsidRPr="00FF3AEE">
        <w:rPr>
          <w:sz w:val="24"/>
          <w:szCs w:val="24"/>
        </w:rPr>
        <w:t>ение об отказе от пров</w:t>
      </w:r>
      <w:r w:rsidRPr="00FF3AEE">
        <w:rPr>
          <w:sz w:val="24"/>
          <w:szCs w:val="24"/>
        </w:rPr>
        <w:t>е</w:t>
      </w:r>
      <w:r w:rsidRPr="00FF3AEE">
        <w:rPr>
          <w:sz w:val="24"/>
          <w:szCs w:val="24"/>
        </w:rPr>
        <w:t>дения открытого Запроса предложений размещается Организатором на офиц</w:t>
      </w:r>
      <w:r w:rsidRPr="00FF3AEE">
        <w:rPr>
          <w:sz w:val="24"/>
          <w:szCs w:val="24"/>
        </w:rPr>
        <w:t>и</w:t>
      </w:r>
      <w:r w:rsidRPr="00FF3AEE">
        <w:rPr>
          <w:sz w:val="24"/>
          <w:szCs w:val="24"/>
        </w:rPr>
        <w:t xml:space="preserve">альном сайте </w:t>
      </w:r>
      <w:r w:rsidR="00F56F8F" w:rsidRPr="00F56F8F">
        <w:rPr>
          <w:sz w:val="24"/>
          <w:szCs w:val="24"/>
        </w:rPr>
        <w:t>ООО «ТГК-1».</w:t>
      </w:r>
      <w:r w:rsidRPr="00FF3AEE">
        <w:rPr>
          <w:sz w:val="24"/>
          <w:szCs w:val="24"/>
        </w:rPr>
        <w:t xml:space="preserve"> Соответствующие уведомления о</w:t>
      </w:r>
      <w:r>
        <w:rPr>
          <w:sz w:val="24"/>
          <w:szCs w:val="24"/>
        </w:rPr>
        <w:t>б отказе от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ведения Запроса предложений направляются всем участникам открытого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проса предложений. </w:t>
      </w:r>
    </w:p>
    <w:p w:rsidR="00077ACE" w:rsidRDefault="00351BE8" w:rsidP="00361016">
      <w:pPr>
        <w:pStyle w:val="20"/>
        <w:numPr>
          <w:ilvl w:val="0"/>
          <w:numId w:val="55"/>
        </w:numPr>
        <w:tabs>
          <w:tab w:val="left" w:pos="1134"/>
        </w:tabs>
        <w:spacing w:before="120" w:after="0" w:line="360" w:lineRule="auto"/>
        <w:ind w:left="1134" w:hanging="850"/>
        <w:rPr>
          <w:b/>
          <w:sz w:val="24"/>
          <w:szCs w:val="24"/>
        </w:rPr>
      </w:pPr>
      <w:bookmarkStart w:id="30" w:name="_Toc98251880"/>
      <w:bookmarkStart w:id="31" w:name="_Toc69728943"/>
      <w:bookmarkStart w:id="32" w:name="_Toc57314617"/>
      <w:bookmarkStart w:id="33" w:name="_Ref56231144"/>
      <w:bookmarkStart w:id="34" w:name="_Ref56231140"/>
      <w:bookmarkStart w:id="35" w:name="_Ref55313246"/>
      <w:bookmarkStart w:id="36" w:name="_Toc55305370"/>
      <w:bookmarkStart w:id="37" w:name="_Toc55285336"/>
      <w:bookmarkStart w:id="38" w:name="_Toc518119237"/>
      <w:bookmarkStart w:id="39" w:name="_Toc284927054"/>
      <w:r w:rsidRPr="002F4868">
        <w:rPr>
          <w:b/>
          <w:sz w:val="24"/>
          <w:szCs w:val="24"/>
        </w:rPr>
        <w:t>Правовой статус процедур и документов</w:t>
      </w:r>
      <w:bookmarkStart w:id="40" w:name="_Toc66354324"/>
      <w:bookmarkStart w:id="41" w:name="_Toc69728944"/>
      <w:bookmarkStart w:id="42" w:name="_Toc57314619"/>
      <w:bookmarkStart w:id="43" w:name="_Toc55305373"/>
      <w:bookmarkStart w:id="44" w:name="_Toc5528533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2F4868">
        <w:rPr>
          <w:b/>
          <w:sz w:val="24"/>
          <w:szCs w:val="24"/>
        </w:rPr>
        <w:t>.</w:t>
      </w:r>
      <w:bookmarkEnd w:id="39"/>
      <w:r w:rsidRPr="002F4868">
        <w:rPr>
          <w:b/>
          <w:sz w:val="24"/>
          <w:szCs w:val="24"/>
        </w:rPr>
        <w:t xml:space="preserve"> </w:t>
      </w:r>
    </w:p>
    <w:p w:rsidR="00351BE8" w:rsidRPr="005B3C5D" w:rsidRDefault="00351BE8" w:rsidP="00652791">
      <w:pPr>
        <w:pStyle w:val="a8"/>
        <w:numPr>
          <w:ilvl w:val="2"/>
          <w:numId w:val="20"/>
        </w:numPr>
        <w:rPr>
          <w:sz w:val="24"/>
          <w:szCs w:val="24"/>
        </w:rPr>
      </w:pPr>
      <w:r w:rsidRPr="005B3C5D">
        <w:rPr>
          <w:sz w:val="24"/>
          <w:szCs w:val="24"/>
        </w:rPr>
        <w:t>Запрос предложений проводится на основании Распоряжения  ООО «Газпром энергохолдинг» № _______</w:t>
      </w:r>
      <w:r w:rsidR="005B3C5D">
        <w:rPr>
          <w:sz w:val="24"/>
          <w:szCs w:val="24"/>
        </w:rPr>
        <w:t>____</w:t>
      </w:r>
      <w:r w:rsidRPr="005B3C5D">
        <w:rPr>
          <w:sz w:val="24"/>
          <w:szCs w:val="24"/>
        </w:rPr>
        <w:t xml:space="preserve">_ от </w:t>
      </w:r>
      <w:r w:rsidR="005B3C5D">
        <w:rPr>
          <w:sz w:val="24"/>
          <w:szCs w:val="24"/>
        </w:rPr>
        <w:t>«</w:t>
      </w:r>
      <w:r w:rsidRPr="005B3C5D">
        <w:rPr>
          <w:sz w:val="24"/>
          <w:szCs w:val="24"/>
        </w:rPr>
        <w:t>__</w:t>
      </w:r>
      <w:r w:rsidR="005B3C5D">
        <w:rPr>
          <w:sz w:val="24"/>
          <w:szCs w:val="24"/>
        </w:rPr>
        <w:t xml:space="preserve">___»  апреля </w:t>
      </w:r>
      <w:r w:rsidRPr="005B3C5D">
        <w:rPr>
          <w:sz w:val="24"/>
          <w:szCs w:val="24"/>
        </w:rPr>
        <w:t xml:space="preserve">2011г. </w:t>
      </w:r>
    </w:p>
    <w:p w:rsidR="00351BE8" w:rsidRPr="002F4868" w:rsidRDefault="00351BE8" w:rsidP="00652791">
      <w:pPr>
        <w:pStyle w:val="a8"/>
        <w:numPr>
          <w:ilvl w:val="2"/>
          <w:numId w:val="20"/>
        </w:numPr>
        <w:rPr>
          <w:sz w:val="24"/>
          <w:szCs w:val="24"/>
        </w:rPr>
      </w:pPr>
      <w:r w:rsidRPr="005F6355">
        <w:rPr>
          <w:sz w:val="24"/>
          <w:szCs w:val="24"/>
        </w:rPr>
        <w:t>Данная процедура Запроса предложений не является торгами (конкурсом, ау</w:t>
      </w:r>
      <w:r w:rsidRPr="005F6355">
        <w:rPr>
          <w:sz w:val="24"/>
          <w:szCs w:val="24"/>
        </w:rPr>
        <w:t>к</w:t>
      </w:r>
      <w:r w:rsidRPr="005F6355">
        <w:rPr>
          <w:sz w:val="24"/>
          <w:szCs w:val="24"/>
        </w:rPr>
        <w:t>ционом) или публичным конкурсом в соответствии со статьями 447 </w:t>
      </w:r>
      <w:r w:rsidRPr="005F6355">
        <w:rPr>
          <w:sz w:val="24"/>
          <w:szCs w:val="24"/>
        </w:rPr>
        <w:noBreakHyphen/>
        <w:t> 449 части первой и статьями 1057 </w:t>
      </w:r>
      <w:r w:rsidRPr="005F6355">
        <w:rPr>
          <w:sz w:val="24"/>
          <w:szCs w:val="24"/>
        </w:rPr>
        <w:noBreakHyphen/>
        <w:t> 1061 части второй Гражданского кодекса Российской Федерации, и не накладывает на Организатора и Заказчика обязательств, уст</w:t>
      </w:r>
      <w:r w:rsidRPr="005F6355">
        <w:rPr>
          <w:sz w:val="24"/>
          <w:szCs w:val="24"/>
        </w:rPr>
        <w:t>а</w:t>
      </w:r>
      <w:r w:rsidRPr="005F6355">
        <w:rPr>
          <w:sz w:val="24"/>
          <w:szCs w:val="24"/>
        </w:rPr>
        <w:t>новленных указанными статьями Гражданского кодекса Российской Федер</w:t>
      </w:r>
      <w:r w:rsidRPr="005F6355">
        <w:rPr>
          <w:sz w:val="24"/>
          <w:szCs w:val="24"/>
        </w:rPr>
        <w:t>а</w:t>
      </w:r>
      <w:r w:rsidRPr="005F6355">
        <w:rPr>
          <w:sz w:val="24"/>
          <w:szCs w:val="24"/>
        </w:rPr>
        <w:t xml:space="preserve">ции. </w:t>
      </w:r>
    </w:p>
    <w:p w:rsidR="00351BE8" w:rsidRPr="002F4868" w:rsidRDefault="00351BE8" w:rsidP="00652791">
      <w:pPr>
        <w:pStyle w:val="a8"/>
        <w:numPr>
          <w:ilvl w:val="2"/>
          <w:numId w:val="20"/>
        </w:numPr>
        <w:rPr>
          <w:sz w:val="24"/>
          <w:szCs w:val="24"/>
        </w:rPr>
      </w:pPr>
      <w:r w:rsidRPr="00B96DDC">
        <w:rPr>
          <w:sz w:val="24"/>
          <w:szCs w:val="24"/>
        </w:rPr>
        <w:lastRenderedPageBreak/>
        <w:t>Организатор</w:t>
      </w:r>
      <w:r>
        <w:rPr>
          <w:sz w:val="24"/>
          <w:szCs w:val="24"/>
        </w:rPr>
        <w:t xml:space="preserve"> вправе</w:t>
      </w:r>
      <w:r w:rsidRPr="00B96DDC">
        <w:rPr>
          <w:sz w:val="24"/>
          <w:szCs w:val="24"/>
        </w:rPr>
        <w:t xml:space="preserve"> вносить изменения в извещение о проведении Запроса предложений и Документацию о запросе предложений в любое время до ист</w:t>
      </w:r>
      <w:r w:rsidRPr="00B96DDC">
        <w:rPr>
          <w:sz w:val="24"/>
          <w:szCs w:val="24"/>
        </w:rPr>
        <w:t>е</w:t>
      </w:r>
      <w:r w:rsidRPr="00B96DDC">
        <w:rPr>
          <w:sz w:val="24"/>
          <w:szCs w:val="24"/>
        </w:rPr>
        <w:t>чения срока подачи Заявок на участие в Запросе предложений</w:t>
      </w:r>
      <w:r>
        <w:rPr>
          <w:sz w:val="24"/>
          <w:szCs w:val="24"/>
        </w:rPr>
        <w:t xml:space="preserve">. </w:t>
      </w:r>
      <w:r w:rsidRPr="000B4D0E">
        <w:rPr>
          <w:sz w:val="24"/>
          <w:szCs w:val="24"/>
        </w:rPr>
        <w:t>Такое дополн</w:t>
      </w:r>
      <w:r w:rsidRPr="000B4D0E">
        <w:rPr>
          <w:sz w:val="24"/>
          <w:szCs w:val="24"/>
        </w:rPr>
        <w:t>е</w:t>
      </w:r>
      <w:r w:rsidRPr="000B4D0E">
        <w:rPr>
          <w:sz w:val="24"/>
          <w:szCs w:val="24"/>
        </w:rPr>
        <w:t>ние направляется с использованием оперативной связи (телефон, факс, эле</w:t>
      </w:r>
      <w:r w:rsidRPr="000B4D0E">
        <w:rPr>
          <w:sz w:val="24"/>
          <w:szCs w:val="24"/>
        </w:rPr>
        <w:t>к</w:t>
      </w:r>
      <w:r w:rsidRPr="000B4D0E">
        <w:rPr>
          <w:sz w:val="24"/>
          <w:szCs w:val="24"/>
        </w:rPr>
        <w:t>тронная почта) с последующим письменным уведомлением всем лицам, кот</w:t>
      </w:r>
      <w:r w:rsidRPr="000B4D0E">
        <w:rPr>
          <w:sz w:val="24"/>
          <w:szCs w:val="24"/>
        </w:rPr>
        <w:t>о</w:t>
      </w:r>
      <w:r w:rsidRPr="000B4D0E">
        <w:rPr>
          <w:sz w:val="24"/>
          <w:szCs w:val="24"/>
        </w:rPr>
        <w:t xml:space="preserve">рым Организатор предоставил </w:t>
      </w:r>
      <w:r>
        <w:rPr>
          <w:sz w:val="24"/>
          <w:szCs w:val="24"/>
        </w:rPr>
        <w:t>Д</w:t>
      </w:r>
      <w:r w:rsidRPr="0041556A">
        <w:rPr>
          <w:sz w:val="24"/>
          <w:szCs w:val="24"/>
        </w:rPr>
        <w:t>окументацию</w:t>
      </w:r>
      <w:r>
        <w:rPr>
          <w:sz w:val="24"/>
          <w:szCs w:val="24"/>
        </w:rPr>
        <w:t xml:space="preserve"> о запросе предложений</w:t>
      </w:r>
      <w:r w:rsidRPr="000B4D0E">
        <w:rPr>
          <w:sz w:val="24"/>
          <w:szCs w:val="24"/>
        </w:rPr>
        <w:t xml:space="preserve">, и имеет для всех лиц, получивших </w:t>
      </w:r>
      <w:r>
        <w:rPr>
          <w:sz w:val="24"/>
          <w:szCs w:val="24"/>
        </w:rPr>
        <w:t>Д</w:t>
      </w:r>
      <w:r w:rsidRPr="0041556A">
        <w:rPr>
          <w:sz w:val="24"/>
          <w:szCs w:val="24"/>
        </w:rPr>
        <w:t>окументацию</w:t>
      </w:r>
      <w:r>
        <w:rPr>
          <w:sz w:val="24"/>
          <w:szCs w:val="24"/>
        </w:rPr>
        <w:t xml:space="preserve"> о запросе предложений</w:t>
      </w:r>
      <w:r w:rsidRPr="000B4D0E">
        <w:rPr>
          <w:sz w:val="24"/>
          <w:szCs w:val="24"/>
        </w:rPr>
        <w:t>, обязател</w:t>
      </w:r>
      <w:r w:rsidRPr="000B4D0E">
        <w:rPr>
          <w:sz w:val="24"/>
          <w:szCs w:val="24"/>
        </w:rPr>
        <w:t>ь</w:t>
      </w:r>
      <w:r w:rsidRPr="000B4D0E">
        <w:rPr>
          <w:sz w:val="24"/>
          <w:szCs w:val="24"/>
        </w:rPr>
        <w:t>ную силу.</w:t>
      </w:r>
      <w:r w:rsidRPr="00FF3AEE">
        <w:rPr>
          <w:sz w:val="24"/>
          <w:szCs w:val="24"/>
          <w:highlight w:val="cyan"/>
        </w:rPr>
        <w:t xml:space="preserve"> </w:t>
      </w:r>
    </w:p>
    <w:p w:rsidR="00351BE8" w:rsidRPr="002F4868" w:rsidRDefault="00351BE8" w:rsidP="00652791">
      <w:pPr>
        <w:pStyle w:val="a8"/>
        <w:numPr>
          <w:ilvl w:val="2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Опубликованное</w:t>
      </w:r>
      <w:r w:rsidRPr="002F4868">
        <w:rPr>
          <w:sz w:val="24"/>
          <w:szCs w:val="24"/>
        </w:rPr>
        <w:t xml:space="preserve"> в соответствии с пунктом </w:t>
      </w:r>
      <w:r w:rsidR="009A4252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_Ref284498672 \r \h </w:instrText>
      </w:r>
      <w:r w:rsidR="009A4252">
        <w:rPr>
          <w:sz w:val="24"/>
          <w:szCs w:val="24"/>
        </w:rPr>
      </w:r>
      <w:r w:rsidR="009A4252">
        <w:rPr>
          <w:sz w:val="24"/>
          <w:szCs w:val="24"/>
        </w:rPr>
        <w:fldChar w:fldCharType="separate"/>
      </w:r>
      <w:r w:rsidR="00EF780F">
        <w:rPr>
          <w:sz w:val="24"/>
          <w:szCs w:val="24"/>
        </w:rPr>
        <w:t>1.1.1</w:t>
      </w:r>
      <w:r w:rsidR="009A4252">
        <w:rPr>
          <w:sz w:val="24"/>
          <w:szCs w:val="24"/>
        </w:rPr>
        <w:fldChar w:fldCharType="end"/>
      </w:r>
      <w:r w:rsidRPr="002F4868">
        <w:rPr>
          <w:sz w:val="24"/>
          <w:szCs w:val="24"/>
        </w:rPr>
        <w:t xml:space="preserve"> настоящей Документации 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z w:val="24"/>
          <w:szCs w:val="24"/>
        </w:rPr>
        <w:t>вещение</w:t>
      </w:r>
      <w:r w:rsidRPr="002F4868">
        <w:rPr>
          <w:sz w:val="24"/>
          <w:szCs w:val="24"/>
        </w:rPr>
        <w:t xml:space="preserve"> о проведении Запроса предложений вместе с настоящей Документац</w:t>
      </w:r>
      <w:r w:rsidRPr="002F4868">
        <w:rPr>
          <w:sz w:val="24"/>
          <w:szCs w:val="24"/>
        </w:rPr>
        <w:t>и</w:t>
      </w:r>
      <w:r w:rsidRPr="002F4868">
        <w:rPr>
          <w:sz w:val="24"/>
          <w:szCs w:val="24"/>
        </w:rPr>
        <w:t xml:space="preserve">ей </w:t>
      </w:r>
      <w:r>
        <w:rPr>
          <w:sz w:val="24"/>
          <w:szCs w:val="24"/>
        </w:rPr>
        <w:t xml:space="preserve">о </w:t>
      </w:r>
      <w:r w:rsidRPr="002F4868">
        <w:rPr>
          <w:sz w:val="24"/>
          <w:szCs w:val="24"/>
        </w:rPr>
        <w:t>Запрос</w:t>
      </w:r>
      <w:r>
        <w:rPr>
          <w:sz w:val="24"/>
          <w:szCs w:val="24"/>
        </w:rPr>
        <w:t>е</w:t>
      </w:r>
      <w:r w:rsidRPr="002F4868">
        <w:rPr>
          <w:sz w:val="24"/>
          <w:szCs w:val="24"/>
        </w:rPr>
        <w:t xml:space="preserve"> предложений, являющейся его неотъемлемым приложением, не имеют  правового статуса  публичной оферты Организатора.</w:t>
      </w:r>
    </w:p>
    <w:p w:rsidR="00351BE8" w:rsidRPr="002F4868" w:rsidRDefault="00351BE8" w:rsidP="00652791">
      <w:pPr>
        <w:pStyle w:val="a8"/>
        <w:numPr>
          <w:ilvl w:val="2"/>
          <w:numId w:val="20"/>
        </w:numPr>
        <w:rPr>
          <w:sz w:val="24"/>
          <w:szCs w:val="24"/>
        </w:rPr>
      </w:pPr>
      <w:r w:rsidRPr="002F4868">
        <w:rPr>
          <w:sz w:val="24"/>
          <w:szCs w:val="24"/>
        </w:rPr>
        <w:t>Иные документы Организатора</w:t>
      </w:r>
      <w:r>
        <w:rPr>
          <w:sz w:val="24"/>
          <w:szCs w:val="24"/>
        </w:rPr>
        <w:t xml:space="preserve"> запроса предложений</w:t>
      </w:r>
      <w:r w:rsidRPr="002F4868">
        <w:rPr>
          <w:sz w:val="24"/>
          <w:szCs w:val="24"/>
        </w:rPr>
        <w:t xml:space="preserve"> и Участников не опред</w:t>
      </w:r>
      <w:r w:rsidRPr="002F4868">
        <w:rPr>
          <w:sz w:val="24"/>
          <w:szCs w:val="24"/>
        </w:rPr>
        <w:t>е</w:t>
      </w:r>
      <w:r w:rsidRPr="002F4868">
        <w:rPr>
          <w:sz w:val="24"/>
          <w:szCs w:val="24"/>
        </w:rPr>
        <w:t xml:space="preserve">ляют права и обязанности сторон в связи с данным Запросом предложений. </w:t>
      </w:r>
    </w:p>
    <w:p w:rsidR="00351BE8" w:rsidRPr="002F4868" w:rsidRDefault="00351BE8" w:rsidP="00652791">
      <w:pPr>
        <w:pStyle w:val="a8"/>
        <w:numPr>
          <w:ilvl w:val="2"/>
          <w:numId w:val="20"/>
        </w:numPr>
        <w:rPr>
          <w:sz w:val="24"/>
          <w:szCs w:val="24"/>
        </w:rPr>
      </w:pPr>
      <w:r w:rsidRPr="002F4868">
        <w:rPr>
          <w:sz w:val="24"/>
          <w:szCs w:val="24"/>
        </w:rPr>
        <w:t xml:space="preserve">Во всем, что не урегулировано </w:t>
      </w:r>
      <w:r>
        <w:rPr>
          <w:sz w:val="24"/>
          <w:szCs w:val="24"/>
        </w:rPr>
        <w:t>Извещением</w:t>
      </w:r>
      <w:r w:rsidRPr="002F4868">
        <w:rPr>
          <w:sz w:val="24"/>
          <w:szCs w:val="24"/>
        </w:rPr>
        <w:t xml:space="preserve"> о проведении Запроса предложений и настоящей Документаци</w:t>
      </w:r>
      <w:r>
        <w:rPr>
          <w:sz w:val="24"/>
          <w:szCs w:val="24"/>
        </w:rPr>
        <w:t>ей</w:t>
      </w:r>
      <w:r w:rsidRPr="002F4868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2F4868">
        <w:rPr>
          <w:sz w:val="24"/>
          <w:szCs w:val="24"/>
        </w:rPr>
        <w:t xml:space="preserve"> Запрос</w:t>
      </w:r>
      <w:r>
        <w:rPr>
          <w:sz w:val="24"/>
          <w:szCs w:val="24"/>
        </w:rPr>
        <w:t>е</w:t>
      </w:r>
      <w:r w:rsidRPr="002F4868">
        <w:rPr>
          <w:sz w:val="24"/>
          <w:szCs w:val="24"/>
        </w:rPr>
        <w:t xml:space="preserve"> предложений стороны руководствуются Гражданским кодексом Российской Федерации.</w:t>
      </w:r>
    </w:p>
    <w:p w:rsidR="00077ACE" w:rsidRDefault="00351BE8" w:rsidP="00361016">
      <w:pPr>
        <w:pStyle w:val="20"/>
        <w:numPr>
          <w:ilvl w:val="0"/>
          <w:numId w:val="55"/>
        </w:numPr>
        <w:tabs>
          <w:tab w:val="left" w:pos="1134"/>
        </w:tabs>
        <w:spacing w:before="120" w:after="0" w:line="360" w:lineRule="auto"/>
        <w:ind w:left="1134" w:hanging="850"/>
        <w:rPr>
          <w:sz w:val="24"/>
          <w:szCs w:val="24"/>
        </w:rPr>
      </w:pPr>
      <w:bookmarkStart w:id="45" w:name="_Toc99807222"/>
      <w:bookmarkStart w:id="46" w:name="_Toc114916529"/>
      <w:bookmarkStart w:id="47" w:name="_Toc114916827"/>
      <w:bookmarkStart w:id="48" w:name="_Toc115241735"/>
      <w:bookmarkStart w:id="49" w:name="_Toc115242621"/>
      <w:bookmarkStart w:id="50" w:name="_Toc115243372"/>
      <w:bookmarkStart w:id="51" w:name="_Toc284927055"/>
      <w:bookmarkStart w:id="52" w:name="_Toc98251881"/>
      <w:bookmarkStart w:id="53" w:name="_Toc69728945"/>
      <w:bookmarkStart w:id="54" w:name="_Toc57314620"/>
      <w:bookmarkStart w:id="55" w:name="_Toc55305374"/>
      <w:bookmarkStart w:id="56" w:name="_Toc55285340"/>
      <w:bookmarkEnd w:id="40"/>
      <w:bookmarkEnd w:id="41"/>
      <w:bookmarkEnd w:id="42"/>
      <w:bookmarkEnd w:id="43"/>
      <w:bookmarkEnd w:id="44"/>
      <w:r w:rsidRPr="000B4D0E">
        <w:rPr>
          <w:b/>
          <w:sz w:val="24"/>
          <w:szCs w:val="24"/>
        </w:rPr>
        <w:t xml:space="preserve">Права и обязанности Организатора </w:t>
      </w:r>
      <w:bookmarkEnd w:id="45"/>
      <w:bookmarkEnd w:id="46"/>
      <w:bookmarkEnd w:id="47"/>
      <w:bookmarkEnd w:id="48"/>
      <w:bookmarkEnd w:id="49"/>
      <w:bookmarkEnd w:id="50"/>
      <w:r>
        <w:rPr>
          <w:b/>
          <w:sz w:val="24"/>
          <w:szCs w:val="24"/>
        </w:rPr>
        <w:t>запроса предложений</w:t>
      </w:r>
      <w:bookmarkEnd w:id="51"/>
    </w:p>
    <w:p w:rsidR="00351BE8" w:rsidRPr="000B4D0E" w:rsidRDefault="00351BE8" w:rsidP="00652791">
      <w:pPr>
        <w:pStyle w:val="a8"/>
        <w:numPr>
          <w:ilvl w:val="2"/>
          <w:numId w:val="21"/>
        </w:numPr>
        <w:rPr>
          <w:sz w:val="24"/>
          <w:szCs w:val="24"/>
        </w:rPr>
      </w:pPr>
      <w:r w:rsidRPr="000B4D0E">
        <w:rPr>
          <w:sz w:val="24"/>
          <w:szCs w:val="24"/>
        </w:rPr>
        <w:t xml:space="preserve">Организатор </w:t>
      </w:r>
      <w:r>
        <w:rPr>
          <w:sz w:val="24"/>
          <w:szCs w:val="24"/>
        </w:rPr>
        <w:t>запроса предложений</w:t>
      </w:r>
      <w:r w:rsidRPr="000B4D0E">
        <w:rPr>
          <w:sz w:val="24"/>
          <w:szCs w:val="24"/>
        </w:rPr>
        <w:t xml:space="preserve"> несет ответственность за выполнение усл</w:t>
      </w:r>
      <w:r w:rsidRPr="000B4D0E">
        <w:rPr>
          <w:sz w:val="24"/>
          <w:szCs w:val="24"/>
        </w:rPr>
        <w:t>о</w:t>
      </w:r>
      <w:r w:rsidRPr="000B4D0E">
        <w:rPr>
          <w:sz w:val="24"/>
          <w:szCs w:val="24"/>
        </w:rPr>
        <w:t xml:space="preserve">вий Извещения и </w:t>
      </w:r>
      <w:r>
        <w:rPr>
          <w:sz w:val="24"/>
          <w:szCs w:val="24"/>
        </w:rPr>
        <w:t>Д</w:t>
      </w:r>
      <w:r w:rsidRPr="000B4D0E">
        <w:rPr>
          <w:sz w:val="24"/>
          <w:szCs w:val="24"/>
        </w:rPr>
        <w:t>окументации</w:t>
      </w:r>
      <w:r>
        <w:rPr>
          <w:sz w:val="24"/>
          <w:szCs w:val="24"/>
        </w:rPr>
        <w:t xml:space="preserve"> о запросе предложений</w:t>
      </w:r>
      <w:r w:rsidRPr="000B4D0E">
        <w:rPr>
          <w:sz w:val="24"/>
          <w:szCs w:val="24"/>
        </w:rPr>
        <w:t xml:space="preserve"> только перед теми Участниками </w:t>
      </w:r>
      <w:r>
        <w:rPr>
          <w:sz w:val="24"/>
          <w:szCs w:val="24"/>
        </w:rPr>
        <w:t>запроса предложений</w:t>
      </w:r>
      <w:r w:rsidRPr="000B4D0E">
        <w:rPr>
          <w:sz w:val="24"/>
          <w:szCs w:val="24"/>
        </w:rPr>
        <w:t xml:space="preserve">, которые получили </w:t>
      </w:r>
      <w:r>
        <w:rPr>
          <w:sz w:val="24"/>
          <w:szCs w:val="24"/>
        </w:rPr>
        <w:t>Д</w:t>
      </w:r>
      <w:r w:rsidRPr="0041556A">
        <w:rPr>
          <w:sz w:val="24"/>
          <w:szCs w:val="24"/>
        </w:rPr>
        <w:t>окументаци</w:t>
      </w:r>
      <w:r>
        <w:rPr>
          <w:sz w:val="24"/>
          <w:szCs w:val="24"/>
        </w:rPr>
        <w:t>ю о запр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се предложений</w:t>
      </w:r>
      <w:r w:rsidRPr="000B4D0E">
        <w:rPr>
          <w:sz w:val="24"/>
          <w:szCs w:val="24"/>
        </w:rPr>
        <w:t xml:space="preserve"> согласно установленному порядку. Заявки Участников, пол</w:t>
      </w:r>
      <w:r w:rsidRPr="000B4D0E">
        <w:rPr>
          <w:sz w:val="24"/>
          <w:szCs w:val="24"/>
        </w:rPr>
        <w:t>у</w:t>
      </w:r>
      <w:r w:rsidRPr="000B4D0E">
        <w:rPr>
          <w:sz w:val="24"/>
          <w:szCs w:val="24"/>
        </w:rPr>
        <w:t xml:space="preserve">чивших </w:t>
      </w:r>
      <w:r>
        <w:rPr>
          <w:sz w:val="24"/>
          <w:szCs w:val="24"/>
        </w:rPr>
        <w:t>Д</w:t>
      </w:r>
      <w:r w:rsidRPr="0041556A">
        <w:rPr>
          <w:sz w:val="24"/>
          <w:szCs w:val="24"/>
        </w:rPr>
        <w:t>окументаци</w:t>
      </w:r>
      <w:r>
        <w:rPr>
          <w:sz w:val="24"/>
          <w:szCs w:val="24"/>
        </w:rPr>
        <w:t>ю о запросе предложений</w:t>
      </w:r>
      <w:r w:rsidRPr="000B4D0E">
        <w:rPr>
          <w:sz w:val="24"/>
          <w:szCs w:val="24"/>
        </w:rPr>
        <w:t xml:space="preserve"> иным образом, чем установлено в Извещении, не рассматриваются.</w:t>
      </w:r>
    </w:p>
    <w:p w:rsidR="00351BE8" w:rsidRPr="000B4D0E" w:rsidRDefault="00351BE8" w:rsidP="00652791">
      <w:pPr>
        <w:pStyle w:val="a8"/>
        <w:numPr>
          <w:ilvl w:val="2"/>
          <w:numId w:val="21"/>
        </w:numPr>
        <w:rPr>
          <w:sz w:val="24"/>
          <w:szCs w:val="24"/>
        </w:rPr>
      </w:pPr>
      <w:r w:rsidRPr="000B4D0E">
        <w:rPr>
          <w:sz w:val="24"/>
          <w:szCs w:val="24"/>
        </w:rPr>
        <w:t xml:space="preserve">Лица, получившие </w:t>
      </w:r>
      <w:r>
        <w:rPr>
          <w:sz w:val="24"/>
          <w:szCs w:val="24"/>
        </w:rPr>
        <w:t>Д</w:t>
      </w:r>
      <w:r w:rsidRPr="0041556A">
        <w:rPr>
          <w:sz w:val="24"/>
          <w:szCs w:val="24"/>
        </w:rPr>
        <w:t>окументаци</w:t>
      </w:r>
      <w:r>
        <w:rPr>
          <w:sz w:val="24"/>
          <w:szCs w:val="24"/>
        </w:rPr>
        <w:t>ю о запросе предложений</w:t>
      </w:r>
      <w:r w:rsidRPr="000B4D0E">
        <w:rPr>
          <w:sz w:val="24"/>
          <w:szCs w:val="24"/>
        </w:rPr>
        <w:t xml:space="preserve">, независимо от того, представляют они </w:t>
      </w:r>
      <w:r>
        <w:rPr>
          <w:sz w:val="24"/>
          <w:szCs w:val="24"/>
        </w:rPr>
        <w:t>З</w:t>
      </w:r>
      <w:r w:rsidRPr="000B4D0E">
        <w:rPr>
          <w:sz w:val="24"/>
          <w:szCs w:val="24"/>
        </w:rPr>
        <w:t>аявку или нет, должны обращаться с ней как с конфиденц</w:t>
      </w:r>
      <w:r w:rsidRPr="000B4D0E">
        <w:rPr>
          <w:sz w:val="24"/>
          <w:szCs w:val="24"/>
        </w:rPr>
        <w:t>и</w:t>
      </w:r>
      <w:r w:rsidRPr="000B4D0E">
        <w:rPr>
          <w:sz w:val="24"/>
          <w:szCs w:val="24"/>
        </w:rPr>
        <w:t xml:space="preserve">альным документом, и не имеют права разглашать информацию, полученную в рамках </w:t>
      </w:r>
      <w:r>
        <w:rPr>
          <w:sz w:val="24"/>
          <w:szCs w:val="24"/>
        </w:rPr>
        <w:t>запроса предложений</w:t>
      </w:r>
      <w:r w:rsidRPr="000B4D0E">
        <w:rPr>
          <w:sz w:val="24"/>
          <w:szCs w:val="24"/>
        </w:rPr>
        <w:t xml:space="preserve">, какой-либо третьей стороне без получения на это предварительного письменного согласия Организатора </w:t>
      </w:r>
      <w:r>
        <w:rPr>
          <w:sz w:val="24"/>
          <w:szCs w:val="24"/>
        </w:rPr>
        <w:t>запроса предложений</w:t>
      </w:r>
      <w:r w:rsidRPr="000B4D0E">
        <w:rPr>
          <w:sz w:val="24"/>
          <w:szCs w:val="24"/>
        </w:rPr>
        <w:t>.</w:t>
      </w:r>
    </w:p>
    <w:p w:rsidR="00351BE8" w:rsidRPr="000B4D0E" w:rsidRDefault="00351BE8" w:rsidP="00652791">
      <w:pPr>
        <w:pStyle w:val="a8"/>
        <w:numPr>
          <w:ilvl w:val="2"/>
          <w:numId w:val="21"/>
        </w:numPr>
        <w:rPr>
          <w:sz w:val="24"/>
          <w:szCs w:val="24"/>
        </w:rPr>
      </w:pPr>
      <w:r w:rsidRPr="000B4D0E">
        <w:rPr>
          <w:sz w:val="24"/>
          <w:szCs w:val="24"/>
        </w:rPr>
        <w:t xml:space="preserve">Организатор вправе отклонить </w:t>
      </w:r>
      <w:r>
        <w:rPr>
          <w:sz w:val="24"/>
          <w:szCs w:val="24"/>
        </w:rPr>
        <w:t>З</w:t>
      </w:r>
      <w:r w:rsidRPr="000B4D0E">
        <w:rPr>
          <w:sz w:val="24"/>
          <w:szCs w:val="24"/>
        </w:rPr>
        <w:t>аявку</w:t>
      </w:r>
      <w:r>
        <w:rPr>
          <w:sz w:val="24"/>
          <w:szCs w:val="24"/>
        </w:rPr>
        <w:t xml:space="preserve"> Участника</w:t>
      </w:r>
      <w:r w:rsidRPr="000B4D0E">
        <w:rPr>
          <w:sz w:val="24"/>
          <w:szCs w:val="24"/>
        </w:rPr>
        <w:t>, если он установит, что Уч</w:t>
      </w:r>
      <w:r w:rsidRPr="000B4D0E">
        <w:rPr>
          <w:sz w:val="24"/>
          <w:szCs w:val="24"/>
        </w:rPr>
        <w:t>а</w:t>
      </w:r>
      <w:r w:rsidRPr="000B4D0E">
        <w:rPr>
          <w:sz w:val="24"/>
          <w:szCs w:val="24"/>
        </w:rPr>
        <w:t xml:space="preserve">стник </w:t>
      </w:r>
      <w:r>
        <w:rPr>
          <w:sz w:val="24"/>
          <w:szCs w:val="24"/>
        </w:rPr>
        <w:t>запроса предложений</w:t>
      </w:r>
      <w:r w:rsidRPr="000B4D0E">
        <w:rPr>
          <w:sz w:val="24"/>
          <w:szCs w:val="24"/>
        </w:rPr>
        <w:t xml:space="preserve"> дал, согласился дать или предложил работнику О</w:t>
      </w:r>
      <w:r w:rsidRPr="000B4D0E">
        <w:rPr>
          <w:sz w:val="24"/>
          <w:szCs w:val="24"/>
        </w:rPr>
        <w:t>р</w:t>
      </w:r>
      <w:r w:rsidRPr="000B4D0E">
        <w:rPr>
          <w:sz w:val="24"/>
          <w:szCs w:val="24"/>
        </w:rPr>
        <w:t xml:space="preserve">ганизатора </w:t>
      </w:r>
      <w:r>
        <w:rPr>
          <w:sz w:val="24"/>
          <w:szCs w:val="24"/>
        </w:rPr>
        <w:t>запроса предложений</w:t>
      </w:r>
      <w:r w:rsidRPr="000B4D0E">
        <w:rPr>
          <w:sz w:val="24"/>
          <w:szCs w:val="24"/>
        </w:rPr>
        <w:t xml:space="preserve">, который может повлиять на решение </w:t>
      </w:r>
      <w:r>
        <w:rPr>
          <w:sz w:val="24"/>
          <w:szCs w:val="24"/>
        </w:rPr>
        <w:t>Зак</w:t>
      </w:r>
      <w:r>
        <w:rPr>
          <w:sz w:val="24"/>
          <w:szCs w:val="24"/>
        </w:rPr>
        <w:t>у</w:t>
      </w:r>
      <w:r>
        <w:rPr>
          <w:sz w:val="24"/>
          <w:szCs w:val="24"/>
        </w:rPr>
        <w:t>поч</w:t>
      </w:r>
      <w:r w:rsidRPr="000B4D0E">
        <w:rPr>
          <w:sz w:val="24"/>
          <w:szCs w:val="24"/>
        </w:rPr>
        <w:t>ной комиссии, вознаграждение в любой форме.</w:t>
      </w:r>
    </w:p>
    <w:p w:rsidR="00351BE8" w:rsidRPr="000B4D0E" w:rsidRDefault="00351BE8" w:rsidP="00652791">
      <w:pPr>
        <w:pStyle w:val="a8"/>
        <w:numPr>
          <w:ilvl w:val="2"/>
          <w:numId w:val="21"/>
        </w:numPr>
        <w:rPr>
          <w:sz w:val="24"/>
          <w:szCs w:val="24"/>
        </w:rPr>
      </w:pPr>
      <w:r w:rsidRPr="000B4D0E">
        <w:rPr>
          <w:sz w:val="24"/>
          <w:szCs w:val="24"/>
        </w:rPr>
        <w:t xml:space="preserve">Организатор вправе отклонить </w:t>
      </w:r>
      <w:r>
        <w:rPr>
          <w:sz w:val="24"/>
          <w:szCs w:val="24"/>
        </w:rPr>
        <w:t>З</w:t>
      </w:r>
      <w:r w:rsidRPr="000B4D0E">
        <w:rPr>
          <w:sz w:val="24"/>
          <w:szCs w:val="24"/>
        </w:rPr>
        <w:t xml:space="preserve">аявки Участников, заключивших между собой какое-либо соглашение с целью повлиять на результат </w:t>
      </w:r>
      <w:r>
        <w:rPr>
          <w:sz w:val="24"/>
          <w:szCs w:val="24"/>
        </w:rPr>
        <w:t>запроса предложений</w:t>
      </w:r>
      <w:r w:rsidRPr="000B4D0E">
        <w:rPr>
          <w:sz w:val="24"/>
          <w:szCs w:val="24"/>
        </w:rPr>
        <w:t>.</w:t>
      </w:r>
    </w:p>
    <w:p w:rsidR="00351BE8" w:rsidRPr="000B4D0E" w:rsidRDefault="00351BE8" w:rsidP="00652791">
      <w:pPr>
        <w:pStyle w:val="a8"/>
        <w:numPr>
          <w:ilvl w:val="2"/>
          <w:numId w:val="21"/>
        </w:numPr>
        <w:rPr>
          <w:sz w:val="24"/>
          <w:szCs w:val="24"/>
        </w:rPr>
      </w:pPr>
      <w:r w:rsidRPr="000B4D0E">
        <w:rPr>
          <w:sz w:val="24"/>
          <w:szCs w:val="24"/>
        </w:rPr>
        <w:lastRenderedPageBreak/>
        <w:t xml:space="preserve">Участнику </w:t>
      </w:r>
      <w:r>
        <w:rPr>
          <w:sz w:val="24"/>
          <w:szCs w:val="24"/>
        </w:rPr>
        <w:t>запроса предложений</w:t>
      </w:r>
      <w:r w:rsidRPr="000B4D0E">
        <w:rPr>
          <w:sz w:val="24"/>
          <w:szCs w:val="24"/>
        </w:rPr>
        <w:t xml:space="preserve"> до подачи </w:t>
      </w:r>
      <w:r>
        <w:rPr>
          <w:sz w:val="24"/>
          <w:szCs w:val="24"/>
        </w:rPr>
        <w:t>З</w:t>
      </w:r>
      <w:r w:rsidRPr="000B4D0E">
        <w:rPr>
          <w:sz w:val="24"/>
          <w:szCs w:val="24"/>
        </w:rPr>
        <w:t xml:space="preserve">аявки необходимо иметь полную и достоверную информацию о налогах, сборах, таможенных пошлинах и другую коммерческую информацию в соответствии с действующим законодательством РФ. Ответственность за полноту и достоверность указанных сведений несет Участник. Любая небрежность, задержка или отказ Участника от получения на стадии подготовки </w:t>
      </w:r>
      <w:r>
        <w:rPr>
          <w:sz w:val="24"/>
          <w:szCs w:val="24"/>
        </w:rPr>
        <w:t>З</w:t>
      </w:r>
      <w:r w:rsidRPr="000B4D0E">
        <w:rPr>
          <w:sz w:val="24"/>
          <w:szCs w:val="24"/>
        </w:rPr>
        <w:t>аявки надежной информации по упомянутым выше или другим вопросам не освобождают его как сторону по Договору от договорных обязательств в пределах срока выполнения обязательств по Договору и не м</w:t>
      </w:r>
      <w:r w:rsidRPr="000B4D0E">
        <w:rPr>
          <w:sz w:val="24"/>
          <w:szCs w:val="24"/>
        </w:rPr>
        <w:t>о</w:t>
      </w:r>
      <w:r w:rsidRPr="000B4D0E">
        <w:rPr>
          <w:sz w:val="24"/>
          <w:szCs w:val="24"/>
        </w:rPr>
        <w:t>гут служить основанием для изменения цены его предложения.</w:t>
      </w:r>
    </w:p>
    <w:p w:rsidR="00351BE8" w:rsidRPr="000B4D0E" w:rsidRDefault="00351BE8" w:rsidP="00652791">
      <w:pPr>
        <w:pStyle w:val="a8"/>
        <w:numPr>
          <w:ilvl w:val="2"/>
          <w:numId w:val="21"/>
        </w:numPr>
        <w:rPr>
          <w:sz w:val="24"/>
          <w:szCs w:val="24"/>
        </w:rPr>
      </w:pPr>
      <w:r w:rsidRPr="000B4D0E">
        <w:rPr>
          <w:sz w:val="24"/>
          <w:szCs w:val="24"/>
        </w:rPr>
        <w:t xml:space="preserve">Неполное представление информации, запрашиваемой в </w:t>
      </w:r>
      <w:r>
        <w:rPr>
          <w:sz w:val="24"/>
          <w:szCs w:val="24"/>
        </w:rPr>
        <w:t>Д</w:t>
      </w:r>
      <w:r w:rsidRPr="0041556A">
        <w:rPr>
          <w:sz w:val="24"/>
          <w:szCs w:val="24"/>
        </w:rPr>
        <w:t>окументаци</w:t>
      </w:r>
      <w:r>
        <w:rPr>
          <w:sz w:val="24"/>
          <w:szCs w:val="24"/>
        </w:rPr>
        <w:t>и о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просе предложений</w:t>
      </w:r>
      <w:r w:rsidRPr="000B4D0E">
        <w:rPr>
          <w:sz w:val="24"/>
          <w:szCs w:val="24"/>
        </w:rPr>
        <w:t xml:space="preserve">, или же подача </w:t>
      </w:r>
      <w:r>
        <w:rPr>
          <w:sz w:val="24"/>
          <w:szCs w:val="24"/>
        </w:rPr>
        <w:t>З</w:t>
      </w:r>
      <w:r w:rsidRPr="000B4D0E">
        <w:rPr>
          <w:sz w:val="24"/>
          <w:szCs w:val="24"/>
        </w:rPr>
        <w:t xml:space="preserve">аявки, не отвечающей всем требованиям </w:t>
      </w:r>
      <w:r>
        <w:rPr>
          <w:sz w:val="24"/>
          <w:szCs w:val="24"/>
        </w:rPr>
        <w:t>Д</w:t>
      </w:r>
      <w:r w:rsidRPr="0041556A">
        <w:rPr>
          <w:sz w:val="24"/>
          <w:szCs w:val="24"/>
        </w:rPr>
        <w:t>окументаци</w:t>
      </w:r>
      <w:r>
        <w:rPr>
          <w:sz w:val="24"/>
          <w:szCs w:val="24"/>
        </w:rPr>
        <w:t>и о запросе предложений</w:t>
      </w:r>
      <w:r w:rsidRPr="000B4D0E">
        <w:rPr>
          <w:sz w:val="24"/>
          <w:szCs w:val="24"/>
        </w:rPr>
        <w:t>, представляют собой риск</w:t>
      </w:r>
      <w:r>
        <w:rPr>
          <w:sz w:val="24"/>
          <w:szCs w:val="24"/>
        </w:rPr>
        <w:t xml:space="preserve"> для</w:t>
      </w:r>
      <w:r w:rsidRPr="000B4D0E">
        <w:rPr>
          <w:sz w:val="24"/>
          <w:szCs w:val="24"/>
        </w:rPr>
        <w:t xml:space="preserve"> Участника и дают право Организатору отклонить </w:t>
      </w:r>
      <w:r>
        <w:rPr>
          <w:sz w:val="24"/>
          <w:szCs w:val="24"/>
        </w:rPr>
        <w:t>З</w:t>
      </w:r>
      <w:r w:rsidRPr="000B4D0E">
        <w:rPr>
          <w:sz w:val="24"/>
          <w:szCs w:val="24"/>
        </w:rPr>
        <w:t>аявку.</w:t>
      </w:r>
    </w:p>
    <w:p w:rsidR="00351BE8" w:rsidRPr="000B4D0E" w:rsidRDefault="00351BE8" w:rsidP="00652791">
      <w:pPr>
        <w:pStyle w:val="a8"/>
        <w:numPr>
          <w:ilvl w:val="2"/>
          <w:numId w:val="21"/>
        </w:numPr>
        <w:rPr>
          <w:sz w:val="24"/>
          <w:szCs w:val="24"/>
        </w:rPr>
      </w:pPr>
      <w:r w:rsidRPr="000B4D0E">
        <w:rPr>
          <w:sz w:val="24"/>
          <w:szCs w:val="24"/>
        </w:rPr>
        <w:t xml:space="preserve">Все полученные </w:t>
      </w:r>
      <w:r>
        <w:rPr>
          <w:sz w:val="24"/>
          <w:szCs w:val="24"/>
        </w:rPr>
        <w:t>З</w:t>
      </w:r>
      <w:r w:rsidRPr="000B4D0E">
        <w:rPr>
          <w:sz w:val="24"/>
          <w:szCs w:val="24"/>
        </w:rPr>
        <w:t>аявки Участникам не возвращаются.</w:t>
      </w:r>
    </w:p>
    <w:p w:rsidR="00351BE8" w:rsidRPr="000B4D0E" w:rsidRDefault="00351BE8" w:rsidP="00652791">
      <w:pPr>
        <w:pStyle w:val="a8"/>
        <w:numPr>
          <w:ilvl w:val="2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Если на запрос предложений не подано ни одной заявки, </w:t>
      </w:r>
      <w:r w:rsidRPr="000B4D0E">
        <w:rPr>
          <w:sz w:val="24"/>
          <w:szCs w:val="24"/>
        </w:rPr>
        <w:t xml:space="preserve">Организатор признает </w:t>
      </w:r>
      <w:r>
        <w:rPr>
          <w:sz w:val="24"/>
          <w:szCs w:val="24"/>
        </w:rPr>
        <w:t xml:space="preserve">запрос предложений несостоявшимся. </w:t>
      </w:r>
    </w:p>
    <w:p w:rsidR="00351BE8" w:rsidRDefault="00351BE8" w:rsidP="000B4D0E">
      <w:pPr>
        <w:pStyle w:val="20"/>
        <w:tabs>
          <w:tab w:val="left" w:pos="1134"/>
        </w:tabs>
        <w:spacing w:before="120" w:after="0" w:line="360" w:lineRule="auto"/>
        <w:ind w:left="1134"/>
        <w:rPr>
          <w:b/>
          <w:sz w:val="24"/>
          <w:szCs w:val="24"/>
        </w:rPr>
      </w:pPr>
    </w:p>
    <w:p w:rsidR="00077ACE" w:rsidRDefault="00351BE8" w:rsidP="00361016">
      <w:pPr>
        <w:pStyle w:val="20"/>
        <w:numPr>
          <w:ilvl w:val="0"/>
          <w:numId w:val="55"/>
        </w:numPr>
        <w:tabs>
          <w:tab w:val="left" w:pos="1134"/>
        </w:tabs>
        <w:spacing w:before="120" w:after="0" w:line="360" w:lineRule="auto"/>
        <w:ind w:left="1134" w:hanging="850"/>
        <w:rPr>
          <w:b/>
          <w:sz w:val="24"/>
          <w:szCs w:val="24"/>
        </w:rPr>
      </w:pPr>
      <w:bookmarkStart w:id="57" w:name="_Toc284927056"/>
      <w:r>
        <w:rPr>
          <w:b/>
          <w:sz w:val="24"/>
          <w:szCs w:val="24"/>
        </w:rPr>
        <w:t>Обжалование</w:t>
      </w:r>
      <w:bookmarkEnd w:id="52"/>
      <w:bookmarkEnd w:id="53"/>
      <w:bookmarkEnd w:id="54"/>
      <w:bookmarkEnd w:id="55"/>
      <w:bookmarkEnd w:id="56"/>
      <w:r>
        <w:rPr>
          <w:b/>
          <w:sz w:val="24"/>
          <w:szCs w:val="24"/>
        </w:rPr>
        <w:t>.</w:t>
      </w:r>
      <w:bookmarkEnd w:id="57"/>
    </w:p>
    <w:p w:rsidR="00351BE8" w:rsidRDefault="00351BE8" w:rsidP="00361016">
      <w:pPr>
        <w:pStyle w:val="a8"/>
        <w:numPr>
          <w:ilvl w:val="2"/>
          <w:numId w:val="67"/>
        </w:numPr>
        <w:rPr>
          <w:sz w:val="24"/>
          <w:szCs w:val="24"/>
        </w:rPr>
      </w:pPr>
      <w:bookmarkStart w:id="58" w:name="_Ref86789831"/>
      <w:bookmarkStart w:id="59" w:name="_Toc55305372"/>
      <w:bookmarkStart w:id="60" w:name="_Toc55285338"/>
      <w:bookmarkStart w:id="61" w:name="_Toc69728946"/>
      <w:bookmarkStart w:id="62" w:name="_Toc57314621"/>
      <w:r w:rsidRPr="00CA6B3D">
        <w:rPr>
          <w:sz w:val="24"/>
          <w:szCs w:val="24"/>
        </w:rPr>
        <w:t>Все споры и разногласия, возникающие в связи с проведением Запроса предл</w:t>
      </w:r>
      <w:r w:rsidRPr="00CA6B3D">
        <w:rPr>
          <w:sz w:val="24"/>
          <w:szCs w:val="24"/>
        </w:rPr>
        <w:t>о</w:t>
      </w:r>
      <w:r w:rsidRPr="00CA6B3D">
        <w:rPr>
          <w:sz w:val="24"/>
          <w:szCs w:val="24"/>
        </w:rPr>
        <w:t>жений, в том числе касающиеся исполнения Организатором и Участниками своих обязательств, должны решаться в претензионном порядке. Для реализ</w:t>
      </w:r>
      <w:r w:rsidRPr="00CA6B3D">
        <w:rPr>
          <w:sz w:val="24"/>
          <w:szCs w:val="24"/>
        </w:rPr>
        <w:t>а</w:t>
      </w:r>
      <w:r w:rsidRPr="00CA6B3D">
        <w:rPr>
          <w:sz w:val="24"/>
          <w:szCs w:val="24"/>
        </w:rPr>
        <w:t>ции этого порядка заинтересованная сторона (Организатор или Участник) в случае нарушения ее прав должна обратиться с претензией к другой стороне (Участнику или Организатору соответственно)</w:t>
      </w:r>
      <w:r>
        <w:rPr>
          <w:rStyle w:val="aff3"/>
          <w:sz w:val="24"/>
          <w:szCs w:val="24"/>
        </w:rPr>
        <w:footnoteReference w:id="2"/>
      </w:r>
      <w:r w:rsidRPr="00CA6B3D">
        <w:rPr>
          <w:sz w:val="24"/>
          <w:szCs w:val="24"/>
        </w:rPr>
        <w:t>. Сторона, получившая прете</w:t>
      </w:r>
      <w:r w:rsidRPr="00CA6B3D">
        <w:rPr>
          <w:sz w:val="24"/>
          <w:szCs w:val="24"/>
        </w:rPr>
        <w:t>н</w:t>
      </w:r>
      <w:r w:rsidRPr="00CA6B3D">
        <w:rPr>
          <w:sz w:val="24"/>
          <w:szCs w:val="24"/>
        </w:rPr>
        <w:t>зию</w:t>
      </w:r>
      <w:r>
        <w:rPr>
          <w:sz w:val="24"/>
          <w:szCs w:val="24"/>
        </w:rPr>
        <w:t xml:space="preserve"> </w:t>
      </w:r>
      <w:r w:rsidRPr="00CA6B3D">
        <w:rPr>
          <w:sz w:val="24"/>
          <w:szCs w:val="24"/>
        </w:rPr>
        <w:t xml:space="preserve">должна направить другой стороне мотивированный ответ на претензию в течение </w:t>
      </w:r>
      <w:r>
        <w:rPr>
          <w:sz w:val="24"/>
          <w:szCs w:val="24"/>
        </w:rPr>
        <w:t>семи</w:t>
      </w:r>
      <w:r w:rsidRPr="00CA6B3D">
        <w:rPr>
          <w:sz w:val="24"/>
          <w:szCs w:val="24"/>
        </w:rPr>
        <w:t xml:space="preserve"> рабочих дней с момента ее получения.</w:t>
      </w:r>
      <w:bookmarkEnd w:id="58"/>
    </w:p>
    <w:p w:rsidR="00351BE8" w:rsidRPr="00CA6B3D" w:rsidRDefault="00351BE8" w:rsidP="00361016">
      <w:pPr>
        <w:pStyle w:val="a8"/>
        <w:numPr>
          <w:ilvl w:val="2"/>
          <w:numId w:val="67"/>
        </w:numPr>
        <w:rPr>
          <w:sz w:val="24"/>
          <w:szCs w:val="24"/>
        </w:rPr>
      </w:pPr>
      <w:r w:rsidRPr="00CA6B3D">
        <w:rPr>
          <w:sz w:val="24"/>
          <w:szCs w:val="24"/>
        </w:rPr>
        <w:t xml:space="preserve">Если претензионный порядок, указанный в пункте </w:t>
      </w:r>
      <w:fldSimple w:instr=" REF _Ref86789831 \r \h  \* MERGEFORMAT ">
        <w:r w:rsidR="00EF780F" w:rsidRPr="00EF780F">
          <w:rPr>
            <w:sz w:val="24"/>
            <w:szCs w:val="24"/>
          </w:rPr>
          <w:t>1.4.1</w:t>
        </w:r>
      </w:fldSimple>
      <w:r w:rsidRPr="00CA6B3D">
        <w:rPr>
          <w:sz w:val="24"/>
          <w:szCs w:val="24"/>
        </w:rPr>
        <w:t xml:space="preserve"> не привел к </w:t>
      </w:r>
      <w:r>
        <w:rPr>
          <w:sz w:val="24"/>
          <w:szCs w:val="24"/>
        </w:rPr>
        <w:t>урегулир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ванию споров и</w:t>
      </w:r>
      <w:r w:rsidRPr="00CA6B3D">
        <w:rPr>
          <w:sz w:val="24"/>
          <w:szCs w:val="24"/>
        </w:rPr>
        <w:t xml:space="preserve"> разногласий, они подлежат разрешению в Третейском суде ОАО «Газпром» в соответствии с его Регламентом. Решение Третейского суда</w:t>
      </w:r>
      <w:r>
        <w:rPr>
          <w:sz w:val="24"/>
          <w:szCs w:val="24"/>
        </w:rPr>
        <w:t xml:space="preserve"> ОАО</w:t>
      </w:r>
      <w:r w:rsidRPr="00CA6B3D">
        <w:rPr>
          <w:sz w:val="24"/>
          <w:szCs w:val="24"/>
        </w:rPr>
        <w:t xml:space="preserve"> «Газпром» является окончательным.</w:t>
      </w:r>
    </w:p>
    <w:p w:rsidR="00077ACE" w:rsidRDefault="00351BE8" w:rsidP="00361016">
      <w:pPr>
        <w:pStyle w:val="20"/>
        <w:numPr>
          <w:ilvl w:val="0"/>
          <w:numId w:val="55"/>
        </w:numPr>
        <w:tabs>
          <w:tab w:val="left" w:pos="1134"/>
        </w:tabs>
        <w:spacing w:before="120" w:after="0" w:line="360" w:lineRule="auto"/>
        <w:ind w:left="1134" w:hanging="850"/>
        <w:rPr>
          <w:b/>
          <w:sz w:val="24"/>
          <w:szCs w:val="24"/>
        </w:rPr>
      </w:pPr>
      <w:bookmarkStart w:id="63" w:name="_Toc98251882"/>
      <w:bookmarkStart w:id="64" w:name="_Toc284927057"/>
      <w:r>
        <w:rPr>
          <w:b/>
          <w:sz w:val="24"/>
          <w:szCs w:val="24"/>
        </w:rPr>
        <w:lastRenderedPageBreak/>
        <w:t xml:space="preserve">Прочие </w:t>
      </w:r>
      <w:bookmarkEnd w:id="59"/>
      <w:bookmarkEnd w:id="60"/>
      <w:r>
        <w:rPr>
          <w:b/>
          <w:sz w:val="24"/>
          <w:szCs w:val="24"/>
        </w:rPr>
        <w:t>положения</w:t>
      </w:r>
      <w:bookmarkEnd w:id="61"/>
      <w:bookmarkEnd w:id="62"/>
      <w:bookmarkEnd w:id="63"/>
      <w:r>
        <w:rPr>
          <w:b/>
          <w:sz w:val="24"/>
          <w:szCs w:val="24"/>
        </w:rPr>
        <w:t>.</w:t>
      </w:r>
      <w:bookmarkEnd w:id="64"/>
    </w:p>
    <w:p w:rsidR="00351BE8" w:rsidRDefault="00351BE8" w:rsidP="00361016">
      <w:pPr>
        <w:pStyle w:val="a8"/>
        <w:numPr>
          <w:ilvl w:val="2"/>
          <w:numId w:val="56"/>
        </w:numPr>
        <w:rPr>
          <w:color w:val="000000"/>
          <w:sz w:val="24"/>
          <w:szCs w:val="24"/>
        </w:rPr>
      </w:pPr>
      <w:r w:rsidRPr="00C86043">
        <w:rPr>
          <w:color w:val="000000"/>
          <w:sz w:val="24"/>
          <w:szCs w:val="24"/>
        </w:rPr>
        <w:t xml:space="preserve">Участник самостоятельно несет все расходы, </w:t>
      </w:r>
      <w:r w:rsidRPr="00621B28">
        <w:rPr>
          <w:sz w:val="24"/>
          <w:szCs w:val="24"/>
        </w:rPr>
        <w:t>связанные</w:t>
      </w:r>
      <w:r w:rsidRPr="00C86043">
        <w:rPr>
          <w:color w:val="000000"/>
          <w:sz w:val="24"/>
          <w:szCs w:val="24"/>
        </w:rPr>
        <w:t xml:space="preserve"> с подготовкой и под</w:t>
      </w:r>
      <w:r w:rsidRPr="00C86043">
        <w:rPr>
          <w:color w:val="000000"/>
          <w:sz w:val="24"/>
          <w:szCs w:val="24"/>
        </w:rPr>
        <w:t>а</w:t>
      </w:r>
      <w:r w:rsidRPr="00C86043">
        <w:rPr>
          <w:color w:val="000000"/>
          <w:sz w:val="24"/>
          <w:szCs w:val="24"/>
        </w:rPr>
        <w:t xml:space="preserve">чей </w:t>
      </w:r>
      <w:r>
        <w:rPr>
          <w:color w:val="000000"/>
          <w:sz w:val="24"/>
          <w:szCs w:val="24"/>
        </w:rPr>
        <w:t>Заявки</w:t>
      </w:r>
      <w:r w:rsidRPr="00C86043">
        <w:rPr>
          <w:color w:val="000000"/>
          <w:sz w:val="24"/>
          <w:szCs w:val="24"/>
        </w:rPr>
        <w:t>, а Организатор по этим расходам не отвечает и не имеет обяз</w:t>
      </w:r>
      <w:r w:rsidRPr="00C86043">
        <w:rPr>
          <w:color w:val="000000"/>
          <w:sz w:val="24"/>
          <w:szCs w:val="24"/>
        </w:rPr>
        <w:t>а</w:t>
      </w:r>
      <w:r w:rsidRPr="00C86043">
        <w:rPr>
          <w:color w:val="000000"/>
          <w:sz w:val="24"/>
          <w:szCs w:val="24"/>
        </w:rPr>
        <w:t>тельств, независимо от хода и результатов Запроса предложений, за исключ</w:t>
      </w:r>
      <w:r w:rsidRPr="00C86043">
        <w:rPr>
          <w:color w:val="000000"/>
          <w:sz w:val="24"/>
          <w:szCs w:val="24"/>
        </w:rPr>
        <w:t>е</w:t>
      </w:r>
      <w:r w:rsidRPr="00C86043">
        <w:rPr>
          <w:color w:val="000000"/>
          <w:sz w:val="24"/>
          <w:szCs w:val="24"/>
        </w:rPr>
        <w:t>нием случаев, прямо предусмотренных действующим законодательством Ро</w:t>
      </w:r>
      <w:r w:rsidRPr="00C86043">
        <w:rPr>
          <w:color w:val="000000"/>
          <w:sz w:val="24"/>
          <w:szCs w:val="24"/>
        </w:rPr>
        <w:t>с</w:t>
      </w:r>
      <w:r w:rsidRPr="00C86043">
        <w:rPr>
          <w:color w:val="000000"/>
          <w:sz w:val="24"/>
          <w:szCs w:val="24"/>
        </w:rPr>
        <w:t>сийской Федерации.</w:t>
      </w:r>
      <w:r>
        <w:rPr>
          <w:color w:val="000000"/>
          <w:sz w:val="24"/>
          <w:szCs w:val="24"/>
        </w:rPr>
        <w:t xml:space="preserve"> </w:t>
      </w:r>
    </w:p>
    <w:p w:rsidR="00351BE8" w:rsidRPr="00931406" w:rsidRDefault="00351BE8" w:rsidP="00361016">
      <w:pPr>
        <w:pStyle w:val="a8"/>
        <w:numPr>
          <w:ilvl w:val="2"/>
          <w:numId w:val="56"/>
        </w:numPr>
        <w:rPr>
          <w:color w:val="000000"/>
          <w:sz w:val="24"/>
          <w:szCs w:val="24"/>
        </w:rPr>
      </w:pPr>
      <w:r w:rsidRPr="00C62E50">
        <w:rPr>
          <w:sz w:val="24"/>
          <w:szCs w:val="24"/>
        </w:rPr>
        <w:t>Предполагается, что Участник изучит все инструкции, формы, условия, техн</w:t>
      </w:r>
      <w:r w:rsidRPr="00C62E50">
        <w:rPr>
          <w:sz w:val="24"/>
          <w:szCs w:val="24"/>
        </w:rPr>
        <w:t>и</w:t>
      </w:r>
      <w:r w:rsidRPr="00C62E50">
        <w:rPr>
          <w:sz w:val="24"/>
          <w:szCs w:val="24"/>
        </w:rPr>
        <w:t xml:space="preserve">ческие условия и другую информацию, содержащуюся в </w:t>
      </w:r>
      <w:r>
        <w:rPr>
          <w:sz w:val="24"/>
          <w:szCs w:val="24"/>
        </w:rPr>
        <w:t>Д</w:t>
      </w:r>
      <w:r w:rsidRPr="00C62E50">
        <w:rPr>
          <w:sz w:val="24"/>
          <w:szCs w:val="24"/>
        </w:rPr>
        <w:t>окументации</w:t>
      </w:r>
      <w:r>
        <w:rPr>
          <w:sz w:val="24"/>
          <w:szCs w:val="24"/>
        </w:rPr>
        <w:t xml:space="preserve"> о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просе предложений</w:t>
      </w:r>
      <w:r w:rsidRPr="00C62E50">
        <w:rPr>
          <w:sz w:val="24"/>
          <w:szCs w:val="24"/>
        </w:rPr>
        <w:t xml:space="preserve">. Никакие претензии Организатору  не будут приниматься на том основании, что Участник  не понимал какие-либо вопросы. Неполное представление информации, запрашиваемой в </w:t>
      </w:r>
      <w:r>
        <w:rPr>
          <w:sz w:val="24"/>
          <w:szCs w:val="24"/>
        </w:rPr>
        <w:t>Д</w:t>
      </w:r>
      <w:r w:rsidRPr="00C62E50">
        <w:rPr>
          <w:sz w:val="24"/>
          <w:szCs w:val="24"/>
        </w:rPr>
        <w:t>окументации</w:t>
      </w:r>
      <w:r>
        <w:rPr>
          <w:sz w:val="24"/>
          <w:szCs w:val="24"/>
        </w:rPr>
        <w:t xml:space="preserve"> о запросе предл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жений</w:t>
      </w:r>
      <w:r w:rsidRPr="00C62E50">
        <w:rPr>
          <w:sz w:val="24"/>
          <w:szCs w:val="24"/>
        </w:rPr>
        <w:t xml:space="preserve">, или же подача Заявки, не отвечающей требованиям </w:t>
      </w:r>
      <w:r>
        <w:rPr>
          <w:sz w:val="24"/>
          <w:szCs w:val="24"/>
        </w:rPr>
        <w:t>Д</w:t>
      </w:r>
      <w:r w:rsidRPr="00C62E50">
        <w:rPr>
          <w:sz w:val="24"/>
          <w:szCs w:val="24"/>
        </w:rPr>
        <w:t>окументации</w:t>
      </w:r>
      <w:r>
        <w:rPr>
          <w:sz w:val="24"/>
          <w:szCs w:val="24"/>
        </w:rPr>
        <w:t xml:space="preserve"> о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просе предложений</w:t>
      </w:r>
      <w:r w:rsidRPr="00C62E50">
        <w:rPr>
          <w:sz w:val="24"/>
          <w:szCs w:val="24"/>
        </w:rPr>
        <w:t>, представляют собой риск для Участника и может привести к отклонению его Заявки.</w:t>
      </w:r>
    </w:p>
    <w:p w:rsidR="00077ACE" w:rsidRDefault="00351BE8" w:rsidP="00361016">
      <w:pPr>
        <w:pStyle w:val="11"/>
        <w:numPr>
          <w:ilvl w:val="0"/>
          <w:numId w:val="56"/>
        </w:numPr>
        <w:tabs>
          <w:tab w:val="right" w:leader="dot" w:pos="1134"/>
        </w:tabs>
        <w:spacing w:before="0" w:after="0"/>
        <w:rPr>
          <w:rFonts w:ascii="Times New Roman" w:hAnsi="Times New Roman"/>
          <w:sz w:val="28"/>
          <w:szCs w:val="28"/>
        </w:rPr>
      </w:pPr>
      <w:bookmarkStart w:id="65" w:name="_Toc284927058"/>
      <w:r>
        <w:rPr>
          <w:rFonts w:ascii="Times New Roman" w:hAnsi="Times New Roman"/>
          <w:sz w:val="28"/>
          <w:szCs w:val="28"/>
        </w:rPr>
        <w:lastRenderedPageBreak/>
        <w:t>Термины и определения</w:t>
      </w:r>
      <w:bookmarkEnd w:id="65"/>
    </w:p>
    <w:p w:rsidR="00077ACE" w:rsidRDefault="00351BE8" w:rsidP="00361016">
      <w:pPr>
        <w:pStyle w:val="20"/>
        <w:numPr>
          <w:ilvl w:val="0"/>
          <w:numId w:val="65"/>
        </w:numPr>
        <w:tabs>
          <w:tab w:val="left" w:pos="1134"/>
        </w:tabs>
        <w:spacing w:before="120" w:after="0" w:line="360" w:lineRule="auto"/>
        <w:ind w:hanging="911"/>
        <w:jc w:val="both"/>
        <w:rPr>
          <w:sz w:val="24"/>
          <w:szCs w:val="24"/>
        </w:rPr>
      </w:pPr>
      <w:bookmarkStart w:id="66" w:name="_Toc284927059"/>
      <w:r w:rsidRPr="000B4D0E">
        <w:rPr>
          <w:sz w:val="24"/>
          <w:szCs w:val="24"/>
        </w:rPr>
        <w:t xml:space="preserve">В рамках </w:t>
      </w:r>
      <w:r>
        <w:rPr>
          <w:sz w:val="24"/>
          <w:szCs w:val="24"/>
        </w:rPr>
        <w:t>запроса предложений</w:t>
      </w:r>
      <w:r w:rsidRPr="000B4D0E">
        <w:rPr>
          <w:sz w:val="24"/>
          <w:szCs w:val="24"/>
        </w:rPr>
        <w:t xml:space="preserve">, в Извещении о его проведении и настоящей </w:t>
      </w:r>
      <w:r>
        <w:rPr>
          <w:sz w:val="24"/>
          <w:szCs w:val="24"/>
        </w:rPr>
        <w:t>Д</w:t>
      </w:r>
      <w:r w:rsidRPr="000B4D0E">
        <w:rPr>
          <w:sz w:val="24"/>
          <w:szCs w:val="24"/>
        </w:rPr>
        <w:t>окументации</w:t>
      </w:r>
      <w:r>
        <w:rPr>
          <w:sz w:val="24"/>
          <w:szCs w:val="24"/>
        </w:rPr>
        <w:t xml:space="preserve"> о запросе предложений</w:t>
      </w:r>
      <w:r w:rsidRPr="000B4D0E">
        <w:rPr>
          <w:sz w:val="24"/>
          <w:szCs w:val="24"/>
        </w:rPr>
        <w:t xml:space="preserve"> используются </w:t>
      </w:r>
      <w:r>
        <w:rPr>
          <w:sz w:val="24"/>
          <w:szCs w:val="24"/>
        </w:rPr>
        <w:t xml:space="preserve">нижеприведенные </w:t>
      </w:r>
      <w:r w:rsidRPr="000B4D0E">
        <w:rPr>
          <w:sz w:val="24"/>
          <w:szCs w:val="24"/>
        </w:rPr>
        <w:t xml:space="preserve">термины и </w:t>
      </w:r>
      <w:r>
        <w:rPr>
          <w:sz w:val="24"/>
          <w:szCs w:val="24"/>
        </w:rPr>
        <w:t>определения</w:t>
      </w:r>
      <w:r w:rsidRPr="000B4D0E">
        <w:rPr>
          <w:sz w:val="24"/>
          <w:szCs w:val="24"/>
        </w:rPr>
        <w:t>.</w:t>
      </w:r>
      <w:bookmarkEnd w:id="66"/>
    </w:p>
    <w:p w:rsidR="00351BE8" w:rsidRPr="000B4D0E" w:rsidRDefault="00351BE8" w:rsidP="00361016">
      <w:pPr>
        <w:pStyle w:val="a8"/>
        <w:numPr>
          <w:ilvl w:val="2"/>
          <w:numId w:val="66"/>
        </w:numPr>
        <w:rPr>
          <w:color w:val="000000"/>
          <w:sz w:val="24"/>
          <w:szCs w:val="24"/>
        </w:rPr>
      </w:pPr>
      <w:r w:rsidRPr="000B4D0E">
        <w:rPr>
          <w:b/>
          <w:color w:val="000000"/>
          <w:sz w:val="24"/>
          <w:szCs w:val="24"/>
        </w:rPr>
        <w:t>Договор</w:t>
      </w:r>
      <w:r w:rsidRPr="000B4D0E">
        <w:rPr>
          <w:color w:val="000000"/>
          <w:sz w:val="24"/>
          <w:szCs w:val="24"/>
        </w:rPr>
        <w:t xml:space="preserve"> - договор </w:t>
      </w:r>
      <w:r w:rsidR="003220E8">
        <w:rPr>
          <w:sz w:val="24"/>
          <w:szCs w:val="24"/>
        </w:rPr>
        <w:t xml:space="preserve">выполнения работ </w:t>
      </w:r>
      <w:r w:rsidRPr="000B4D0E">
        <w:rPr>
          <w:color w:val="000000"/>
          <w:sz w:val="24"/>
          <w:szCs w:val="24"/>
        </w:rPr>
        <w:t xml:space="preserve">в соответствии с предметом </w:t>
      </w:r>
      <w:r>
        <w:rPr>
          <w:color w:val="000000"/>
          <w:sz w:val="24"/>
          <w:szCs w:val="24"/>
        </w:rPr>
        <w:t>запроса предложений</w:t>
      </w:r>
      <w:r w:rsidRPr="000B4D0E">
        <w:rPr>
          <w:color w:val="000000"/>
          <w:sz w:val="24"/>
          <w:szCs w:val="24"/>
        </w:rPr>
        <w:t xml:space="preserve">, заключаемый по результатам и на условиях данного </w:t>
      </w:r>
      <w:r>
        <w:rPr>
          <w:color w:val="000000"/>
          <w:sz w:val="24"/>
          <w:szCs w:val="24"/>
        </w:rPr>
        <w:t>запроса предложений</w:t>
      </w:r>
      <w:r w:rsidRPr="000B4D0E">
        <w:rPr>
          <w:color w:val="000000"/>
          <w:sz w:val="24"/>
          <w:szCs w:val="24"/>
        </w:rPr>
        <w:t>.</w:t>
      </w:r>
    </w:p>
    <w:p w:rsidR="00351BE8" w:rsidRPr="000B4D0E" w:rsidRDefault="00351BE8" w:rsidP="00361016">
      <w:pPr>
        <w:pStyle w:val="a8"/>
        <w:numPr>
          <w:ilvl w:val="2"/>
          <w:numId w:val="66"/>
        </w:numPr>
        <w:rPr>
          <w:color w:val="000000"/>
          <w:sz w:val="24"/>
          <w:szCs w:val="24"/>
        </w:rPr>
      </w:pPr>
      <w:r w:rsidRPr="000B4D0E">
        <w:rPr>
          <w:b/>
          <w:color w:val="000000"/>
          <w:sz w:val="24"/>
          <w:szCs w:val="24"/>
        </w:rPr>
        <w:t xml:space="preserve">Документация о запросе предложений </w:t>
      </w:r>
      <w:r w:rsidRPr="000B4D0E">
        <w:rPr>
          <w:color w:val="000000"/>
          <w:sz w:val="24"/>
          <w:szCs w:val="24"/>
        </w:rPr>
        <w:t xml:space="preserve">– настоящий комплект документов, содержащий </w:t>
      </w:r>
      <w:r>
        <w:rPr>
          <w:color w:val="000000"/>
          <w:sz w:val="24"/>
          <w:szCs w:val="24"/>
        </w:rPr>
        <w:t>полную информацию о предмете, условиях и правилах проведения запроса предложений</w:t>
      </w:r>
      <w:r w:rsidRPr="000B4D0E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правилах подготовки, оформления и подачи Заявок на участие в запросе предложений Участниками, а также об условиях заключаем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го по результатам запроса предложений договора.</w:t>
      </w:r>
    </w:p>
    <w:p w:rsidR="00351BE8" w:rsidRDefault="00351BE8" w:rsidP="00361016">
      <w:pPr>
        <w:pStyle w:val="a8"/>
        <w:numPr>
          <w:ilvl w:val="2"/>
          <w:numId w:val="66"/>
        </w:numPr>
        <w:rPr>
          <w:color w:val="000000"/>
          <w:sz w:val="24"/>
          <w:szCs w:val="24"/>
        </w:rPr>
      </w:pPr>
      <w:r w:rsidRPr="000B4D0E">
        <w:rPr>
          <w:b/>
          <w:color w:val="000000"/>
          <w:sz w:val="24"/>
          <w:szCs w:val="24"/>
        </w:rPr>
        <w:t>Заказчик</w:t>
      </w:r>
      <w:r w:rsidRPr="000B4D0E">
        <w:rPr>
          <w:color w:val="000000"/>
          <w:sz w:val="24"/>
          <w:szCs w:val="24"/>
        </w:rPr>
        <w:t xml:space="preserve"> – юридическое лицо, для нужд которого проводится </w:t>
      </w:r>
      <w:r>
        <w:rPr>
          <w:color w:val="000000"/>
          <w:sz w:val="24"/>
          <w:szCs w:val="24"/>
        </w:rPr>
        <w:t>настоящий з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прос предложений</w:t>
      </w:r>
      <w:r w:rsidRPr="000B4D0E">
        <w:rPr>
          <w:color w:val="000000"/>
          <w:sz w:val="24"/>
          <w:szCs w:val="24"/>
        </w:rPr>
        <w:t>.</w:t>
      </w:r>
    </w:p>
    <w:p w:rsidR="00351BE8" w:rsidRDefault="00351BE8" w:rsidP="00361016">
      <w:pPr>
        <w:pStyle w:val="a8"/>
        <w:numPr>
          <w:ilvl w:val="2"/>
          <w:numId w:val="66"/>
        </w:numPr>
        <w:rPr>
          <w:color w:val="000000"/>
          <w:sz w:val="24"/>
          <w:szCs w:val="24"/>
        </w:rPr>
      </w:pPr>
      <w:r w:rsidRPr="003B5598">
        <w:rPr>
          <w:b/>
          <w:color w:val="000000"/>
          <w:sz w:val="24"/>
          <w:szCs w:val="24"/>
        </w:rPr>
        <w:t xml:space="preserve">Запрос предложений </w:t>
      </w:r>
      <w:r w:rsidRPr="000B4D0E">
        <w:rPr>
          <w:color w:val="000000"/>
          <w:sz w:val="24"/>
          <w:szCs w:val="24"/>
        </w:rPr>
        <w:t>-</w:t>
      </w:r>
      <w:r w:rsidRPr="003B5598">
        <w:rPr>
          <w:color w:val="000000"/>
          <w:sz w:val="24"/>
          <w:szCs w:val="24"/>
        </w:rPr>
        <w:t xml:space="preserve"> к</w:t>
      </w:r>
      <w:r w:rsidRPr="000B4D0E">
        <w:rPr>
          <w:color w:val="000000"/>
          <w:sz w:val="24"/>
          <w:szCs w:val="24"/>
        </w:rPr>
        <w:t>онкурентная закупка, не являющаяся торгами (конку</w:t>
      </w:r>
      <w:r w:rsidRPr="000B4D0E">
        <w:rPr>
          <w:color w:val="000000"/>
          <w:sz w:val="24"/>
          <w:szCs w:val="24"/>
        </w:rPr>
        <w:t>р</w:t>
      </w:r>
      <w:r w:rsidRPr="000B4D0E">
        <w:rPr>
          <w:color w:val="000000"/>
          <w:sz w:val="24"/>
          <w:szCs w:val="24"/>
        </w:rPr>
        <w:t>сом, аукционом) в соответствии со статьями 447 – 449 или публичным конку</w:t>
      </w:r>
      <w:r w:rsidRPr="000B4D0E">
        <w:rPr>
          <w:color w:val="000000"/>
          <w:sz w:val="24"/>
          <w:szCs w:val="24"/>
        </w:rPr>
        <w:t>р</w:t>
      </w:r>
      <w:r w:rsidRPr="000B4D0E">
        <w:rPr>
          <w:color w:val="000000"/>
          <w:sz w:val="24"/>
          <w:szCs w:val="24"/>
        </w:rPr>
        <w:t>сом в соответствии со статьями 1057 </w:t>
      </w:r>
      <w:r w:rsidRPr="000B4D0E">
        <w:rPr>
          <w:color w:val="000000"/>
          <w:sz w:val="24"/>
          <w:szCs w:val="24"/>
        </w:rPr>
        <w:noBreakHyphen/>
        <w:t xml:space="preserve"> 1061 Гражданского кодекса Российской Федерации, правила проведения которой регламентируются Положением </w:t>
      </w:r>
      <w:r w:rsidRPr="003B5598">
        <w:rPr>
          <w:color w:val="000000"/>
          <w:sz w:val="24"/>
          <w:szCs w:val="24"/>
        </w:rPr>
        <w:t>о з</w:t>
      </w:r>
      <w:r w:rsidRPr="003B5598">
        <w:rPr>
          <w:color w:val="000000"/>
          <w:sz w:val="24"/>
          <w:szCs w:val="24"/>
        </w:rPr>
        <w:t>а</w:t>
      </w:r>
      <w:r w:rsidRPr="003B5598">
        <w:rPr>
          <w:color w:val="000000"/>
          <w:sz w:val="24"/>
          <w:szCs w:val="24"/>
        </w:rPr>
        <w:t xml:space="preserve">купках товаров, работ, услуг для нужд </w:t>
      </w:r>
      <w:r>
        <w:rPr>
          <w:color w:val="000000"/>
          <w:sz w:val="24"/>
          <w:szCs w:val="24"/>
        </w:rPr>
        <w:t xml:space="preserve">Группы </w:t>
      </w:r>
      <w:r w:rsidRPr="003B5598">
        <w:rPr>
          <w:color w:val="000000"/>
          <w:sz w:val="24"/>
          <w:szCs w:val="24"/>
        </w:rPr>
        <w:t>Газпром</w:t>
      </w:r>
      <w:r w:rsidRPr="00B91E28">
        <w:rPr>
          <w:color w:val="000000"/>
          <w:sz w:val="24"/>
          <w:szCs w:val="24"/>
        </w:rPr>
        <w:t>.</w:t>
      </w:r>
      <w:r w:rsidRPr="003B5598">
        <w:rPr>
          <w:color w:val="000000"/>
          <w:sz w:val="24"/>
          <w:szCs w:val="24"/>
        </w:rPr>
        <w:t xml:space="preserve"> </w:t>
      </w:r>
    </w:p>
    <w:p w:rsidR="00351BE8" w:rsidRPr="000B4D0E" w:rsidRDefault="00351BE8" w:rsidP="00361016">
      <w:pPr>
        <w:pStyle w:val="a8"/>
        <w:numPr>
          <w:ilvl w:val="2"/>
          <w:numId w:val="66"/>
        </w:numPr>
        <w:rPr>
          <w:color w:val="000000"/>
          <w:sz w:val="24"/>
          <w:szCs w:val="24"/>
        </w:rPr>
      </w:pPr>
      <w:r w:rsidRPr="003B5598">
        <w:rPr>
          <w:b/>
          <w:color w:val="000000"/>
          <w:sz w:val="24"/>
          <w:szCs w:val="24"/>
        </w:rPr>
        <w:t>З</w:t>
      </w:r>
      <w:r w:rsidRPr="000B4D0E">
        <w:rPr>
          <w:b/>
          <w:color w:val="000000"/>
          <w:sz w:val="24"/>
          <w:szCs w:val="24"/>
        </w:rPr>
        <w:t>аявка</w:t>
      </w:r>
      <w:r w:rsidRPr="003B5598">
        <w:rPr>
          <w:b/>
          <w:color w:val="000000"/>
          <w:sz w:val="24"/>
          <w:szCs w:val="24"/>
        </w:rPr>
        <w:t xml:space="preserve"> на участие (</w:t>
      </w:r>
      <w:r>
        <w:rPr>
          <w:b/>
          <w:color w:val="000000"/>
          <w:sz w:val="24"/>
          <w:szCs w:val="24"/>
        </w:rPr>
        <w:t xml:space="preserve">далее по тексту - </w:t>
      </w:r>
      <w:r w:rsidRPr="003B5598">
        <w:rPr>
          <w:b/>
          <w:color w:val="000000"/>
          <w:sz w:val="24"/>
          <w:szCs w:val="24"/>
        </w:rPr>
        <w:t>Заявка)</w:t>
      </w:r>
      <w:r w:rsidRPr="000B4D0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0B4D0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комплект документов, соде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жащий </w:t>
      </w:r>
      <w:r w:rsidRPr="000B4D0E">
        <w:rPr>
          <w:color w:val="000000"/>
          <w:sz w:val="24"/>
          <w:szCs w:val="24"/>
        </w:rPr>
        <w:t xml:space="preserve">предложение Участника </w:t>
      </w:r>
      <w:r w:rsidRPr="003B5598">
        <w:rPr>
          <w:color w:val="000000"/>
          <w:sz w:val="24"/>
          <w:szCs w:val="24"/>
        </w:rPr>
        <w:t>запроса предложений</w:t>
      </w:r>
      <w:r w:rsidRPr="000B4D0E">
        <w:rPr>
          <w:color w:val="000000"/>
          <w:sz w:val="24"/>
          <w:szCs w:val="24"/>
        </w:rPr>
        <w:t>, направленное Организ</w:t>
      </w:r>
      <w:r w:rsidRPr="000B4D0E">
        <w:rPr>
          <w:color w:val="000000"/>
          <w:sz w:val="24"/>
          <w:szCs w:val="24"/>
        </w:rPr>
        <w:t>а</w:t>
      </w:r>
      <w:r w:rsidRPr="000B4D0E">
        <w:rPr>
          <w:color w:val="000000"/>
          <w:sz w:val="24"/>
          <w:szCs w:val="24"/>
        </w:rPr>
        <w:t xml:space="preserve">тору </w:t>
      </w:r>
      <w:r w:rsidRPr="003B5598">
        <w:rPr>
          <w:color w:val="000000"/>
          <w:sz w:val="24"/>
          <w:szCs w:val="24"/>
        </w:rPr>
        <w:t>запроса предложений</w:t>
      </w:r>
      <w:r>
        <w:rPr>
          <w:color w:val="000000"/>
          <w:sz w:val="24"/>
          <w:szCs w:val="24"/>
        </w:rPr>
        <w:t xml:space="preserve"> по форме и в порядке, установленном настоящей д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кументацией о запросе предложений</w:t>
      </w:r>
      <w:r w:rsidRPr="000B4D0E">
        <w:rPr>
          <w:color w:val="000000"/>
          <w:sz w:val="24"/>
          <w:szCs w:val="24"/>
        </w:rPr>
        <w:t xml:space="preserve">. </w:t>
      </w:r>
    </w:p>
    <w:p w:rsidR="00351BE8" w:rsidRPr="000B4D0E" w:rsidRDefault="00351BE8" w:rsidP="00361016">
      <w:pPr>
        <w:pStyle w:val="a8"/>
        <w:numPr>
          <w:ilvl w:val="2"/>
          <w:numId w:val="66"/>
        </w:numPr>
        <w:rPr>
          <w:color w:val="000000"/>
          <w:sz w:val="24"/>
          <w:szCs w:val="24"/>
        </w:rPr>
      </w:pPr>
      <w:r w:rsidRPr="000B4D0E">
        <w:rPr>
          <w:b/>
          <w:color w:val="000000"/>
          <w:sz w:val="24"/>
          <w:szCs w:val="24"/>
        </w:rPr>
        <w:t xml:space="preserve">Извещение о </w:t>
      </w:r>
      <w:r>
        <w:rPr>
          <w:b/>
          <w:color w:val="000000"/>
          <w:sz w:val="24"/>
          <w:szCs w:val="24"/>
        </w:rPr>
        <w:t>проведении запроса предложений</w:t>
      </w:r>
      <w:r w:rsidRPr="000B4D0E">
        <w:rPr>
          <w:b/>
          <w:color w:val="000000"/>
          <w:sz w:val="24"/>
          <w:szCs w:val="24"/>
        </w:rPr>
        <w:t xml:space="preserve"> (</w:t>
      </w:r>
      <w:r>
        <w:rPr>
          <w:b/>
          <w:color w:val="000000"/>
          <w:sz w:val="24"/>
          <w:szCs w:val="24"/>
        </w:rPr>
        <w:t xml:space="preserve">далее по тексту - </w:t>
      </w:r>
      <w:r w:rsidRPr="000B4D0E">
        <w:rPr>
          <w:b/>
          <w:color w:val="000000"/>
          <w:sz w:val="24"/>
          <w:szCs w:val="24"/>
        </w:rPr>
        <w:t>Извещ</w:t>
      </w:r>
      <w:r w:rsidRPr="000B4D0E">
        <w:rPr>
          <w:b/>
          <w:color w:val="000000"/>
          <w:sz w:val="24"/>
          <w:szCs w:val="24"/>
        </w:rPr>
        <w:t>е</w:t>
      </w:r>
      <w:r w:rsidRPr="000B4D0E">
        <w:rPr>
          <w:b/>
          <w:color w:val="000000"/>
          <w:sz w:val="24"/>
          <w:szCs w:val="24"/>
        </w:rPr>
        <w:t>ние)</w:t>
      </w:r>
      <w:r w:rsidRPr="000B4D0E">
        <w:rPr>
          <w:color w:val="000000"/>
          <w:sz w:val="24"/>
          <w:szCs w:val="24"/>
        </w:rPr>
        <w:t xml:space="preserve"> – объявление (уведомление) о проведении </w:t>
      </w:r>
      <w:r>
        <w:rPr>
          <w:color w:val="000000"/>
          <w:sz w:val="24"/>
          <w:szCs w:val="24"/>
        </w:rPr>
        <w:t xml:space="preserve">запроса предложений и его </w:t>
      </w:r>
      <w:r w:rsidRPr="000B4D0E">
        <w:rPr>
          <w:color w:val="000000"/>
          <w:sz w:val="24"/>
          <w:szCs w:val="24"/>
        </w:rPr>
        <w:t>с</w:t>
      </w:r>
      <w:r w:rsidRPr="000B4D0E">
        <w:rPr>
          <w:color w:val="000000"/>
          <w:sz w:val="24"/>
          <w:szCs w:val="24"/>
        </w:rPr>
        <w:t>у</w:t>
      </w:r>
      <w:r w:rsidRPr="000B4D0E">
        <w:rPr>
          <w:color w:val="000000"/>
          <w:sz w:val="24"/>
          <w:szCs w:val="24"/>
        </w:rPr>
        <w:t>щественных условиях, опубликованное в установленном порядке в соответс</w:t>
      </w:r>
      <w:r w:rsidRPr="000B4D0E">
        <w:rPr>
          <w:color w:val="000000"/>
          <w:sz w:val="24"/>
          <w:szCs w:val="24"/>
        </w:rPr>
        <w:t>т</w:t>
      </w:r>
      <w:r w:rsidRPr="000B4D0E">
        <w:rPr>
          <w:color w:val="000000"/>
          <w:sz w:val="24"/>
          <w:szCs w:val="24"/>
        </w:rPr>
        <w:t xml:space="preserve">вии с п. </w:t>
      </w:r>
      <w:r w:rsidR="009A4252"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REF _Ref284498672 \r \h </w:instrText>
      </w:r>
      <w:r w:rsidR="009A4252">
        <w:rPr>
          <w:color w:val="000000"/>
          <w:sz w:val="24"/>
          <w:szCs w:val="24"/>
        </w:rPr>
      </w:r>
      <w:r w:rsidR="009A4252">
        <w:rPr>
          <w:color w:val="000000"/>
          <w:sz w:val="24"/>
          <w:szCs w:val="24"/>
        </w:rPr>
        <w:fldChar w:fldCharType="separate"/>
      </w:r>
      <w:r w:rsidR="00EF780F">
        <w:rPr>
          <w:color w:val="000000"/>
          <w:sz w:val="24"/>
          <w:szCs w:val="24"/>
        </w:rPr>
        <w:t>1.1.1</w:t>
      </w:r>
      <w:r w:rsidR="009A4252">
        <w:rPr>
          <w:color w:val="000000"/>
          <w:sz w:val="24"/>
          <w:szCs w:val="24"/>
        </w:rPr>
        <w:fldChar w:fldCharType="end"/>
      </w:r>
      <w:r w:rsidRPr="000B4D0E">
        <w:rPr>
          <w:color w:val="000000"/>
          <w:sz w:val="24"/>
          <w:szCs w:val="24"/>
        </w:rPr>
        <w:t xml:space="preserve">. </w:t>
      </w:r>
    </w:p>
    <w:p w:rsidR="00351BE8" w:rsidRPr="000B4D0E" w:rsidRDefault="00351BE8" w:rsidP="00361016">
      <w:pPr>
        <w:pStyle w:val="a8"/>
        <w:numPr>
          <w:ilvl w:val="2"/>
          <w:numId w:val="66"/>
        </w:numPr>
        <w:rPr>
          <w:color w:val="000000"/>
          <w:sz w:val="24"/>
          <w:szCs w:val="24"/>
        </w:rPr>
      </w:pPr>
      <w:r w:rsidRPr="000B4D0E">
        <w:rPr>
          <w:b/>
          <w:color w:val="000000"/>
          <w:sz w:val="24"/>
          <w:szCs w:val="24"/>
        </w:rPr>
        <w:t>Комиссия по подведению итогов запроса предложений</w:t>
      </w:r>
      <w:r w:rsidRPr="000B4D0E">
        <w:rPr>
          <w:color w:val="000000"/>
          <w:sz w:val="24"/>
          <w:szCs w:val="24"/>
        </w:rPr>
        <w:t xml:space="preserve"> </w:t>
      </w:r>
      <w:r w:rsidRPr="000B4D0E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 xml:space="preserve">далее по тексту - </w:t>
      </w:r>
      <w:r w:rsidRPr="000B4D0E">
        <w:rPr>
          <w:b/>
          <w:color w:val="000000"/>
          <w:sz w:val="24"/>
          <w:szCs w:val="24"/>
        </w:rPr>
        <w:t>Закупочная комиссия)</w:t>
      </w:r>
      <w:r>
        <w:rPr>
          <w:color w:val="000000"/>
          <w:sz w:val="24"/>
          <w:szCs w:val="24"/>
        </w:rPr>
        <w:t xml:space="preserve"> </w:t>
      </w:r>
      <w:r w:rsidRPr="000B4D0E">
        <w:rPr>
          <w:color w:val="000000"/>
          <w:sz w:val="24"/>
          <w:szCs w:val="24"/>
        </w:rPr>
        <w:t xml:space="preserve"> </w:t>
      </w:r>
      <w:r w:rsidR="00F67036" w:rsidRPr="000B4D0E">
        <w:rPr>
          <w:color w:val="000000"/>
          <w:sz w:val="24"/>
          <w:szCs w:val="24"/>
        </w:rPr>
        <w:t xml:space="preserve">- орган, созданный </w:t>
      </w:r>
      <w:r w:rsidR="00F67036">
        <w:rPr>
          <w:color w:val="000000"/>
          <w:sz w:val="24"/>
          <w:szCs w:val="24"/>
        </w:rPr>
        <w:t>Организатором запроса предлож</w:t>
      </w:r>
      <w:r w:rsidR="00F67036">
        <w:rPr>
          <w:color w:val="000000"/>
          <w:sz w:val="24"/>
          <w:szCs w:val="24"/>
        </w:rPr>
        <w:t>е</w:t>
      </w:r>
      <w:r w:rsidR="00F67036">
        <w:rPr>
          <w:color w:val="000000"/>
          <w:sz w:val="24"/>
          <w:szCs w:val="24"/>
        </w:rPr>
        <w:t>ний</w:t>
      </w:r>
      <w:r w:rsidR="00F67036" w:rsidRPr="000B4D0E">
        <w:rPr>
          <w:color w:val="000000"/>
          <w:sz w:val="24"/>
          <w:szCs w:val="24"/>
        </w:rPr>
        <w:t xml:space="preserve"> для организации, контроля и </w:t>
      </w:r>
      <w:r w:rsidR="00F67036">
        <w:rPr>
          <w:color w:val="000000"/>
          <w:sz w:val="24"/>
          <w:szCs w:val="24"/>
        </w:rPr>
        <w:t>принятия решений по всем вопросам провед</w:t>
      </w:r>
      <w:r w:rsidR="00F67036">
        <w:rPr>
          <w:color w:val="000000"/>
          <w:sz w:val="24"/>
          <w:szCs w:val="24"/>
        </w:rPr>
        <w:t>е</w:t>
      </w:r>
      <w:r w:rsidR="00F67036">
        <w:rPr>
          <w:color w:val="000000"/>
          <w:sz w:val="24"/>
          <w:szCs w:val="24"/>
        </w:rPr>
        <w:t xml:space="preserve">ния настоящего открытого запроса предложений, в том числе по </w:t>
      </w:r>
      <w:r w:rsidR="00F67036" w:rsidRPr="000B4D0E">
        <w:rPr>
          <w:color w:val="000000"/>
          <w:sz w:val="24"/>
          <w:szCs w:val="24"/>
        </w:rPr>
        <w:t>подведени</w:t>
      </w:r>
      <w:r w:rsidR="00F67036">
        <w:rPr>
          <w:color w:val="000000"/>
          <w:sz w:val="24"/>
          <w:szCs w:val="24"/>
        </w:rPr>
        <w:t>ю</w:t>
      </w:r>
      <w:r w:rsidR="00F67036" w:rsidRPr="000B4D0E">
        <w:rPr>
          <w:color w:val="000000"/>
          <w:sz w:val="24"/>
          <w:szCs w:val="24"/>
        </w:rPr>
        <w:t xml:space="preserve"> итогов</w:t>
      </w:r>
      <w:r w:rsidR="00F67036">
        <w:rPr>
          <w:color w:val="000000"/>
          <w:sz w:val="24"/>
          <w:szCs w:val="24"/>
        </w:rPr>
        <w:t xml:space="preserve"> запроса предложений и принятия решений о победителе</w:t>
      </w:r>
      <w:r w:rsidR="00F67036" w:rsidRPr="000B4D0E">
        <w:rPr>
          <w:color w:val="000000"/>
          <w:sz w:val="24"/>
          <w:szCs w:val="24"/>
        </w:rPr>
        <w:t>.</w:t>
      </w:r>
    </w:p>
    <w:p w:rsidR="00351BE8" w:rsidRPr="000B4D0E" w:rsidRDefault="00351BE8" w:rsidP="00361016">
      <w:pPr>
        <w:pStyle w:val="a8"/>
        <w:numPr>
          <w:ilvl w:val="2"/>
          <w:numId w:val="66"/>
        </w:numPr>
        <w:rPr>
          <w:color w:val="000000"/>
          <w:sz w:val="24"/>
          <w:szCs w:val="24"/>
        </w:rPr>
      </w:pPr>
      <w:r w:rsidRPr="000B4D0E">
        <w:rPr>
          <w:b/>
          <w:color w:val="000000"/>
          <w:sz w:val="24"/>
          <w:szCs w:val="24"/>
        </w:rPr>
        <w:t xml:space="preserve">Организатор </w:t>
      </w:r>
      <w:r>
        <w:rPr>
          <w:b/>
          <w:color w:val="000000"/>
          <w:sz w:val="24"/>
          <w:szCs w:val="24"/>
        </w:rPr>
        <w:t>запро</w:t>
      </w:r>
      <w:r w:rsidRPr="000B4D0E">
        <w:rPr>
          <w:b/>
          <w:color w:val="000000"/>
          <w:sz w:val="24"/>
          <w:szCs w:val="24"/>
        </w:rPr>
        <w:t>са</w:t>
      </w:r>
      <w:r>
        <w:rPr>
          <w:b/>
          <w:color w:val="000000"/>
          <w:sz w:val="24"/>
          <w:szCs w:val="24"/>
        </w:rPr>
        <w:t xml:space="preserve"> предложений</w:t>
      </w:r>
      <w:r w:rsidRPr="000B4D0E">
        <w:rPr>
          <w:color w:val="000000"/>
          <w:sz w:val="24"/>
          <w:szCs w:val="24"/>
        </w:rPr>
        <w:t xml:space="preserve"> (</w:t>
      </w:r>
      <w:r>
        <w:rPr>
          <w:b/>
          <w:color w:val="000000"/>
          <w:sz w:val="24"/>
          <w:szCs w:val="24"/>
        </w:rPr>
        <w:t xml:space="preserve">далее по тексту - </w:t>
      </w:r>
      <w:r w:rsidRPr="00F71D5D">
        <w:rPr>
          <w:b/>
          <w:color w:val="000000"/>
          <w:sz w:val="24"/>
          <w:szCs w:val="24"/>
        </w:rPr>
        <w:t>Организатор</w:t>
      </w:r>
      <w:r w:rsidRPr="000B4D0E">
        <w:rPr>
          <w:color w:val="000000"/>
          <w:sz w:val="24"/>
          <w:szCs w:val="24"/>
        </w:rPr>
        <w:t>) –</w:t>
      </w:r>
      <w:r>
        <w:rPr>
          <w:color w:val="000000"/>
          <w:sz w:val="24"/>
          <w:szCs w:val="24"/>
        </w:rPr>
        <w:t xml:space="preserve"> юр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дическое </w:t>
      </w:r>
      <w:r w:rsidRPr="00BB23BE">
        <w:rPr>
          <w:color w:val="000000"/>
          <w:sz w:val="24"/>
          <w:szCs w:val="24"/>
        </w:rPr>
        <w:t>лицо,</w:t>
      </w:r>
      <w:r w:rsidRPr="000B4D0E">
        <w:rPr>
          <w:color w:val="000000"/>
          <w:sz w:val="24"/>
          <w:szCs w:val="24"/>
        </w:rPr>
        <w:t xml:space="preserve"> осуществляющее организацию и проведение Запроса предлож</w:t>
      </w:r>
      <w:r w:rsidRPr="000B4D0E">
        <w:rPr>
          <w:color w:val="000000"/>
          <w:sz w:val="24"/>
          <w:szCs w:val="24"/>
        </w:rPr>
        <w:t>е</w:t>
      </w:r>
      <w:r w:rsidRPr="000B4D0E">
        <w:rPr>
          <w:color w:val="000000"/>
          <w:sz w:val="24"/>
          <w:szCs w:val="24"/>
        </w:rPr>
        <w:t>ний в интересах Заказчика</w:t>
      </w:r>
      <w:r w:rsidRPr="00BB23B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351BE8" w:rsidRPr="000B4D0E" w:rsidRDefault="00351BE8" w:rsidP="00361016">
      <w:pPr>
        <w:pStyle w:val="a8"/>
        <w:numPr>
          <w:ilvl w:val="2"/>
          <w:numId w:val="66"/>
        </w:numPr>
        <w:rPr>
          <w:color w:val="000000"/>
          <w:sz w:val="24"/>
          <w:szCs w:val="24"/>
        </w:rPr>
      </w:pPr>
      <w:r w:rsidRPr="000B4D0E">
        <w:rPr>
          <w:b/>
          <w:color w:val="000000"/>
          <w:sz w:val="24"/>
          <w:szCs w:val="24"/>
        </w:rPr>
        <w:lastRenderedPageBreak/>
        <w:t>Наилучшая заявка</w:t>
      </w:r>
      <w:r>
        <w:rPr>
          <w:color w:val="000000"/>
          <w:sz w:val="24"/>
          <w:szCs w:val="24"/>
        </w:rPr>
        <w:t xml:space="preserve"> - заявка</w:t>
      </w:r>
      <w:r w:rsidRPr="0041556A">
        <w:rPr>
          <w:color w:val="000000"/>
          <w:sz w:val="24"/>
          <w:szCs w:val="24"/>
        </w:rPr>
        <w:t xml:space="preserve"> на участие в Запросе предложений, содержащая </w:t>
      </w:r>
      <w:r w:rsidR="00F22ECA">
        <w:rPr>
          <w:color w:val="000000"/>
          <w:sz w:val="24"/>
          <w:szCs w:val="24"/>
        </w:rPr>
        <w:t>наи</w:t>
      </w:r>
      <w:r w:rsidRPr="0041556A">
        <w:rPr>
          <w:color w:val="000000"/>
          <w:sz w:val="24"/>
          <w:szCs w:val="24"/>
        </w:rPr>
        <w:t xml:space="preserve">лучшие условия </w:t>
      </w:r>
      <w:r w:rsidR="003220E8">
        <w:rPr>
          <w:sz w:val="24"/>
          <w:szCs w:val="24"/>
        </w:rPr>
        <w:t>выполнение работ</w:t>
      </w:r>
      <w:r w:rsidRPr="0041556A">
        <w:rPr>
          <w:color w:val="000000"/>
          <w:sz w:val="24"/>
          <w:szCs w:val="24"/>
        </w:rPr>
        <w:t xml:space="preserve">, </w:t>
      </w:r>
      <w:r w:rsidR="00F22ECA">
        <w:rPr>
          <w:color w:val="000000"/>
          <w:sz w:val="24"/>
          <w:szCs w:val="24"/>
        </w:rPr>
        <w:t>и признанная таковой решением Зак</w:t>
      </w:r>
      <w:r w:rsidR="00F22ECA">
        <w:rPr>
          <w:color w:val="000000"/>
          <w:sz w:val="24"/>
          <w:szCs w:val="24"/>
        </w:rPr>
        <w:t>у</w:t>
      </w:r>
      <w:r w:rsidR="00F22ECA">
        <w:rPr>
          <w:color w:val="000000"/>
          <w:sz w:val="24"/>
          <w:szCs w:val="24"/>
        </w:rPr>
        <w:t>почной комиссии</w:t>
      </w:r>
      <w:r w:rsidRPr="0041556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351BE8" w:rsidRDefault="00351BE8" w:rsidP="00361016">
      <w:pPr>
        <w:pStyle w:val="a8"/>
        <w:numPr>
          <w:ilvl w:val="2"/>
          <w:numId w:val="66"/>
        </w:num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Расчетная (максимальная)</w:t>
      </w:r>
      <w:r w:rsidRPr="000B4D0E">
        <w:rPr>
          <w:b/>
          <w:color w:val="000000"/>
          <w:sz w:val="24"/>
          <w:szCs w:val="24"/>
        </w:rPr>
        <w:t xml:space="preserve"> цена</w:t>
      </w:r>
      <w:r w:rsidRPr="000B4D0E">
        <w:rPr>
          <w:color w:val="000000"/>
          <w:sz w:val="24"/>
          <w:szCs w:val="24"/>
        </w:rPr>
        <w:t xml:space="preserve"> – </w:t>
      </w:r>
      <w:r w:rsidRPr="00725769">
        <w:rPr>
          <w:color w:val="000000"/>
          <w:sz w:val="24"/>
          <w:szCs w:val="24"/>
        </w:rPr>
        <w:t>предельная цена товаров, работ, услуг, я</w:t>
      </w:r>
      <w:r w:rsidRPr="00725769">
        <w:rPr>
          <w:color w:val="000000"/>
          <w:sz w:val="24"/>
          <w:szCs w:val="24"/>
        </w:rPr>
        <w:t>в</w:t>
      </w:r>
      <w:r w:rsidRPr="00725769">
        <w:rPr>
          <w:color w:val="000000"/>
          <w:sz w:val="24"/>
          <w:szCs w:val="24"/>
        </w:rPr>
        <w:t>ляющихся предметом закупки, рассчитанная Заказчиком в установленном п</w:t>
      </w:r>
      <w:r w:rsidRPr="00725769">
        <w:rPr>
          <w:color w:val="000000"/>
          <w:sz w:val="24"/>
          <w:szCs w:val="24"/>
        </w:rPr>
        <w:t>о</w:t>
      </w:r>
      <w:r w:rsidRPr="00725769">
        <w:rPr>
          <w:color w:val="000000"/>
          <w:sz w:val="24"/>
          <w:szCs w:val="24"/>
        </w:rPr>
        <w:t>рядке или определенная Заказчиком по результатам изучения конъюнктуры рынка.</w:t>
      </w:r>
      <w:r w:rsidRPr="000B4D0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Максимальная</w:t>
      </w:r>
      <w:r w:rsidRPr="000B4D0E">
        <w:rPr>
          <w:color w:val="000000"/>
          <w:sz w:val="24"/>
          <w:szCs w:val="24"/>
        </w:rPr>
        <w:t xml:space="preserve"> цена, указывае</w:t>
      </w:r>
      <w:r>
        <w:rPr>
          <w:color w:val="000000"/>
          <w:sz w:val="24"/>
          <w:szCs w:val="24"/>
        </w:rPr>
        <w:t xml:space="preserve">тся </w:t>
      </w:r>
      <w:r w:rsidRPr="000B4D0E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Д</w:t>
      </w:r>
      <w:r w:rsidRPr="000B4D0E">
        <w:rPr>
          <w:color w:val="000000"/>
          <w:sz w:val="24"/>
          <w:szCs w:val="24"/>
        </w:rPr>
        <w:t>окументации</w:t>
      </w:r>
      <w:r>
        <w:rPr>
          <w:color w:val="000000"/>
          <w:sz w:val="24"/>
          <w:szCs w:val="24"/>
        </w:rPr>
        <w:t xml:space="preserve"> о запросе предлож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ний. </w:t>
      </w:r>
    </w:p>
    <w:p w:rsidR="00351BE8" w:rsidRPr="004F7EE4" w:rsidRDefault="0081230E" w:rsidP="00361016">
      <w:pPr>
        <w:pStyle w:val="a8"/>
        <w:numPr>
          <w:ilvl w:val="2"/>
          <w:numId w:val="66"/>
        </w:num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Работы</w:t>
      </w:r>
      <w:r w:rsidR="00351BE8" w:rsidRPr="000B4D0E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>работы</w:t>
      </w:r>
      <w:r w:rsidR="00351BE8" w:rsidRPr="000B4D0E">
        <w:rPr>
          <w:color w:val="000000"/>
          <w:sz w:val="24"/>
          <w:szCs w:val="24"/>
        </w:rPr>
        <w:t xml:space="preserve">, которые предполагается </w:t>
      </w:r>
      <w:r w:rsidR="00351BE8">
        <w:rPr>
          <w:color w:val="000000"/>
          <w:sz w:val="24"/>
          <w:szCs w:val="24"/>
        </w:rPr>
        <w:t>приобрести</w:t>
      </w:r>
      <w:r w:rsidR="00351BE8" w:rsidRPr="000B4D0E">
        <w:rPr>
          <w:color w:val="000000"/>
          <w:sz w:val="24"/>
          <w:szCs w:val="24"/>
        </w:rPr>
        <w:t xml:space="preserve"> по Договору в соотве</w:t>
      </w:r>
      <w:r w:rsidR="00351BE8" w:rsidRPr="000B4D0E">
        <w:rPr>
          <w:color w:val="000000"/>
          <w:sz w:val="24"/>
          <w:szCs w:val="24"/>
        </w:rPr>
        <w:t>т</w:t>
      </w:r>
      <w:r w:rsidR="00351BE8" w:rsidRPr="000B4D0E">
        <w:rPr>
          <w:color w:val="000000"/>
          <w:sz w:val="24"/>
          <w:szCs w:val="24"/>
        </w:rPr>
        <w:t xml:space="preserve">ствии с предметом </w:t>
      </w:r>
      <w:r w:rsidR="00351BE8" w:rsidRPr="004F7EE4">
        <w:rPr>
          <w:color w:val="000000"/>
          <w:sz w:val="24"/>
          <w:szCs w:val="24"/>
        </w:rPr>
        <w:t>запроса предложений</w:t>
      </w:r>
      <w:r w:rsidR="00351BE8" w:rsidRPr="000B4D0E">
        <w:rPr>
          <w:color w:val="000000"/>
          <w:sz w:val="24"/>
          <w:szCs w:val="24"/>
        </w:rPr>
        <w:t>, указанным в п.</w:t>
      </w:r>
      <w:r w:rsidR="009A4252">
        <w:rPr>
          <w:color w:val="000000"/>
          <w:sz w:val="24"/>
          <w:szCs w:val="24"/>
        </w:rPr>
        <w:fldChar w:fldCharType="begin"/>
      </w:r>
      <w:r w:rsidR="00351BE8">
        <w:rPr>
          <w:color w:val="000000"/>
          <w:sz w:val="24"/>
          <w:szCs w:val="24"/>
        </w:rPr>
        <w:instrText xml:space="preserve"> REF _Ref284498672 \r \h </w:instrText>
      </w:r>
      <w:r w:rsidR="009A4252">
        <w:rPr>
          <w:color w:val="000000"/>
          <w:sz w:val="24"/>
          <w:szCs w:val="24"/>
        </w:rPr>
      </w:r>
      <w:r w:rsidR="009A4252">
        <w:rPr>
          <w:color w:val="000000"/>
          <w:sz w:val="24"/>
          <w:szCs w:val="24"/>
        </w:rPr>
        <w:fldChar w:fldCharType="separate"/>
      </w:r>
      <w:r w:rsidR="00EF780F">
        <w:rPr>
          <w:color w:val="000000"/>
          <w:sz w:val="24"/>
          <w:szCs w:val="24"/>
        </w:rPr>
        <w:t>1.1.1</w:t>
      </w:r>
      <w:r w:rsidR="009A4252">
        <w:rPr>
          <w:color w:val="000000"/>
          <w:sz w:val="24"/>
          <w:szCs w:val="24"/>
        </w:rPr>
        <w:fldChar w:fldCharType="end"/>
      </w:r>
      <w:r w:rsidR="00351BE8" w:rsidRPr="000B4D0E">
        <w:rPr>
          <w:color w:val="000000"/>
          <w:sz w:val="24"/>
          <w:szCs w:val="24"/>
        </w:rPr>
        <w:t>.</w:t>
      </w:r>
    </w:p>
    <w:p w:rsidR="00351BE8" w:rsidRPr="000B4D0E" w:rsidRDefault="00351BE8" w:rsidP="00361016">
      <w:pPr>
        <w:pStyle w:val="a8"/>
        <w:numPr>
          <w:ilvl w:val="2"/>
          <w:numId w:val="66"/>
        </w:numPr>
        <w:rPr>
          <w:color w:val="000000"/>
          <w:sz w:val="24"/>
          <w:szCs w:val="24"/>
        </w:rPr>
      </w:pPr>
      <w:r w:rsidRPr="004F7EE4">
        <w:rPr>
          <w:b/>
          <w:color w:val="000000"/>
          <w:sz w:val="24"/>
          <w:szCs w:val="24"/>
        </w:rPr>
        <w:t>Уторговывание</w:t>
      </w:r>
      <w:r w:rsidRPr="000B4D0E">
        <w:rPr>
          <w:color w:val="000000"/>
          <w:sz w:val="24"/>
          <w:szCs w:val="24"/>
        </w:rPr>
        <w:t xml:space="preserve"> -</w:t>
      </w:r>
      <w:r w:rsidRPr="004F7EE4">
        <w:rPr>
          <w:color w:val="000000"/>
          <w:sz w:val="24"/>
          <w:szCs w:val="24"/>
        </w:rPr>
        <w:t xml:space="preserve"> </w:t>
      </w:r>
      <w:r w:rsidRPr="000B4D0E">
        <w:rPr>
          <w:color w:val="000000"/>
          <w:sz w:val="24"/>
          <w:szCs w:val="24"/>
        </w:rPr>
        <w:t>процедура, направленная на добровольное снижение цен Заявок на участие в Запросе предложений участников Запроса предложений в целях повышения их предпочтительност</w:t>
      </w:r>
      <w:r>
        <w:rPr>
          <w:color w:val="000000"/>
          <w:sz w:val="24"/>
          <w:szCs w:val="24"/>
        </w:rPr>
        <w:t>и</w:t>
      </w:r>
      <w:r w:rsidRPr="000B4D0E">
        <w:rPr>
          <w:color w:val="000000"/>
          <w:sz w:val="24"/>
          <w:szCs w:val="24"/>
        </w:rPr>
        <w:t xml:space="preserve"> для Заказчика. </w:t>
      </w:r>
    </w:p>
    <w:p w:rsidR="00351BE8" w:rsidRDefault="00351BE8" w:rsidP="00361016">
      <w:pPr>
        <w:pStyle w:val="a8"/>
        <w:numPr>
          <w:ilvl w:val="2"/>
          <w:numId w:val="66"/>
        </w:numPr>
        <w:rPr>
          <w:color w:val="000000"/>
          <w:sz w:val="24"/>
          <w:szCs w:val="24"/>
        </w:rPr>
      </w:pPr>
      <w:r w:rsidRPr="000B4D0E">
        <w:rPr>
          <w:b/>
          <w:color w:val="000000"/>
          <w:sz w:val="24"/>
          <w:szCs w:val="24"/>
        </w:rPr>
        <w:t>Участник запроса предложений (</w:t>
      </w:r>
      <w:r>
        <w:rPr>
          <w:b/>
          <w:color w:val="000000"/>
          <w:sz w:val="24"/>
          <w:szCs w:val="24"/>
        </w:rPr>
        <w:t>далее по тексту</w:t>
      </w:r>
      <w:r w:rsidRPr="000B4D0E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- </w:t>
      </w:r>
      <w:r w:rsidRPr="000B4D0E">
        <w:rPr>
          <w:b/>
          <w:color w:val="000000"/>
          <w:sz w:val="24"/>
          <w:szCs w:val="24"/>
        </w:rPr>
        <w:t>Участник)</w:t>
      </w:r>
      <w:r w:rsidRPr="000B4D0E">
        <w:rPr>
          <w:color w:val="000000"/>
          <w:sz w:val="24"/>
          <w:szCs w:val="24"/>
        </w:rPr>
        <w:t xml:space="preserve"> - юридическое или физическое лицо, </w:t>
      </w:r>
      <w:r>
        <w:rPr>
          <w:color w:val="000000"/>
          <w:sz w:val="24"/>
          <w:szCs w:val="24"/>
        </w:rPr>
        <w:t>выразившее заинтересованность в участии в запросе предложений путем направления Организатору письменного уведомления о намерении принять участие в процедурах запроса предложений и представи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шее Организатору Заявку на участие в запросе предложений в порядке, уст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новленном Документацией о запросе предложений. </w:t>
      </w:r>
    </w:p>
    <w:p w:rsidR="00351BE8" w:rsidRPr="002A52B1" w:rsidRDefault="00351BE8" w:rsidP="00361016">
      <w:pPr>
        <w:pStyle w:val="a8"/>
        <w:numPr>
          <w:ilvl w:val="2"/>
          <w:numId w:val="66"/>
        </w:numPr>
        <w:rPr>
          <w:color w:val="000000"/>
          <w:sz w:val="24"/>
          <w:szCs w:val="24"/>
        </w:rPr>
      </w:pPr>
      <w:r w:rsidRPr="002A52B1">
        <w:rPr>
          <w:b/>
          <w:sz w:val="24"/>
          <w:szCs w:val="24"/>
        </w:rPr>
        <w:t>Участник, представивший Заявку на участие в Запросе предложений, пр</w:t>
      </w:r>
      <w:r w:rsidRPr="002A52B1">
        <w:rPr>
          <w:b/>
          <w:sz w:val="24"/>
          <w:szCs w:val="24"/>
        </w:rPr>
        <w:t>и</w:t>
      </w:r>
      <w:r w:rsidRPr="002A52B1">
        <w:rPr>
          <w:b/>
          <w:sz w:val="24"/>
          <w:szCs w:val="24"/>
        </w:rPr>
        <w:t>знанную наилучшей</w:t>
      </w:r>
      <w:r w:rsidRPr="002A52B1">
        <w:rPr>
          <w:color w:val="000000"/>
          <w:sz w:val="24"/>
          <w:szCs w:val="24"/>
        </w:rPr>
        <w:t xml:space="preserve"> — Участник запроса предложений, предложивший в св</w:t>
      </w:r>
      <w:r w:rsidRPr="002A52B1">
        <w:rPr>
          <w:color w:val="000000"/>
          <w:sz w:val="24"/>
          <w:szCs w:val="24"/>
        </w:rPr>
        <w:t>о</w:t>
      </w:r>
      <w:r w:rsidRPr="002A52B1">
        <w:rPr>
          <w:color w:val="000000"/>
          <w:sz w:val="24"/>
          <w:szCs w:val="24"/>
        </w:rPr>
        <w:t>ей заявке наилучшие условия выполнения Договора и признанный таковым в соответствии с решением Закупочной комиссии.</w:t>
      </w:r>
    </w:p>
    <w:p w:rsidR="00077ACE" w:rsidRDefault="00351BE8" w:rsidP="00361016">
      <w:pPr>
        <w:pStyle w:val="11"/>
        <w:numPr>
          <w:ilvl w:val="0"/>
          <w:numId w:val="56"/>
        </w:numPr>
        <w:tabs>
          <w:tab w:val="left" w:pos="1134"/>
        </w:tabs>
        <w:spacing w:before="0" w:after="0"/>
        <w:ind w:left="1134" w:hanging="850"/>
        <w:rPr>
          <w:rFonts w:ascii="Times New Roman" w:hAnsi="Times New Roman"/>
          <w:sz w:val="28"/>
          <w:szCs w:val="28"/>
        </w:rPr>
      </w:pPr>
      <w:bookmarkStart w:id="67" w:name="_Toc284927060"/>
      <w:r w:rsidRPr="00707BF6">
        <w:rPr>
          <w:rFonts w:ascii="Times New Roman" w:hAnsi="Times New Roman"/>
          <w:sz w:val="28"/>
          <w:szCs w:val="28"/>
        </w:rPr>
        <w:lastRenderedPageBreak/>
        <w:t xml:space="preserve">Техническое задание </w:t>
      </w:r>
      <w:bookmarkEnd w:id="67"/>
    </w:p>
    <w:p w:rsidR="00A85CFE" w:rsidRDefault="00A85CFE" w:rsidP="00A85CFE">
      <w:pPr>
        <w:jc w:val="center"/>
        <w:rPr>
          <w:b/>
          <w:caps/>
          <w:sz w:val="52"/>
          <w:szCs w:val="52"/>
        </w:rPr>
      </w:pPr>
      <w:bookmarkStart w:id="68" w:name="_Toc284927061"/>
      <w:bookmarkStart w:id="69" w:name="_Toc57314623"/>
      <w:bookmarkStart w:id="70" w:name="_Toc69728948"/>
      <w:bookmarkStart w:id="71" w:name="_Toc98253827"/>
    </w:p>
    <w:p w:rsidR="00A85CFE" w:rsidRDefault="00A85CFE" w:rsidP="00A85CFE">
      <w:pPr>
        <w:jc w:val="center"/>
        <w:rPr>
          <w:b/>
          <w:caps/>
          <w:sz w:val="52"/>
          <w:szCs w:val="52"/>
        </w:rPr>
      </w:pPr>
    </w:p>
    <w:p w:rsidR="00A85CFE" w:rsidRDefault="00A85CFE" w:rsidP="00A85CFE">
      <w:pPr>
        <w:jc w:val="center"/>
        <w:rPr>
          <w:b/>
          <w:caps/>
          <w:sz w:val="52"/>
          <w:szCs w:val="52"/>
        </w:rPr>
      </w:pPr>
    </w:p>
    <w:p w:rsidR="00A85CFE" w:rsidRDefault="00A85CFE" w:rsidP="00A85CFE">
      <w:pPr>
        <w:jc w:val="center"/>
        <w:rPr>
          <w:b/>
          <w:caps/>
          <w:sz w:val="52"/>
          <w:szCs w:val="52"/>
        </w:rPr>
      </w:pPr>
    </w:p>
    <w:p w:rsidR="00A85CFE" w:rsidRDefault="00A85CFE" w:rsidP="00A85CFE">
      <w:pPr>
        <w:jc w:val="center"/>
        <w:rPr>
          <w:b/>
          <w:caps/>
          <w:sz w:val="52"/>
          <w:szCs w:val="52"/>
        </w:rPr>
      </w:pPr>
    </w:p>
    <w:p w:rsidR="00A85CFE" w:rsidRPr="00D21D03" w:rsidRDefault="00A85CFE" w:rsidP="00A85CFE">
      <w:pPr>
        <w:jc w:val="center"/>
        <w:rPr>
          <w:b/>
          <w:caps/>
          <w:sz w:val="52"/>
          <w:szCs w:val="52"/>
        </w:rPr>
      </w:pPr>
      <w:r w:rsidRPr="00D21D03">
        <w:rPr>
          <w:b/>
          <w:caps/>
          <w:sz w:val="52"/>
          <w:szCs w:val="52"/>
        </w:rPr>
        <w:t>Техническое задание</w:t>
      </w:r>
    </w:p>
    <w:p w:rsidR="00A85CFE" w:rsidRPr="00D21D03" w:rsidRDefault="00A85CFE" w:rsidP="00A85CFE">
      <w:pPr>
        <w:jc w:val="center"/>
        <w:rPr>
          <w:b/>
          <w:sz w:val="40"/>
          <w:szCs w:val="40"/>
        </w:rPr>
      </w:pPr>
    </w:p>
    <w:p w:rsidR="00802EAA" w:rsidRPr="00802EAA" w:rsidRDefault="00802EAA" w:rsidP="00483D1E">
      <w:pPr>
        <w:pStyle w:val="af4"/>
        <w:jc w:val="center"/>
        <w:rPr>
          <w:b/>
          <w:sz w:val="36"/>
          <w:szCs w:val="36"/>
        </w:rPr>
      </w:pPr>
      <w:r w:rsidRPr="00802EAA">
        <w:rPr>
          <w:b/>
          <w:sz w:val="36"/>
          <w:szCs w:val="36"/>
        </w:rPr>
        <w:t xml:space="preserve">по экспертизе материалов, обосновывающих </w:t>
      </w:r>
    </w:p>
    <w:p w:rsidR="00802EAA" w:rsidRPr="00802EAA" w:rsidRDefault="00802EAA" w:rsidP="00483D1E">
      <w:pPr>
        <w:pStyle w:val="af4"/>
        <w:jc w:val="center"/>
        <w:rPr>
          <w:b/>
          <w:sz w:val="36"/>
          <w:szCs w:val="36"/>
        </w:rPr>
      </w:pPr>
      <w:r w:rsidRPr="00802EAA">
        <w:rPr>
          <w:b/>
          <w:sz w:val="36"/>
          <w:szCs w:val="36"/>
        </w:rPr>
        <w:t xml:space="preserve">нормативы удельных расходов условного </w:t>
      </w:r>
    </w:p>
    <w:p w:rsidR="00802EAA" w:rsidRPr="00802EAA" w:rsidRDefault="00802EAA" w:rsidP="00483D1E">
      <w:pPr>
        <w:pStyle w:val="af4"/>
        <w:jc w:val="center"/>
        <w:rPr>
          <w:b/>
          <w:sz w:val="36"/>
          <w:szCs w:val="36"/>
        </w:rPr>
      </w:pPr>
      <w:r w:rsidRPr="00802EAA">
        <w:rPr>
          <w:b/>
          <w:sz w:val="36"/>
          <w:szCs w:val="36"/>
        </w:rPr>
        <w:t xml:space="preserve">топлива на отпущенную электрическую и </w:t>
      </w:r>
    </w:p>
    <w:p w:rsidR="00802EAA" w:rsidRPr="00802EAA" w:rsidRDefault="00802EAA" w:rsidP="00483D1E">
      <w:pPr>
        <w:pStyle w:val="af4"/>
        <w:jc w:val="center"/>
        <w:rPr>
          <w:b/>
          <w:sz w:val="36"/>
          <w:szCs w:val="36"/>
        </w:rPr>
      </w:pPr>
      <w:r w:rsidRPr="00802EAA">
        <w:rPr>
          <w:b/>
          <w:sz w:val="36"/>
          <w:szCs w:val="36"/>
        </w:rPr>
        <w:t xml:space="preserve">тепловую энергию от тепловых электростанций </w:t>
      </w:r>
    </w:p>
    <w:p w:rsidR="00802EAA" w:rsidRPr="00802EAA" w:rsidRDefault="00802EAA" w:rsidP="00483D1E">
      <w:pPr>
        <w:pStyle w:val="af4"/>
        <w:jc w:val="center"/>
        <w:rPr>
          <w:b/>
          <w:sz w:val="36"/>
          <w:szCs w:val="36"/>
        </w:rPr>
      </w:pPr>
      <w:r w:rsidRPr="00802EAA">
        <w:rPr>
          <w:b/>
          <w:sz w:val="36"/>
          <w:szCs w:val="36"/>
        </w:rPr>
        <w:t xml:space="preserve">и котельных, нормативов технологических </w:t>
      </w:r>
    </w:p>
    <w:p w:rsidR="00802EAA" w:rsidRPr="00802EAA" w:rsidRDefault="00802EAA" w:rsidP="00483D1E">
      <w:pPr>
        <w:pStyle w:val="af4"/>
        <w:jc w:val="center"/>
        <w:rPr>
          <w:b/>
          <w:sz w:val="36"/>
          <w:szCs w:val="36"/>
        </w:rPr>
      </w:pPr>
      <w:r w:rsidRPr="00802EAA">
        <w:rPr>
          <w:b/>
          <w:sz w:val="36"/>
          <w:szCs w:val="36"/>
        </w:rPr>
        <w:t xml:space="preserve">потерь теплоносителя и тепловой энергии </w:t>
      </w:r>
    </w:p>
    <w:p w:rsidR="00802EAA" w:rsidRPr="00802EAA" w:rsidRDefault="00802EAA" w:rsidP="00483D1E">
      <w:pPr>
        <w:pStyle w:val="af4"/>
        <w:jc w:val="center"/>
        <w:rPr>
          <w:b/>
          <w:sz w:val="36"/>
          <w:szCs w:val="36"/>
        </w:rPr>
      </w:pPr>
      <w:r w:rsidRPr="00802EAA">
        <w:rPr>
          <w:b/>
          <w:sz w:val="36"/>
          <w:szCs w:val="36"/>
        </w:rPr>
        <w:t xml:space="preserve">при передаче тепловой энергии по тепловым </w:t>
      </w:r>
    </w:p>
    <w:p w:rsidR="00A85CFE" w:rsidRPr="00802EAA" w:rsidRDefault="00802EAA" w:rsidP="00483D1E">
      <w:pPr>
        <w:pStyle w:val="af4"/>
        <w:jc w:val="center"/>
        <w:rPr>
          <w:b/>
          <w:sz w:val="36"/>
          <w:szCs w:val="36"/>
        </w:rPr>
      </w:pPr>
      <w:r w:rsidRPr="00802EAA">
        <w:rPr>
          <w:b/>
          <w:sz w:val="36"/>
          <w:szCs w:val="36"/>
        </w:rPr>
        <w:t>сетям электростанций ОАО «ТГК-1» на 2012 год.</w:t>
      </w:r>
    </w:p>
    <w:p w:rsidR="00A85CFE" w:rsidRPr="00D70544" w:rsidRDefault="00A85CFE" w:rsidP="00A85CFE">
      <w:pPr>
        <w:pStyle w:val="af4"/>
        <w:rPr>
          <w:szCs w:val="28"/>
        </w:rPr>
      </w:pPr>
    </w:p>
    <w:p w:rsidR="00A85CFE" w:rsidRPr="00D70544" w:rsidRDefault="00A85CFE" w:rsidP="00A85CFE">
      <w:pPr>
        <w:pStyle w:val="af4"/>
      </w:pPr>
    </w:p>
    <w:p w:rsidR="00A85CFE" w:rsidRPr="00D70544" w:rsidRDefault="00A85CFE" w:rsidP="00A85CFE">
      <w:pPr>
        <w:pStyle w:val="af4"/>
      </w:pPr>
    </w:p>
    <w:p w:rsidR="00A85CFE" w:rsidRPr="00996DD8" w:rsidRDefault="00A85CFE" w:rsidP="00A85CFE">
      <w:pPr>
        <w:pStyle w:val="af4"/>
        <w:jc w:val="center"/>
        <w:rPr>
          <w:szCs w:val="28"/>
        </w:rPr>
      </w:pPr>
      <w:r w:rsidRPr="00D70544">
        <w:t>Москва – 20</w:t>
      </w:r>
      <w:r w:rsidRPr="009F09BE">
        <w:t>1</w:t>
      </w:r>
      <w:r>
        <w:t>1</w:t>
      </w:r>
    </w:p>
    <w:p w:rsidR="00A85CFE" w:rsidRPr="00D70544" w:rsidRDefault="00A85CFE" w:rsidP="00A85CFE">
      <w:pPr>
        <w:ind w:firstLine="540"/>
        <w:rPr>
          <w:szCs w:val="28"/>
        </w:rPr>
        <w:sectPr w:rsidR="00A85CFE" w:rsidRPr="00D70544" w:rsidSect="009A139D">
          <w:footerReference w:type="even" r:id="rId11"/>
          <w:footerReference w:type="default" r:id="rId12"/>
          <w:footerReference w:type="first" r:id="rId13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802EAA" w:rsidRPr="00802EAA" w:rsidRDefault="00802EAA" w:rsidP="00361016">
      <w:pPr>
        <w:pStyle w:val="afff0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2EAA">
        <w:rPr>
          <w:rFonts w:ascii="Times New Roman" w:hAnsi="Times New Roman"/>
          <w:b/>
          <w:sz w:val="24"/>
          <w:szCs w:val="24"/>
        </w:rPr>
        <w:lastRenderedPageBreak/>
        <w:t>Цель работ.</w:t>
      </w:r>
    </w:p>
    <w:p w:rsidR="00802EAA" w:rsidRPr="00802EAA" w:rsidRDefault="00802EAA" w:rsidP="00802EAA">
      <w:pPr>
        <w:rPr>
          <w:sz w:val="24"/>
          <w:szCs w:val="24"/>
        </w:rPr>
      </w:pPr>
      <w:r w:rsidRPr="00802EAA">
        <w:rPr>
          <w:sz w:val="24"/>
          <w:szCs w:val="24"/>
        </w:rPr>
        <w:t>Целью выполняемых работ является:</w:t>
      </w:r>
    </w:p>
    <w:p w:rsidR="00802EAA" w:rsidRPr="00802EAA" w:rsidRDefault="00802EAA" w:rsidP="00361016">
      <w:pPr>
        <w:numPr>
          <w:ilvl w:val="0"/>
          <w:numId w:val="98"/>
        </w:numPr>
        <w:snapToGrid/>
        <w:spacing w:line="240" w:lineRule="auto"/>
        <w:rPr>
          <w:sz w:val="24"/>
          <w:szCs w:val="24"/>
        </w:rPr>
      </w:pPr>
      <w:r w:rsidRPr="00802EAA">
        <w:rPr>
          <w:sz w:val="24"/>
          <w:szCs w:val="24"/>
        </w:rPr>
        <w:t>определение объективных значений прогнозируемых на 2012 год удельных расходов у</w:t>
      </w:r>
      <w:r w:rsidRPr="00802EAA">
        <w:rPr>
          <w:sz w:val="24"/>
          <w:szCs w:val="24"/>
        </w:rPr>
        <w:t>с</w:t>
      </w:r>
      <w:r w:rsidRPr="00802EAA">
        <w:rPr>
          <w:sz w:val="24"/>
          <w:szCs w:val="24"/>
        </w:rPr>
        <w:t>ловного топлива на отпуск электроэнергии и теплоэнергии применительно к ожидаемым объемам производства, режимам, условиям эксплуатации и реальному состоянию обор</w:t>
      </w:r>
      <w:r w:rsidRPr="00802EAA">
        <w:rPr>
          <w:sz w:val="24"/>
          <w:szCs w:val="24"/>
        </w:rPr>
        <w:t>у</w:t>
      </w:r>
      <w:r w:rsidRPr="00802EAA">
        <w:rPr>
          <w:sz w:val="24"/>
          <w:szCs w:val="24"/>
        </w:rPr>
        <w:t>дования филиалов ОАО «ТГК-1»;</w:t>
      </w:r>
    </w:p>
    <w:p w:rsidR="00802EAA" w:rsidRPr="00802EAA" w:rsidRDefault="00802EAA" w:rsidP="00361016">
      <w:pPr>
        <w:numPr>
          <w:ilvl w:val="0"/>
          <w:numId w:val="98"/>
        </w:numPr>
        <w:snapToGrid/>
        <w:spacing w:line="240" w:lineRule="auto"/>
        <w:rPr>
          <w:sz w:val="24"/>
          <w:szCs w:val="24"/>
        </w:rPr>
      </w:pPr>
      <w:r w:rsidRPr="00802EAA">
        <w:rPr>
          <w:sz w:val="24"/>
          <w:szCs w:val="24"/>
        </w:rPr>
        <w:t>определение объективных значений прогнозируемых на 2012 год нормативных потерь теплоносителя и тепловой энергии при передаче тепловой энергии применительно к ожидаемым объемам поставки теплоэнергии, режимам теплопотребления, условиям эк</w:t>
      </w:r>
      <w:r w:rsidRPr="00802EAA">
        <w:rPr>
          <w:sz w:val="24"/>
          <w:szCs w:val="24"/>
        </w:rPr>
        <w:t>с</w:t>
      </w:r>
      <w:r w:rsidRPr="00802EAA">
        <w:rPr>
          <w:sz w:val="24"/>
          <w:szCs w:val="24"/>
        </w:rPr>
        <w:t>плуатации и реальному состоянию теплосетевого оборудования, тепловых сетей фили</w:t>
      </w:r>
      <w:r w:rsidRPr="00802EAA">
        <w:rPr>
          <w:sz w:val="24"/>
          <w:szCs w:val="24"/>
        </w:rPr>
        <w:t>а</w:t>
      </w:r>
      <w:r w:rsidRPr="00802EAA">
        <w:rPr>
          <w:sz w:val="24"/>
          <w:szCs w:val="24"/>
        </w:rPr>
        <w:t>лов ОАО «ТГК-1».</w:t>
      </w:r>
    </w:p>
    <w:p w:rsidR="00802EAA" w:rsidRPr="00802EAA" w:rsidRDefault="00802EAA" w:rsidP="00802EAA">
      <w:pPr>
        <w:rPr>
          <w:b/>
          <w:sz w:val="24"/>
          <w:szCs w:val="24"/>
        </w:rPr>
      </w:pPr>
    </w:p>
    <w:p w:rsidR="00802EAA" w:rsidRPr="00802EAA" w:rsidRDefault="00802EAA" w:rsidP="00361016">
      <w:pPr>
        <w:pStyle w:val="afff0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2EAA">
        <w:rPr>
          <w:rFonts w:ascii="Times New Roman" w:hAnsi="Times New Roman"/>
          <w:b/>
          <w:sz w:val="24"/>
          <w:szCs w:val="24"/>
        </w:rPr>
        <w:t xml:space="preserve">Область применения. </w:t>
      </w:r>
    </w:p>
    <w:p w:rsidR="00802EAA" w:rsidRPr="00802EAA" w:rsidRDefault="00802EAA" w:rsidP="00802EAA">
      <w:pPr>
        <w:ind w:firstLine="708"/>
        <w:rPr>
          <w:sz w:val="24"/>
          <w:szCs w:val="24"/>
        </w:rPr>
      </w:pPr>
      <w:r w:rsidRPr="00802EAA">
        <w:rPr>
          <w:sz w:val="24"/>
          <w:szCs w:val="24"/>
        </w:rPr>
        <w:t>Результаты экспертиз и материалы, обосновывающие нормативы удельных расходов т</w:t>
      </w:r>
      <w:r w:rsidRPr="00802EAA">
        <w:rPr>
          <w:sz w:val="24"/>
          <w:szCs w:val="24"/>
        </w:rPr>
        <w:t>о</w:t>
      </w:r>
      <w:r w:rsidRPr="00802EAA">
        <w:rPr>
          <w:sz w:val="24"/>
          <w:szCs w:val="24"/>
        </w:rPr>
        <w:t>плива на отпущенную электрическую и тепловую энергию от тепловых электростанций и к</w:t>
      </w:r>
      <w:r w:rsidRPr="00802EAA">
        <w:rPr>
          <w:sz w:val="24"/>
          <w:szCs w:val="24"/>
        </w:rPr>
        <w:t>о</w:t>
      </w:r>
      <w:r w:rsidRPr="00802EAA">
        <w:rPr>
          <w:sz w:val="24"/>
          <w:szCs w:val="24"/>
        </w:rPr>
        <w:t>тельных, нормативы технологических потерь  при транспортировке тепловой энергии напра</w:t>
      </w:r>
      <w:r w:rsidRPr="00802EAA">
        <w:rPr>
          <w:sz w:val="24"/>
          <w:szCs w:val="24"/>
        </w:rPr>
        <w:t>в</w:t>
      </w:r>
      <w:r w:rsidRPr="00802EAA">
        <w:rPr>
          <w:sz w:val="24"/>
          <w:szCs w:val="24"/>
        </w:rPr>
        <w:t>ляются экспертной организацией в Министерство энергетики Российской Федерации и сопр</w:t>
      </w:r>
      <w:r w:rsidRPr="00802EAA">
        <w:rPr>
          <w:sz w:val="24"/>
          <w:szCs w:val="24"/>
        </w:rPr>
        <w:t>о</w:t>
      </w:r>
      <w:r w:rsidRPr="00802EAA">
        <w:rPr>
          <w:sz w:val="24"/>
          <w:szCs w:val="24"/>
        </w:rPr>
        <w:t>вождаются до утверждения нормативов соответствующими приказами.</w:t>
      </w:r>
    </w:p>
    <w:p w:rsidR="00802EAA" w:rsidRPr="00802EAA" w:rsidRDefault="00802EAA" w:rsidP="00802EAA">
      <w:pPr>
        <w:ind w:firstLine="708"/>
        <w:rPr>
          <w:sz w:val="24"/>
          <w:szCs w:val="24"/>
        </w:rPr>
      </w:pPr>
    </w:p>
    <w:p w:rsidR="00802EAA" w:rsidRPr="00802EAA" w:rsidRDefault="00802EAA" w:rsidP="00361016">
      <w:pPr>
        <w:pStyle w:val="afff0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2EAA">
        <w:rPr>
          <w:rFonts w:ascii="Times New Roman" w:hAnsi="Times New Roman"/>
          <w:b/>
          <w:sz w:val="24"/>
          <w:szCs w:val="24"/>
        </w:rPr>
        <w:t xml:space="preserve">Лицензирование </w:t>
      </w:r>
    </w:p>
    <w:p w:rsidR="00802EAA" w:rsidRPr="00802EAA" w:rsidRDefault="00802EAA" w:rsidP="00802EAA">
      <w:pPr>
        <w:shd w:val="clear" w:color="auto" w:fill="FFFFFF"/>
        <w:ind w:firstLine="720"/>
        <w:rPr>
          <w:sz w:val="24"/>
          <w:szCs w:val="24"/>
        </w:rPr>
      </w:pPr>
      <w:r w:rsidRPr="00802EAA">
        <w:rPr>
          <w:iCs/>
          <w:spacing w:val="-6"/>
          <w:sz w:val="24"/>
          <w:szCs w:val="24"/>
        </w:rPr>
        <w:t>Исполнитель  должен быть аккредитован в качестве экспертной организации при Минэнерго РФ по следующим направлениям деятельности:</w:t>
      </w:r>
    </w:p>
    <w:p w:rsidR="00802EAA" w:rsidRPr="00802EAA" w:rsidRDefault="00802EAA" w:rsidP="00361016">
      <w:pPr>
        <w:numPr>
          <w:ilvl w:val="0"/>
          <w:numId w:val="93"/>
        </w:numPr>
        <w:snapToGrid/>
        <w:spacing w:line="240" w:lineRule="auto"/>
        <w:ind w:left="1418" w:hanging="284"/>
        <w:rPr>
          <w:sz w:val="24"/>
          <w:szCs w:val="24"/>
        </w:rPr>
      </w:pPr>
      <w:r w:rsidRPr="00802EAA">
        <w:rPr>
          <w:iCs/>
          <w:spacing w:val="-5"/>
          <w:sz w:val="24"/>
          <w:szCs w:val="24"/>
        </w:rPr>
        <w:t>экспертиза материалов по обоснованию нормативных величин удельных расходов у</w:t>
      </w:r>
      <w:r w:rsidRPr="00802EAA">
        <w:rPr>
          <w:iCs/>
          <w:spacing w:val="-5"/>
          <w:sz w:val="24"/>
          <w:szCs w:val="24"/>
        </w:rPr>
        <w:t>с</w:t>
      </w:r>
      <w:r w:rsidRPr="00802EAA">
        <w:rPr>
          <w:iCs/>
          <w:spacing w:val="-5"/>
          <w:sz w:val="24"/>
          <w:szCs w:val="24"/>
        </w:rPr>
        <w:t>ловного топлива на электростанциях и котельных;</w:t>
      </w:r>
    </w:p>
    <w:p w:rsidR="00802EAA" w:rsidRPr="00802EAA" w:rsidRDefault="00802EAA" w:rsidP="00361016">
      <w:pPr>
        <w:numPr>
          <w:ilvl w:val="0"/>
          <w:numId w:val="93"/>
        </w:numPr>
        <w:snapToGrid/>
        <w:spacing w:line="240" w:lineRule="auto"/>
        <w:ind w:left="1418" w:hanging="284"/>
        <w:rPr>
          <w:b/>
          <w:sz w:val="24"/>
          <w:szCs w:val="24"/>
        </w:rPr>
      </w:pPr>
      <w:r w:rsidRPr="00802EAA">
        <w:rPr>
          <w:iCs/>
          <w:spacing w:val="-5"/>
          <w:sz w:val="24"/>
          <w:szCs w:val="24"/>
        </w:rPr>
        <w:t>экспертиза материалов по обоснованию нормативных величин технологического ра</w:t>
      </w:r>
      <w:r w:rsidRPr="00802EAA">
        <w:rPr>
          <w:iCs/>
          <w:spacing w:val="-5"/>
          <w:sz w:val="24"/>
          <w:szCs w:val="24"/>
        </w:rPr>
        <w:t>с</w:t>
      </w:r>
      <w:r w:rsidRPr="00802EAA">
        <w:rPr>
          <w:iCs/>
          <w:spacing w:val="-5"/>
          <w:sz w:val="24"/>
          <w:szCs w:val="24"/>
        </w:rPr>
        <w:t>хода теплоэнергии на ее транспорт</w:t>
      </w:r>
      <w:r w:rsidRPr="00802EAA">
        <w:rPr>
          <w:iCs/>
          <w:spacing w:val="-6"/>
          <w:sz w:val="24"/>
          <w:szCs w:val="24"/>
        </w:rPr>
        <w:t>.</w:t>
      </w:r>
    </w:p>
    <w:p w:rsidR="00802EAA" w:rsidRPr="00802EAA" w:rsidRDefault="00802EAA" w:rsidP="00802EAA">
      <w:pPr>
        <w:rPr>
          <w:b/>
          <w:sz w:val="24"/>
          <w:szCs w:val="24"/>
        </w:rPr>
      </w:pPr>
    </w:p>
    <w:p w:rsidR="00802EAA" w:rsidRPr="00802EAA" w:rsidRDefault="00802EAA" w:rsidP="00361016">
      <w:pPr>
        <w:pStyle w:val="afff0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2EAA">
        <w:rPr>
          <w:rFonts w:ascii="Times New Roman" w:hAnsi="Times New Roman"/>
          <w:b/>
          <w:sz w:val="24"/>
          <w:szCs w:val="24"/>
        </w:rPr>
        <w:t>Обоснование работ.</w:t>
      </w:r>
    </w:p>
    <w:p w:rsidR="00802EAA" w:rsidRPr="00802EAA" w:rsidRDefault="00802EAA" w:rsidP="00802EAA">
      <w:pPr>
        <w:ind w:firstLine="708"/>
        <w:rPr>
          <w:sz w:val="24"/>
          <w:szCs w:val="24"/>
        </w:rPr>
      </w:pPr>
    </w:p>
    <w:p w:rsidR="00802EAA" w:rsidRPr="00802EAA" w:rsidRDefault="00802EAA" w:rsidP="00802EAA">
      <w:pPr>
        <w:ind w:firstLine="720"/>
        <w:rPr>
          <w:sz w:val="24"/>
          <w:szCs w:val="24"/>
        </w:rPr>
      </w:pPr>
      <w:r w:rsidRPr="00802EAA">
        <w:rPr>
          <w:sz w:val="24"/>
          <w:szCs w:val="24"/>
        </w:rPr>
        <w:t>Работа проводится во исполнение Приказов</w:t>
      </w:r>
      <w:r w:rsidRPr="00802EAA">
        <w:rPr>
          <w:color w:val="FF0000"/>
          <w:sz w:val="24"/>
          <w:szCs w:val="24"/>
        </w:rPr>
        <w:t xml:space="preserve"> </w:t>
      </w:r>
      <w:r w:rsidRPr="00802EAA">
        <w:rPr>
          <w:sz w:val="24"/>
          <w:szCs w:val="24"/>
        </w:rPr>
        <w:t>Минэнерго РФ:</w:t>
      </w:r>
    </w:p>
    <w:p w:rsidR="00802EAA" w:rsidRPr="00802EAA" w:rsidRDefault="00802EAA" w:rsidP="00361016">
      <w:pPr>
        <w:numPr>
          <w:ilvl w:val="0"/>
          <w:numId w:val="93"/>
        </w:numPr>
        <w:snapToGrid/>
        <w:spacing w:line="240" w:lineRule="auto"/>
        <w:rPr>
          <w:sz w:val="24"/>
          <w:szCs w:val="24"/>
        </w:rPr>
      </w:pPr>
      <w:r w:rsidRPr="00802EAA">
        <w:rPr>
          <w:sz w:val="24"/>
          <w:szCs w:val="24"/>
        </w:rPr>
        <w:t xml:space="preserve"> от 30.12.2008 № 325 «Об организации в Министерстве энергетики Российской Федерации работы по утверждению нормативов технологических потерь при п</w:t>
      </w:r>
      <w:r w:rsidRPr="00802EAA">
        <w:rPr>
          <w:sz w:val="24"/>
          <w:szCs w:val="24"/>
        </w:rPr>
        <w:t>е</w:t>
      </w:r>
      <w:r w:rsidRPr="00802EAA">
        <w:rPr>
          <w:sz w:val="24"/>
          <w:szCs w:val="24"/>
        </w:rPr>
        <w:t>редаче тепловой энергии»;</w:t>
      </w:r>
    </w:p>
    <w:p w:rsidR="00802EAA" w:rsidRPr="00802EAA" w:rsidRDefault="00802EAA" w:rsidP="00361016">
      <w:pPr>
        <w:numPr>
          <w:ilvl w:val="0"/>
          <w:numId w:val="93"/>
        </w:numPr>
        <w:snapToGrid/>
        <w:spacing w:line="240" w:lineRule="auto"/>
        <w:rPr>
          <w:sz w:val="24"/>
          <w:szCs w:val="24"/>
        </w:rPr>
      </w:pPr>
      <w:r w:rsidRPr="00802EAA">
        <w:rPr>
          <w:sz w:val="24"/>
          <w:szCs w:val="24"/>
        </w:rPr>
        <w:t xml:space="preserve"> от 30.12.2008 № 323 «Об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котельных».</w:t>
      </w:r>
    </w:p>
    <w:p w:rsidR="00802EAA" w:rsidRPr="00802EAA" w:rsidRDefault="00802EAA" w:rsidP="00361016">
      <w:pPr>
        <w:pStyle w:val="afff0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2EAA">
        <w:rPr>
          <w:rFonts w:ascii="Times New Roman" w:hAnsi="Times New Roman"/>
          <w:b/>
          <w:sz w:val="24"/>
          <w:szCs w:val="24"/>
        </w:rPr>
        <w:t>Объем работ.</w:t>
      </w:r>
    </w:p>
    <w:p w:rsidR="00802EAA" w:rsidRPr="00802EAA" w:rsidRDefault="00802EAA" w:rsidP="00802EAA">
      <w:pPr>
        <w:ind w:firstLine="709"/>
        <w:rPr>
          <w:sz w:val="24"/>
          <w:szCs w:val="24"/>
        </w:rPr>
      </w:pPr>
      <w:r w:rsidRPr="00802EAA">
        <w:rPr>
          <w:sz w:val="24"/>
          <w:szCs w:val="24"/>
        </w:rPr>
        <w:t>Экспертиза материалов, обосновывающих нормативы удельных расходов топлива на о</w:t>
      </w:r>
      <w:r w:rsidRPr="00802EAA">
        <w:rPr>
          <w:sz w:val="24"/>
          <w:szCs w:val="24"/>
        </w:rPr>
        <w:t>т</w:t>
      </w:r>
      <w:r w:rsidRPr="00802EAA">
        <w:rPr>
          <w:sz w:val="24"/>
          <w:szCs w:val="24"/>
        </w:rPr>
        <w:t>пущенную электрическую и тепловую энергию от тепловых электростанций и котельных пр</w:t>
      </w:r>
      <w:r w:rsidRPr="00802EAA">
        <w:rPr>
          <w:sz w:val="24"/>
          <w:szCs w:val="24"/>
        </w:rPr>
        <w:t>о</w:t>
      </w:r>
      <w:r w:rsidRPr="00802EAA">
        <w:rPr>
          <w:sz w:val="24"/>
          <w:szCs w:val="24"/>
        </w:rPr>
        <w:t>водиться для следующих электростанций:</w:t>
      </w:r>
    </w:p>
    <w:p w:rsidR="00802EAA" w:rsidRPr="00802EAA" w:rsidRDefault="00802EAA" w:rsidP="00802EAA">
      <w:pPr>
        <w:ind w:firstLine="709"/>
        <w:rPr>
          <w:sz w:val="24"/>
          <w:szCs w:val="24"/>
        </w:rPr>
      </w:pPr>
      <w:r w:rsidRPr="00802EAA">
        <w:rPr>
          <w:b/>
          <w:sz w:val="24"/>
          <w:szCs w:val="24"/>
        </w:rPr>
        <w:t>Филиал «Невский»:</w:t>
      </w:r>
      <w:r w:rsidRPr="00802EAA">
        <w:rPr>
          <w:sz w:val="24"/>
          <w:szCs w:val="24"/>
        </w:rPr>
        <w:t xml:space="preserve"> Центральная ТЭЦ, ТЭЦ-5, ТЭЦ-7, ТЭЦ-8, ТЭЦ-14, ТЭЦ-15, ТЭЦ-17, ТЭЦ-21, ТЭЦ-22;</w:t>
      </w:r>
    </w:p>
    <w:p w:rsidR="00802EAA" w:rsidRPr="00802EAA" w:rsidRDefault="00802EAA" w:rsidP="00802EAA">
      <w:pPr>
        <w:ind w:firstLine="709"/>
        <w:rPr>
          <w:sz w:val="24"/>
          <w:szCs w:val="24"/>
        </w:rPr>
      </w:pPr>
      <w:r w:rsidRPr="00802EAA">
        <w:rPr>
          <w:b/>
          <w:sz w:val="24"/>
          <w:szCs w:val="24"/>
        </w:rPr>
        <w:lastRenderedPageBreak/>
        <w:t>Филиал «Карельский»:</w:t>
      </w:r>
      <w:r w:rsidRPr="00802EAA">
        <w:rPr>
          <w:sz w:val="24"/>
          <w:szCs w:val="24"/>
        </w:rPr>
        <w:t xml:space="preserve"> Петрозаводская ТЭЦ;</w:t>
      </w:r>
    </w:p>
    <w:p w:rsidR="00802EAA" w:rsidRPr="00802EAA" w:rsidRDefault="00802EAA" w:rsidP="00802EAA">
      <w:pPr>
        <w:ind w:firstLine="709"/>
        <w:rPr>
          <w:sz w:val="24"/>
          <w:szCs w:val="24"/>
        </w:rPr>
      </w:pPr>
      <w:r w:rsidRPr="00802EAA">
        <w:rPr>
          <w:b/>
          <w:sz w:val="24"/>
          <w:szCs w:val="24"/>
        </w:rPr>
        <w:t>Филиал «Кольский»:</w:t>
      </w:r>
      <w:r w:rsidRPr="00802EAA">
        <w:rPr>
          <w:sz w:val="24"/>
          <w:szCs w:val="24"/>
        </w:rPr>
        <w:t xml:space="preserve"> Апатитская ТЭЦ;</w:t>
      </w:r>
    </w:p>
    <w:p w:rsidR="00802EAA" w:rsidRPr="00802EAA" w:rsidRDefault="00802EAA" w:rsidP="00802EAA">
      <w:pPr>
        <w:ind w:firstLine="708"/>
        <w:rPr>
          <w:sz w:val="24"/>
          <w:szCs w:val="24"/>
        </w:rPr>
      </w:pPr>
      <w:r w:rsidRPr="00802EAA">
        <w:rPr>
          <w:sz w:val="24"/>
          <w:szCs w:val="24"/>
        </w:rPr>
        <w:t>Экспертиза нормативов технологических потерь при передаче тепловой энергии пров</w:t>
      </w:r>
      <w:r w:rsidRPr="00802EAA">
        <w:rPr>
          <w:sz w:val="24"/>
          <w:szCs w:val="24"/>
        </w:rPr>
        <w:t>о</w:t>
      </w:r>
      <w:r w:rsidRPr="00802EAA">
        <w:rPr>
          <w:sz w:val="24"/>
          <w:szCs w:val="24"/>
        </w:rPr>
        <w:t>диться для тепловых сетей следующих электростанций:</w:t>
      </w:r>
    </w:p>
    <w:p w:rsidR="00802EAA" w:rsidRPr="00802EAA" w:rsidRDefault="00802EAA" w:rsidP="00802EAA">
      <w:pPr>
        <w:ind w:firstLine="709"/>
        <w:rPr>
          <w:sz w:val="24"/>
          <w:szCs w:val="24"/>
        </w:rPr>
      </w:pPr>
      <w:r w:rsidRPr="00802EAA">
        <w:rPr>
          <w:b/>
          <w:sz w:val="24"/>
          <w:szCs w:val="24"/>
        </w:rPr>
        <w:t>Филиал «Невский»:</w:t>
      </w:r>
      <w:r w:rsidRPr="00802EAA">
        <w:rPr>
          <w:sz w:val="24"/>
          <w:szCs w:val="24"/>
        </w:rPr>
        <w:t xml:space="preserve"> Дубровская ТЭЦ; </w:t>
      </w:r>
      <w:r w:rsidRPr="00802EAA">
        <w:rPr>
          <w:b/>
          <w:sz w:val="24"/>
          <w:szCs w:val="24"/>
        </w:rPr>
        <w:t>Карельский филиал:</w:t>
      </w:r>
      <w:r w:rsidRPr="00802EAA">
        <w:rPr>
          <w:sz w:val="24"/>
          <w:szCs w:val="24"/>
        </w:rPr>
        <w:t xml:space="preserve"> Петрозаводская ТЭЦ;</w:t>
      </w:r>
    </w:p>
    <w:p w:rsidR="00802EAA" w:rsidRPr="00802EAA" w:rsidRDefault="00802EAA" w:rsidP="00802EAA">
      <w:pPr>
        <w:ind w:firstLine="709"/>
        <w:rPr>
          <w:sz w:val="24"/>
          <w:szCs w:val="24"/>
        </w:rPr>
      </w:pPr>
      <w:r w:rsidRPr="00802EAA">
        <w:rPr>
          <w:b/>
          <w:sz w:val="24"/>
          <w:szCs w:val="24"/>
        </w:rPr>
        <w:t>Филиал «Кольский»:</w:t>
      </w:r>
      <w:r w:rsidRPr="00802EAA">
        <w:rPr>
          <w:sz w:val="24"/>
          <w:szCs w:val="24"/>
        </w:rPr>
        <w:t xml:space="preserve"> Апатитская ТЭЦ.</w:t>
      </w:r>
    </w:p>
    <w:p w:rsidR="00802EAA" w:rsidRPr="00802EAA" w:rsidRDefault="00802EAA" w:rsidP="00802EAA">
      <w:pPr>
        <w:spacing w:before="120"/>
        <w:ind w:firstLine="709"/>
        <w:rPr>
          <w:sz w:val="24"/>
          <w:szCs w:val="24"/>
        </w:rPr>
      </w:pPr>
      <w:r w:rsidRPr="00802EAA">
        <w:rPr>
          <w:sz w:val="24"/>
          <w:szCs w:val="24"/>
        </w:rPr>
        <w:t>Местонахождение филиалов ОАО «ТГК-1»:</w:t>
      </w:r>
    </w:p>
    <w:p w:rsidR="00802EAA" w:rsidRPr="00802EAA" w:rsidRDefault="00802EAA" w:rsidP="00802EAA">
      <w:pPr>
        <w:ind w:firstLine="709"/>
        <w:rPr>
          <w:sz w:val="24"/>
          <w:szCs w:val="24"/>
        </w:rPr>
      </w:pPr>
      <w:r w:rsidRPr="00802EAA">
        <w:rPr>
          <w:sz w:val="24"/>
          <w:szCs w:val="24"/>
        </w:rPr>
        <w:t>Филиал «Невский»: г. Санкт-Петербург, В.О., д. 33;</w:t>
      </w:r>
    </w:p>
    <w:p w:rsidR="00802EAA" w:rsidRPr="00802EAA" w:rsidRDefault="00802EAA" w:rsidP="00802EAA">
      <w:pPr>
        <w:ind w:firstLine="709"/>
        <w:rPr>
          <w:sz w:val="24"/>
          <w:szCs w:val="24"/>
        </w:rPr>
      </w:pPr>
      <w:r w:rsidRPr="00802EAA">
        <w:rPr>
          <w:sz w:val="24"/>
          <w:szCs w:val="24"/>
        </w:rPr>
        <w:t>Филиал «Карельский»: г. Петрозаводск, ул. Кирова, д. 43;</w:t>
      </w:r>
    </w:p>
    <w:p w:rsidR="00802EAA" w:rsidRPr="00802EAA" w:rsidRDefault="00802EAA" w:rsidP="00802EAA">
      <w:pPr>
        <w:ind w:firstLine="709"/>
        <w:rPr>
          <w:sz w:val="24"/>
          <w:szCs w:val="24"/>
        </w:rPr>
      </w:pPr>
      <w:r w:rsidRPr="00802EAA">
        <w:rPr>
          <w:sz w:val="24"/>
          <w:szCs w:val="24"/>
        </w:rPr>
        <w:t>Филиал «Кольский»: Мурманская обл., Кольский р-н, пгт. Мурмаши, ул. Советская, д.2.</w:t>
      </w:r>
    </w:p>
    <w:p w:rsidR="00802EAA" w:rsidRPr="00802EAA" w:rsidRDefault="00802EAA" w:rsidP="00802EAA">
      <w:pPr>
        <w:spacing w:after="120"/>
        <w:rPr>
          <w:b/>
          <w:sz w:val="24"/>
          <w:szCs w:val="24"/>
        </w:rPr>
      </w:pPr>
      <w:r w:rsidRPr="00802EAA">
        <w:rPr>
          <w:b/>
          <w:sz w:val="24"/>
          <w:szCs w:val="24"/>
        </w:rPr>
        <w:t>Состав работ:</w:t>
      </w:r>
    </w:p>
    <w:p w:rsidR="00802EAA" w:rsidRPr="00802EAA" w:rsidRDefault="00802EAA" w:rsidP="00361016">
      <w:pPr>
        <w:pStyle w:val="24"/>
        <w:numPr>
          <w:ilvl w:val="0"/>
          <w:numId w:val="94"/>
        </w:numPr>
        <w:snapToGrid/>
        <w:ind w:left="714" w:hanging="357"/>
        <w:rPr>
          <w:sz w:val="24"/>
          <w:szCs w:val="24"/>
        </w:rPr>
      </w:pPr>
      <w:r w:rsidRPr="00802EAA">
        <w:rPr>
          <w:sz w:val="24"/>
          <w:szCs w:val="24"/>
        </w:rPr>
        <w:t>Экспертиза материалов, представленных  в составе документов на утверждение норм</w:t>
      </w:r>
      <w:r w:rsidRPr="00802EAA">
        <w:rPr>
          <w:sz w:val="24"/>
          <w:szCs w:val="24"/>
        </w:rPr>
        <w:t>а</w:t>
      </w:r>
      <w:r w:rsidRPr="00802EAA">
        <w:rPr>
          <w:sz w:val="24"/>
          <w:szCs w:val="24"/>
        </w:rPr>
        <w:t>тивов удельных расходов топлива на отпущенную электрическую и тепловую энергию от тепловых электростанций и котельных ОАО «ТГК-1».</w:t>
      </w:r>
    </w:p>
    <w:p w:rsidR="00802EAA" w:rsidRPr="00802EAA" w:rsidRDefault="00802EAA" w:rsidP="00361016">
      <w:pPr>
        <w:pStyle w:val="24"/>
        <w:numPr>
          <w:ilvl w:val="0"/>
          <w:numId w:val="94"/>
        </w:numPr>
        <w:snapToGrid/>
        <w:ind w:left="714" w:hanging="357"/>
        <w:rPr>
          <w:sz w:val="24"/>
          <w:szCs w:val="24"/>
        </w:rPr>
      </w:pPr>
      <w:r w:rsidRPr="00802EAA">
        <w:rPr>
          <w:sz w:val="24"/>
          <w:szCs w:val="24"/>
        </w:rPr>
        <w:t xml:space="preserve">Экспертиза материалов, представленных в составе документов на утверждение </w:t>
      </w:r>
      <w:r w:rsidRPr="00802EAA">
        <w:rPr>
          <w:bCs/>
          <w:sz w:val="24"/>
          <w:szCs w:val="24"/>
        </w:rPr>
        <w:t>нормат</w:t>
      </w:r>
      <w:r w:rsidRPr="00802EAA">
        <w:rPr>
          <w:bCs/>
          <w:sz w:val="24"/>
          <w:szCs w:val="24"/>
        </w:rPr>
        <w:t>и</w:t>
      </w:r>
      <w:r w:rsidRPr="00802EAA">
        <w:rPr>
          <w:bCs/>
          <w:sz w:val="24"/>
          <w:szCs w:val="24"/>
        </w:rPr>
        <w:t>вов технологических потерь при передаче тепловой энергии по тепловым сетям электр</w:t>
      </w:r>
      <w:r w:rsidRPr="00802EAA">
        <w:rPr>
          <w:bCs/>
          <w:sz w:val="24"/>
          <w:szCs w:val="24"/>
        </w:rPr>
        <w:t>о</w:t>
      </w:r>
      <w:r w:rsidRPr="00802EAA">
        <w:rPr>
          <w:bCs/>
          <w:sz w:val="24"/>
          <w:szCs w:val="24"/>
        </w:rPr>
        <w:t xml:space="preserve">станций </w:t>
      </w:r>
      <w:r w:rsidRPr="00802EAA">
        <w:rPr>
          <w:sz w:val="24"/>
          <w:szCs w:val="24"/>
        </w:rPr>
        <w:t>ОАО «ТГК-1».</w:t>
      </w:r>
      <w:r w:rsidRPr="00802EAA">
        <w:rPr>
          <w:bCs/>
          <w:sz w:val="24"/>
          <w:szCs w:val="24"/>
        </w:rPr>
        <w:t xml:space="preserve"> </w:t>
      </w:r>
    </w:p>
    <w:p w:rsidR="00802EAA" w:rsidRPr="00802EAA" w:rsidRDefault="00802EAA" w:rsidP="00361016">
      <w:pPr>
        <w:pStyle w:val="24"/>
        <w:numPr>
          <w:ilvl w:val="0"/>
          <w:numId w:val="94"/>
        </w:numPr>
        <w:snapToGrid/>
        <w:ind w:left="714" w:hanging="357"/>
        <w:rPr>
          <w:bCs/>
          <w:sz w:val="24"/>
          <w:szCs w:val="24"/>
        </w:rPr>
      </w:pPr>
      <w:r w:rsidRPr="00802EAA">
        <w:rPr>
          <w:sz w:val="24"/>
          <w:szCs w:val="24"/>
        </w:rPr>
        <w:t>Подготовка экспертных заключений в соответствии с требованиями «</w:t>
      </w:r>
      <w:r w:rsidRPr="00802EAA">
        <w:rPr>
          <w:bCs/>
          <w:sz w:val="24"/>
          <w:szCs w:val="24"/>
        </w:rPr>
        <w:t>Инструкции по о</w:t>
      </w:r>
      <w:r w:rsidRPr="00802EAA">
        <w:rPr>
          <w:bCs/>
          <w:sz w:val="24"/>
          <w:szCs w:val="24"/>
        </w:rPr>
        <w:t>р</w:t>
      </w:r>
      <w:r w:rsidRPr="00802EAA">
        <w:rPr>
          <w:bCs/>
          <w:sz w:val="24"/>
          <w:szCs w:val="24"/>
        </w:rPr>
        <w:t>ганизации в Минэнерго России работы по расчету и обоснованию нормативов удельного расхода топлива на отпущенную электрическую и тепловую энергию от тепловых эле</w:t>
      </w:r>
      <w:r w:rsidRPr="00802EAA">
        <w:rPr>
          <w:bCs/>
          <w:sz w:val="24"/>
          <w:szCs w:val="24"/>
        </w:rPr>
        <w:t>к</w:t>
      </w:r>
      <w:r w:rsidRPr="00802EAA">
        <w:rPr>
          <w:bCs/>
          <w:sz w:val="24"/>
          <w:szCs w:val="24"/>
        </w:rPr>
        <w:t xml:space="preserve">трических станций и котельных», утвержденной </w:t>
      </w:r>
      <w:r w:rsidRPr="00802EAA">
        <w:rPr>
          <w:sz w:val="24"/>
          <w:szCs w:val="24"/>
        </w:rPr>
        <w:t>приказом Минэнерго РФ №323 от 30.12.2008г.</w:t>
      </w:r>
    </w:p>
    <w:p w:rsidR="00802EAA" w:rsidRPr="00802EAA" w:rsidRDefault="00802EAA" w:rsidP="00361016">
      <w:pPr>
        <w:pStyle w:val="24"/>
        <w:numPr>
          <w:ilvl w:val="0"/>
          <w:numId w:val="94"/>
        </w:numPr>
        <w:snapToGrid/>
        <w:rPr>
          <w:sz w:val="24"/>
          <w:szCs w:val="24"/>
        </w:rPr>
      </w:pPr>
      <w:r w:rsidRPr="00802EAA">
        <w:rPr>
          <w:sz w:val="24"/>
          <w:szCs w:val="24"/>
        </w:rPr>
        <w:t>Подготовка экспертных заключений в соответствии с требованиями «</w:t>
      </w:r>
      <w:r w:rsidRPr="00802EAA">
        <w:rPr>
          <w:bCs/>
          <w:sz w:val="24"/>
          <w:szCs w:val="24"/>
        </w:rPr>
        <w:t>Инструкции по о</w:t>
      </w:r>
      <w:r w:rsidRPr="00802EAA">
        <w:rPr>
          <w:bCs/>
          <w:sz w:val="24"/>
          <w:szCs w:val="24"/>
        </w:rPr>
        <w:t>р</w:t>
      </w:r>
      <w:r w:rsidRPr="00802EAA">
        <w:rPr>
          <w:bCs/>
          <w:sz w:val="24"/>
          <w:szCs w:val="24"/>
        </w:rPr>
        <w:t xml:space="preserve">ганизации в Минэнерго России работы </w:t>
      </w:r>
      <w:r w:rsidRPr="00802EAA">
        <w:rPr>
          <w:color w:val="000000"/>
          <w:sz w:val="24"/>
          <w:szCs w:val="24"/>
        </w:rPr>
        <w:t>по расчету и обоснованию нормативов технол</w:t>
      </w:r>
      <w:r w:rsidRPr="00802EAA">
        <w:rPr>
          <w:color w:val="000000"/>
          <w:sz w:val="24"/>
          <w:szCs w:val="24"/>
        </w:rPr>
        <w:t>о</w:t>
      </w:r>
      <w:r w:rsidRPr="00802EAA">
        <w:rPr>
          <w:color w:val="000000"/>
          <w:sz w:val="24"/>
          <w:szCs w:val="24"/>
        </w:rPr>
        <w:t>гических потерь при передаче тепловой энергии</w:t>
      </w:r>
      <w:r w:rsidRPr="00802EAA">
        <w:rPr>
          <w:bCs/>
          <w:sz w:val="24"/>
          <w:szCs w:val="24"/>
        </w:rPr>
        <w:t xml:space="preserve">», утвержденной </w:t>
      </w:r>
      <w:r w:rsidRPr="00802EAA">
        <w:rPr>
          <w:sz w:val="24"/>
          <w:szCs w:val="24"/>
        </w:rPr>
        <w:t>приказом Минэнерго РФ №325 от 30.12.2008г.</w:t>
      </w:r>
    </w:p>
    <w:p w:rsidR="00802EAA" w:rsidRPr="00802EAA" w:rsidRDefault="00802EAA" w:rsidP="00361016">
      <w:pPr>
        <w:pStyle w:val="24"/>
        <w:numPr>
          <w:ilvl w:val="0"/>
          <w:numId w:val="94"/>
        </w:numPr>
        <w:snapToGrid/>
        <w:rPr>
          <w:sz w:val="24"/>
          <w:szCs w:val="24"/>
        </w:rPr>
      </w:pPr>
      <w:r w:rsidRPr="00802EAA">
        <w:rPr>
          <w:sz w:val="24"/>
          <w:szCs w:val="24"/>
        </w:rPr>
        <w:t xml:space="preserve">Сопровождение материалов, обосновывающих нормативы удельных расходов топлива на отпущенную электрическую и тепловую энергию, нормативы </w:t>
      </w:r>
      <w:r w:rsidRPr="00802EAA">
        <w:rPr>
          <w:bCs/>
          <w:sz w:val="24"/>
          <w:szCs w:val="24"/>
        </w:rPr>
        <w:t>технологических потерь при передаче тепловой энергии по тепловым сетям в Минэнерго РФ до утверждения нормативов соответствующими приказами.</w:t>
      </w:r>
    </w:p>
    <w:p w:rsidR="00802EAA" w:rsidRPr="00802EAA" w:rsidRDefault="00802EAA" w:rsidP="00802EAA">
      <w:pPr>
        <w:rPr>
          <w:b/>
          <w:sz w:val="24"/>
          <w:szCs w:val="24"/>
        </w:rPr>
      </w:pPr>
    </w:p>
    <w:p w:rsidR="00802EAA" w:rsidRPr="00802EAA" w:rsidRDefault="00802EAA" w:rsidP="00802EAA">
      <w:pPr>
        <w:spacing w:after="120"/>
        <w:ind w:left="360"/>
        <w:rPr>
          <w:b/>
          <w:sz w:val="24"/>
          <w:szCs w:val="24"/>
        </w:rPr>
      </w:pPr>
      <w:r w:rsidRPr="00802EAA">
        <w:rPr>
          <w:b/>
          <w:sz w:val="24"/>
          <w:szCs w:val="24"/>
        </w:rPr>
        <w:t>Этапы работ по экспертизе материалов, обосновывающих нормативы удельного расхода топлива на отпущенную электрическую и тепловую энергию:</w:t>
      </w:r>
    </w:p>
    <w:p w:rsidR="00802EAA" w:rsidRPr="00802EAA" w:rsidRDefault="00802EAA" w:rsidP="00361016">
      <w:pPr>
        <w:pStyle w:val="afff0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2EAA">
        <w:rPr>
          <w:rFonts w:ascii="Times New Roman" w:hAnsi="Times New Roman"/>
          <w:sz w:val="24"/>
          <w:szCs w:val="24"/>
        </w:rPr>
        <w:t>Оценка достоверности исходных данных для расчетов и обоснования нормативов удельных расходов топлива на отпущенную электрическую и тепловую энергию от тепловых электр</w:t>
      </w:r>
      <w:r w:rsidRPr="00802EAA">
        <w:rPr>
          <w:rFonts w:ascii="Times New Roman" w:hAnsi="Times New Roman"/>
          <w:sz w:val="24"/>
          <w:szCs w:val="24"/>
        </w:rPr>
        <w:t>о</w:t>
      </w:r>
      <w:r w:rsidRPr="00802EAA">
        <w:rPr>
          <w:rFonts w:ascii="Times New Roman" w:hAnsi="Times New Roman"/>
          <w:sz w:val="24"/>
          <w:szCs w:val="24"/>
        </w:rPr>
        <w:t>станций.</w:t>
      </w:r>
    </w:p>
    <w:p w:rsidR="00802EAA" w:rsidRPr="00802EAA" w:rsidRDefault="00802EAA" w:rsidP="00361016">
      <w:pPr>
        <w:pStyle w:val="afff0"/>
        <w:numPr>
          <w:ilvl w:val="1"/>
          <w:numId w:val="95"/>
        </w:numPr>
        <w:tabs>
          <w:tab w:val="clear" w:pos="792"/>
          <w:tab w:val="num" w:pos="1418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802EAA">
        <w:rPr>
          <w:rFonts w:ascii="Times New Roman" w:hAnsi="Times New Roman"/>
          <w:sz w:val="24"/>
          <w:szCs w:val="24"/>
        </w:rPr>
        <w:t>Анализ фактических, номинальных и нормативных показателей работы электр</w:t>
      </w:r>
      <w:r w:rsidRPr="00802EAA">
        <w:rPr>
          <w:rFonts w:ascii="Times New Roman" w:hAnsi="Times New Roman"/>
          <w:sz w:val="24"/>
          <w:szCs w:val="24"/>
        </w:rPr>
        <w:t>о</w:t>
      </w:r>
      <w:r w:rsidRPr="00802EAA">
        <w:rPr>
          <w:rFonts w:ascii="Times New Roman" w:hAnsi="Times New Roman"/>
          <w:sz w:val="24"/>
          <w:szCs w:val="24"/>
        </w:rPr>
        <w:t>станций и составляющих резервов тепловой экономичности за последние три года в объ</w:t>
      </w:r>
      <w:r w:rsidRPr="00802EAA">
        <w:rPr>
          <w:rFonts w:ascii="Times New Roman" w:hAnsi="Times New Roman"/>
          <w:sz w:val="24"/>
          <w:szCs w:val="24"/>
        </w:rPr>
        <w:t>е</w:t>
      </w:r>
      <w:r w:rsidRPr="00802EAA">
        <w:rPr>
          <w:rFonts w:ascii="Times New Roman" w:hAnsi="Times New Roman"/>
          <w:sz w:val="24"/>
          <w:szCs w:val="24"/>
        </w:rPr>
        <w:t>ме технической отраслевой отчетности о тепловой экономичности.</w:t>
      </w:r>
    </w:p>
    <w:p w:rsidR="00802EAA" w:rsidRPr="00802EAA" w:rsidRDefault="00802EAA" w:rsidP="00361016">
      <w:pPr>
        <w:pStyle w:val="afff0"/>
        <w:numPr>
          <w:ilvl w:val="1"/>
          <w:numId w:val="95"/>
        </w:numPr>
        <w:tabs>
          <w:tab w:val="clear" w:pos="792"/>
          <w:tab w:val="num" w:pos="1418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802EAA">
        <w:rPr>
          <w:rFonts w:ascii="Times New Roman" w:hAnsi="Times New Roman"/>
          <w:sz w:val="24"/>
          <w:szCs w:val="24"/>
        </w:rPr>
        <w:t>Оценка соответствия действующей НТД по топливоиспользованию состоянию, режимам и условию эксплуатации оборудования.</w:t>
      </w:r>
    </w:p>
    <w:p w:rsidR="00802EAA" w:rsidRPr="00802EAA" w:rsidRDefault="00802EAA" w:rsidP="00361016">
      <w:pPr>
        <w:pStyle w:val="afff0"/>
        <w:numPr>
          <w:ilvl w:val="1"/>
          <w:numId w:val="95"/>
        </w:numPr>
        <w:tabs>
          <w:tab w:val="clear" w:pos="792"/>
          <w:tab w:val="num" w:pos="1418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802EAA">
        <w:rPr>
          <w:rFonts w:ascii="Times New Roman" w:hAnsi="Times New Roman"/>
          <w:sz w:val="24"/>
          <w:szCs w:val="24"/>
        </w:rPr>
        <w:t>Анализ исходных данных, принятых в расчетах, на соответствие согласованным и утвержденным балансам.</w:t>
      </w:r>
    </w:p>
    <w:p w:rsidR="00802EAA" w:rsidRPr="00802EAA" w:rsidRDefault="00802EAA" w:rsidP="00361016">
      <w:pPr>
        <w:pStyle w:val="afff0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EAA">
        <w:rPr>
          <w:rFonts w:ascii="Times New Roman" w:hAnsi="Times New Roman"/>
          <w:sz w:val="24"/>
          <w:szCs w:val="24"/>
        </w:rPr>
        <w:t>Оценка достоверности выполненных расчетов нормативов удельных расходов топлива.</w:t>
      </w:r>
    </w:p>
    <w:p w:rsidR="00802EAA" w:rsidRPr="00802EAA" w:rsidRDefault="00802EAA" w:rsidP="00361016">
      <w:pPr>
        <w:pStyle w:val="afff0"/>
        <w:numPr>
          <w:ilvl w:val="1"/>
          <w:numId w:val="95"/>
        </w:numPr>
        <w:tabs>
          <w:tab w:val="clear" w:pos="792"/>
          <w:tab w:val="num" w:pos="1418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802EAA">
        <w:rPr>
          <w:rFonts w:ascii="Times New Roman" w:hAnsi="Times New Roman"/>
          <w:sz w:val="24"/>
          <w:szCs w:val="24"/>
        </w:rPr>
        <w:lastRenderedPageBreak/>
        <w:t>Анализ структуры топлива за последние три года.</w:t>
      </w:r>
    </w:p>
    <w:p w:rsidR="00802EAA" w:rsidRPr="00802EAA" w:rsidRDefault="00802EAA" w:rsidP="00361016">
      <w:pPr>
        <w:pStyle w:val="afff0"/>
        <w:numPr>
          <w:ilvl w:val="1"/>
          <w:numId w:val="95"/>
        </w:numPr>
        <w:tabs>
          <w:tab w:val="clear" w:pos="792"/>
          <w:tab w:val="num" w:pos="1418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802EAA">
        <w:rPr>
          <w:rFonts w:ascii="Times New Roman" w:hAnsi="Times New Roman"/>
          <w:sz w:val="24"/>
          <w:szCs w:val="24"/>
        </w:rPr>
        <w:t>Анализ выработки электрической и тепловой энергии за последние три года.</w:t>
      </w:r>
    </w:p>
    <w:p w:rsidR="00802EAA" w:rsidRPr="00802EAA" w:rsidRDefault="00802EAA" w:rsidP="00361016">
      <w:pPr>
        <w:pStyle w:val="afff0"/>
        <w:numPr>
          <w:ilvl w:val="1"/>
          <w:numId w:val="95"/>
        </w:numPr>
        <w:tabs>
          <w:tab w:val="clear" w:pos="792"/>
          <w:tab w:val="num" w:pos="1418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802EAA">
        <w:rPr>
          <w:rFonts w:ascii="Times New Roman" w:hAnsi="Times New Roman"/>
          <w:sz w:val="24"/>
          <w:szCs w:val="24"/>
        </w:rPr>
        <w:t>Анализ отпуска тепла внешним потребителям и на собственные нужды.</w:t>
      </w:r>
    </w:p>
    <w:p w:rsidR="00802EAA" w:rsidRPr="00802EAA" w:rsidRDefault="00802EAA" w:rsidP="00361016">
      <w:pPr>
        <w:pStyle w:val="afff0"/>
        <w:numPr>
          <w:ilvl w:val="1"/>
          <w:numId w:val="95"/>
        </w:numPr>
        <w:tabs>
          <w:tab w:val="clear" w:pos="792"/>
          <w:tab w:val="num" w:pos="1418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802EAA">
        <w:rPr>
          <w:rFonts w:ascii="Times New Roman" w:hAnsi="Times New Roman"/>
          <w:sz w:val="24"/>
          <w:szCs w:val="24"/>
        </w:rPr>
        <w:t>Анализ состава работающего оборудования.</w:t>
      </w:r>
    </w:p>
    <w:p w:rsidR="00802EAA" w:rsidRPr="00802EAA" w:rsidRDefault="00802EAA" w:rsidP="00361016">
      <w:pPr>
        <w:pStyle w:val="afff0"/>
        <w:numPr>
          <w:ilvl w:val="1"/>
          <w:numId w:val="95"/>
        </w:numPr>
        <w:tabs>
          <w:tab w:val="clear" w:pos="792"/>
          <w:tab w:val="num" w:pos="1418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802EAA">
        <w:rPr>
          <w:rFonts w:ascii="Times New Roman" w:hAnsi="Times New Roman"/>
          <w:sz w:val="24"/>
          <w:szCs w:val="24"/>
        </w:rPr>
        <w:t>Анализ распределения электрических и тепловых нагрузок между агрегатами.</w:t>
      </w:r>
    </w:p>
    <w:p w:rsidR="00802EAA" w:rsidRPr="00802EAA" w:rsidRDefault="00802EAA" w:rsidP="00361016">
      <w:pPr>
        <w:pStyle w:val="afff0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EAA">
        <w:rPr>
          <w:rFonts w:ascii="Times New Roman" w:hAnsi="Times New Roman"/>
          <w:sz w:val="24"/>
          <w:szCs w:val="24"/>
        </w:rPr>
        <w:t>Проведение проверочных расчетов по определению прогнозируемых показателей топлив</w:t>
      </w:r>
      <w:r w:rsidRPr="00802EAA">
        <w:rPr>
          <w:rFonts w:ascii="Times New Roman" w:hAnsi="Times New Roman"/>
          <w:sz w:val="24"/>
          <w:szCs w:val="24"/>
        </w:rPr>
        <w:t>о</w:t>
      </w:r>
      <w:r w:rsidRPr="00802EAA">
        <w:rPr>
          <w:rFonts w:ascii="Times New Roman" w:hAnsi="Times New Roman"/>
          <w:sz w:val="24"/>
          <w:szCs w:val="24"/>
        </w:rPr>
        <w:t>использования.</w:t>
      </w:r>
    </w:p>
    <w:p w:rsidR="00802EAA" w:rsidRPr="00802EAA" w:rsidRDefault="00802EAA" w:rsidP="00361016">
      <w:pPr>
        <w:pStyle w:val="afff0"/>
        <w:numPr>
          <w:ilvl w:val="1"/>
          <w:numId w:val="95"/>
        </w:numPr>
        <w:tabs>
          <w:tab w:val="clear" w:pos="792"/>
          <w:tab w:val="num" w:pos="1418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802EAA">
        <w:rPr>
          <w:rFonts w:ascii="Times New Roman" w:hAnsi="Times New Roman"/>
          <w:sz w:val="24"/>
          <w:szCs w:val="24"/>
        </w:rPr>
        <w:t>Проверочные расчеты по основным показателям, расчет нормативов удельных расходов топлива на отпущенную электрическую и тепловую энергию.</w:t>
      </w:r>
    </w:p>
    <w:p w:rsidR="00802EAA" w:rsidRPr="00802EAA" w:rsidRDefault="00802EAA" w:rsidP="00361016">
      <w:pPr>
        <w:pStyle w:val="afff0"/>
        <w:numPr>
          <w:ilvl w:val="1"/>
          <w:numId w:val="95"/>
        </w:numPr>
        <w:tabs>
          <w:tab w:val="clear" w:pos="792"/>
          <w:tab w:val="num" w:pos="1418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802EAA">
        <w:rPr>
          <w:rFonts w:ascii="Times New Roman" w:hAnsi="Times New Roman"/>
          <w:sz w:val="24"/>
          <w:szCs w:val="24"/>
        </w:rPr>
        <w:t>Сопоставление и анализ результатов расчетов нормативов удельных расходов т</w:t>
      </w:r>
      <w:r w:rsidRPr="00802EAA">
        <w:rPr>
          <w:rFonts w:ascii="Times New Roman" w:hAnsi="Times New Roman"/>
          <w:sz w:val="24"/>
          <w:szCs w:val="24"/>
        </w:rPr>
        <w:t>о</w:t>
      </w:r>
      <w:r w:rsidRPr="00802EAA">
        <w:rPr>
          <w:rFonts w:ascii="Times New Roman" w:hAnsi="Times New Roman"/>
          <w:sz w:val="24"/>
          <w:szCs w:val="24"/>
        </w:rPr>
        <w:t>плива на отпущенную электрическую и тепловую энергию с проверочными расчетами экспертной организации.</w:t>
      </w:r>
    </w:p>
    <w:p w:rsidR="00802EAA" w:rsidRPr="00802EAA" w:rsidRDefault="00802EAA" w:rsidP="00361016">
      <w:pPr>
        <w:pStyle w:val="afff0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EAA">
        <w:rPr>
          <w:rFonts w:ascii="Times New Roman" w:hAnsi="Times New Roman"/>
          <w:sz w:val="24"/>
          <w:szCs w:val="24"/>
        </w:rPr>
        <w:t>Подготовка экспертных заключений, предложений по утверждению норматива.</w:t>
      </w:r>
    </w:p>
    <w:p w:rsidR="00802EAA" w:rsidRPr="00802EAA" w:rsidRDefault="00802EAA" w:rsidP="00361016">
      <w:pPr>
        <w:pStyle w:val="afff0"/>
        <w:numPr>
          <w:ilvl w:val="0"/>
          <w:numId w:val="95"/>
        </w:numPr>
        <w:tabs>
          <w:tab w:val="num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EAA">
        <w:rPr>
          <w:rFonts w:ascii="Times New Roman" w:hAnsi="Times New Roman"/>
          <w:sz w:val="24"/>
          <w:szCs w:val="24"/>
        </w:rPr>
        <w:t>Сопровождение материалов, обосновывающих нормативы в Минэнерго РФ до их утвержд</w:t>
      </w:r>
      <w:r w:rsidRPr="00802EAA">
        <w:rPr>
          <w:rFonts w:ascii="Times New Roman" w:hAnsi="Times New Roman"/>
          <w:sz w:val="24"/>
          <w:szCs w:val="24"/>
        </w:rPr>
        <w:t>е</w:t>
      </w:r>
      <w:r w:rsidRPr="00802EAA">
        <w:rPr>
          <w:rFonts w:ascii="Times New Roman" w:hAnsi="Times New Roman"/>
          <w:sz w:val="24"/>
          <w:szCs w:val="24"/>
        </w:rPr>
        <w:t>ния.</w:t>
      </w:r>
    </w:p>
    <w:p w:rsidR="00802EAA" w:rsidRPr="00802EAA" w:rsidRDefault="00802EAA" w:rsidP="00802EAA">
      <w:pPr>
        <w:spacing w:after="120"/>
        <w:ind w:left="360"/>
        <w:rPr>
          <w:b/>
          <w:sz w:val="24"/>
          <w:szCs w:val="24"/>
        </w:rPr>
      </w:pPr>
      <w:r w:rsidRPr="00802EAA">
        <w:rPr>
          <w:b/>
          <w:sz w:val="24"/>
          <w:szCs w:val="24"/>
        </w:rPr>
        <w:t>Этапы работ по экспертизе материалов, обосновывающих нормативы технолог</w:t>
      </w:r>
      <w:r w:rsidRPr="00802EAA">
        <w:rPr>
          <w:b/>
          <w:sz w:val="24"/>
          <w:szCs w:val="24"/>
        </w:rPr>
        <w:t>и</w:t>
      </w:r>
      <w:r w:rsidRPr="00802EAA">
        <w:rPr>
          <w:b/>
          <w:sz w:val="24"/>
          <w:szCs w:val="24"/>
        </w:rPr>
        <w:t>ческих потерь при передаче тепловой энергии:</w:t>
      </w:r>
    </w:p>
    <w:p w:rsidR="00802EAA" w:rsidRPr="00802EAA" w:rsidRDefault="00802EAA" w:rsidP="00361016">
      <w:pPr>
        <w:pStyle w:val="afff0"/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EAA">
        <w:rPr>
          <w:rFonts w:ascii="Times New Roman" w:hAnsi="Times New Roman"/>
          <w:sz w:val="24"/>
          <w:szCs w:val="24"/>
        </w:rPr>
        <w:t>Анализ исходных данных на соответствие требованиям, предъявляемым к обосновывающим материалам для расчета норматива потерь при передаче тепловой энергии</w:t>
      </w:r>
      <w:r w:rsidRPr="00802EAA">
        <w:rPr>
          <w:rFonts w:ascii="Times New Roman" w:hAnsi="Times New Roman"/>
          <w:color w:val="000000"/>
          <w:sz w:val="24"/>
          <w:szCs w:val="24"/>
        </w:rPr>
        <w:t>.</w:t>
      </w:r>
    </w:p>
    <w:p w:rsidR="00802EAA" w:rsidRPr="00802EAA" w:rsidRDefault="00802EAA" w:rsidP="00361016">
      <w:pPr>
        <w:pStyle w:val="afff0"/>
        <w:numPr>
          <w:ilvl w:val="1"/>
          <w:numId w:val="101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802EAA">
        <w:rPr>
          <w:rFonts w:ascii="Times New Roman" w:hAnsi="Times New Roman"/>
          <w:sz w:val="24"/>
          <w:szCs w:val="24"/>
        </w:rPr>
        <w:t>Сбор  данных о составе основного оборудования и технических характеристик тепловых сетей, включая данные по:</w:t>
      </w:r>
    </w:p>
    <w:p w:rsidR="00802EAA" w:rsidRPr="00802EAA" w:rsidRDefault="00802EAA" w:rsidP="00361016">
      <w:pPr>
        <w:numPr>
          <w:ilvl w:val="0"/>
          <w:numId w:val="93"/>
        </w:numPr>
        <w:snapToGrid/>
        <w:spacing w:line="240" w:lineRule="auto"/>
        <w:rPr>
          <w:sz w:val="24"/>
          <w:szCs w:val="24"/>
        </w:rPr>
      </w:pPr>
      <w:r w:rsidRPr="00802EAA">
        <w:rPr>
          <w:sz w:val="24"/>
          <w:szCs w:val="24"/>
        </w:rPr>
        <w:t>объему тепловых сетей, м3;</w:t>
      </w:r>
    </w:p>
    <w:p w:rsidR="00802EAA" w:rsidRPr="00802EAA" w:rsidRDefault="00802EAA" w:rsidP="00361016">
      <w:pPr>
        <w:numPr>
          <w:ilvl w:val="0"/>
          <w:numId w:val="93"/>
        </w:numPr>
        <w:snapToGrid/>
        <w:spacing w:line="240" w:lineRule="auto"/>
        <w:rPr>
          <w:sz w:val="24"/>
          <w:szCs w:val="24"/>
        </w:rPr>
      </w:pPr>
      <w:r w:rsidRPr="00802EAA">
        <w:rPr>
          <w:sz w:val="24"/>
          <w:szCs w:val="24"/>
        </w:rPr>
        <w:t>техническим характеристикам тепловых сетей;</w:t>
      </w:r>
    </w:p>
    <w:p w:rsidR="00802EAA" w:rsidRPr="00802EAA" w:rsidRDefault="00802EAA" w:rsidP="00361016">
      <w:pPr>
        <w:numPr>
          <w:ilvl w:val="0"/>
          <w:numId w:val="93"/>
        </w:numPr>
        <w:snapToGrid/>
        <w:spacing w:line="240" w:lineRule="auto"/>
        <w:rPr>
          <w:sz w:val="24"/>
          <w:szCs w:val="24"/>
        </w:rPr>
      </w:pPr>
      <w:r w:rsidRPr="00802EAA">
        <w:rPr>
          <w:sz w:val="24"/>
          <w:szCs w:val="24"/>
        </w:rPr>
        <w:t>эксплуатационным температурным графикам;</w:t>
      </w:r>
    </w:p>
    <w:p w:rsidR="00802EAA" w:rsidRPr="00802EAA" w:rsidRDefault="00802EAA" w:rsidP="00361016">
      <w:pPr>
        <w:numPr>
          <w:ilvl w:val="0"/>
          <w:numId w:val="93"/>
        </w:numPr>
        <w:snapToGrid/>
        <w:spacing w:line="240" w:lineRule="auto"/>
        <w:rPr>
          <w:sz w:val="24"/>
          <w:szCs w:val="24"/>
        </w:rPr>
      </w:pPr>
      <w:r w:rsidRPr="00802EAA">
        <w:rPr>
          <w:sz w:val="24"/>
          <w:szCs w:val="24"/>
        </w:rPr>
        <w:t>среднегодовым температурам теплоносителя в подающих трубопроводах;</w:t>
      </w:r>
    </w:p>
    <w:p w:rsidR="00802EAA" w:rsidRPr="00802EAA" w:rsidRDefault="00802EAA" w:rsidP="00361016">
      <w:pPr>
        <w:numPr>
          <w:ilvl w:val="0"/>
          <w:numId w:val="93"/>
        </w:numPr>
        <w:snapToGrid/>
        <w:spacing w:line="240" w:lineRule="auto"/>
        <w:rPr>
          <w:sz w:val="24"/>
          <w:szCs w:val="24"/>
        </w:rPr>
      </w:pPr>
      <w:r w:rsidRPr="00802EAA">
        <w:rPr>
          <w:sz w:val="24"/>
          <w:szCs w:val="24"/>
        </w:rPr>
        <w:t>среднегодовым температурам теплоносителя в обратных трубопроводах;</w:t>
      </w:r>
    </w:p>
    <w:p w:rsidR="00802EAA" w:rsidRPr="00802EAA" w:rsidRDefault="00802EAA" w:rsidP="00361016">
      <w:pPr>
        <w:numPr>
          <w:ilvl w:val="0"/>
          <w:numId w:val="93"/>
        </w:numPr>
        <w:snapToGrid/>
        <w:spacing w:line="240" w:lineRule="auto"/>
        <w:rPr>
          <w:sz w:val="24"/>
          <w:szCs w:val="24"/>
        </w:rPr>
      </w:pPr>
      <w:r w:rsidRPr="00802EAA">
        <w:rPr>
          <w:sz w:val="24"/>
          <w:szCs w:val="24"/>
        </w:rPr>
        <w:t>среднегодовой температуре наружного воздуха;</w:t>
      </w:r>
    </w:p>
    <w:p w:rsidR="00802EAA" w:rsidRPr="00802EAA" w:rsidRDefault="00802EAA" w:rsidP="00361016">
      <w:pPr>
        <w:numPr>
          <w:ilvl w:val="0"/>
          <w:numId w:val="93"/>
        </w:numPr>
        <w:snapToGrid/>
        <w:spacing w:line="240" w:lineRule="auto"/>
        <w:rPr>
          <w:sz w:val="24"/>
          <w:szCs w:val="24"/>
        </w:rPr>
      </w:pPr>
      <w:r w:rsidRPr="00802EAA">
        <w:rPr>
          <w:sz w:val="24"/>
          <w:szCs w:val="24"/>
        </w:rPr>
        <w:t>договорных нагрузках, Гкал/ч, в том числе:</w:t>
      </w:r>
    </w:p>
    <w:p w:rsidR="00802EAA" w:rsidRPr="00802EAA" w:rsidRDefault="00802EAA" w:rsidP="00361016">
      <w:pPr>
        <w:pStyle w:val="afff0"/>
        <w:numPr>
          <w:ilvl w:val="0"/>
          <w:numId w:val="100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EAA">
        <w:rPr>
          <w:rFonts w:ascii="Times New Roman" w:hAnsi="Times New Roman"/>
          <w:sz w:val="24"/>
          <w:szCs w:val="24"/>
        </w:rPr>
        <w:t>на ГВС (максимальная);</w:t>
      </w:r>
    </w:p>
    <w:p w:rsidR="00802EAA" w:rsidRPr="00802EAA" w:rsidRDefault="00802EAA" w:rsidP="00361016">
      <w:pPr>
        <w:pStyle w:val="afff0"/>
        <w:numPr>
          <w:ilvl w:val="0"/>
          <w:numId w:val="100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EAA">
        <w:rPr>
          <w:rFonts w:ascii="Times New Roman" w:hAnsi="Times New Roman"/>
          <w:sz w:val="24"/>
          <w:szCs w:val="24"/>
        </w:rPr>
        <w:t>на отопление-вентиляцию;</w:t>
      </w:r>
    </w:p>
    <w:p w:rsidR="00802EAA" w:rsidRPr="00802EAA" w:rsidRDefault="00802EAA" w:rsidP="00361016">
      <w:pPr>
        <w:pStyle w:val="afff0"/>
        <w:numPr>
          <w:ilvl w:val="0"/>
          <w:numId w:val="100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02EAA">
        <w:rPr>
          <w:rFonts w:ascii="Times New Roman" w:hAnsi="Times New Roman"/>
          <w:sz w:val="24"/>
          <w:szCs w:val="24"/>
        </w:rPr>
        <w:t>суммарной установленной мощности электродвигателей насосов, кВт.</w:t>
      </w:r>
    </w:p>
    <w:p w:rsidR="00802EAA" w:rsidRPr="00802EAA" w:rsidRDefault="00802EAA" w:rsidP="00361016">
      <w:pPr>
        <w:pStyle w:val="afff0"/>
        <w:numPr>
          <w:ilvl w:val="0"/>
          <w:numId w:val="100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02EAA">
        <w:rPr>
          <w:rFonts w:ascii="Times New Roman" w:hAnsi="Times New Roman"/>
          <w:sz w:val="24"/>
          <w:szCs w:val="24"/>
        </w:rPr>
        <w:t>динамике изменений, произошедших с момента разработки нормативных энергетических характеристик.</w:t>
      </w:r>
    </w:p>
    <w:p w:rsidR="00802EAA" w:rsidRPr="00802EAA" w:rsidRDefault="00802EAA" w:rsidP="00361016">
      <w:pPr>
        <w:pStyle w:val="afff0"/>
        <w:numPr>
          <w:ilvl w:val="1"/>
          <w:numId w:val="101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802EAA">
        <w:rPr>
          <w:rFonts w:ascii="Times New Roman" w:hAnsi="Times New Roman"/>
          <w:sz w:val="24"/>
          <w:szCs w:val="24"/>
        </w:rPr>
        <w:t>Анализ нормативных и фактических энергетических характеристик водяных тепловых сетей и системы теплоснабжения по следующим показателям:</w:t>
      </w:r>
    </w:p>
    <w:p w:rsidR="00802EAA" w:rsidRPr="00802EAA" w:rsidRDefault="00802EAA" w:rsidP="00361016">
      <w:pPr>
        <w:numPr>
          <w:ilvl w:val="0"/>
          <w:numId w:val="93"/>
        </w:numPr>
        <w:snapToGrid/>
        <w:spacing w:line="240" w:lineRule="auto"/>
        <w:rPr>
          <w:sz w:val="24"/>
          <w:szCs w:val="24"/>
        </w:rPr>
      </w:pPr>
      <w:r w:rsidRPr="00802EAA">
        <w:rPr>
          <w:sz w:val="24"/>
          <w:szCs w:val="24"/>
        </w:rPr>
        <w:t>потери сетевой воды;</w:t>
      </w:r>
    </w:p>
    <w:p w:rsidR="00802EAA" w:rsidRPr="00802EAA" w:rsidRDefault="00802EAA" w:rsidP="00361016">
      <w:pPr>
        <w:numPr>
          <w:ilvl w:val="0"/>
          <w:numId w:val="93"/>
        </w:numPr>
        <w:snapToGrid/>
        <w:spacing w:line="240" w:lineRule="auto"/>
        <w:rPr>
          <w:sz w:val="24"/>
          <w:szCs w:val="24"/>
        </w:rPr>
      </w:pPr>
      <w:r w:rsidRPr="00802EAA">
        <w:rPr>
          <w:sz w:val="24"/>
          <w:szCs w:val="24"/>
        </w:rPr>
        <w:t>тепловые потери;</w:t>
      </w:r>
    </w:p>
    <w:p w:rsidR="00802EAA" w:rsidRPr="00802EAA" w:rsidRDefault="00802EAA" w:rsidP="00361016">
      <w:pPr>
        <w:numPr>
          <w:ilvl w:val="0"/>
          <w:numId w:val="93"/>
        </w:numPr>
        <w:snapToGrid/>
        <w:spacing w:line="240" w:lineRule="auto"/>
        <w:rPr>
          <w:sz w:val="24"/>
          <w:szCs w:val="24"/>
        </w:rPr>
      </w:pPr>
      <w:r w:rsidRPr="00802EAA">
        <w:rPr>
          <w:sz w:val="24"/>
          <w:szCs w:val="24"/>
        </w:rPr>
        <w:t>удельный расход электроэнергии на транспорт и распределение тепловой эне</w:t>
      </w:r>
      <w:r w:rsidRPr="00802EAA">
        <w:rPr>
          <w:sz w:val="24"/>
          <w:szCs w:val="24"/>
        </w:rPr>
        <w:t>р</w:t>
      </w:r>
      <w:r w:rsidRPr="00802EAA">
        <w:rPr>
          <w:sz w:val="24"/>
          <w:szCs w:val="24"/>
        </w:rPr>
        <w:t>гии.</w:t>
      </w:r>
    </w:p>
    <w:p w:rsidR="00802EAA" w:rsidRPr="00802EAA" w:rsidRDefault="00802EAA" w:rsidP="00361016">
      <w:pPr>
        <w:pStyle w:val="afff0"/>
        <w:numPr>
          <w:ilvl w:val="1"/>
          <w:numId w:val="101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802EAA">
        <w:rPr>
          <w:rFonts w:ascii="Times New Roman" w:hAnsi="Times New Roman"/>
          <w:sz w:val="24"/>
          <w:szCs w:val="24"/>
        </w:rPr>
        <w:t>Выявление наличия или отсутствия возможности снижения потерь тепла при передаче его по тепловым сетям.</w:t>
      </w:r>
    </w:p>
    <w:p w:rsidR="00802EAA" w:rsidRPr="00802EAA" w:rsidRDefault="00802EAA" w:rsidP="00361016">
      <w:pPr>
        <w:pStyle w:val="afff0"/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EAA">
        <w:rPr>
          <w:rFonts w:ascii="Times New Roman" w:hAnsi="Times New Roman"/>
          <w:sz w:val="24"/>
          <w:szCs w:val="24"/>
        </w:rPr>
        <w:t>Проверочный расчет нормативных технологических потерь при передаче тепловой энергии.</w:t>
      </w:r>
    </w:p>
    <w:p w:rsidR="00802EAA" w:rsidRPr="00802EAA" w:rsidRDefault="00802EAA" w:rsidP="00361016">
      <w:pPr>
        <w:pStyle w:val="afff0"/>
        <w:numPr>
          <w:ilvl w:val="1"/>
          <w:numId w:val="101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802EAA">
        <w:rPr>
          <w:rFonts w:ascii="Times New Roman" w:hAnsi="Times New Roman"/>
          <w:sz w:val="24"/>
          <w:szCs w:val="24"/>
        </w:rPr>
        <w:t>Расчет потерь тепловой энергии в водяных и паровых тепловых сетях через теплоизоляционные конструкции с потерями и затратами теплоносителей (пар, конденсат, горячая вода).</w:t>
      </w:r>
    </w:p>
    <w:p w:rsidR="00802EAA" w:rsidRPr="00802EAA" w:rsidRDefault="00802EAA" w:rsidP="00361016">
      <w:pPr>
        <w:pStyle w:val="afff0"/>
        <w:numPr>
          <w:ilvl w:val="1"/>
          <w:numId w:val="101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802EAA">
        <w:rPr>
          <w:rFonts w:ascii="Times New Roman" w:hAnsi="Times New Roman"/>
          <w:sz w:val="24"/>
          <w:szCs w:val="24"/>
        </w:rPr>
        <w:t>Расчет потерь и затрат теплоносителей (пар, конденсат, горячая вода).</w:t>
      </w:r>
    </w:p>
    <w:p w:rsidR="00802EAA" w:rsidRPr="00802EAA" w:rsidRDefault="00802EAA" w:rsidP="00361016">
      <w:pPr>
        <w:pStyle w:val="afff0"/>
        <w:numPr>
          <w:ilvl w:val="1"/>
          <w:numId w:val="101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802EAA">
        <w:rPr>
          <w:rFonts w:ascii="Times New Roman" w:hAnsi="Times New Roman"/>
          <w:sz w:val="24"/>
          <w:szCs w:val="24"/>
        </w:rPr>
        <w:t>Расчет затрат электроэнергии при передаче тепловой энергии.</w:t>
      </w:r>
    </w:p>
    <w:p w:rsidR="00802EAA" w:rsidRPr="00802EAA" w:rsidRDefault="00802EAA" w:rsidP="00361016">
      <w:pPr>
        <w:pStyle w:val="33"/>
        <w:numPr>
          <w:ilvl w:val="0"/>
          <w:numId w:val="101"/>
        </w:numPr>
        <w:snapToGrid/>
        <w:spacing w:after="0" w:line="240" w:lineRule="auto"/>
        <w:ind w:left="357" w:hanging="357"/>
        <w:rPr>
          <w:sz w:val="24"/>
          <w:szCs w:val="24"/>
        </w:rPr>
      </w:pPr>
      <w:r w:rsidRPr="00802EAA">
        <w:rPr>
          <w:sz w:val="24"/>
          <w:szCs w:val="24"/>
        </w:rPr>
        <w:t>Анализ мероприятий по снижению фактических потерь (затрат) энергетических ресурсов при передаче тепловой энергии.</w:t>
      </w:r>
    </w:p>
    <w:p w:rsidR="00802EAA" w:rsidRPr="00802EAA" w:rsidRDefault="00802EAA" w:rsidP="00361016">
      <w:pPr>
        <w:pStyle w:val="afff0"/>
        <w:numPr>
          <w:ilvl w:val="1"/>
          <w:numId w:val="101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802EAA">
        <w:rPr>
          <w:rFonts w:ascii="Times New Roman" w:hAnsi="Times New Roman"/>
          <w:sz w:val="24"/>
          <w:szCs w:val="24"/>
        </w:rPr>
        <w:lastRenderedPageBreak/>
        <w:t>Анализ реализации программы по повышению энергоэффективности работы теплосетевого оборудования и систем теплоснабжения в целом, их технико-экономического обоснования, сроков окупаемости.</w:t>
      </w:r>
    </w:p>
    <w:p w:rsidR="00802EAA" w:rsidRPr="00802EAA" w:rsidRDefault="00802EAA" w:rsidP="00361016">
      <w:pPr>
        <w:pStyle w:val="afff0"/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EAA">
        <w:rPr>
          <w:rFonts w:ascii="Times New Roman" w:hAnsi="Times New Roman"/>
          <w:sz w:val="24"/>
          <w:szCs w:val="24"/>
        </w:rPr>
        <w:t>Подготовка экспертных заключений, предложений по утверждению норматива.</w:t>
      </w:r>
    </w:p>
    <w:p w:rsidR="00802EAA" w:rsidRPr="00802EAA" w:rsidRDefault="00802EAA" w:rsidP="00361016">
      <w:pPr>
        <w:pStyle w:val="afff0"/>
        <w:numPr>
          <w:ilvl w:val="0"/>
          <w:numId w:val="101"/>
        </w:numPr>
        <w:tabs>
          <w:tab w:val="num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EAA">
        <w:rPr>
          <w:rFonts w:ascii="Times New Roman" w:hAnsi="Times New Roman"/>
          <w:sz w:val="24"/>
          <w:szCs w:val="24"/>
        </w:rPr>
        <w:t>Сопровождение материалов, обосновывающих нормативы в Минэнерго РФ до их утвержд</w:t>
      </w:r>
      <w:r w:rsidRPr="00802EAA">
        <w:rPr>
          <w:rFonts w:ascii="Times New Roman" w:hAnsi="Times New Roman"/>
          <w:sz w:val="24"/>
          <w:szCs w:val="24"/>
        </w:rPr>
        <w:t>е</w:t>
      </w:r>
      <w:r w:rsidRPr="00802EAA">
        <w:rPr>
          <w:rFonts w:ascii="Times New Roman" w:hAnsi="Times New Roman"/>
          <w:sz w:val="24"/>
          <w:szCs w:val="24"/>
        </w:rPr>
        <w:t>ния.</w:t>
      </w:r>
    </w:p>
    <w:p w:rsidR="00802EAA" w:rsidRPr="00802EAA" w:rsidRDefault="00802EAA" w:rsidP="00802EAA">
      <w:pPr>
        <w:tabs>
          <w:tab w:val="num" w:pos="1418"/>
        </w:tabs>
        <w:rPr>
          <w:sz w:val="24"/>
          <w:szCs w:val="24"/>
        </w:rPr>
      </w:pPr>
    </w:p>
    <w:p w:rsidR="00802EAA" w:rsidRPr="00802EAA" w:rsidRDefault="00802EAA" w:rsidP="00802EAA">
      <w:pPr>
        <w:tabs>
          <w:tab w:val="left" w:pos="840"/>
        </w:tabs>
        <w:rPr>
          <w:b/>
          <w:sz w:val="24"/>
          <w:szCs w:val="24"/>
        </w:rPr>
      </w:pPr>
      <w:r w:rsidRPr="00802EAA">
        <w:rPr>
          <w:b/>
          <w:sz w:val="24"/>
          <w:szCs w:val="24"/>
        </w:rPr>
        <w:t>При выполнении работ по подготовке экспертных заключений должны быть собл</w:t>
      </w:r>
      <w:r w:rsidRPr="00802EAA">
        <w:rPr>
          <w:b/>
          <w:sz w:val="24"/>
          <w:szCs w:val="24"/>
        </w:rPr>
        <w:t>ю</w:t>
      </w:r>
      <w:r w:rsidRPr="00802EAA">
        <w:rPr>
          <w:b/>
          <w:sz w:val="24"/>
          <w:szCs w:val="24"/>
        </w:rPr>
        <w:t>дены требования:</w:t>
      </w:r>
    </w:p>
    <w:p w:rsidR="00802EAA" w:rsidRPr="00802EAA" w:rsidRDefault="00802EAA" w:rsidP="00361016">
      <w:pPr>
        <w:numPr>
          <w:ilvl w:val="0"/>
          <w:numId w:val="93"/>
        </w:numPr>
        <w:snapToGrid/>
        <w:spacing w:line="240" w:lineRule="auto"/>
        <w:rPr>
          <w:spacing w:val="-12"/>
          <w:sz w:val="24"/>
          <w:szCs w:val="24"/>
        </w:rPr>
      </w:pPr>
      <w:r w:rsidRPr="00802EAA">
        <w:rPr>
          <w:spacing w:val="1"/>
          <w:sz w:val="24"/>
          <w:szCs w:val="24"/>
        </w:rPr>
        <w:t>Гражданского кодекса Российской Федерации;</w:t>
      </w:r>
    </w:p>
    <w:p w:rsidR="00802EAA" w:rsidRPr="00802EAA" w:rsidRDefault="00802EAA" w:rsidP="00361016">
      <w:pPr>
        <w:numPr>
          <w:ilvl w:val="0"/>
          <w:numId w:val="93"/>
        </w:numPr>
        <w:snapToGrid/>
        <w:spacing w:line="240" w:lineRule="auto"/>
        <w:rPr>
          <w:spacing w:val="-15"/>
          <w:sz w:val="24"/>
          <w:szCs w:val="24"/>
        </w:rPr>
      </w:pPr>
      <w:r w:rsidRPr="00802EAA">
        <w:rPr>
          <w:spacing w:val="1"/>
          <w:sz w:val="24"/>
          <w:szCs w:val="24"/>
        </w:rPr>
        <w:t>Налогового кодекса Российской Федерации;</w:t>
      </w:r>
    </w:p>
    <w:p w:rsidR="00802EAA" w:rsidRPr="00802EAA" w:rsidRDefault="00802EAA" w:rsidP="00361016">
      <w:pPr>
        <w:numPr>
          <w:ilvl w:val="0"/>
          <w:numId w:val="93"/>
        </w:numPr>
        <w:snapToGrid/>
        <w:spacing w:line="240" w:lineRule="auto"/>
        <w:rPr>
          <w:spacing w:val="-12"/>
          <w:sz w:val="24"/>
          <w:szCs w:val="24"/>
        </w:rPr>
      </w:pPr>
      <w:r w:rsidRPr="00802EAA">
        <w:rPr>
          <w:spacing w:val="4"/>
          <w:sz w:val="24"/>
          <w:szCs w:val="24"/>
        </w:rPr>
        <w:t xml:space="preserve">Федерального закона Российской Федерации от 26 марта 2003 года № 35-ФЗ </w:t>
      </w:r>
      <w:r w:rsidRPr="00802EAA">
        <w:rPr>
          <w:sz w:val="24"/>
          <w:szCs w:val="24"/>
        </w:rPr>
        <w:t>«Об электроэнергетике»;</w:t>
      </w:r>
    </w:p>
    <w:p w:rsidR="00802EAA" w:rsidRPr="00802EAA" w:rsidRDefault="00802EAA" w:rsidP="00361016">
      <w:pPr>
        <w:numPr>
          <w:ilvl w:val="0"/>
          <w:numId w:val="93"/>
        </w:numPr>
        <w:snapToGrid/>
        <w:spacing w:line="240" w:lineRule="auto"/>
        <w:rPr>
          <w:sz w:val="24"/>
          <w:szCs w:val="24"/>
        </w:rPr>
      </w:pPr>
      <w:r w:rsidRPr="00802EAA">
        <w:rPr>
          <w:spacing w:val="1"/>
          <w:sz w:val="24"/>
          <w:szCs w:val="24"/>
        </w:rPr>
        <w:t xml:space="preserve">Постановления Правительства Российской Федерации от 26 февраля 2004 года </w:t>
      </w:r>
      <w:r w:rsidRPr="00802EAA">
        <w:rPr>
          <w:spacing w:val="9"/>
          <w:sz w:val="24"/>
          <w:szCs w:val="24"/>
        </w:rPr>
        <w:t>№ 109 «О ценообразовании в отношении электрической и тепловой эне</w:t>
      </w:r>
      <w:r w:rsidRPr="00802EAA">
        <w:rPr>
          <w:spacing w:val="9"/>
          <w:sz w:val="24"/>
          <w:szCs w:val="24"/>
        </w:rPr>
        <w:t>р</w:t>
      </w:r>
      <w:r w:rsidRPr="00802EAA">
        <w:rPr>
          <w:spacing w:val="9"/>
          <w:sz w:val="24"/>
          <w:szCs w:val="24"/>
        </w:rPr>
        <w:t xml:space="preserve">гии в </w:t>
      </w:r>
      <w:r w:rsidRPr="00802EAA">
        <w:rPr>
          <w:sz w:val="24"/>
          <w:szCs w:val="24"/>
        </w:rPr>
        <w:t>Российской Федерации»;</w:t>
      </w:r>
    </w:p>
    <w:p w:rsidR="00802EAA" w:rsidRPr="00802EAA" w:rsidRDefault="00802EAA" w:rsidP="00361016">
      <w:pPr>
        <w:numPr>
          <w:ilvl w:val="0"/>
          <w:numId w:val="93"/>
        </w:numPr>
        <w:snapToGrid/>
        <w:spacing w:line="240" w:lineRule="auto"/>
        <w:rPr>
          <w:sz w:val="24"/>
          <w:szCs w:val="24"/>
        </w:rPr>
      </w:pPr>
      <w:r w:rsidRPr="00802EAA">
        <w:rPr>
          <w:spacing w:val="1"/>
          <w:sz w:val="24"/>
          <w:szCs w:val="24"/>
        </w:rPr>
        <w:t>Постановления Правительства Российской Федерации от 31 мая 2010 г. №376 «О внесении изменений в постановление Правительства Российской Федерации от 26 февраля 2004 г. №109</w:t>
      </w:r>
      <w:r w:rsidRPr="00802EAA">
        <w:rPr>
          <w:sz w:val="24"/>
          <w:szCs w:val="24"/>
        </w:rPr>
        <w:t>»;</w:t>
      </w:r>
    </w:p>
    <w:p w:rsidR="00802EAA" w:rsidRPr="00802EAA" w:rsidRDefault="00802EAA" w:rsidP="00361016">
      <w:pPr>
        <w:numPr>
          <w:ilvl w:val="0"/>
          <w:numId w:val="93"/>
        </w:numPr>
        <w:snapToGrid/>
        <w:spacing w:line="240" w:lineRule="auto"/>
        <w:rPr>
          <w:sz w:val="24"/>
          <w:szCs w:val="24"/>
        </w:rPr>
      </w:pPr>
      <w:r w:rsidRPr="00802EAA">
        <w:rPr>
          <w:sz w:val="24"/>
          <w:szCs w:val="24"/>
        </w:rPr>
        <w:t>Распоряжения Минпромэнерго РФ от 19 апреля 2005 года № 10-р «Об организ</w:t>
      </w:r>
      <w:r w:rsidRPr="00802EAA">
        <w:rPr>
          <w:sz w:val="24"/>
          <w:szCs w:val="24"/>
        </w:rPr>
        <w:t>а</w:t>
      </w:r>
      <w:r w:rsidRPr="00802EAA">
        <w:rPr>
          <w:sz w:val="24"/>
          <w:szCs w:val="24"/>
        </w:rPr>
        <w:t>ции работ по рациональному использованию и сбережению энергоресурсов»;</w:t>
      </w:r>
    </w:p>
    <w:p w:rsidR="00802EAA" w:rsidRPr="00802EAA" w:rsidRDefault="00802EAA" w:rsidP="00361016">
      <w:pPr>
        <w:numPr>
          <w:ilvl w:val="0"/>
          <w:numId w:val="93"/>
        </w:numPr>
        <w:snapToGrid/>
        <w:spacing w:line="240" w:lineRule="auto"/>
        <w:rPr>
          <w:sz w:val="24"/>
          <w:szCs w:val="24"/>
        </w:rPr>
      </w:pPr>
      <w:r w:rsidRPr="00802EAA">
        <w:rPr>
          <w:sz w:val="24"/>
          <w:szCs w:val="24"/>
        </w:rPr>
        <w:t>Приказа Минэнерго России от 30 декабря 2008 года № 323 «Об организации в Министерстве энергетики Российской Федерации работы по утверждению но</w:t>
      </w:r>
      <w:r w:rsidRPr="00802EAA">
        <w:rPr>
          <w:sz w:val="24"/>
          <w:szCs w:val="24"/>
        </w:rPr>
        <w:t>р</w:t>
      </w:r>
      <w:r w:rsidRPr="00802EAA">
        <w:rPr>
          <w:sz w:val="24"/>
          <w:szCs w:val="24"/>
        </w:rPr>
        <w:t>мативов удельных расходов топлива на отпущенную электрическую и тепловую энергию от тепловых электростанций и котельных»;</w:t>
      </w:r>
    </w:p>
    <w:p w:rsidR="00802EAA" w:rsidRPr="00802EAA" w:rsidRDefault="00802EAA" w:rsidP="00361016">
      <w:pPr>
        <w:pStyle w:val="afff0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2EAA">
        <w:rPr>
          <w:rFonts w:ascii="Times New Roman" w:hAnsi="Times New Roman"/>
          <w:sz w:val="24"/>
          <w:szCs w:val="24"/>
        </w:rPr>
        <w:t>Приказа Минэнерго России от 30 декабря 2008 № 325 «Об организации в Мин</w:t>
      </w:r>
      <w:r w:rsidRPr="00802EAA">
        <w:rPr>
          <w:rFonts w:ascii="Times New Roman" w:hAnsi="Times New Roman"/>
          <w:sz w:val="24"/>
          <w:szCs w:val="24"/>
        </w:rPr>
        <w:t>и</w:t>
      </w:r>
      <w:r w:rsidRPr="00802EAA">
        <w:rPr>
          <w:rFonts w:ascii="Times New Roman" w:hAnsi="Times New Roman"/>
          <w:sz w:val="24"/>
          <w:szCs w:val="24"/>
        </w:rPr>
        <w:t>стерстве энергетики Российской Федерации работы по утверждению нормативов технологических потерь при передаче тепловой энергии»</w:t>
      </w:r>
    </w:p>
    <w:p w:rsidR="00802EAA" w:rsidRPr="00802EAA" w:rsidRDefault="00802EAA" w:rsidP="00361016">
      <w:pPr>
        <w:pStyle w:val="afff0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2EAA">
        <w:rPr>
          <w:rFonts w:ascii="Times New Roman" w:hAnsi="Times New Roman"/>
          <w:b/>
          <w:sz w:val="24"/>
          <w:szCs w:val="24"/>
        </w:rPr>
        <w:t>Требования к исходным данным:</w:t>
      </w:r>
    </w:p>
    <w:p w:rsidR="00802EAA" w:rsidRPr="00802EAA" w:rsidRDefault="00802EAA" w:rsidP="00802EAA">
      <w:pPr>
        <w:ind w:firstLine="708"/>
        <w:rPr>
          <w:sz w:val="24"/>
          <w:szCs w:val="24"/>
        </w:rPr>
      </w:pPr>
      <w:r w:rsidRPr="00802EAA">
        <w:rPr>
          <w:sz w:val="24"/>
          <w:szCs w:val="24"/>
        </w:rPr>
        <w:t>Состав и содержание материалов, обосновывающих нормативы удельных расходов то</w:t>
      </w:r>
      <w:r w:rsidRPr="00802EAA">
        <w:rPr>
          <w:sz w:val="24"/>
          <w:szCs w:val="24"/>
        </w:rPr>
        <w:t>п</w:t>
      </w:r>
      <w:r w:rsidRPr="00802EAA">
        <w:rPr>
          <w:sz w:val="24"/>
          <w:szCs w:val="24"/>
        </w:rPr>
        <w:t xml:space="preserve">лива, предоставляемых исполнителю (экспертной организации), регламентированы </w:t>
      </w:r>
      <w:r w:rsidRPr="00802EAA">
        <w:rPr>
          <w:bCs/>
          <w:sz w:val="24"/>
          <w:szCs w:val="24"/>
        </w:rPr>
        <w:t>Инструкц</w:t>
      </w:r>
      <w:r w:rsidRPr="00802EAA">
        <w:rPr>
          <w:bCs/>
          <w:sz w:val="24"/>
          <w:szCs w:val="24"/>
        </w:rPr>
        <w:t>и</w:t>
      </w:r>
      <w:r w:rsidRPr="00802EAA">
        <w:rPr>
          <w:bCs/>
          <w:sz w:val="24"/>
          <w:szCs w:val="24"/>
        </w:rPr>
        <w:t>ей по организации в Минэнерго России работы по расчету и обоснованию нормативов удельн</w:t>
      </w:r>
      <w:r w:rsidRPr="00802EAA">
        <w:rPr>
          <w:bCs/>
          <w:sz w:val="24"/>
          <w:szCs w:val="24"/>
        </w:rPr>
        <w:t>о</w:t>
      </w:r>
      <w:r w:rsidRPr="00802EAA">
        <w:rPr>
          <w:bCs/>
          <w:sz w:val="24"/>
          <w:szCs w:val="24"/>
        </w:rPr>
        <w:t>го расхода топлива на отпущенную электрическую и тепловую энергию от тепловых электр</w:t>
      </w:r>
      <w:r w:rsidRPr="00802EAA">
        <w:rPr>
          <w:bCs/>
          <w:sz w:val="24"/>
          <w:szCs w:val="24"/>
        </w:rPr>
        <w:t>и</w:t>
      </w:r>
      <w:r w:rsidRPr="00802EAA">
        <w:rPr>
          <w:bCs/>
          <w:sz w:val="24"/>
          <w:szCs w:val="24"/>
        </w:rPr>
        <w:t xml:space="preserve">ческих станций и котельных», утвержденной </w:t>
      </w:r>
      <w:r w:rsidRPr="00802EAA">
        <w:rPr>
          <w:sz w:val="24"/>
          <w:szCs w:val="24"/>
        </w:rPr>
        <w:t>приказом Минэнерго РФ №323 от 30.12.2008г.</w:t>
      </w:r>
    </w:p>
    <w:p w:rsidR="00802EAA" w:rsidRPr="00802EAA" w:rsidRDefault="00802EAA" w:rsidP="00802EAA">
      <w:pPr>
        <w:ind w:firstLine="708"/>
        <w:rPr>
          <w:sz w:val="24"/>
          <w:szCs w:val="24"/>
        </w:rPr>
      </w:pPr>
      <w:r w:rsidRPr="00802EAA">
        <w:rPr>
          <w:sz w:val="24"/>
          <w:szCs w:val="24"/>
        </w:rPr>
        <w:t>Состав и содержание материалов, обосновывающих нормативы технологических потерь при передаче тепловой энергии, предоставляемых исполнителю (экспертной организации), ре</w:t>
      </w:r>
      <w:r w:rsidRPr="00802EAA">
        <w:rPr>
          <w:sz w:val="24"/>
          <w:szCs w:val="24"/>
        </w:rPr>
        <w:t>г</w:t>
      </w:r>
      <w:r w:rsidRPr="00802EAA">
        <w:rPr>
          <w:sz w:val="24"/>
          <w:szCs w:val="24"/>
        </w:rPr>
        <w:t>ламентированы «</w:t>
      </w:r>
      <w:r w:rsidRPr="00802EAA">
        <w:rPr>
          <w:bCs/>
          <w:sz w:val="24"/>
          <w:szCs w:val="24"/>
        </w:rPr>
        <w:t xml:space="preserve">Инструкцией по организации в Минэнерго России работы </w:t>
      </w:r>
      <w:r w:rsidRPr="00802EAA">
        <w:rPr>
          <w:color w:val="000000"/>
          <w:sz w:val="24"/>
          <w:szCs w:val="24"/>
        </w:rPr>
        <w:t>по расчету и обо</w:t>
      </w:r>
      <w:r w:rsidRPr="00802EAA">
        <w:rPr>
          <w:color w:val="000000"/>
          <w:sz w:val="24"/>
          <w:szCs w:val="24"/>
        </w:rPr>
        <w:t>с</w:t>
      </w:r>
      <w:r w:rsidRPr="00802EAA">
        <w:rPr>
          <w:color w:val="000000"/>
          <w:sz w:val="24"/>
          <w:szCs w:val="24"/>
        </w:rPr>
        <w:t>нованию нормативов технологических потерь при передаче тепловой энергии</w:t>
      </w:r>
      <w:r w:rsidRPr="00802EAA">
        <w:rPr>
          <w:bCs/>
          <w:sz w:val="24"/>
          <w:szCs w:val="24"/>
        </w:rPr>
        <w:t xml:space="preserve">», утвержденной </w:t>
      </w:r>
      <w:r w:rsidRPr="00802EAA">
        <w:rPr>
          <w:sz w:val="24"/>
          <w:szCs w:val="24"/>
        </w:rPr>
        <w:t>приказом Минэнерго РФ №325 от 30.12.2008г.</w:t>
      </w:r>
    </w:p>
    <w:p w:rsidR="00802EAA" w:rsidRPr="00802EAA" w:rsidRDefault="00802EAA" w:rsidP="00361016">
      <w:pPr>
        <w:pStyle w:val="afff0"/>
        <w:numPr>
          <w:ilvl w:val="0"/>
          <w:numId w:val="96"/>
        </w:numPr>
        <w:spacing w:before="120" w:after="12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802EAA">
        <w:rPr>
          <w:rFonts w:ascii="Times New Roman" w:hAnsi="Times New Roman"/>
          <w:b/>
          <w:sz w:val="24"/>
          <w:szCs w:val="24"/>
        </w:rPr>
        <w:t>Требования к организации работ:</w:t>
      </w:r>
    </w:p>
    <w:p w:rsidR="00802EAA" w:rsidRPr="00802EAA" w:rsidRDefault="00802EAA" w:rsidP="00361016">
      <w:pPr>
        <w:pStyle w:val="ConsPlusNormal"/>
        <w:widowControl/>
        <w:numPr>
          <w:ilvl w:val="0"/>
          <w:numId w:val="9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2EAA">
        <w:rPr>
          <w:rFonts w:ascii="Times New Roman" w:hAnsi="Times New Roman" w:cs="Times New Roman"/>
          <w:sz w:val="24"/>
          <w:szCs w:val="24"/>
        </w:rPr>
        <w:t>Филиалами ОАО «ТГК-1» формируются предложения и материалы, обосновывающие нормативы удельных расходов топлива на отпущенную энергию и тепло, технологич</w:t>
      </w:r>
      <w:r w:rsidRPr="00802EAA">
        <w:rPr>
          <w:rFonts w:ascii="Times New Roman" w:hAnsi="Times New Roman" w:cs="Times New Roman"/>
          <w:sz w:val="24"/>
          <w:szCs w:val="24"/>
        </w:rPr>
        <w:t>е</w:t>
      </w:r>
      <w:r w:rsidRPr="00802EAA">
        <w:rPr>
          <w:rFonts w:ascii="Times New Roman" w:hAnsi="Times New Roman" w:cs="Times New Roman"/>
          <w:sz w:val="24"/>
          <w:szCs w:val="24"/>
        </w:rPr>
        <w:t>ские потери  при передаче тепловой энергии на 2012 год, и передаются в Отдел топлив</w:t>
      </w:r>
      <w:r w:rsidRPr="00802EAA">
        <w:rPr>
          <w:rFonts w:ascii="Times New Roman" w:hAnsi="Times New Roman" w:cs="Times New Roman"/>
          <w:sz w:val="24"/>
          <w:szCs w:val="24"/>
        </w:rPr>
        <w:t>о</w:t>
      </w:r>
      <w:r w:rsidRPr="00802EAA">
        <w:rPr>
          <w:rFonts w:ascii="Times New Roman" w:hAnsi="Times New Roman" w:cs="Times New Roman"/>
          <w:sz w:val="24"/>
          <w:szCs w:val="24"/>
        </w:rPr>
        <w:t>использования  Производственного департамента (далее ОТ).</w:t>
      </w:r>
    </w:p>
    <w:p w:rsidR="00802EAA" w:rsidRPr="00802EAA" w:rsidRDefault="00802EAA" w:rsidP="00361016">
      <w:pPr>
        <w:pStyle w:val="ConsPlusNormal"/>
        <w:widowControl/>
        <w:numPr>
          <w:ilvl w:val="0"/>
          <w:numId w:val="9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2EAA">
        <w:rPr>
          <w:rFonts w:ascii="Times New Roman" w:hAnsi="Times New Roman" w:cs="Times New Roman"/>
          <w:sz w:val="24"/>
          <w:szCs w:val="24"/>
        </w:rPr>
        <w:lastRenderedPageBreak/>
        <w:t>Сформированные филиалами предложения и обосновывающие материалы ОТ централ</w:t>
      </w:r>
      <w:r w:rsidRPr="00802EAA">
        <w:rPr>
          <w:rFonts w:ascii="Times New Roman" w:hAnsi="Times New Roman" w:cs="Times New Roman"/>
          <w:sz w:val="24"/>
          <w:szCs w:val="24"/>
        </w:rPr>
        <w:t>и</w:t>
      </w:r>
      <w:r w:rsidRPr="00802EAA">
        <w:rPr>
          <w:rFonts w:ascii="Times New Roman" w:hAnsi="Times New Roman" w:cs="Times New Roman"/>
          <w:sz w:val="24"/>
          <w:szCs w:val="24"/>
        </w:rPr>
        <w:t>зованно передает экспертной организации.</w:t>
      </w:r>
    </w:p>
    <w:p w:rsidR="00802EAA" w:rsidRPr="00802EAA" w:rsidRDefault="00802EAA" w:rsidP="00361016">
      <w:pPr>
        <w:pStyle w:val="ConsPlusNormal"/>
        <w:widowControl/>
        <w:numPr>
          <w:ilvl w:val="0"/>
          <w:numId w:val="9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2EAA">
        <w:rPr>
          <w:rFonts w:ascii="Times New Roman" w:hAnsi="Times New Roman" w:cs="Times New Roman"/>
          <w:sz w:val="24"/>
          <w:szCs w:val="24"/>
        </w:rPr>
        <w:t>Результаты по экспертизе предложений и обосновывающих материалов  согласовываю</w:t>
      </w:r>
      <w:r w:rsidRPr="00802EAA">
        <w:rPr>
          <w:rFonts w:ascii="Times New Roman" w:hAnsi="Times New Roman" w:cs="Times New Roman"/>
          <w:sz w:val="24"/>
          <w:szCs w:val="24"/>
        </w:rPr>
        <w:t>т</w:t>
      </w:r>
      <w:r w:rsidRPr="00802EAA">
        <w:rPr>
          <w:rFonts w:ascii="Times New Roman" w:hAnsi="Times New Roman" w:cs="Times New Roman"/>
          <w:sz w:val="24"/>
          <w:szCs w:val="24"/>
        </w:rPr>
        <w:t>ся с главным инженером ОАО «ТГК-1», начальником производственного управления ООО «Газпром энергохолдинг»;</w:t>
      </w:r>
    </w:p>
    <w:p w:rsidR="00802EAA" w:rsidRPr="00802EAA" w:rsidRDefault="00802EAA" w:rsidP="00361016">
      <w:pPr>
        <w:pStyle w:val="ConsPlusNormal"/>
        <w:widowControl/>
        <w:numPr>
          <w:ilvl w:val="0"/>
          <w:numId w:val="9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2EAA">
        <w:rPr>
          <w:rFonts w:ascii="Times New Roman" w:hAnsi="Times New Roman" w:cs="Times New Roman"/>
          <w:sz w:val="24"/>
          <w:szCs w:val="24"/>
        </w:rPr>
        <w:t>Материалы, обосновывающие нормативы удельных расходов топлива на отпущенную энергию и тепло, технологических потерь при передаче тепловой энергии и согласова</w:t>
      </w:r>
      <w:r w:rsidRPr="00802EAA">
        <w:rPr>
          <w:rFonts w:ascii="Times New Roman" w:hAnsi="Times New Roman" w:cs="Times New Roman"/>
          <w:sz w:val="24"/>
          <w:szCs w:val="24"/>
        </w:rPr>
        <w:t>н</w:t>
      </w:r>
      <w:r w:rsidRPr="00802EAA">
        <w:rPr>
          <w:rFonts w:ascii="Times New Roman" w:hAnsi="Times New Roman" w:cs="Times New Roman"/>
          <w:sz w:val="24"/>
          <w:szCs w:val="24"/>
        </w:rPr>
        <w:t>ные экспертные заключения передаются экспертной организацией в Минэнерго РФ и сопровождаются до утверждения нормативов.</w:t>
      </w:r>
    </w:p>
    <w:p w:rsidR="00802EAA" w:rsidRPr="00802EAA" w:rsidRDefault="00802EAA" w:rsidP="00361016">
      <w:pPr>
        <w:pStyle w:val="afff0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2EAA">
        <w:rPr>
          <w:rFonts w:ascii="Times New Roman" w:hAnsi="Times New Roman"/>
          <w:b/>
          <w:sz w:val="24"/>
          <w:szCs w:val="24"/>
        </w:rPr>
        <w:t>Требования к отчету.</w:t>
      </w:r>
    </w:p>
    <w:p w:rsidR="00802EAA" w:rsidRPr="00802EAA" w:rsidRDefault="00802EAA" w:rsidP="00802EAA">
      <w:pPr>
        <w:ind w:firstLine="708"/>
        <w:rPr>
          <w:sz w:val="24"/>
          <w:szCs w:val="24"/>
        </w:rPr>
      </w:pPr>
      <w:r w:rsidRPr="00802EAA">
        <w:rPr>
          <w:sz w:val="24"/>
          <w:szCs w:val="24"/>
        </w:rPr>
        <w:t>Результаты экспертиз материалов, обосновывающих  нормативы удельных расходов т</w:t>
      </w:r>
      <w:r w:rsidRPr="00802EAA">
        <w:rPr>
          <w:sz w:val="24"/>
          <w:szCs w:val="24"/>
        </w:rPr>
        <w:t>о</w:t>
      </w:r>
      <w:r w:rsidRPr="00802EAA">
        <w:rPr>
          <w:sz w:val="24"/>
          <w:szCs w:val="24"/>
        </w:rPr>
        <w:t>плива на отпущенную энергию и тепло, технологических потерь при передаче тепловой эне</w:t>
      </w:r>
      <w:r w:rsidRPr="00802EAA">
        <w:rPr>
          <w:sz w:val="24"/>
          <w:szCs w:val="24"/>
        </w:rPr>
        <w:t>р</w:t>
      </w:r>
      <w:r w:rsidRPr="00802EAA">
        <w:rPr>
          <w:sz w:val="24"/>
          <w:szCs w:val="24"/>
        </w:rPr>
        <w:t>гии, отражаются в заключениях, которые направляется в ОАО «ТГК-1» на бумажном носителе в сброшюрованном виде в двух экземплярах и в электронном виде.</w:t>
      </w:r>
    </w:p>
    <w:p w:rsidR="00802EAA" w:rsidRPr="00802EAA" w:rsidRDefault="00802EAA" w:rsidP="00802EAA">
      <w:pPr>
        <w:ind w:firstLine="708"/>
        <w:rPr>
          <w:sz w:val="24"/>
          <w:szCs w:val="24"/>
        </w:rPr>
      </w:pPr>
      <w:r w:rsidRPr="00802EAA">
        <w:rPr>
          <w:sz w:val="24"/>
          <w:szCs w:val="24"/>
        </w:rPr>
        <w:t>Результатом выполнения работ по данному Техническому заданию является издание Приказа Минэнерго России об утверждении нормативов удельных расходов топлива на отп</w:t>
      </w:r>
      <w:r w:rsidRPr="00802EAA">
        <w:rPr>
          <w:sz w:val="24"/>
          <w:szCs w:val="24"/>
        </w:rPr>
        <w:t>у</w:t>
      </w:r>
      <w:r w:rsidRPr="00802EAA">
        <w:rPr>
          <w:sz w:val="24"/>
          <w:szCs w:val="24"/>
        </w:rPr>
        <w:t>щенную энергию и тепло, технологических потерь при передаче тепловой энергии на 2</w:t>
      </w:r>
      <w:r w:rsidR="00013967">
        <w:rPr>
          <w:sz w:val="24"/>
          <w:szCs w:val="24"/>
        </w:rPr>
        <w:t>0</w:t>
      </w:r>
      <w:r w:rsidRPr="00802EAA">
        <w:rPr>
          <w:sz w:val="24"/>
          <w:szCs w:val="24"/>
        </w:rPr>
        <w:t>12 год, подтвержденных экспертным заключением.</w:t>
      </w:r>
    </w:p>
    <w:p w:rsidR="00802EAA" w:rsidRPr="00802EAA" w:rsidRDefault="00802EAA" w:rsidP="00802EAA">
      <w:pPr>
        <w:ind w:firstLine="708"/>
        <w:rPr>
          <w:sz w:val="24"/>
          <w:szCs w:val="24"/>
        </w:rPr>
      </w:pPr>
      <w:r w:rsidRPr="00802EAA">
        <w:rPr>
          <w:sz w:val="24"/>
          <w:szCs w:val="24"/>
        </w:rPr>
        <w:t>По окончании работ исполнитель предоставляет Отчет в электронном виде и на бума</w:t>
      </w:r>
      <w:r w:rsidRPr="00802EAA">
        <w:rPr>
          <w:sz w:val="24"/>
          <w:szCs w:val="24"/>
        </w:rPr>
        <w:t>ж</w:t>
      </w:r>
      <w:r w:rsidRPr="00802EAA">
        <w:rPr>
          <w:sz w:val="24"/>
          <w:szCs w:val="24"/>
        </w:rPr>
        <w:t>ном носителе в трех экземплярах, содержащий:</w:t>
      </w:r>
    </w:p>
    <w:p w:rsidR="00802EAA" w:rsidRPr="00802EAA" w:rsidRDefault="00802EAA" w:rsidP="00361016">
      <w:pPr>
        <w:numPr>
          <w:ilvl w:val="0"/>
          <w:numId w:val="92"/>
        </w:numPr>
        <w:snapToGrid/>
        <w:spacing w:line="240" w:lineRule="auto"/>
        <w:rPr>
          <w:sz w:val="24"/>
          <w:szCs w:val="24"/>
        </w:rPr>
      </w:pPr>
      <w:r w:rsidRPr="00802EAA">
        <w:rPr>
          <w:sz w:val="24"/>
          <w:szCs w:val="24"/>
        </w:rPr>
        <w:t>общую описательную часть по предмету работ;</w:t>
      </w:r>
    </w:p>
    <w:p w:rsidR="00802EAA" w:rsidRPr="00802EAA" w:rsidRDefault="00802EAA" w:rsidP="00361016">
      <w:pPr>
        <w:numPr>
          <w:ilvl w:val="0"/>
          <w:numId w:val="92"/>
        </w:numPr>
        <w:snapToGrid/>
        <w:spacing w:line="240" w:lineRule="auto"/>
        <w:rPr>
          <w:sz w:val="24"/>
          <w:szCs w:val="24"/>
        </w:rPr>
      </w:pPr>
      <w:r w:rsidRPr="00802EAA">
        <w:rPr>
          <w:sz w:val="24"/>
          <w:szCs w:val="24"/>
        </w:rPr>
        <w:t>структурный анализ каждого из этапов работ;</w:t>
      </w:r>
    </w:p>
    <w:p w:rsidR="00802EAA" w:rsidRPr="00802EAA" w:rsidRDefault="00802EAA" w:rsidP="00361016">
      <w:pPr>
        <w:numPr>
          <w:ilvl w:val="0"/>
          <w:numId w:val="92"/>
        </w:numPr>
        <w:snapToGrid/>
        <w:spacing w:line="240" w:lineRule="auto"/>
        <w:rPr>
          <w:sz w:val="24"/>
          <w:szCs w:val="24"/>
        </w:rPr>
      </w:pPr>
      <w:r w:rsidRPr="00802EAA">
        <w:rPr>
          <w:sz w:val="24"/>
          <w:szCs w:val="24"/>
        </w:rPr>
        <w:t>таблицы, в случае необходимости предоставления информации по отчету в табличном варианте;</w:t>
      </w:r>
    </w:p>
    <w:p w:rsidR="00802EAA" w:rsidRPr="00802EAA" w:rsidRDefault="00802EAA" w:rsidP="00361016">
      <w:pPr>
        <w:numPr>
          <w:ilvl w:val="0"/>
          <w:numId w:val="92"/>
        </w:numPr>
        <w:snapToGrid/>
        <w:spacing w:line="240" w:lineRule="auto"/>
        <w:rPr>
          <w:sz w:val="24"/>
          <w:szCs w:val="24"/>
        </w:rPr>
      </w:pPr>
      <w:r w:rsidRPr="00802EAA">
        <w:rPr>
          <w:sz w:val="24"/>
          <w:szCs w:val="24"/>
        </w:rPr>
        <w:t>заключение по результатам экспертизы материалов, обосновывающих нормативы удел</w:t>
      </w:r>
      <w:r w:rsidRPr="00802EAA">
        <w:rPr>
          <w:sz w:val="24"/>
          <w:szCs w:val="24"/>
        </w:rPr>
        <w:t>ь</w:t>
      </w:r>
      <w:r w:rsidRPr="00802EAA">
        <w:rPr>
          <w:sz w:val="24"/>
          <w:szCs w:val="24"/>
        </w:rPr>
        <w:t>ных расходов топлива на отпущенную электроэнергию и тепло;</w:t>
      </w:r>
    </w:p>
    <w:p w:rsidR="00802EAA" w:rsidRPr="00802EAA" w:rsidRDefault="00802EAA" w:rsidP="00361016">
      <w:pPr>
        <w:numPr>
          <w:ilvl w:val="0"/>
          <w:numId w:val="92"/>
        </w:numPr>
        <w:snapToGrid/>
        <w:spacing w:line="240" w:lineRule="auto"/>
        <w:rPr>
          <w:sz w:val="24"/>
          <w:szCs w:val="24"/>
        </w:rPr>
      </w:pPr>
      <w:r w:rsidRPr="00802EAA">
        <w:rPr>
          <w:sz w:val="24"/>
          <w:szCs w:val="24"/>
        </w:rPr>
        <w:t>заключение по результатам экспертизы материалов, обосновывающих нормативы техн</w:t>
      </w:r>
      <w:r w:rsidRPr="00802EAA">
        <w:rPr>
          <w:sz w:val="24"/>
          <w:szCs w:val="24"/>
        </w:rPr>
        <w:t>о</w:t>
      </w:r>
      <w:r w:rsidRPr="00802EAA">
        <w:rPr>
          <w:sz w:val="24"/>
          <w:szCs w:val="24"/>
        </w:rPr>
        <w:t>логических потерь при передаче тепловой энергии;</w:t>
      </w:r>
    </w:p>
    <w:p w:rsidR="00802EAA" w:rsidRPr="00802EAA" w:rsidRDefault="00802EAA" w:rsidP="00361016">
      <w:pPr>
        <w:numPr>
          <w:ilvl w:val="0"/>
          <w:numId w:val="92"/>
        </w:numPr>
        <w:snapToGrid/>
        <w:spacing w:line="240" w:lineRule="auto"/>
        <w:rPr>
          <w:sz w:val="24"/>
          <w:szCs w:val="24"/>
        </w:rPr>
      </w:pPr>
      <w:r w:rsidRPr="00802EAA">
        <w:rPr>
          <w:sz w:val="24"/>
          <w:szCs w:val="24"/>
        </w:rPr>
        <w:t>копию Приказа Минэнерго РФ об утверждении нормативов удельных расходов топлива на отпущенную электрическую и тепловую энергию от тепловых электростанций и к</w:t>
      </w:r>
      <w:r w:rsidRPr="00802EAA">
        <w:rPr>
          <w:sz w:val="24"/>
          <w:szCs w:val="24"/>
        </w:rPr>
        <w:t>о</w:t>
      </w:r>
      <w:r w:rsidRPr="00802EAA">
        <w:rPr>
          <w:sz w:val="24"/>
          <w:szCs w:val="24"/>
        </w:rPr>
        <w:t>тельных на 2012 год;</w:t>
      </w:r>
    </w:p>
    <w:p w:rsidR="00802EAA" w:rsidRPr="00802EAA" w:rsidRDefault="00802EAA" w:rsidP="00361016">
      <w:pPr>
        <w:numPr>
          <w:ilvl w:val="0"/>
          <w:numId w:val="92"/>
        </w:numPr>
        <w:snapToGrid/>
        <w:spacing w:after="120" w:line="240" w:lineRule="auto"/>
        <w:ind w:left="714" w:hanging="357"/>
        <w:rPr>
          <w:sz w:val="24"/>
          <w:szCs w:val="24"/>
        </w:rPr>
      </w:pPr>
      <w:r w:rsidRPr="00802EAA">
        <w:rPr>
          <w:sz w:val="24"/>
          <w:szCs w:val="24"/>
        </w:rPr>
        <w:t>копию Приказа Минэнерго РФ об утверждении нормативов технологических потерь при передаче тепловой энергии на 2012 год.</w:t>
      </w:r>
    </w:p>
    <w:p w:rsidR="00802EAA" w:rsidRPr="00802EAA" w:rsidRDefault="00802EAA" w:rsidP="00802EAA">
      <w:pPr>
        <w:ind w:firstLine="709"/>
        <w:rPr>
          <w:sz w:val="24"/>
          <w:szCs w:val="24"/>
        </w:rPr>
      </w:pPr>
      <w:r w:rsidRPr="00802EAA">
        <w:rPr>
          <w:sz w:val="24"/>
          <w:szCs w:val="24"/>
        </w:rPr>
        <w:t xml:space="preserve"> Отчёт должен быть прошит, страницы в нём должны быть пронумерованы, подписаны уполномоченным представителем Исполнителя</w:t>
      </w:r>
      <w:r w:rsidRPr="00802EAA">
        <w:rPr>
          <w:b/>
          <w:sz w:val="24"/>
          <w:szCs w:val="24"/>
        </w:rPr>
        <w:t xml:space="preserve"> </w:t>
      </w:r>
      <w:r w:rsidRPr="00802EAA">
        <w:rPr>
          <w:sz w:val="24"/>
          <w:szCs w:val="24"/>
        </w:rPr>
        <w:t>и</w:t>
      </w:r>
      <w:r w:rsidRPr="00802EAA">
        <w:rPr>
          <w:b/>
          <w:sz w:val="24"/>
          <w:szCs w:val="24"/>
        </w:rPr>
        <w:t xml:space="preserve"> </w:t>
      </w:r>
      <w:r w:rsidRPr="00802EAA">
        <w:rPr>
          <w:sz w:val="24"/>
          <w:szCs w:val="24"/>
        </w:rPr>
        <w:t>скреплены печатью Исполнителя в месте  сшивки документа.</w:t>
      </w:r>
    </w:p>
    <w:p w:rsidR="00802EAA" w:rsidRPr="00802EAA" w:rsidRDefault="00802EAA" w:rsidP="00361016">
      <w:pPr>
        <w:pStyle w:val="afff0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2EAA">
        <w:rPr>
          <w:rFonts w:ascii="Times New Roman" w:hAnsi="Times New Roman"/>
          <w:b/>
          <w:sz w:val="24"/>
          <w:szCs w:val="24"/>
        </w:rPr>
        <w:t>Требования к срокам.</w:t>
      </w:r>
    </w:p>
    <w:p w:rsidR="00802EAA" w:rsidRPr="00802EAA" w:rsidRDefault="00802EAA" w:rsidP="00802EAA">
      <w:pPr>
        <w:ind w:firstLine="708"/>
        <w:rPr>
          <w:sz w:val="24"/>
          <w:szCs w:val="24"/>
        </w:rPr>
      </w:pPr>
      <w:r w:rsidRPr="00802EAA">
        <w:rPr>
          <w:sz w:val="24"/>
          <w:szCs w:val="24"/>
        </w:rPr>
        <w:t xml:space="preserve">Начало работ </w:t>
      </w:r>
      <w:r w:rsidR="00C81C1A">
        <w:rPr>
          <w:sz w:val="24"/>
          <w:szCs w:val="24"/>
        </w:rPr>
        <w:t>–</w:t>
      </w:r>
      <w:r w:rsidRPr="00802EAA">
        <w:rPr>
          <w:sz w:val="24"/>
          <w:szCs w:val="24"/>
        </w:rPr>
        <w:t xml:space="preserve"> </w:t>
      </w:r>
      <w:r w:rsidR="00346693">
        <w:rPr>
          <w:sz w:val="24"/>
          <w:szCs w:val="24"/>
        </w:rPr>
        <w:t>май 2011 года</w:t>
      </w:r>
      <w:r w:rsidR="00C81C1A">
        <w:rPr>
          <w:sz w:val="24"/>
          <w:szCs w:val="24"/>
        </w:rPr>
        <w:t>.</w:t>
      </w:r>
    </w:p>
    <w:p w:rsidR="00802EAA" w:rsidRPr="00802EAA" w:rsidRDefault="00802EAA" w:rsidP="00802EAA">
      <w:pPr>
        <w:ind w:firstLine="708"/>
        <w:rPr>
          <w:sz w:val="24"/>
          <w:szCs w:val="24"/>
        </w:rPr>
      </w:pPr>
      <w:r w:rsidRPr="00802EAA">
        <w:rPr>
          <w:sz w:val="24"/>
          <w:szCs w:val="24"/>
        </w:rPr>
        <w:t>Окончание работ – ноябрь 2011 года.</w:t>
      </w:r>
    </w:p>
    <w:tbl>
      <w:tblPr>
        <w:tblpPr w:leftFromText="180" w:rightFromText="180" w:vertAnchor="text" w:horzAnchor="margin" w:tblpY="4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6"/>
        <w:gridCol w:w="4982"/>
      </w:tblGrid>
      <w:tr w:rsidR="00DB2C7A" w:rsidRPr="00802EAA" w:rsidTr="00BD7A15">
        <w:tc>
          <w:tcPr>
            <w:tcW w:w="4776" w:type="dxa"/>
          </w:tcPr>
          <w:p w:rsidR="00DB2C7A" w:rsidRPr="00802EAA" w:rsidRDefault="00DB2C7A" w:rsidP="00DB2C7A">
            <w:pPr>
              <w:jc w:val="center"/>
              <w:rPr>
                <w:b/>
                <w:bCs/>
                <w:sz w:val="24"/>
                <w:szCs w:val="24"/>
              </w:rPr>
            </w:pPr>
            <w:r w:rsidRPr="00802EAA">
              <w:rPr>
                <w:b/>
                <w:bCs/>
                <w:sz w:val="24"/>
                <w:szCs w:val="24"/>
              </w:rPr>
              <w:t>Исполнитель:</w:t>
            </w:r>
          </w:p>
          <w:p w:rsidR="00DB2C7A" w:rsidRPr="00802EAA" w:rsidRDefault="00DB2C7A" w:rsidP="00DB2C7A">
            <w:pPr>
              <w:ind w:firstLine="0"/>
              <w:jc w:val="center"/>
              <w:rPr>
                <w:sz w:val="24"/>
                <w:szCs w:val="24"/>
              </w:rPr>
            </w:pPr>
            <w:r w:rsidRPr="00802EAA">
              <w:rPr>
                <w:sz w:val="24"/>
                <w:szCs w:val="24"/>
              </w:rPr>
              <w:t>_________________/________________</w:t>
            </w:r>
          </w:p>
        </w:tc>
        <w:tc>
          <w:tcPr>
            <w:tcW w:w="4982" w:type="dxa"/>
          </w:tcPr>
          <w:p w:rsidR="00DB2C7A" w:rsidRPr="00802EAA" w:rsidRDefault="00DB2C7A" w:rsidP="00DB2C7A">
            <w:pPr>
              <w:jc w:val="center"/>
              <w:rPr>
                <w:b/>
                <w:bCs/>
                <w:sz w:val="24"/>
                <w:szCs w:val="24"/>
              </w:rPr>
            </w:pPr>
            <w:r w:rsidRPr="00802EAA">
              <w:rPr>
                <w:b/>
                <w:bCs/>
                <w:sz w:val="24"/>
                <w:szCs w:val="24"/>
              </w:rPr>
              <w:t>Заказчик:</w:t>
            </w:r>
          </w:p>
          <w:p w:rsidR="00DB2C7A" w:rsidRPr="00802EAA" w:rsidRDefault="00DB2C7A" w:rsidP="00DB2C7A">
            <w:pPr>
              <w:jc w:val="center"/>
              <w:rPr>
                <w:b/>
                <w:sz w:val="24"/>
                <w:szCs w:val="24"/>
              </w:rPr>
            </w:pPr>
            <w:r w:rsidRPr="00802EAA">
              <w:rPr>
                <w:sz w:val="24"/>
                <w:szCs w:val="24"/>
              </w:rPr>
              <w:t>_________________/________________</w:t>
            </w:r>
          </w:p>
        </w:tc>
      </w:tr>
    </w:tbl>
    <w:p w:rsidR="00802EAA" w:rsidRDefault="00802EAA" w:rsidP="00802EAA">
      <w:pPr>
        <w:rPr>
          <w:sz w:val="22"/>
          <w:szCs w:val="22"/>
        </w:rPr>
      </w:pPr>
    </w:p>
    <w:p w:rsidR="00077ACE" w:rsidRDefault="00351BE8" w:rsidP="00361016">
      <w:pPr>
        <w:pStyle w:val="11"/>
        <w:numPr>
          <w:ilvl w:val="0"/>
          <w:numId w:val="56"/>
        </w:numPr>
        <w:tabs>
          <w:tab w:val="right" w:leader="dot" w:pos="1134"/>
        </w:tabs>
        <w:spacing w:before="0" w:after="0"/>
        <w:rPr>
          <w:rFonts w:ascii="Times New Roman" w:hAnsi="Times New Roman"/>
          <w:sz w:val="28"/>
          <w:szCs w:val="28"/>
        </w:rPr>
      </w:pPr>
      <w:bookmarkStart w:id="72" w:name="_Toc284927069"/>
      <w:bookmarkEnd w:id="68"/>
      <w:bookmarkEnd w:id="69"/>
      <w:bookmarkEnd w:id="70"/>
      <w:bookmarkEnd w:id="71"/>
      <w:r w:rsidRPr="00290320">
        <w:rPr>
          <w:rFonts w:ascii="Times New Roman" w:hAnsi="Times New Roman"/>
          <w:sz w:val="28"/>
          <w:szCs w:val="28"/>
        </w:rPr>
        <w:lastRenderedPageBreak/>
        <w:t>Проект Договора</w:t>
      </w:r>
      <w:bookmarkEnd w:id="72"/>
    </w:p>
    <w:p w:rsidR="00802EAA" w:rsidRPr="002564F6" w:rsidRDefault="00802EAA" w:rsidP="00802EAA">
      <w:pPr>
        <w:shd w:val="clear" w:color="auto" w:fill="FFFFFF"/>
        <w:spacing w:before="24"/>
        <w:jc w:val="center"/>
        <w:rPr>
          <w:b/>
          <w:w w:val="108"/>
        </w:rPr>
      </w:pPr>
      <w:r w:rsidRPr="002564F6">
        <w:rPr>
          <w:b/>
          <w:w w:val="108"/>
        </w:rPr>
        <w:t xml:space="preserve">Договор   № </w:t>
      </w:r>
    </w:p>
    <w:p w:rsidR="00802EAA" w:rsidRPr="00802EAA" w:rsidRDefault="00802EAA" w:rsidP="00802EAA">
      <w:pPr>
        <w:shd w:val="clear" w:color="auto" w:fill="FFFFFF"/>
        <w:tabs>
          <w:tab w:val="left" w:pos="5645"/>
        </w:tabs>
        <w:spacing w:after="120" w:line="240" w:lineRule="auto"/>
        <w:rPr>
          <w:b/>
          <w:w w:val="108"/>
          <w:sz w:val="24"/>
          <w:szCs w:val="24"/>
        </w:rPr>
      </w:pPr>
    </w:p>
    <w:p w:rsidR="00802EAA" w:rsidRPr="00802EAA" w:rsidRDefault="00802EAA" w:rsidP="00802EAA">
      <w:pPr>
        <w:shd w:val="clear" w:color="auto" w:fill="FFFFFF"/>
        <w:tabs>
          <w:tab w:val="left" w:pos="5645"/>
        </w:tabs>
        <w:spacing w:after="120" w:line="240" w:lineRule="auto"/>
        <w:rPr>
          <w:b/>
          <w:w w:val="118"/>
          <w:sz w:val="24"/>
          <w:szCs w:val="24"/>
        </w:rPr>
      </w:pPr>
      <w:r w:rsidRPr="00802EAA">
        <w:rPr>
          <w:b/>
          <w:w w:val="108"/>
          <w:sz w:val="24"/>
          <w:szCs w:val="24"/>
        </w:rPr>
        <w:t xml:space="preserve">г.  _________                                                              </w:t>
      </w:r>
      <w:r w:rsidRPr="00802EAA">
        <w:rPr>
          <w:b/>
          <w:sz w:val="24"/>
          <w:szCs w:val="24"/>
        </w:rPr>
        <w:t xml:space="preserve">                   « ___» ________</w:t>
      </w:r>
      <w:r w:rsidRPr="00802EAA">
        <w:rPr>
          <w:b/>
          <w:i/>
          <w:iCs/>
          <w:w w:val="118"/>
          <w:sz w:val="24"/>
          <w:szCs w:val="24"/>
        </w:rPr>
        <w:t xml:space="preserve"> </w:t>
      </w:r>
      <w:r w:rsidRPr="00802EAA">
        <w:rPr>
          <w:b/>
          <w:iCs/>
          <w:w w:val="118"/>
          <w:sz w:val="24"/>
          <w:szCs w:val="24"/>
        </w:rPr>
        <w:t>201__</w:t>
      </w:r>
      <w:r w:rsidRPr="00802EAA">
        <w:rPr>
          <w:b/>
          <w:sz w:val="24"/>
          <w:szCs w:val="24"/>
        </w:rPr>
        <w:t xml:space="preserve"> г</w:t>
      </w:r>
      <w:r w:rsidRPr="00802EAA">
        <w:rPr>
          <w:b/>
          <w:w w:val="118"/>
          <w:sz w:val="24"/>
          <w:szCs w:val="24"/>
        </w:rPr>
        <w:t>.</w:t>
      </w:r>
    </w:p>
    <w:p w:rsidR="00802EAA" w:rsidRPr="00802EAA" w:rsidRDefault="00802EAA" w:rsidP="00802EAA">
      <w:pPr>
        <w:shd w:val="clear" w:color="auto" w:fill="FFFFFF"/>
        <w:spacing w:line="240" w:lineRule="auto"/>
        <w:ind w:firstLine="720"/>
        <w:rPr>
          <w:sz w:val="24"/>
          <w:szCs w:val="24"/>
        </w:rPr>
      </w:pPr>
    </w:p>
    <w:p w:rsidR="00802EAA" w:rsidRPr="00802EAA" w:rsidRDefault="00802EAA" w:rsidP="00802EAA">
      <w:pPr>
        <w:shd w:val="clear" w:color="auto" w:fill="FFFFFF"/>
        <w:spacing w:line="240" w:lineRule="auto"/>
        <w:ind w:firstLine="720"/>
        <w:rPr>
          <w:sz w:val="24"/>
          <w:szCs w:val="24"/>
        </w:rPr>
      </w:pPr>
    </w:p>
    <w:p w:rsidR="00802EAA" w:rsidRPr="00802EAA" w:rsidRDefault="00802EAA" w:rsidP="00802EAA">
      <w:pPr>
        <w:shd w:val="clear" w:color="auto" w:fill="FFFFFF"/>
        <w:spacing w:line="240" w:lineRule="auto"/>
        <w:ind w:firstLine="720"/>
        <w:rPr>
          <w:sz w:val="24"/>
          <w:szCs w:val="24"/>
        </w:rPr>
      </w:pPr>
    </w:p>
    <w:p w:rsidR="00802EAA" w:rsidRPr="00802EAA" w:rsidRDefault="00802EAA" w:rsidP="00802EAA">
      <w:pPr>
        <w:shd w:val="clear" w:color="auto" w:fill="FFFFFF"/>
        <w:spacing w:line="240" w:lineRule="auto"/>
        <w:ind w:firstLine="720"/>
        <w:rPr>
          <w:sz w:val="24"/>
          <w:szCs w:val="24"/>
        </w:rPr>
      </w:pPr>
      <w:r w:rsidRPr="00802EAA">
        <w:rPr>
          <w:sz w:val="24"/>
          <w:szCs w:val="24"/>
        </w:rPr>
        <w:t xml:space="preserve">_______________________________________________________________, именуемое в дальнейшем </w:t>
      </w:r>
      <w:r w:rsidRPr="00802EAA">
        <w:rPr>
          <w:b/>
          <w:sz w:val="24"/>
          <w:szCs w:val="24"/>
        </w:rPr>
        <w:t>«Заказчик»</w:t>
      </w:r>
      <w:r w:rsidRPr="00802EAA">
        <w:rPr>
          <w:sz w:val="24"/>
          <w:szCs w:val="24"/>
        </w:rPr>
        <w:t>, в лице __________________________________________, действу</w:t>
      </w:r>
      <w:r w:rsidRPr="00802EAA">
        <w:rPr>
          <w:sz w:val="24"/>
          <w:szCs w:val="24"/>
        </w:rPr>
        <w:t>ю</w:t>
      </w:r>
      <w:r w:rsidRPr="00802EAA">
        <w:rPr>
          <w:sz w:val="24"/>
          <w:szCs w:val="24"/>
        </w:rPr>
        <w:t xml:space="preserve">щего на  основании _______________________, с одной стороны, и _____________________________________________, именуемое в дальнейшем </w:t>
      </w:r>
      <w:r w:rsidRPr="00802EAA">
        <w:rPr>
          <w:b/>
          <w:sz w:val="24"/>
          <w:szCs w:val="24"/>
        </w:rPr>
        <w:t>«Исполн</w:t>
      </w:r>
      <w:r w:rsidRPr="00802EAA">
        <w:rPr>
          <w:b/>
          <w:sz w:val="24"/>
          <w:szCs w:val="24"/>
        </w:rPr>
        <w:t>и</w:t>
      </w:r>
      <w:r w:rsidRPr="00802EAA">
        <w:rPr>
          <w:b/>
          <w:sz w:val="24"/>
          <w:szCs w:val="24"/>
        </w:rPr>
        <w:t>тель»</w:t>
      </w:r>
      <w:r w:rsidRPr="00802EAA">
        <w:rPr>
          <w:sz w:val="24"/>
          <w:szCs w:val="24"/>
        </w:rPr>
        <w:t>, в лице ___________________________________________, действующего на основании ____________________________, с другой стороны, совместно именуемые Стороны, заключили настоящий Договор о нижеследующем.</w:t>
      </w:r>
    </w:p>
    <w:p w:rsidR="00802EAA" w:rsidRPr="00802EAA" w:rsidRDefault="00802EAA" w:rsidP="00361016">
      <w:pPr>
        <w:numPr>
          <w:ilvl w:val="0"/>
          <w:numId w:val="86"/>
        </w:numPr>
        <w:shd w:val="clear" w:color="auto" w:fill="FFFFFF"/>
        <w:snapToGrid/>
        <w:spacing w:before="120" w:after="120" w:line="240" w:lineRule="auto"/>
        <w:jc w:val="center"/>
        <w:rPr>
          <w:b/>
          <w:sz w:val="24"/>
          <w:szCs w:val="24"/>
        </w:rPr>
      </w:pPr>
      <w:r w:rsidRPr="00802EAA">
        <w:rPr>
          <w:b/>
          <w:sz w:val="24"/>
          <w:szCs w:val="24"/>
        </w:rPr>
        <w:t>Предмет Договора</w:t>
      </w:r>
    </w:p>
    <w:p w:rsidR="00802EAA" w:rsidRPr="00802EAA" w:rsidRDefault="00802EAA" w:rsidP="00361016">
      <w:pPr>
        <w:numPr>
          <w:ilvl w:val="1"/>
          <w:numId w:val="86"/>
        </w:numPr>
        <w:shd w:val="clear" w:color="auto" w:fill="FFFFFF"/>
        <w:tabs>
          <w:tab w:val="clear" w:pos="870"/>
          <w:tab w:val="num" w:pos="0"/>
          <w:tab w:val="left" w:pos="514"/>
        </w:tabs>
        <w:snapToGrid/>
        <w:spacing w:line="240" w:lineRule="auto"/>
        <w:ind w:left="0" w:firstLine="720"/>
        <w:rPr>
          <w:sz w:val="24"/>
          <w:szCs w:val="24"/>
        </w:rPr>
      </w:pPr>
      <w:r w:rsidRPr="00802EAA">
        <w:rPr>
          <w:b/>
          <w:sz w:val="24"/>
          <w:szCs w:val="24"/>
        </w:rPr>
        <w:t>Исполнитель</w:t>
      </w:r>
      <w:r w:rsidRPr="00802EAA">
        <w:rPr>
          <w:sz w:val="24"/>
          <w:szCs w:val="24"/>
        </w:rPr>
        <w:t xml:space="preserve"> обязуется по заданию </w:t>
      </w:r>
      <w:r w:rsidRPr="00802EAA">
        <w:rPr>
          <w:b/>
          <w:sz w:val="24"/>
          <w:szCs w:val="24"/>
        </w:rPr>
        <w:t>Заказчика</w:t>
      </w:r>
      <w:r w:rsidRPr="00802EAA">
        <w:rPr>
          <w:sz w:val="24"/>
          <w:szCs w:val="24"/>
        </w:rPr>
        <w:t xml:space="preserve"> </w:t>
      </w:r>
      <w:r w:rsidRPr="00802EAA">
        <w:rPr>
          <w:b/>
          <w:sz w:val="24"/>
          <w:szCs w:val="24"/>
        </w:rPr>
        <w:t xml:space="preserve"> </w:t>
      </w:r>
      <w:r w:rsidRPr="00802EAA">
        <w:rPr>
          <w:sz w:val="24"/>
          <w:szCs w:val="24"/>
        </w:rPr>
        <w:t>выполнить экспертизу мат</w:t>
      </w:r>
      <w:r w:rsidRPr="00802EAA">
        <w:rPr>
          <w:sz w:val="24"/>
          <w:szCs w:val="24"/>
        </w:rPr>
        <w:t>е</w:t>
      </w:r>
      <w:r w:rsidRPr="00802EAA">
        <w:rPr>
          <w:sz w:val="24"/>
          <w:szCs w:val="24"/>
        </w:rPr>
        <w:t xml:space="preserve">риалов, обосновывающих нормативы удельных расходов условного топлива на отпущенную электрическую и тепловую энергию от тепловых электростанций и котельных, в соответствии с требованиями и условиями настоящего Договора и своевременно сдать результаты работ </w:t>
      </w:r>
      <w:r w:rsidRPr="00802EAA">
        <w:rPr>
          <w:b/>
          <w:sz w:val="24"/>
          <w:szCs w:val="24"/>
        </w:rPr>
        <w:t>З</w:t>
      </w:r>
      <w:r w:rsidRPr="00802EAA">
        <w:rPr>
          <w:b/>
          <w:sz w:val="24"/>
          <w:szCs w:val="24"/>
        </w:rPr>
        <w:t>а</w:t>
      </w:r>
      <w:r w:rsidRPr="00802EAA">
        <w:rPr>
          <w:b/>
          <w:sz w:val="24"/>
          <w:szCs w:val="24"/>
        </w:rPr>
        <w:t>казчику</w:t>
      </w:r>
      <w:r w:rsidRPr="00802EAA">
        <w:rPr>
          <w:sz w:val="24"/>
          <w:szCs w:val="24"/>
        </w:rPr>
        <w:t xml:space="preserve">, а </w:t>
      </w:r>
      <w:r w:rsidRPr="00802EAA">
        <w:rPr>
          <w:b/>
          <w:sz w:val="24"/>
          <w:szCs w:val="24"/>
        </w:rPr>
        <w:t xml:space="preserve">Заказчик </w:t>
      </w:r>
      <w:r w:rsidRPr="00802EAA">
        <w:rPr>
          <w:sz w:val="24"/>
          <w:szCs w:val="24"/>
        </w:rPr>
        <w:t xml:space="preserve">обязуется принять и оплатить выполненную </w:t>
      </w:r>
      <w:r w:rsidRPr="00802EAA">
        <w:rPr>
          <w:b/>
          <w:sz w:val="24"/>
          <w:szCs w:val="24"/>
        </w:rPr>
        <w:t xml:space="preserve">Исполнителем </w:t>
      </w:r>
      <w:r w:rsidRPr="00802EAA">
        <w:rPr>
          <w:sz w:val="24"/>
          <w:szCs w:val="24"/>
        </w:rPr>
        <w:t>работу в п</w:t>
      </w:r>
      <w:r w:rsidRPr="00802EAA">
        <w:rPr>
          <w:sz w:val="24"/>
          <w:szCs w:val="24"/>
        </w:rPr>
        <w:t>о</w:t>
      </w:r>
      <w:r w:rsidRPr="00802EAA">
        <w:rPr>
          <w:sz w:val="24"/>
          <w:szCs w:val="24"/>
        </w:rPr>
        <w:t>рядке, установленном Договором.</w:t>
      </w:r>
    </w:p>
    <w:p w:rsidR="00802EAA" w:rsidRPr="00802EAA" w:rsidRDefault="00802EAA" w:rsidP="00361016">
      <w:pPr>
        <w:numPr>
          <w:ilvl w:val="1"/>
          <w:numId w:val="86"/>
        </w:numPr>
        <w:shd w:val="clear" w:color="auto" w:fill="FFFFFF"/>
        <w:tabs>
          <w:tab w:val="clear" w:pos="870"/>
          <w:tab w:val="num" w:pos="0"/>
          <w:tab w:val="left" w:pos="514"/>
        </w:tabs>
        <w:snapToGrid/>
        <w:spacing w:line="240" w:lineRule="auto"/>
        <w:ind w:left="0" w:firstLine="720"/>
        <w:rPr>
          <w:sz w:val="24"/>
          <w:szCs w:val="24"/>
        </w:rPr>
      </w:pPr>
      <w:r w:rsidRPr="00802EAA">
        <w:rPr>
          <w:sz w:val="24"/>
          <w:szCs w:val="24"/>
        </w:rPr>
        <w:t>Технические, экономические и другие требования к результатам работы, а также сроки выполнения работы, указанной в п. 1.1 Договора, устанавливаются Техническим заданием (</w:t>
      </w:r>
      <w:r w:rsidRPr="00802EAA">
        <w:rPr>
          <w:i/>
          <w:sz w:val="24"/>
          <w:szCs w:val="24"/>
        </w:rPr>
        <w:t>Приложение № 1 к настоящему Договору</w:t>
      </w:r>
      <w:r w:rsidRPr="00802EAA">
        <w:rPr>
          <w:sz w:val="24"/>
          <w:szCs w:val="24"/>
        </w:rPr>
        <w:t>).</w:t>
      </w:r>
    </w:p>
    <w:p w:rsidR="00802EAA" w:rsidRPr="00802EAA" w:rsidRDefault="00802EAA" w:rsidP="00802EAA">
      <w:pPr>
        <w:shd w:val="clear" w:color="auto" w:fill="FFFFFF"/>
        <w:tabs>
          <w:tab w:val="left" w:pos="514"/>
        </w:tabs>
        <w:spacing w:line="240" w:lineRule="auto"/>
        <w:rPr>
          <w:sz w:val="24"/>
          <w:szCs w:val="24"/>
        </w:rPr>
      </w:pPr>
    </w:p>
    <w:p w:rsidR="00802EAA" w:rsidRPr="00802EAA" w:rsidRDefault="00802EAA" w:rsidP="00802EAA">
      <w:pPr>
        <w:shd w:val="clear" w:color="auto" w:fill="FFFFFF"/>
        <w:tabs>
          <w:tab w:val="left" w:pos="514"/>
        </w:tabs>
        <w:spacing w:line="240" w:lineRule="auto"/>
        <w:rPr>
          <w:sz w:val="24"/>
          <w:szCs w:val="24"/>
        </w:rPr>
      </w:pPr>
    </w:p>
    <w:p w:rsidR="00802EAA" w:rsidRPr="00802EAA" w:rsidRDefault="00802EAA" w:rsidP="00361016">
      <w:pPr>
        <w:numPr>
          <w:ilvl w:val="0"/>
          <w:numId w:val="86"/>
        </w:numPr>
        <w:shd w:val="clear" w:color="auto" w:fill="FFFFFF"/>
        <w:snapToGrid/>
        <w:spacing w:line="240" w:lineRule="auto"/>
        <w:ind w:left="714" w:hanging="357"/>
        <w:jc w:val="center"/>
        <w:rPr>
          <w:b/>
          <w:sz w:val="24"/>
          <w:szCs w:val="24"/>
        </w:rPr>
      </w:pPr>
      <w:r w:rsidRPr="00802EAA">
        <w:rPr>
          <w:b/>
          <w:sz w:val="24"/>
          <w:szCs w:val="24"/>
        </w:rPr>
        <w:t>Стоимость работ Исполнителя и порядок расчётов</w:t>
      </w:r>
    </w:p>
    <w:p w:rsidR="00802EAA" w:rsidRPr="00802EAA" w:rsidRDefault="00802EAA" w:rsidP="00802EAA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802EAA" w:rsidRPr="00802EAA" w:rsidRDefault="00802EAA" w:rsidP="00802EAA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802EAA" w:rsidRPr="00802EAA" w:rsidRDefault="00802EAA" w:rsidP="00361016">
      <w:pPr>
        <w:widowControl w:val="0"/>
        <w:numPr>
          <w:ilvl w:val="1"/>
          <w:numId w:val="86"/>
        </w:numPr>
        <w:shd w:val="clear" w:color="auto" w:fill="FFFFFF"/>
        <w:tabs>
          <w:tab w:val="clear" w:pos="870"/>
          <w:tab w:val="num" w:pos="0"/>
          <w:tab w:val="left" w:pos="533"/>
        </w:tabs>
        <w:autoSpaceDE w:val="0"/>
        <w:autoSpaceDN w:val="0"/>
        <w:adjustRightInd w:val="0"/>
        <w:snapToGrid/>
        <w:spacing w:line="240" w:lineRule="auto"/>
        <w:ind w:left="0" w:firstLine="720"/>
        <w:rPr>
          <w:b/>
          <w:sz w:val="24"/>
          <w:szCs w:val="24"/>
        </w:rPr>
      </w:pPr>
      <w:r w:rsidRPr="00802EAA">
        <w:rPr>
          <w:sz w:val="24"/>
          <w:szCs w:val="24"/>
        </w:rPr>
        <w:t xml:space="preserve">Цена работ </w:t>
      </w:r>
      <w:r w:rsidRPr="00802EAA">
        <w:rPr>
          <w:b/>
          <w:sz w:val="24"/>
          <w:szCs w:val="24"/>
        </w:rPr>
        <w:t>Исполнителя</w:t>
      </w:r>
      <w:r w:rsidRPr="00802EAA">
        <w:rPr>
          <w:sz w:val="24"/>
          <w:szCs w:val="24"/>
        </w:rPr>
        <w:t xml:space="preserve"> по настоящему Договору составляет    ___________________ (</w:t>
      </w:r>
      <w:r w:rsidRPr="00802EAA">
        <w:rPr>
          <w:i/>
          <w:sz w:val="24"/>
          <w:szCs w:val="24"/>
        </w:rPr>
        <w:t>__________________</w:t>
      </w:r>
      <w:r w:rsidRPr="00802EAA">
        <w:rPr>
          <w:b/>
          <w:sz w:val="24"/>
          <w:szCs w:val="24"/>
        </w:rPr>
        <w:t>)</w:t>
      </w:r>
      <w:r w:rsidRPr="00802EAA">
        <w:rPr>
          <w:sz w:val="24"/>
          <w:szCs w:val="24"/>
        </w:rPr>
        <w:t xml:space="preserve"> рублей __ коп., в том числе НДС (18 %) –  _________ (</w:t>
      </w:r>
      <w:r w:rsidRPr="00802EAA">
        <w:rPr>
          <w:i/>
          <w:sz w:val="24"/>
          <w:szCs w:val="24"/>
        </w:rPr>
        <w:t>________________</w:t>
      </w:r>
      <w:r w:rsidRPr="00802EAA">
        <w:rPr>
          <w:sz w:val="24"/>
          <w:szCs w:val="24"/>
        </w:rPr>
        <w:t>) рублей ___</w:t>
      </w:r>
      <w:r w:rsidRPr="00802EAA">
        <w:rPr>
          <w:b/>
          <w:bCs/>
          <w:sz w:val="24"/>
          <w:szCs w:val="24"/>
        </w:rPr>
        <w:t xml:space="preserve"> </w:t>
      </w:r>
      <w:r w:rsidRPr="00802EAA">
        <w:rPr>
          <w:sz w:val="24"/>
          <w:szCs w:val="24"/>
        </w:rPr>
        <w:t xml:space="preserve">коп. Цена работ </w:t>
      </w:r>
      <w:r w:rsidRPr="00802EAA">
        <w:rPr>
          <w:b/>
          <w:sz w:val="24"/>
          <w:szCs w:val="24"/>
        </w:rPr>
        <w:t xml:space="preserve">Исполнителя </w:t>
      </w:r>
      <w:r w:rsidRPr="00802EAA">
        <w:rPr>
          <w:sz w:val="24"/>
          <w:szCs w:val="24"/>
        </w:rPr>
        <w:t>по Договору</w:t>
      </w:r>
      <w:r w:rsidRPr="00802EAA">
        <w:rPr>
          <w:b/>
          <w:sz w:val="24"/>
          <w:szCs w:val="24"/>
        </w:rPr>
        <w:t xml:space="preserve"> </w:t>
      </w:r>
      <w:r w:rsidRPr="00802EAA">
        <w:rPr>
          <w:sz w:val="24"/>
          <w:szCs w:val="24"/>
        </w:rPr>
        <w:t>является неизменной в течение всего срока действия Договора.</w:t>
      </w:r>
    </w:p>
    <w:p w:rsidR="00802EAA" w:rsidRPr="00DB2C7A" w:rsidRDefault="00802EAA" w:rsidP="00361016">
      <w:pPr>
        <w:widowControl w:val="0"/>
        <w:numPr>
          <w:ilvl w:val="1"/>
          <w:numId w:val="86"/>
        </w:numPr>
        <w:shd w:val="clear" w:color="auto" w:fill="FFFFFF"/>
        <w:tabs>
          <w:tab w:val="clear" w:pos="870"/>
          <w:tab w:val="num" w:pos="0"/>
          <w:tab w:val="left" w:pos="533"/>
        </w:tabs>
        <w:autoSpaceDE w:val="0"/>
        <w:autoSpaceDN w:val="0"/>
        <w:adjustRightInd w:val="0"/>
        <w:snapToGrid/>
        <w:spacing w:line="240" w:lineRule="auto"/>
        <w:ind w:left="0" w:firstLine="720"/>
        <w:rPr>
          <w:b/>
          <w:sz w:val="24"/>
          <w:szCs w:val="24"/>
        </w:rPr>
      </w:pPr>
      <w:r w:rsidRPr="00DB2C7A">
        <w:rPr>
          <w:b/>
          <w:sz w:val="24"/>
          <w:szCs w:val="24"/>
        </w:rPr>
        <w:t xml:space="preserve">Заказчик </w:t>
      </w:r>
      <w:r w:rsidRPr="00DB2C7A">
        <w:rPr>
          <w:sz w:val="24"/>
          <w:szCs w:val="24"/>
        </w:rPr>
        <w:t>производит оплату работ</w:t>
      </w:r>
      <w:r w:rsidRPr="00DB2C7A">
        <w:rPr>
          <w:b/>
          <w:sz w:val="24"/>
          <w:szCs w:val="24"/>
        </w:rPr>
        <w:t xml:space="preserve"> Исполнителя </w:t>
      </w:r>
      <w:r w:rsidRPr="00DB2C7A">
        <w:rPr>
          <w:sz w:val="24"/>
          <w:szCs w:val="24"/>
        </w:rPr>
        <w:t>в следующем порядке:</w:t>
      </w:r>
    </w:p>
    <w:p w:rsidR="00802EAA" w:rsidRPr="00DB2C7A" w:rsidRDefault="00802EAA" w:rsidP="00361016">
      <w:pPr>
        <w:widowControl w:val="0"/>
        <w:numPr>
          <w:ilvl w:val="1"/>
          <w:numId w:val="86"/>
        </w:numPr>
        <w:shd w:val="clear" w:color="auto" w:fill="FFFFFF"/>
        <w:tabs>
          <w:tab w:val="clear" w:pos="870"/>
          <w:tab w:val="num" w:pos="0"/>
          <w:tab w:val="left" w:pos="533"/>
        </w:tabs>
        <w:autoSpaceDE w:val="0"/>
        <w:autoSpaceDN w:val="0"/>
        <w:adjustRightInd w:val="0"/>
        <w:snapToGrid/>
        <w:spacing w:line="240" w:lineRule="auto"/>
        <w:ind w:left="0" w:firstLine="720"/>
        <w:rPr>
          <w:sz w:val="24"/>
          <w:szCs w:val="24"/>
        </w:rPr>
      </w:pPr>
      <w:r w:rsidRPr="00DB2C7A">
        <w:rPr>
          <w:sz w:val="24"/>
          <w:szCs w:val="24"/>
        </w:rPr>
        <w:t>Оплата работ Исполнителя производится Заказчиком</w:t>
      </w:r>
      <w:r w:rsidRPr="00DB2C7A">
        <w:rPr>
          <w:b/>
          <w:sz w:val="24"/>
          <w:szCs w:val="24"/>
        </w:rPr>
        <w:t xml:space="preserve"> </w:t>
      </w:r>
      <w:r w:rsidRPr="00DB2C7A">
        <w:rPr>
          <w:sz w:val="24"/>
          <w:szCs w:val="24"/>
        </w:rPr>
        <w:t>по итогам завершения выполнения работ по Договору в полном объёме в течение 30 банковских дней с момента по</w:t>
      </w:r>
      <w:r w:rsidRPr="00DB2C7A">
        <w:rPr>
          <w:sz w:val="24"/>
          <w:szCs w:val="24"/>
        </w:rPr>
        <w:t>д</w:t>
      </w:r>
      <w:r w:rsidRPr="00DB2C7A">
        <w:rPr>
          <w:sz w:val="24"/>
          <w:szCs w:val="24"/>
        </w:rPr>
        <w:t xml:space="preserve">писания Заказчиком документов, подтверждающих приёмку Заказчиком работ Исполнителя в соответствии с порядком, изложенным в разделе 3 настоящего Договора. </w:t>
      </w:r>
    </w:p>
    <w:p w:rsidR="00802EAA" w:rsidRPr="00802EAA" w:rsidRDefault="00802EAA" w:rsidP="00361016">
      <w:pPr>
        <w:widowControl w:val="0"/>
        <w:numPr>
          <w:ilvl w:val="1"/>
          <w:numId w:val="86"/>
        </w:numPr>
        <w:shd w:val="clear" w:color="auto" w:fill="FFFFFF"/>
        <w:tabs>
          <w:tab w:val="clear" w:pos="870"/>
          <w:tab w:val="num" w:pos="0"/>
          <w:tab w:val="left" w:pos="533"/>
        </w:tabs>
        <w:autoSpaceDE w:val="0"/>
        <w:autoSpaceDN w:val="0"/>
        <w:adjustRightInd w:val="0"/>
        <w:snapToGrid/>
        <w:spacing w:line="240" w:lineRule="auto"/>
        <w:ind w:left="0" w:firstLine="720"/>
        <w:rPr>
          <w:sz w:val="24"/>
          <w:szCs w:val="24"/>
        </w:rPr>
      </w:pPr>
      <w:r w:rsidRPr="00802EAA">
        <w:rPr>
          <w:sz w:val="24"/>
          <w:szCs w:val="24"/>
        </w:rPr>
        <w:t>Оплата работ Исполнителя по Договору осуществляется</w:t>
      </w:r>
      <w:r w:rsidRPr="00802EAA">
        <w:rPr>
          <w:b/>
          <w:sz w:val="24"/>
          <w:szCs w:val="24"/>
        </w:rPr>
        <w:t xml:space="preserve"> Заказчиком </w:t>
      </w:r>
      <w:r w:rsidRPr="00802EAA">
        <w:rPr>
          <w:sz w:val="24"/>
          <w:szCs w:val="24"/>
        </w:rPr>
        <w:t>в рублях РФ путём перечисления денежных средств на расчётный счёт</w:t>
      </w:r>
      <w:r w:rsidRPr="00802EAA">
        <w:rPr>
          <w:b/>
          <w:sz w:val="24"/>
          <w:szCs w:val="24"/>
        </w:rPr>
        <w:t xml:space="preserve"> Исполнителя</w:t>
      </w:r>
      <w:r w:rsidRPr="00802EAA">
        <w:rPr>
          <w:sz w:val="24"/>
          <w:szCs w:val="24"/>
        </w:rPr>
        <w:t xml:space="preserve"> на основании акта сдачи-приёмки выполненных работ, счет – фактуры и счёта, выставленного</w:t>
      </w:r>
      <w:r w:rsidRPr="00802EAA">
        <w:rPr>
          <w:b/>
          <w:sz w:val="24"/>
          <w:szCs w:val="24"/>
        </w:rPr>
        <w:t xml:space="preserve"> Исполнителем.</w:t>
      </w:r>
    </w:p>
    <w:p w:rsidR="00802EAA" w:rsidRPr="00802EAA" w:rsidRDefault="00802EAA" w:rsidP="00361016">
      <w:pPr>
        <w:widowControl w:val="0"/>
        <w:numPr>
          <w:ilvl w:val="1"/>
          <w:numId w:val="86"/>
        </w:numPr>
        <w:shd w:val="clear" w:color="auto" w:fill="FFFFFF"/>
        <w:tabs>
          <w:tab w:val="clear" w:pos="870"/>
          <w:tab w:val="num" w:pos="0"/>
          <w:tab w:val="left" w:pos="533"/>
        </w:tabs>
        <w:autoSpaceDE w:val="0"/>
        <w:autoSpaceDN w:val="0"/>
        <w:adjustRightInd w:val="0"/>
        <w:snapToGrid/>
        <w:spacing w:line="240" w:lineRule="auto"/>
        <w:ind w:left="0" w:firstLine="720"/>
        <w:rPr>
          <w:sz w:val="24"/>
          <w:szCs w:val="24"/>
        </w:rPr>
      </w:pPr>
      <w:r w:rsidRPr="00802EAA">
        <w:rPr>
          <w:sz w:val="24"/>
          <w:szCs w:val="24"/>
        </w:rPr>
        <w:t>По соглашению Сторон оплата работ</w:t>
      </w:r>
      <w:r w:rsidRPr="00802EAA">
        <w:rPr>
          <w:b/>
          <w:sz w:val="24"/>
          <w:szCs w:val="24"/>
        </w:rPr>
        <w:t xml:space="preserve"> Исполнителя </w:t>
      </w:r>
      <w:r w:rsidRPr="00802EAA">
        <w:rPr>
          <w:sz w:val="24"/>
          <w:szCs w:val="24"/>
        </w:rPr>
        <w:t>по настоящему Договору может быть произведена иными способами.</w:t>
      </w:r>
    </w:p>
    <w:p w:rsidR="00802EAA" w:rsidRPr="00802EAA" w:rsidRDefault="00802EAA" w:rsidP="00802EAA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802EAA" w:rsidRPr="00802EAA" w:rsidRDefault="00802EAA" w:rsidP="00361016">
      <w:pPr>
        <w:numPr>
          <w:ilvl w:val="0"/>
          <w:numId w:val="86"/>
        </w:numPr>
        <w:shd w:val="clear" w:color="auto" w:fill="FFFFFF"/>
        <w:snapToGrid/>
        <w:spacing w:line="240" w:lineRule="auto"/>
        <w:ind w:left="714" w:hanging="357"/>
        <w:jc w:val="center"/>
        <w:rPr>
          <w:b/>
          <w:sz w:val="24"/>
          <w:szCs w:val="24"/>
        </w:rPr>
      </w:pPr>
      <w:r w:rsidRPr="00802EAA">
        <w:rPr>
          <w:b/>
          <w:sz w:val="24"/>
          <w:szCs w:val="24"/>
        </w:rPr>
        <w:t>Порядок выполнения, сдачи - приёмки работы</w:t>
      </w:r>
    </w:p>
    <w:p w:rsidR="00802EAA" w:rsidRPr="00802EAA" w:rsidRDefault="00802EAA" w:rsidP="00802EAA">
      <w:pPr>
        <w:shd w:val="clear" w:color="auto" w:fill="FFFFFF"/>
        <w:spacing w:line="240" w:lineRule="auto"/>
        <w:ind w:left="357"/>
        <w:rPr>
          <w:b/>
          <w:sz w:val="24"/>
          <w:szCs w:val="24"/>
        </w:rPr>
      </w:pPr>
    </w:p>
    <w:p w:rsidR="00802EAA" w:rsidRPr="00802EAA" w:rsidRDefault="00802EAA" w:rsidP="00361016">
      <w:pPr>
        <w:numPr>
          <w:ilvl w:val="1"/>
          <w:numId w:val="86"/>
        </w:numPr>
        <w:shd w:val="clear" w:color="auto" w:fill="FFFFFF"/>
        <w:tabs>
          <w:tab w:val="clear" w:pos="870"/>
          <w:tab w:val="num" w:pos="0"/>
          <w:tab w:val="left" w:pos="624"/>
        </w:tabs>
        <w:snapToGrid/>
        <w:spacing w:line="240" w:lineRule="auto"/>
        <w:ind w:left="0" w:firstLine="720"/>
        <w:rPr>
          <w:sz w:val="24"/>
          <w:szCs w:val="24"/>
        </w:rPr>
      </w:pPr>
      <w:r w:rsidRPr="00802EAA">
        <w:rPr>
          <w:sz w:val="24"/>
          <w:szCs w:val="24"/>
        </w:rPr>
        <w:t>Порядок и сроки выполнения работы по настоящему Договору, и перечень о</w:t>
      </w:r>
      <w:r w:rsidRPr="00802EAA">
        <w:rPr>
          <w:sz w:val="24"/>
          <w:szCs w:val="24"/>
        </w:rPr>
        <w:t>т</w:t>
      </w:r>
      <w:r w:rsidRPr="00802EAA">
        <w:rPr>
          <w:sz w:val="24"/>
          <w:szCs w:val="24"/>
        </w:rPr>
        <w:t xml:space="preserve">чётных документов, составляющих Отчёт </w:t>
      </w:r>
      <w:r w:rsidRPr="00802EAA">
        <w:rPr>
          <w:b/>
          <w:sz w:val="24"/>
          <w:szCs w:val="24"/>
        </w:rPr>
        <w:t>Исполнителя</w:t>
      </w:r>
      <w:r w:rsidRPr="00802EAA">
        <w:rPr>
          <w:sz w:val="24"/>
          <w:szCs w:val="24"/>
        </w:rPr>
        <w:t xml:space="preserve"> об итогах её проведения, определяются  Техническим заданием (</w:t>
      </w:r>
      <w:r w:rsidRPr="00802EAA">
        <w:rPr>
          <w:i/>
          <w:sz w:val="24"/>
          <w:szCs w:val="24"/>
        </w:rPr>
        <w:t>Приложение №1 к настоящему Договору</w:t>
      </w:r>
      <w:r w:rsidRPr="00802EAA">
        <w:rPr>
          <w:sz w:val="24"/>
          <w:szCs w:val="24"/>
        </w:rPr>
        <w:t>).</w:t>
      </w:r>
    </w:p>
    <w:p w:rsidR="00802EAA" w:rsidRPr="00802EAA" w:rsidRDefault="00802EAA" w:rsidP="00361016">
      <w:pPr>
        <w:numPr>
          <w:ilvl w:val="1"/>
          <w:numId w:val="86"/>
        </w:numPr>
        <w:shd w:val="clear" w:color="auto" w:fill="FFFFFF"/>
        <w:tabs>
          <w:tab w:val="clear" w:pos="870"/>
          <w:tab w:val="num" w:pos="0"/>
          <w:tab w:val="left" w:pos="624"/>
        </w:tabs>
        <w:snapToGrid/>
        <w:spacing w:line="240" w:lineRule="auto"/>
        <w:ind w:left="0" w:firstLine="720"/>
        <w:rPr>
          <w:sz w:val="24"/>
          <w:szCs w:val="24"/>
        </w:rPr>
      </w:pPr>
      <w:r w:rsidRPr="00802EAA">
        <w:rPr>
          <w:sz w:val="24"/>
          <w:szCs w:val="24"/>
        </w:rPr>
        <w:lastRenderedPageBreak/>
        <w:t xml:space="preserve">После завершения работы по настоящему Договору, </w:t>
      </w:r>
      <w:r w:rsidRPr="00802EAA">
        <w:rPr>
          <w:b/>
          <w:sz w:val="24"/>
          <w:szCs w:val="24"/>
        </w:rPr>
        <w:t>Исполнитель</w:t>
      </w:r>
      <w:r w:rsidRPr="00802EAA">
        <w:rPr>
          <w:sz w:val="24"/>
          <w:szCs w:val="24"/>
        </w:rPr>
        <w:t xml:space="preserve"> обязуется в течение 5 (</w:t>
      </w:r>
      <w:r w:rsidRPr="00802EAA">
        <w:rPr>
          <w:i/>
          <w:sz w:val="24"/>
          <w:szCs w:val="24"/>
        </w:rPr>
        <w:t>Пяти</w:t>
      </w:r>
      <w:r w:rsidRPr="00802EAA">
        <w:rPr>
          <w:sz w:val="24"/>
          <w:szCs w:val="24"/>
        </w:rPr>
        <w:t xml:space="preserve">) рабочих дней представить </w:t>
      </w:r>
      <w:r w:rsidRPr="00802EAA">
        <w:rPr>
          <w:b/>
          <w:sz w:val="24"/>
          <w:szCs w:val="24"/>
        </w:rPr>
        <w:t xml:space="preserve">Заказчику </w:t>
      </w:r>
      <w:r w:rsidRPr="00802EAA">
        <w:rPr>
          <w:sz w:val="24"/>
          <w:szCs w:val="24"/>
        </w:rPr>
        <w:t>для приёмки оформленный в соотве</w:t>
      </w:r>
      <w:r w:rsidRPr="00802EAA">
        <w:rPr>
          <w:sz w:val="24"/>
          <w:szCs w:val="24"/>
        </w:rPr>
        <w:t>т</w:t>
      </w:r>
      <w:r w:rsidRPr="00802EAA">
        <w:rPr>
          <w:sz w:val="24"/>
          <w:szCs w:val="24"/>
        </w:rPr>
        <w:t xml:space="preserve">ствии с Приложением №2 к Договору и подписанный со стороны </w:t>
      </w:r>
      <w:r w:rsidRPr="00802EAA">
        <w:rPr>
          <w:b/>
          <w:sz w:val="24"/>
          <w:szCs w:val="24"/>
        </w:rPr>
        <w:t>Исполнителя</w:t>
      </w:r>
      <w:r w:rsidRPr="00802EAA">
        <w:rPr>
          <w:sz w:val="24"/>
          <w:szCs w:val="24"/>
        </w:rPr>
        <w:t xml:space="preserve"> акт сдачи-приёмки выполненных работ и отчёт на бумажном и электронном носителях с соответству</w:t>
      </w:r>
      <w:r w:rsidRPr="00802EAA">
        <w:rPr>
          <w:sz w:val="24"/>
          <w:szCs w:val="24"/>
        </w:rPr>
        <w:t>ю</w:t>
      </w:r>
      <w:r w:rsidRPr="00802EAA">
        <w:rPr>
          <w:sz w:val="24"/>
          <w:szCs w:val="24"/>
        </w:rPr>
        <w:t>щим сопроводительным письмом.</w:t>
      </w:r>
    </w:p>
    <w:p w:rsidR="00802EAA" w:rsidRPr="00802EAA" w:rsidRDefault="00802EAA" w:rsidP="00361016">
      <w:pPr>
        <w:numPr>
          <w:ilvl w:val="1"/>
          <w:numId w:val="86"/>
        </w:numPr>
        <w:shd w:val="clear" w:color="auto" w:fill="FFFFFF"/>
        <w:tabs>
          <w:tab w:val="clear" w:pos="870"/>
          <w:tab w:val="num" w:pos="0"/>
          <w:tab w:val="left" w:pos="624"/>
        </w:tabs>
        <w:snapToGrid/>
        <w:spacing w:line="240" w:lineRule="auto"/>
        <w:ind w:left="0" w:firstLine="720"/>
        <w:rPr>
          <w:sz w:val="24"/>
          <w:szCs w:val="24"/>
        </w:rPr>
      </w:pPr>
      <w:r w:rsidRPr="00802EAA">
        <w:rPr>
          <w:b/>
          <w:sz w:val="24"/>
          <w:szCs w:val="24"/>
        </w:rPr>
        <w:t xml:space="preserve">Исполнитель </w:t>
      </w:r>
      <w:r w:rsidRPr="00802EAA">
        <w:rPr>
          <w:sz w:val="24"/>
          <w:szCs w:val="24"/>
        </w:rPr>
        <w:t xml:space="preserve">обязуется передать </w:t>
      </w:r>
      <w:r w:rsidRPr="00802EAA">
        <w:rPr>
          <w:b/>
          <w:sz w:val="24"/>
          <w:szCs w:val="24"/>
        </w:rPr>
        <w:t xml:space="preserve">Заказчику </w:t>
      </w:r>
      <w:r w:rsidRPr="00802EAA">
        <w:rPr>
          <w:sz w:val="24"/>
          <w:szCs w:val="24"/>
        </w:rPr>
        <w:t>Отчёт, состоящий из следующих отчётных материалов:</w:t>
      </w:r>
    </w:p>
    <w:p w:rsidR="00802EAA" w:rsidRPr="00802EAA" w:rsidRDefault="00802EAA" w:rsidP="00802EAA">
      <w:pPr>
        <w:shd w:val="clear" w:color="auto" w:fill="FFFFFF"/>
        <w:tabs>
          <w:tab w:val="left" w:pos="624"/>
        </w:tabs>
        <w:spacing w:line="240" w:lineRule="auto"/>
        <w:ind w:firstLine="720"/>
        <w:rPr>
          <w:sz w:val="24"/>
          <w:szCs w:val="24"/>
          <w:u w:val="single"/>
        </w:rPr>
      </w:pPr>
      <w:r w:rsidRPr="00802EAA">
        <w:rPr>
          <w:sz w:val="24"/>
          <w:szCs w:val="24"/>
          <w:u w:val="single"/>
        </w:rPr>
        <w:t xml:space="preserve">- на бумажном носителе  и на электронном носителе в формате </w:t>
      </w:r>
      <w:r w:rsidRPr="00802EAA">
        <w:rPr>
          <w:sz w:val="24"/>
          <w:szCs w:val="24"/>
          <w:u w:val="single"/>
          <w:lang w:val="en-US"/>
        </w:rPr>
        <w:t>PDF</w:t>
      </w:r>
      <w:r w:rsidRPr="00802EAA">
        <w:rPr>
          <w:sz w:val="24"/>
          <w:szCs w:val="24"/>
          <w:u w:val="single"/>
        </w:rPr>
        <w:t>:</w:t>
      </w:r>
    </w:p>
    <w:p w:rsidR="00802EAA" w:rsidRPr="00802EAA" w:rsidRDefault="00802EAA" w:rsidP="00361016">
      <w:pPr>
        <w:numPr>
          <w:ilvl w:val="0"/>
          <w:numId w:val="102"/>
        </w:numPr>
        <w:snapToGrid/>
        <w:spacing w:line="240" w:lineRule="auto"/>
        <w:rPr>
          <w:sz w:val="24"/>
          <w:szCs w:val="24"/>
        </w:rPr>
      </w:pPr>
      <w:r w:rsidRPr="00802EAA">
        <w:rPr>
          <w:sz w:val="24"/>
          <w:szCs w:val="24"/>
        </w:rPr>
        <w:t>заключение по результатам экспертизы материалов, обосновывающих нормативы удельных расходов топлива на отпущенную электроэнергию и тепло;</w:t>
      </w:r>
    </w:p>
    <w:p w:rsidR="00802EAA" w:rsidRPr="00802EAA" w:rsidRDefault="00802EAA" w:rsidP="00361016">
      <w:pPr>
        <w:numPr>
          <w:ilvl w:val="0"/>
          <w:numId w:val="102"/>
        </w:numPr>
        <w:snapToGrid/>
        <w:spacing w:line="240" w:lineRule="auto"/>
        <w:rPr>
          <w:sz w:val="24"/>
          <w:szCs w:val="24"/>
        </w:rPr>
      </w:pPr>
      <w:r w:rsidRPr="00802EAA">
        <w:rPr>
          <w:sz w:val="24"/>
          <w:szCs w:val="24"/>
        </w:rPr>
        <w:t>заключение по результатам экспертизы материалов, обосновывающих нормативы технологических потерь при передаче тепловой энергии;</w:t>
      </w:r>
    </w:p>
    <w:p w:rsidR="00802EAA" w:rsidRPr="00802EAA" w:rsidRDefault="00802EAA" w:rsidP="00802EAA">
      <w:pPr>
        <w:spacing w:line="240" w:lineRule="auto"/>
        <w:ind w:firstLine="720"/>
        <w:rPr>
          <w:sz w:val="24"/>
          <w:szCs w:val="24"/>
        </w:rPr>
      </w:pPr>
      <w:r w:rsidRPr="00802EAA">
        <w:rPr>
          <w:sz w:val="24"/>
          <w:szCs w:val="24"/>
        </w:rPr>
        <w:t>Отчёт и приложенные к нему документы на бумажных носителях должны быть пре</w:t>
      </w:r>
      <w:r w:rsidRPr="00802EAA">
        <w:rPr>
          <w:sz w:val="24"/>
          <w:szCs w:val="24"/>
        </w:rPr>
        <w:t>д</w:t>
      </w:r>
      <w:r w:rsidRPr="00802EAA">
        <w:rPr>
          <w:sz w:val="24"/>
          <w:szCs w:val="24"/>
        </w:rPr>
        <w:t xml:space="preserve">ставлены </w:t>
      </w:r>
      <w:r w:rsidRPr="00802EAA">
        <w:rPr>
          <w:b/>
          <w:sz w:val="24"/>
          <w:szCs w:val="24"/>
        </w:rPr>
        <w:t xml:space="preserve">Исполнителем </w:t>
      </w:r>
      <w:r w:rsidRPr="00802EAA">
        <w:rPr>
          <w:sz w:val="24"/>
          <w:szCs w:val="24"/>
        </w:rPr>
        <w:t xml:space="preserve">в двух экземплярах, подписанных со стороны </w:t>
      </w:r>
      <w:r w:rsidRPr="00802EAA">
        <w:rPr>
          <w:b/>
          <w:sz w:val="24"/>
          <w:szCs w:val="24"/>
        </w:rPr>
        <w:t>Исполнителя.</w:t>
      </w:r>
      <w:r w:rsidRPr="00802EAA">
        <w:rPr>
          <w:sz w:val="24"/>
          <w:szCs w:val="24"/>
        </w:rPr>
        <w:t xml:space="preserve"> Отчёт должен быть прошит, страницы в нём должны быть пронумерованы, подписаны уполномоче</w:t>
      </w:r>
      <w:r w:rsidRPr="00802EAA">
        <w:rPr>
          <w:sz w:val="24"/>
          <w:szCs w:val="24"/>
        </w:rPr>
        <w:t>н</w:t>
      </w:r>
      <w:r w:rsidRPr="00802EAA">
        <w:rPr>
          <w:sz w:val="24"/>
          <w:szCs w:val="24"/>
        </w:rPr>
        <w:t xml:space="preserve">ным представителем </w:t>
      </w:r>
      <w:r w:rsidRPr="00802EAA">
        <w:rPr>
          <w:b/>
          <w:sz w:val="24"/>
          <w:szCs w:val="24"/>
        </w:rPr>
        <w:t xml:space="preserve">Исполнителя </w:t>
      </w:r>
      <w:r w:rsidRPr="00802EAA">
        <w:rPr>
          <w:sz w:val="24"/>
          <w:szCs w:val="24"/>
        </w:rPr>
        <w:t>и</w:t>
      </w:r>
      <w:r w:rsidRPr="00802EAA">
        <w:rPr>
          <w:b/>
          <w:sz w:val="24"/>
          <w:szCs w:val="24"/>
        </w:rPr>
        <w:t xml:space="preserve"> </w:t>
      </w:r>
      <w:r w:rsidRPr="00802EAA">
        <w:rPr>
          <w:sz w:val="24"/>
          <w:szCs w:val="24"/>
        </w:rPr>
        <w:t xml:space="preserve">скреплены печатью </w:t>
      </w:r>
      <w:r w:rsidRPr="00802EAA">
        <w:rPr>
          <w:b/>
          <w:sz w:val="24"/>
          <w:szCs w:val="24"/>
        </w:rPr>
        <w:t>Исполнителя</w:t>
      </w:r>
      <w:r w:rsidRPr="00802EAA">
        <w:rPr>
          <w:sz w:val="24"/>
          <w:szCs w:val="24"/>
        </w:rPr>
        <w:t xml:space="preserve"> в месте  сшивки док</w:t>
      </w:r>
      <w:r w:rsidRPr="00802EAA">
        <w:rPr>
          <w:sz w:val="24"/>
          <w:szCs w:val="24"/>
        </w:rPr>
        <w:t>у</w:t>
      </w:r>
      <w:r w:rsidRPr="00802EAA">
        <w:rPr>
          <w:sz w:val="24"/>
          <w:szCs w:val="24"/>
        </w:rPr>
        <w:t xml:space="preserve">мента.  </w:t>
      </w:r>
    </w:p>
    <w:p w:rsidR="00802EAA" w:rsidRPr="00802EAA" w:rsidRDefault="00802EAA" w:rsidP="00361016">
      <w:pPr>
        <w:numPr>
          <w:ilvl w:val="1"/>
          <w:numId w:val="86"/>
        </w:numPr>
        <w:shd w:val="clear" w:color="auto" w:fill="FFFFFF"/>
        <w:tabs>
          <w:tab w:val="clear" w:pos="870"/>
          <w:tab w:val="num" w:pos="0"/>
          <w:tab w:val="left" w:pos="624"/>
        </w:tabs>
        <w:snapToGrid/>
        <w:spacing w:line="240" w:lineRule="auto"/>
        <w:ind w:left="0" w:firstLine="720"/>
        <w:rPr>
          <w:sz w:val="24"/>
          <w:szCs w:val="24"/>
        </w:rPr>
      </w:pPr>
      <w:r w:rsidRPr="00802EAA">
        <w:rPr>
          <w:sz w:val="24"/>
          <w:szCs w:val="24"/>
        </w:rPr>
        <w:t>В течение 15 (</w:t>
      </w:r>
      <w:r w:rsidRPr="00802EAA">
        <w:rPr>
          <w:i/>
          <w:sz w:val="24"/>
          <w:szCs w:val="24"/>
        </w:rPr>
        <w:t>Пятнадцати</w:t>
      </w:r>
      <w:r w:rsidRPr="00802EAA">
        <w:rPr>
          <w:sz w:val="24"/>
          <w:szCs w:val="24"/>
        </w:rPr>
        <w:t xml:space="preserve">) рабочих дней с даты получения акта сдачи-приемки выполненных  работ, а также Отчета и документов, приложенных к нему, </w:t>
      </w:r>
      <w:r w:rsidRPr="00802EAA">
        <w:rPr>
          <w:b/>
          <w:sz w:val="24"/>
          <w:szCs w:val="24"/>
        </w:rPr>
        <w:t>Заказчик</w:t>
      </w:r>
      <w:r w:rsidRPr="00802EAA">
        <w:rPr>
          <w:sz w:val="24"/>
          <w:szCs w:val="24"/>
        </w:rPr>
        <w:t xml:space="preserve"> обязан подписать акт сдачи-приемки выполненных работ и направить его </w:t>
      </w:r>
      <w:r w:rsidRPr="00802EAA">
        <w:rPr>
          <w:b/>
          <w:sz w:val="24"/>
          <w:szCs w:val="24"/>
        </w:rPr>
        <w:t>Исполнителю</w:t>
      </w:r>
      <w:r w:rsidRPr="00802EAA">
        <w:rPr>
          <w:sz w:val="24"/>
          <w:szCs w:val="24"/>
        </w:rPr>
        <w:t xml:space="preserve"> либо направить в адрес </w:t>
      </w:r>
      <w:r w:rsidRPr="00802EAA">
        <w:rPr>
          <w:b/>
          <w:sz w:val="24"/>
          <w:szCs w:val="24"/>
        </w:rPr>
        <w:t xml:space="preserve">Исполнителя </w:t>
      </w:r>
      <w:r w:rsidRPr="00802EAA">
        <w:rPr>
          <w:sz w:val="24"/>
          <w:szCs w:val="24"/>
        </w:rPr>
        <w:t xml:space="preserve"> мотивированный отказ от приемки выполненных работ в письменном виде, указав в нём недостатки, требующие доработки. В случае мотивированного отказа </w:t>
      </w:r>
      <w:r w:rsidRPr="00802EAA">
        <w:rPr>
          <w:b/>
          <w:sz w:val="24"/>
          <w:szCs w:val="24"/>
        </w:rPr>
        <w:t xml:space="preserve">Заказчика </w:t>
      </w:r>
      <w:r w:rsidRPr="00802EAA">
        <w:rPr>
          <w:sz w:val="24"/>
          <w:szCs w:val="24"/>
        </w:rPr>
        <w:t xml:space="preserve">от приемки выполненных работ Сторонами составляется двухсторонний акт с перечнем необходимых доработок и сроков их выполнения. Требуемые </w:t>
      </w:r>
      <w:r w:rsidRPr="00802EAA">
        <w:rPr>
          <w:b/>
          <w:sz w:val="24"/>
          <w:szCs w:val="24"/>
        </w:rPr>
        <w:t>Заказчиком</w:t>
      </w:r>
      <w:r w:rsidRPr="00802EAA">
        <w:rPr>
          <w:sz w:val="24"/>
          <w:szCs w:val="24"/>
        </w:rPr>
        <w:t xml:space="preserve"> дорабо</w:t>
      </w:r>
      <w:r w:rsidRPr="00802EAA">
        <w:rPr>
          <w:sz w:val="24"/>
          <w:szCs w:val="24"/>
        </w:rPr>
        <w:t>т</w:t>
      </w:r>
      <w:r w:rsidRPr="00802EAA">
        <w:rPr>
          <w:sz w:val="24"/>
          <w:szCs w:val="24"/>
        </w:rPr>
        <w:t>ки в рамках требований Технического задания (</w:t>
      </w:r>
      <w:r w:rsidRPr="00802EAA">
        <w:rPr>
          <w:i/>
          <w:sz w:val="24"/>
          <w:szCs w:val="24"/>
        </w:rPr>
        <w:t>Приложение №1 к Договору</w:t>
      </w:r>
      <w:r w:rsidRPr="00802EAA">
        <w:rPr>
          <w:sz w:val="24"/>
          <w:szCs w:val="24"/>
        </w:rPr>
        <w:t xml:space="preserve">) производятся </w:t>
      </w:r>
      <w:r w:rsidRPr="00802EAA">
        <w:rPr>
          <w:b/>
          <w:sz w:val="24"/>
          <w:szCs w:val="24"/>
        </w:rPr>
        <w:t>И</w:t>
      </w:r>
      <w:r w:rsidRPr="00802EAA">
        <w:rPr>
          <w:b/>
          <w:sz w:val="24"/>
          <w:szCs w:val="24"/>
        </w:rPr>
        <w:t>с</w:t>
      </w:r>
      <w:r w:rsidRPr="00802EAA">
        <w:rPr>
          <w:b/>
          <w:sz w:val="24"/>
          <w:szCs w:val="24"/>
        </w:rPr>
        <w:t>полнителем</w:t>
      </w:r>
      <w:r w:rsidRPr="00802EAA">
        <w:rPr>
          <w:sz w:val="24"/>
          <w:szCs w:val="24"/>
        </w:rPr>
        <w:t xml:space="preserve"> за счёт </w:t>
      </w:r>
      <w:r w:rsidRPr="00802EAA">
        <w:rPr>
          <w:b/>
          <w:sz w:val="24"/>
          <w:szCs w:val="24"/>
        </w:rPr>
        <w:t>Исполнителя</w:t>
      </w:r>
      <w:r w:rsidRPr="00802EAA">
        <w:rPr>
          <w:sz w:val="24"/>
          <w:szCs w:val="24"/>
        </w:rPr>
        <w:t xml:space="preserve">. Повторная сдача-приёмка работы после её доработки </w:t>
      </w:r>
      <w:r w:rsidRPr="00802EAA">
        <w:rPr>
          <w:b/>
          <w:sz w:val="24"/>
          <w:szCs w:val="24"/>
        </w:rPr>
        <w:t>И</w:t>
      </w:r>
      <w:r w:rsidRPr="00802EAA">
        <w:rPr>
          <w:b/>
          <w:sz w:val="24"/>
          <w:szCs w:val="24"/>
        </w:rPr>
        <w:t>с</w:t>
      </w:r>
      <w:r w:rsidRPr="00802EAA">
        <w:rPr>
          <w:b/>
          <w:sz w:val="24"/>
          <w:szCs w:val="24"/>
        </w:rPr>
        <w:t>полнителем</w:t>
      </w:r>
      <w:r w:rsidRPr="00802EAA">
        <w:rPr>
          <w:sz w:val="24"/>
          <w:szCs w:val="24"/>
        </w:rPr>
        <w:t xml:space="preserve"> осуществляется в порядке, установленном для первоначальной сдачи-приёмки р</w:t>
      </w:r>
      <w:r w:rsidRPr="00802EAA">
        <w:rPr>
          <w:sz w:val="24"/>
          <w:szCs w:val="24"/>
        </w:rPr>
        <w:t>а</w:t>
      </w:r>
      <w:r w:rsidRPr="00802EAA">
        <w:rPr>
          <w:sz w:val="24"/>
          <w:szCs w:val="24"/>
        </w:rPr>
        <w:t>боты.</w:t>
      </w:r>
    </w:p>
    <w:p w:rsidR="00802EAA" w:rsidRPr="00802EAA" w:rsidRDefault="00802EAA" w:rsidP="00361016">
      <w:pPr>
        <w:pStyle w:val="20"/>
        <w:numPr>
          <w:ilvl w:val="1"/>
          <w:numId w:val="86"/>
        </w:numPr>
        <w:tabs>
          <w:tab w:val="clear" w:pos="870"/>
          <w:tab w:val="num" w:pos="0"/>
        </w:tabs>
        <w:suppressAutoHyphens w:val="0"/>
        <w:snapToGrid/>
        <w:spacing w:before="0" w:after="0"/>
        <w:ind w:left="0" w:firstLine="720"/>
        <w:jc w:val="both"/>
        <w:rPr>
          <w:sz w:val="24"/>
          <w:szCs w:val="24"/>
        </w:rPr>
      </w:pPr>
      <w:r w:rsidRPr="00802EAA">
        <w:rPr>
          <w:sz w:val="24"/>
          <w:szCs w:val="24"/>
        </w:rPr>
        <w:t>В течение 5 (</w:t>
      </w:r>
      <w:r w:rsidRPr="00802EAA">
        <w:rPr>
          <w:i/>
          <w:sz w:val="24"/>
          <w:szCs w:val="24"/>
        </w:rPr>
        <w:t>Пяти</w:t>
      </w:r>
      <w:r w:rsidRPr="00802EAA">
        <w:rPr>
          <w:sz w:val="24"/>
          <w:szCs w:val="24"/>
        </w:rPr>
        <w:t>) календарных дней с даты подписания Сторонами акта  сдачи – приёмки выполненных работ по Договору Исполнитель обязуется предоставить Зака</w:t>
      </w:r>
      <w:r w:rsidRPr="00802EAA">
        <w:rPr>
          <w:sz w:val="24"/>
          <w:szCs w:val="24"/>
        </w:rPr>
        <w:t>з</w:t>
      </w:r>
      <w:r w:rsidRPr="00802EAA">
        <w:rPr>
          <w:sz w:val="24"/>
          <w:szCs w:val="24"/>
        </w:rPr>
        <w:t>чику счёт-фактуру.</w:t>
      </w:r>
    </w:p>
    <w:p w:rsidR="00802EAA" w:rsidRPr="00802EAA" w:rsidRDefault="00802EAA" w:rsidP="00361016">
      <w:pPr>
        <w:numPr>
          <w:ilvl w:val="1"/>
          <w:numId w:val="86"/>
        </w:numPr>
        <w:shd w:val="clear" w:color="auto" w:fill="FFFFFF"/>
        <w:tabs>
          <w:tab w:val="clear" w:pos="870"/>
          <w:tab w:val="num" w:pos="0"/>
          <w:tab w:val="left" w:pos="624"/>
        </w:tabs>
        <w:snapToGrid/>
        <w:spacing w:line="240" w:lineRule="auto"/>
        <w:ind w:left="0" w:firstLine="720"/>
        <w:rPr>
          <w:sz w:val="24"/>
          <w:szCs w:val="24"/>
        </w:rPr>
      </w:pPr>
      <w:r w:rsidRPr="00802EAA">
        <w:rPr>
          <w:sz w:val="24"/>
          <w:szCs w:val="24"/>
        </w:rPr>
        <w:t>Если в ходе выполнения работы по настоящему Договору выясняется нево</w:t>
      </w:r>
      <w:r w:rsidRPr="00802EAA">
        <w:rPr>
          <w:sz w:val="24"/>
          <w:szCs w:val="24"/>
        </w:rPr>
        <w:t>з</w:t>
      </w:r>
      <w:r w:rsidRPr="00802EAA">
        <w:rPr>
          <w:sz w:val="24"/>
          <w:szCs w:val="24"/>
        </w:rPr>
        <w:t xml:space="preserve">можность или нецелесообразность её дальнейшего проведения, </w:t>
      </w:r>
      <w:r w:rsidRPr="00802EAA">
        <w:rPr>
          <w:b/>
          <w:sz w:val="24"/>
          <w:szCs w:val="24"/>
        </w:rPr>
        <w:t>Исполнитель</w:t>
      </w:r>
      <w:r w:rsidRPr="00802EAA">
        <w:rPr>
          <w:sz w:val="24"/>
          <w:szCs w:val="24"/>
        </w:rPr>
        <w:t xml:space="preserve"> обязан приост</w:t>
      </w:r>
      <w:r w:rsidRPr="00802EAA">
        <w:rPr>
          <w:sz w:val="24"/>
          <w:szCs w:val="24"/>
        </w:rPr>
        <w:t>а</w:t>
      </w:r>
      <w:r w:rsidRPr="00802EAA">
        <w:rPr>
          <w:sz w:val="24"/>
          <w:szCs w:val="24"/>
        </w:rPr>
        <w:t xml:space="preserve">новить работу, известив об этом </w:t>
      </w:r>
      <w:r w:rsidRPr="00802EAA">
        <w:rPr>
          <w:b/>
          <w:sz w:val="24"/>
          <w:szCs w:val="24"/>
        </w:rPr>
        <w:t>Заказчика</w:t>
      </w:r>
      <w:r w:rsidRPr="00802EAA">
        <w:rPr>
          <w:sz w:val="24"/>
          <w:szCs w:val="24"/>
        </w:rPr>
        <w:t xml:space="preserve"> в течение одного рабочего дня. В этом случае </w:t>
      </w:r>
      <w:r w:rsidRPr="00802EAA">
        <w:rPr>
          <w:b/>
          <w:sz w:val="24"/>
          <w:szCs w:val="24"/>
        </w:rPr>
        <w:t>Ст</w:t>
      </w:r>
      <w:r w:rsidRPr="00802EAA">
        <w:rPr>
          <w:b/>
          <w:sz w:val="24"/>
          <w:szCs w:val="24"/>
        </w:rPr>
        <w:t>о</w:t>
      </w:r>
      <w:r w:rsidRPr="00802EAA">
        <w:rPr>
          <w:b/>
          <w:sz w:val="24"/>
          <w:szCs w:val="24"/>
        </w:rPr>
        <w:t>роны</w:t>
      </w:r>
      <w:r w:rsidRPr="00802EAA">
        <w:rPr>
          <w:sz w:val="24"/>
          <w:szCs w:val="24"/>
        </w:rPr>
        <w:t xml:space="preserve"> обязаны в течение 10 (</w:t>
      </w:r>
      <w:r w:rsidRPr="00802EAA">
        <w:rPr>
          <w:i/>
          <w:sz w:val="24"/>
          <w:szCs w:val="24"/>
        </w:rPr>
        <w:t>Десяти</w:t>
      </w:r>
      <w:r w:rsidRPr="00802EAA">
        <w:rPr>
          <w:sz w:val="24"/>
          <w:szCs w:val="24"/>
        </w:rPr>
        <w:t>) дней рассмотреть вопрос о целесообразности и возмо</w:t>
      </w:r>
      <w:r w:rsidRPr="00802EAA">
        <w:rPr>
          <w:sz w:val="24"/>
          <w:szCs w:val="24"/>
        </w:rPr>
        <w:t>ж</w:t>
      </w:r>
      <w:r w:rsidRPr="00802EAA">
        <w:rPr>
          <w:sz w:val="24"/>
          <w:szCs w:val="24"/>
        </w:rPr>
        <w:t>ных направлениях продолжения работы в рамках Договора. Решение о прекращении работы по Договору оформляется двухсторонним актом.</w:t>
      </w:r>
    </w:p>
    <w:p w:rsidR="00802EAA" w:rsidRPr="00802EAA" w:rsidRDefault="00802EAA" w:rsidP="00802EAA">
      <w:pPr>
        <w:shd w:val="clear" w:color="auto" w:fill="FFFFFF"/>
        <w:spacing w:line="240" w:lineRule="auto"/>
        <w:ind w:firstLine="720"/>
        <w:rPr>
          <w:sz w:val="24"/>
          <w:szCs w:val="24"/>
        </w:rPr>
      </w:pPr>
      <w:r w:rsidRPr="00802EAA">
        <w:rPr>
          <w:sz w:val="24"/>
          <w:szCs w:val="24"/>
        </w:rPr>
        <w:t xml:space="preserve">При своевременном уведомлении </w:t>
      </w:r>
      <w:r w:rsidRPr="00802EAA">
        <w:rPr>
          <w:b/>
          <w:sz w:val="24"/>
          <w:szCs w:val="24"/>
        </w:rPr>
        <w:t>Исполнителем</w:t>
      </w:r>
      <w:r w:rsidRPr="00802EAA">
        <w:rPr>
          <w:sz w:val="24"/>
          <w:szCs w:val="24"/>
        </w:rPr>
        <w:t xml:space="preserve"> о невозможности или нецелесообра</w:t>
      </w:r>
      <w:r w:rsidRPr="00802EAA">
        <w:rPr>
          <w:sz w:val="24"/>
          <w:szCs w:val="24"/>
        </w:rPr>
        <w:t>з</w:t>
      </w:r>
      <w:r w:rsidRPr="00802EAA">
        <w:rPr>
          <w:sz w:val="24"/>
          <w:szCs w:val="24"/>
        </w:rPr>
        <w:t>ности дальнейшего проведения работы по настоящему Договору,</w:t>
      </w:r>
      <w:r w:rsidRPr="00802EAA">
        <w:rPr>
          <w:b/>
          <w:sz w:val="24"/>
          <w:szCs w:val="24"/>
        </w:rPr>
        <w:t xml:space="preserve"> Заказчик</w:t>
      </w:r>
      <w:r w:rsidRPr="00802EAA">
        <w:rPr>
          <w:sz w:val="24"/>
          <w:szCs w:val="24"/>
        </w:rPr>
        <w:t xml:space="preserve"> обязан принять в установленном порядке и оплатить фактические  документально подтверждённые затраты </w:t>
      </w:r>
      <w:r w:rsidRPr="00802EAA">
        <w:rPr>
          <w:b/>
          <w:sz w:val="24"/>
          <w:szCs w:val="24"/>
        </w:rPr>
        <w:t>И</w:t>
      </w:r>
      <w:r w:rsidRPr="00802EAA">
        <w:rPr>
          <w:b/>
          <w:sz w:val="24"/>
          <w:szCs w:val="24"/>
        </w:rPr>
        <w:t>с</w:t>
      </w:r>
      <w:r w:rsidRPr="00802EAA">
        <w:rPr>
          <w:b/>
          <w:sz w:val="24"/>
          <w:szCs w:val="24"/>
        </w:rPr>
        <w:t>полнителя</w:t>
      </w:r>
      <w:r w:rsidRPr="00802EAA">
        <w:rPr>
          <w:sz w:val="24"/>
          <w:szCs w:val="24"/>
        </w:rPr>
        <w:t xml:space="preserve"> на ту часть работы, которая была выполнена до принятия решения о её прекращ</w:t>
      </w:r>
      <w:r w:rsidRPr="00802EAA">
        <w:rPr>
          <w:sz w:val="24"/>
          <w:szCs w:val="24"/>
        </w:rPr>
        <w:t>е</w:t>
      </w:r>
      <w:r w:rsidRPr="00802EAA">
        <w:rPr>
          <w:sz w:val="24"/>
          <w:szCs w:val="24"/>
        </w:rPr>
        <w:t>нии.</w:t>
      </w:r>
    </w:p>
    <w:p w:rsidR="00802EAA" w:rsidRPr="00802EAA" w:rsidRDefault="00802EAA" w:rsidP="00361016">
      <w:pPr>
        <w:numPr>
          <w:ilvl w:val="1"/>
          <w:numId w:val="86"/>
        </w:numPr>
        <w:shd w:val="clear" w:color="auto" w:fill="FFFFFF"/>
        <w:tabs>
          <w:tab w:val="clear" w:pos="870"/>
        </w:tabs>
        <w:snapToGrid/>
        <w:spacing w:line="240" w:lineRule="auto"/>
        <w:ind w:left="0" w:firstLine="720"/>
        <w:rPr>
          <w:sz w:val="24"/>
          <w:szCs w:val="24"/>
        </w:rPr>
      </w:pPr>
      <w:r w:rsidRPr="00802EAA">
        <w:rPr>
          <w:sz w:val="24"/>
          <w:szCs w:val="24"/>
        </w:rPr>
        <w:t>Если обязательства по Договору прекращаются по инициативе Заказчика, он в письменной форме уведомляет Исполнителя о причине и сроке прекращения действия Догов</w:t>
      </w:r>
      <w:r w:rsidRPr="00802EAA">
        <w:rPr>
          <w:sz w:val="24"/>
          <w:szCs w:val="24"/>
        </w:rPr>
        <w:t>о</w:t>
      </w:r>
      <w:r w:rsidRPr="00802EAA">
        <w:rPr>
          <w:sz w:val="24"/>
          <w:szCs w:val="24"/>
        </w:rPr>
        <w:t>ра. При этом Исполнитель передает Заказчику материалы по выполненной части работы, кот</w:t>
      </w:r>
      <w:r w:rsidRPr="00802EAA">
        <w:rPr>
          <w:sz w:val="24"/>
          <w:szCs w:val="24"/>
        </w:rPr>
        <w:t>о</w:t>
      </w:r>
      <w:r w:rsidRPr="00802EAA">
        <w:rPr>
          <w:sz w:val="24"/>
          <w:szCs w:val="24"/>
        </w:rPr>
        <w:t xml:space="preserve">рые Заказчик принимает в установленном порядке и оплачивает фактические документально подтверждённые затраты </w:t>
      </w:r>
      <w:r w:rsidRPr="00802EAA">
        <w:rPr>
          <w:b/>
          <w:sz w:val="24"/>
          <w:szCs w:val="24"/>
        </w:rPr>
        <w:t>Исполнителя</w:t>
      </w:r>
      <w:r w:rsidRPr="00802EAA">
        <w:rPr>
          <w:sz w:val="24"/>
          <w:szCs w:val="24"/>
        </w:rPr>
        <w:t>.</w:t>
      </w:r>
    </w:p>
    <w:p w:rsidR="00802EAA" w:rsidRPr="00802EAA" w:rsidRDefault="00802EAA" w:rsidP="00361016">
      <w:pPr>
        <w:numPr>
          <w:ilvl w:val="0"/>
          <w:numId w:val="86"/>
        </w:numPr>
        <w:shd w:val="clear" w:color="auto" w:fill="FFFFFF"/>
        <w:snapToGrid/>
        <w:spacing w:before="120" w:after="120" w:line="240" w:lineRule="auto"/>
        <w:ind w:left="714" w:hanging="357"/>
        <w:jc w:val="center"/>
        <w:rPr>
          <w:b/>
          <w:sz w:val="24"/>
          <w:szCs w:val="24"/>
        </w:rPr>
      </w:pPr>
      <w:r w:rsidRPr="00802EAA">
        <w:rPr>
          <w:b/>
          <w:sz w:val="24"/>
          <w:szCs w:val="24"/>
        </w:rPr>
        <w:t>Права и обязанности Сторон</w:t>
      </w:r>
    </w:p>
    <w:p w:rsidR="00802EAA" w:rsidRPr="00802EAA" w:rsidRDefault="00802EAA" w:rsidP="00361016">
      <w:pPr>
        <w:numPr>
          <w:ilvl w:val="1"/>
          <w:numId w:val="86"/>
        </w:numPr>
        <w:shd w:val="clear" w:color="auto" w:fill="FFFFFF"/>
        <w:tabs>
          <w:tab w:val="clear" w:pos="870"/>
          <w:tab w:val="num" w:pos="0"/>
        </w:tabs>
        <w:snapToGrid/>
        <w:spacing w:line="240" w:lineRule="auto"/>
        <w:ind w:left="0" w:firstLine="720"/>
        <w:rPr>
          <w:sz w:val="24"/>
          <w:szCs w:val="24"/>
        </w:rPr>
      </w:pPr>
      <w:r w:rsidRPr="00802EAA">
        <w:rPr>
          <w:sz w:val="24"/>
          <w:szCs w:val="24"/>
        </w:rPr>
        <w:t xml:space="preserve">В порядке контроля хода выполнения работы </w:t>
      </w:r>
      <w:r w:rsidRPr="00802EAA">
        <w:rPr>
          <w:b/>
          <w:sz w:val="24"/>
          <w:szCs w:val="24"/>
        </w:rPr>
        <w:t xml:space="preserve">Заказчик </w:t>
      </w:r>
      <w:r w:rsidRPr="00802EAA">
        <w:rPr>
          <w:sz w:val="24"/>
          <w:szCs w:val="24"/>
        </w:rPr>
        <w:t>имеет право контр</w:t>
      </w:r>
      <w:r w:rsidRPr="00802EAA">
        <w:rPr>
          <w:sz w:val="24"/>
          <w:szCs w:val="24"/>
        </w:rPr>
        <w:t>о</w:t>
      </w:r>
      <w:r w:rsidRPr="00802EAA">
        <w:rPr>
          <w:sz w:val="24"/>
          <w:szCs w:val="24"/>
        </w:rPr>
        <w:t xml:space="preserve">лировать ход выполнения и качество работы </w:t>
      </w:r>
      <w:r w:rsidRPr="00802EAA">
        <w:rPr>
          <w:b/>
          <w:sz w:val="24"/>
          <w:szCs w:val="24"/>
        </w:rPr>
        <w:t>Исполнителя</w:t>
      </w:r>
      <w:r w:rsidRPr="00802EAA">
        <w:rPr>
          <w:sz w:val="24"/>
          <w:szCs w:val="24"/>
        </w:rPr>
        <w:t xml:space="preserve">, требовать от </w:t>
      </w:r>
      <w:r w:rsidRPr="00802EAA">
        <w:rPr>
          <w:b/>
          <w:sz w:val="24"/>
          <w:szCs w:val="24"/>
        </w:rPr>
        <w:t>Исполнителя</w:t>
      </w:r>
      <w:r w:rsidRPr="00802EAA">
        <w:rPr>
          <w:sz w:val="24"/>
          <w:szCs w:val="24"/>
        </w:rPr>
        <w:t xml:space="preserve"> на л</w:t>
      </w:r>
      <w:r w:rsidRPr="00802EAA">
        <w:rPr>
          <w:sz w:val="24"/>
          <w:szCs w:val="24"/>
        </w:rPr>
        <w:t>ю</w:t>
      </w:r>
      <w:r w:rsidRPr="00802EAA">
        <w:rPr>
          <w:sz w:val="24"/>
          <w:szCs w:val="24"/>
        </w:rPr>
        <w:t>бом этапе работы представления сведений о проведении работ, о фактических затратах.</w:t>
      </w:r>
    </w:p>
    <w:p w:rsidR="00802EAA" w:rsidRPr="00802EAA" w:rsidRDefault="00802EAA" w:rsidP="00361016">
      <w:pPr>
        <w:numPr>
          <w:ilvl w:val="1"/>
          <w:numId w:val="86"/>
        </w:numPr>
        <w:shd w:val="clear" w:color="auto" w:fill="FFFFFF"/>
        <w:tabs>
          <w:tab w:val="clear" w:pos="870"/>
          <w:tab w:val="num" w:pos="0"/>
        </w:tabs>
        <w:snapToGrid/>
        <w:spacing w:line="240" w:lineRule="auto"/>
        <w:ind w:left="0" w:firstLine="720"/>
        <w:rPr>
          <w:sz w:val="24"/>
          <w:szCs w:val="24"/>
        </w:rPr>
      </w:pPr>
      <w:r w:rsidRPr="00802EAA">
        <w:rPr>
          <w:b/>
          <w:sz w:val="24"/>
          <w:szCs w:val="24"/>
        </w:rPr>
        <w:lastRenderedPageBreak/>
        <w:t>Заказчик обязан</w:t>
      </w:r>
      <w:r w:rsidRPr="00802EAA">
        <w:rPr>
          <w:sz w:val="24"/>
          <w:szCs w:val="24"/>
        </w:rPr>
        <w:t>:</w:t>
      </w:r>
    </w:p>
    <w:p w:rsidR="00802EAA" w:rsidRPr="00802EAA" w:rsidRDefault="00802EAA" w:rsidP="00802EAA">
      <w:pPr>
        <w:shd w:val="clear" w:color="auto" w:fill="FFFFFF"/>
        <w:spacing w:line="240" w:lineRule="auto"/>
        <w:ind w:firstLine="720"/>
        <w:rPr>
          <w:sz w:val="24"/>
          <w:szCs w:val="24"/>
        </w:rPr>
      </w:pPr>
      <w:r w:rsidRPr="00802EAA">
        <w:rPr>
          <w:sz w:val="24"/>
          <w:szCs w:val="24"/>
        </w:rPr>
        <w:t xml:space="preserve">- предоставить </w:t>
      </w:r>
      <w:r w:rsidRPr="00802EAA">
        <w:rPr>
          <w:b/>
          <w:sz w:val="24"/>
          <w:szCs w:val="24"/>
        </w:rPr>
        <w:t xml:space="preserve">Исполнителю </w:t>
      </w:r>
      <w:r w:rsidRPr="00802EAA">
        <w:rPr>
          <w:sz w:val="24"/>
          <w:szCs w:val="24"/>
        </w:rPr>
        <w:t>все необходимые документы (в бумажном виде или на электронном носителе) для выполнения работы в рамках настоящего Договора;</w:t>
      </w:r>
    </w:p>
    <w:p w:rsidR="00802EAA" w:rsidRPr="00802EAA" w:rsidRDefault="00802EAA" w:rsidP="00802EAA">
      <w:pPr>
        <w:shd w:val="clear" w:color="auto" w:fill="FFFFFF"/>
        <w:spacing w:line="240" w:lineRule="auto"/>
        <w:ind w:firstLine="720"/>
        <w:rPr>
          <w:sz w:val="24"/>
          <w:szCs w:val="24"/>
        </w:rPr>
      </w:pPr>
      <w:r w:rsidRPr="00802EAA">
        <w:rPr>
          <w:sz w:val="24"/>
          <w:szCs w:val="24"/>
        </w:rPr>
        <w:t xml:space="preserve">- принять результаты работы </w:t>
      </w:r>
      <w:r w:rsidRPr="00802EAA">
        <w:rPr>
          <w:b/>
          <w:sz w:val="24"/>
          <w:szCs w:val="24"/>
        </w:rPr>
        <w:t>Исполнителя</w:t>
      </w:r>
      <w:r w:rsidRPr="00802EAA">
        <w:rPr>
          <w:sz w:val="24"/>
          <w:szCs w:val="24"/>
        </w:rPr>
        <w:t xml:space="preserve"> и оплатить выполненные работы в порядке и в сроки, установленные Договором.</w:t>
      </w:r>
    </w:p>
    <w:p w:rsidR="00802EAA" w:rsidRPr="00802EAA" w:rsidRDefault="00802EAA" w:rsidP="00361016">
      <w:pPr>
        <w:numPr>
          <w:ilvl w:val="1"/>
          <w:numId w:val="86"/>
        </w:numPr>
        <w:shd w:val="clear" w:color="auto" w:fill="FFFFFF"/>
        <w:tabs>
          <w:tab w:val="clear" w:pos="870"/>
          <w:tab w:val="num" w:pos="0"/>
        </w:tabs>
        <w:snapToGrid/>
        <w:spacing w:line="240" w:lineRule="auto"/>
        <w:ind w:left="0" w:firstLine="720"/>
        <w:rPr>
          <w:sz w:val="24"/>
          <w:szCs w:val="24"/>
        </w:rPr>
      </w:pPr>
      <w:r w:rsidRPr="00802EAA">
        <w:rPr>
          <w:b/>
          <w:sz w:val="24"/>
          <w:szCs w:val="24"/>
        </w:rPr>
        <w:t>Исполнитель</w:t>
      </w:r>
      <w:r w:rsidRPr="00802EAA">
        <w:rPr>
          <w:sz w:val="24"/>
          <w:szCs w:val="24"/>
        </w:rPr>
        <w:t xml:space="preserve"> имеет право требовать у </w:t>
      </w:r>
      <w:r w:rsidRPr="00802EAA">
        <w:rPr>
          <w:b/>
          <w:sz w:val="24"/>
          <w:szCs w:val="24"/>
        </w:rPr>
        <w:t>Заказчика</w:t>
      </w:r>
      <w:r w:rsidRPr="00802EAA">
        <w:rPr>
          <w:sz w:val="24"/>
          <w:szCs w:val="24"/>
        </w:rPr>
        <w:t xml:space="preserve"> предоставления дополн</w:t>
      </w:r>
      <w:r w:rsidRPr="00802EAA">
        <w:rPr>
          <w:sz w:val="24"/>
          <w:szCs w:val="24"/>
        </w:rPr>
        <w:t>и</w:t>
      </w:r>
      <w:r w:rsidRPr="00802EAA">
        <w:rPr>
          <w:sz w:val="24"/>
          <w:szCs w:val="24"/>
        </w:rPr>
        <w:t>тельных документов (в любом виде) для  выполнения работы в рамках настоящего Договора.</w:t>
      </w:r>
    </w:p>
    <w:p w:rsidR="00802EAA" w:rsidRPr="00802EAA" w:rsidRDefault="00802EAA" w:rsidP="00361016">
      <w:pPr>
        <w:numPr>
          <w:ilvl w:val="1"/>
          <w:numId w:val="86"/>
        </w:numPr>
        <w:shd w:val="clear" w:color="auto" w:fill="FFFFFF"/>
        <w:tabs>
          <w:tab w:val="clear" w:pos="870"/>
          <w:tab w:val="num" w:pos="0"/>
        </w:tabs>
        <w:snapToGrid/>
        <w:spacing w:line="240" w:lineRule="auto"/>
        <w:ind w:left="0" w:firstLine="720"/>
        <w:rPr>
          <w:sz w:val="24"/>
          <w:szCs w:val="24"/>
        </w:rPr>
      </w:pPr>
      <w:r w:rsidRPr="00802EAA">
        <w:rPr>
          <w:b/>
          <w:sz w:val="24"/>
          <w:szCs w:val="24"/>
        </w:rPr>
        <w:t>Исполнитель</w:t>
      </w:r>
      <w:r w:rsidRPr="00802EAA">
        <w:rPr>
          <w:sz w:val="24"/>
          <w:szCs w:val="24"/>
        </w:rPr>
        <w:t xml:space="preserve"> обязан:</w:t>
      </w:r>
    </w:p>
    <w:p w:rsidR="00802EAA" w:rsidRPr="00802EAA" w:rsidRDefault="00802EAA" w:rsidP="00802EAA">
      <w:pPr>
        <w:shd w:val="clear" w:color="auto" w:fill="FFFFFF"/>
        <w:tabs>
          <w:tab w:val="left" w:pos="929"/>
        </w:tabs>
        <w:spacing w:line="240" w:lineRule="auto"/>
        <w:ind w:firstLine="720"/>
        <w:rPr>
          <w:sz w:val="24"/>
          <w:szCs w:val="24"/>
        </w:rPr>
      </w:pPr>
      <w:r w:rsidRPr="00802EAA">
        <w:rPr>
          <w:sz w:val="24"/>
          <w:szCs w:val="24"/>
        </w:rPr>
        <w:t>- выполнить работу по настоящему Договору в соответствии с требованиями, устано</w:t>
      </w:r>
      <w:r w:rsidRPr="00802EAA">
        <w:rPr>
          <w:sz w:val="24"/>
          <w:szCs w:val="24"/>
        </w:rPr>
        <w:t>в</w:t>
      </w:r>
      <w:r w:rsidRPr="00802EAA">
        <w:rPr>
          <w:sz w:val="24"/>
          <w:szCs w:val="24"/>
        </w:rPr>
        <w:t>ленными в Техническом задании (</w:t>
      </w:r>
      <w:r w:rsidRPr="00802EAA">
        <w:rPr>
          <w:i/>
          <w:sz w:val="24"/>
          <w:szCs w:val="24"/>
        </w:rPr>
        <w:t>Приложение № 1 к Договору</w:t>
      </w:r>
      <w:r w:rsidRPr="00802EAA">
        <w:rPr>
          <w:sz w:val="24"/>
          <w:szCs w:val="24"/>
        </w:rPr>
        <w:t>);</w:t>
      </w:r>
    </w:p>
    <w:p w:rsidR="00802EAA" w:rsidRPr="00802EAA" w:rsidRDefault="00802EAA" w:rsidP="00802EAA">
      <w:pPr>
        <w:shd w:val="clear" w:color="auto" w:fill="FFFFFF"/>
        <w:tabs>
          <w:tab w:val="left" w:pos="929"/>
        </w:tabs>
        <w:spacing w:line="240" w:lineRule="auto"/>
        <w:ind w:firstLine="720"/>
        <w:rPr>
          <w:sz w:val="24"/>
          <w:szCs w:val="24"/>
        </w:rPr>
      </w:pPr>
      <w:r w:rsidRPr="00802EAA">
        <w:rPr>
          <w:sz w:val="24"/>
          <w:szCs w:val="24"/>
        </w:rPr>
        <w:t xml:space="preserve">- создавать необходимые условия для проверки </w:t>
      </w:r>
      <w:r w:rsidRPr="00802EAA">
        <w:rPr>
          <w:b/>
          <w:sz w:val="24"/>
          <w:szCs w:val="24"/>
        </w:rPr>
        <w:t>Заказчиком</w:t>
      </w:r>
      <w:r w:rsidRPr="00802EAA">
        <w:rPr>
          <w:sz w:val="24"/>
          <w:szCs w:val="24"/>
        </w:rPr>
        <w:t xml:space="preserve"> хода выполнения работ и произведенных расходов по отдельным работам и по Договору в целом;</w:t>
      </w:r>
    </w:p>
    <w:p w:rsidR="00802EAA" w:rsidRPr="00802EAA" w:rsidRDefault="00802EAA" w:rsidP="00802EAA">
      <w:pPr>
        <w:shd w:val="clear" w:color="auto" w:fill="FFFFFF"/>
        <w:tabs>
          <w:tab w:val="left" w:pos="929"/>
        </w:tabs>
        <w:spacing w:line="240" w:lineRule="auto"/>
        <w:ind w:firstLine="720"/>
        <w:rPr>
          <w:sz w:val="24"/>
          <w:szCs w:val="24"/>
        </w:rPr>
      </w:pPr>
      <w:r w:rsidRPr="00802EAA">
        <w:rPr>
          <w:sz w:val="24"/>
          <w:szCs w:val="24"/>
        </w:rPr>
        <w:t xml:space="preserve">- представлять </w:t>
      </w:r>
      <w:r w:rsidRPr="00802EAA">
        <w:rPr>
          <w:b/>
          <w:sz w:val="24"/>
          <w:szCs w:val="24"/>
        </w:rPr>
        <w:t>Заказчику</w:t>
      </w:r>
      <w:r w:rsidRPr="00802EAA">
        <w:rPr>
          <w:sz w:val="24"/>
          <w:szCs w:val="24"/>
        </w:rPr>
        <w:t xml:space="preserve"> на любом этапе выполнения работ по его запросу сведения о проведенных работах и фактических затратах в течение 5 (</w:t>
      </w:r>
      <w:r w:rsidRPr="00802EAA">
        <w:rPr>
          <w:i/>
          <w:sz w:val="24"/>
          <w:szCs w:val="24"/>
        </w:rPr>
        <w:t>Пяти</w:t>
      </w:r>
      <w:r w:rsidRPr="00802EAA">
        <w:rPr>
          <w:sz w:val="24"/>
          <w:szCs w:val="24"/>
        </w:rPr>
        <w:t>) дней с момента получения с</w:t>
      </w:r>
      <w:r w:rsidRPr="00802EAA">
        <w:rPr>
          <w:sz w:val="24"/>
          <w:szCs w:val="24"/>
        </w:rPr>
        <w:t>о</w:t>
      </w:r>
      <w:r w:rsidRPr="00802EAA">
        <w:rPr>
          <w:sz w:val="24"/>
          <w:szCs w:val="24"/>
        </w:rPr>
        <w:t xml:space="preserve">ответствующего запроса </w:t>
      </w:r>
      <w:r w:rsidRPr="00802EAA">
        <w:rPr>
          <w:b/>
          <w:sz w:val="24"/>
          <w:szCs w:val="24"/>
        </w:rPr>
        <w:t>Заказчика</w:t>
      </w:r>
      <w:r w:rsidRPr="00802EAA">
        <w:rPr>
          <w:sz w:val="24"/>
          <w:szCs w:val="24"/>
        </w:rPr>
        <w:t>;</w:t>
      </w:r>
    </w:p>
    <w:p w:rsidR="00802EAA" w:rsidRPr="00802EAA" w:rsidRDefault="00802EAA" w:rsidP="00802EAA">
      <w:pPr>
        <w:shd w:val="clear" w:color="auto" w:fill="FFFFFF"/>
        <w:tabs>
          <w:tab w:val="left" w:pos="929"/>
        </w:tabs>
        <w:spacing w:line="240" w:lineRule="auto"/>
        <w:ind w:firstLine="720"/>
        <w:rPr>
          <w:sz w:val="24"/>
          <w:szCs w:val="24"/>
        </w:rPr>
      </w:pPr>
      <w:r w:rsidRPr="00802EAA">
        <w:rPr>
          <w:sz w:val="24"/>
          <w:szCs w:val="24"/>
        </w:rPr>
        <w:t xml:space="preserve">- оформить, согласовать, утвердить в установленном порядке и представить </w:t>
      </w:r>
      <w:r w:rsidRPr="00802EAA">
        <w:rPr>
          <w:b/>
          <w:sz w:val="24"/>
          <w:szCs w:val="24"/>
        </w:rPr>
        <w:t>Заказчику</w:t>
      </w:r>
      <w:r w:rsidRPr="00802EAA">
        <w:rPr>
          <w:sz w:val="24"/>
          <w:szCs w:val="24"/>
        </w:rPr>
        <w:t xml:space="preserve"> для приёмки отчётные документы о работе, выполненной по настоящему Договору;</w:t>
      </w:r>
    </w:p>
    <w:p w:rsidR="00802EAA" w:rsidRPr="00802EAA" w:rsidRDefault="00802EAA" w:rsidP="00802EAA">
      <w:pPr>
        <w:shd w:val="clear" w:color="auto" w:fill="FFFFFF"/>
        <w:tabs>
          <w:tab w:val="left" w:pos="929"/>
        </w:tabs>
        <w:spacing w:line="240" w:lineRule="auto"/>
        <w:ind w:firstLine="720"/>
        <w:rPr>
          <w:sz w:val="24"/>
          <w:szCs w:val="24"/>
        </w:rPr>
      </w:pPr>
      <w:r w:rsidRPr="00802EAA">
        <w:rPr>
          <w:sz w:val="24"/>
          <w:szCs w:val="24"/>
        </w:rPr>
        <w:t>-  в случае изменения своего адреса и банковских реквизитов незамедлительно письме</w:t>
      </w:r>
      <w:r w:rsidRPr="00802EAA">
        <w:rPr>
          <w:sz w:val="24"/>
          <w:szCs w:val="24"/>
        </w:rPr>
        <w:t>н</w:t>
      </w:r>
      <w:r w:rsidRPr="00802EAA">
        <w:rPr>
          <w:sz w:val="24"/>
          <w:szCs w:val="24"/>
        </w:rPr>
        <w:t xml:space="preserve">но уведомить об этом </w:t>
      </w:r>
      <w:r w:rsidRPr="00802EAA">
        <w:rPr>
          <w:b/>
          <w:sz w:val="24"/>
          <w:szCs w:val="24"/>
        </w:rPr>
        <w:t>Заказчика</w:t>
      </w:r>
      <w:r w:rsidRPr="00802EAA">
        <w:rPr>
          <w:sz w:val="24"/>
          <w:szCs w:val="24"/>
        </w:rPr>
        <w:t>.</w:t>
      </w:r>
    </w:p>
    <w:p w:rsidR="00802EAA" w:rsidRPr="00802EAA" w:rsidRDefault="00802EAA" w:rsidP="00361016">
      <w:pPr>
        <w:numPr>
          <w:ilvl w:val="0"/>
          <w:numId w:val="86"/>
        </w:numPr>
        <w:shd w:val="clear" w:color="auto" w:fill="FFFFFF"/>
        <w:snapToGrid/>
        <w:spacing w:before="120" w:after="120" w:line="240" w:lineRule="auto"/>
        <w:ind w:left="714" w:hanging="357"/>
        <w:jc w:val="center"/>
        <w:rPr>
          <w:b/>
          <w:sz w:val="24"/>
          <w:szCs w:val="24"/>
        </w:rPr>
      </w:pPr>
      <w:r w:rsidRPr="00802EAA">
        <w:rPr>
          <w:b/>
          <w:sz w:val="24"/>
          <w:szCs w:val="24"/>
        </w:rPr>
        <w:t>Условия конфиденциальности</w:t>
      </w:r>
    </w:p>
    <w:p w:rsidR="00802EAA" w:rsidRPr="00802EAA" w:rsidRDefault="00802EAA" w:rsidP="00361016">
      <w:pPr>
        <w:widowControl w:val="0"/>
        <w:numPr>
          <w:ilvl w:val="1"/>
          <w:numId w:val="86"/>
        </w:numPr>
        <w:shd w:val="clear" w:color="auto" w:fill="FFFFFF"/>
        <w:tabs>
          <w:tab w:val="clear" w:pos="870"/>
          <w:tab w:val="num" w:pos="0"/>
          <w:tab w:val="left" w:pos="576"/>
        </w:tabs>
        <w:autoSpaceDE w:val="0"/>
        <w:autoSpaceDN w:val="0"/>
        <w:adjustRightInd w:val="0"/>
        <w:snapToGrid/>
        <w:spacing w:line="240" w:lineRule="auto"/>
        <w:ind w:left="0" w:firstLine="720"/>
        <w:rPr>
          <w:b/>
          <w:sz w:val="24"/>
          <w:szCs w:val="24"/>
        </w:rPr>
      </w:pPr>
      <w:r w:rsidRPr="00802EAA">
        <w:rPr>
          <w:b/>
          <w:sz w:val="24"/>
          <w:szCs w:val="24"/>
        </w:rPr>
        <w:t>Исполнитель</w:t>
      </w:r>
      <w:r w:rsidRPr="00802EAA">
        <w:rPr>
          <w:sz w:val="24"/>
          <w:szCs w:val="24"/>
        </w:rPr>
        <w:t xml:space="preserve"> обязуется использовать конфиденциальную информацию и</w:t>
      </w:r>
      <w:r w:rsidRPr="00802EAA">
        <w:rPr>
          <w:sz w:val="24"/>
          <w:szCs w:val="24"/>
        </w:rPr>
        <w:t>с</w:t>
      </w:r>
      <w:r w:rsidRPr="00802EAA">
        <w:rPr>
          <w:sz w:val="24"/>
          <w:szCs w:val="24"/>
        </w:rPr>
        <w:t>ключительно в рамках исполнения настоящего Договора и не будет публиковать, передавать третьим лицам или иным образом распространять полученные в ходе выполнения работ свед</w:t>
      </w:r>
      <w:r w:rsidRPr="00802EAA">
        <w:rPr>
          <w:sz w:val="24"/>
          <w:szCs w:val="24"/>
        </w:rPr>
        <w:t>е</w:t>
      </w:r>
      <w:r w:rsidRPr="00802EAA">
        <w:rPr>
          <w:sz w:val="24"/>
          <w:szCs w:val="24"/>
        </w:rPr>
        <w:t xml:space="preserve">ния  и информацию без предварительного письменного согласия </w:t>
      </w:r>
      <w:r w:rsidRPr="00802EAA">
        <w:rPr>
          <w:b/>
          <w:sz w:val="24"/>
          <w:szCs w:val="24"/>
        </w:rPr>
        <w:t>Заказчика.</w:t>
      </w:r>
      <w:r w:rsidRPr="00802EAA">
        <w:rPr>
          <w:sz w:val="24"/>
          <w:szCs w:val="24"/>
        </w:rPr>
        <w:t xml:space="preserve"> </w:t>
      </w:r>
    </w:p>
    <w:p w:rsidR="00802EAA" w:rsidRPr="00802EAA" w:rsidRDefault="00802EAA" w:rsidP="00361016">
      <w:pPr>
        <w:numPr>
          <w:ilvl w:val="0"/>
          <w:numId w:val="86"/>
        </w:numPr>
        <w:shd w:val="clear" w:color="auto" w:fill="FFFFFF"/>
        <w:snapToGrid/>
        <w:spacing w:before="120" w:after="120" w:line="240" w:lineRule="auto"/>
        <w:ind w:left="714" w:hanging="357"/>
        <w:jc w:val="center"/>
        <w:rPr>
          <w:sz w:val="24"/>
          <w:szCs w:val="24"/>
        </w:rPr>
      </w:pPr>
      <w:r w:rsidRPr="00802EAA">
        <w:rPr>
          <w:b/>
          <w:sz w:val="24"/>
          <w:szCs w:val="24"/>
        </w:rPr>
        <w:t>Права Сторон на результаты работы</w:t>
      </w:r>
    </w:p>
    <w:p w:rsidR="00802EAA" w:rsidRPr="00802EAA" w:rsidRDefault="00802EAA" w:rsidP="00361016">
      <w:pPr>
        <w:numPr>
          <w:ilvl w:val="1"/>
          <w:numId w:val="86"/>
        </w:numPr>
        <w:shd w:val="clear" w:color="auto" w:fill="FFFFFF"/>
        <w:tabs>
          <w:tab w:val="clear" w:pos="870"/>
          <w:tab w:val="num" w:pos="0"/>
          <w:tab w:val="left" w:pos="552"/>
        </w:tabs>
        <w:snapToGrid/>
        <w:spacing w:line="240" w:lineRule="auto"/>
        <w:ind w:left="0" w:firstLine="720"/>
        <w:rPr>
          <w:b/>
          <w:sz w:val="24"/>
          <w:szCs w:val="24"/>
        </w:rPr>
      </w:pPr>
      <w:r w:rsidRPr="00802EAA">
        <w:rPr>
          <w:sz w:val="24"/>
          <w:szCs w:val="24"/>
        </w:rPr>
        <w:t>Право собственности на результаты работы (Отчёт и приложенные к нему д</w:t>
      </w:r>
      <w:r w:rsidRPr="00802EAA">
        <w:rPr>
          <w:sz w:val="24"/>
          <w:szCs w:val="24"/>
        </w:rPr>
        <w:t>о</w:t>
      </w:r>
      <w:r w:rsidRPr="00802EAA">
        <w:rPr>
          <w:sz w:val="24"/>
          <w:szCs w:val="24"/>
        </w:rPr>
        <w:t>кументы), созданные в ходе выполнения работы в соответствии с настоящим Договором, пр</w:t>
      </w:r>
      <w:r w:rsidRPr="00802EAA">
        <w:rPr>
          <w:sz w:val="24"/>
          <w:szCs w:val="24"/>
        </w:rPr>
        <w:t>и</w:t>
      </w:r>
      <w:r w:rsidRPr="00802EAA">
        <w:rPr>
          <w:sz w:val="24"/>
          <w:szCs w:val="24"/>
        </w:rPr>
        <w:t xml:space="preserve">надлежит </w:t>
      </w:r>
      <w:r w:rsidRPr="00802EAA">
        <w:rPr>
          <w:b/>
          <w:sz w:val="24"/>
          <w:szCs w:val="24"/>
        </w:rPr>
        <w:t>Заказчику.</w:t>
      </w:r>
      <w:r w:rsidRPr="00802EAA">
        <w:rPr>
          <w:sz w:val="24"/>
          <w:szCs w:val="24"/>
        </w:rPr>
        <w:t xml:space="preserve"> </w:t>
      </w:r>
    </w:p>
    <w:p w:rsidR="00802EAA" w:rsidRPr="00802EAA" w:rsidRDefault="00802EAA" w:rsidP="00361016">
      <w:pPr>
        <w:numPr>
          <w:ilvl w:val="1"/>
          <w:numId w:val="86"/>
        </w:numPr>
        <w:shd w:val="clear" w:color="auto" w:fill="FFFFFF"/>
        <w:tabs>
          <w:tab w:val="clear" w:pos="870"/>
          <w:tab w:val="num" w:pos="0"/>
          <w:tab w:val="left" w:pos="552"/>
        </w:tabs>
        <w:snapToGrid/>
        <w:spacing w:line="240" w:lineRule="auto"/>
        <w:ind w:left="0" w:firstLine="720"/>
        <w:rPr>
          <w:sz w:val="24"/>
          <w:szCs w:val="24"/>
        </w:rPr>
      </w:pPr>
      <w:r w:rsidRPr="00802EAA">
        <w:rPr>
          <w:sz w:val="24"/>
          <w:szCs w:val="24"/>
        </w:rPr>
        <w:t xml:space="preserve">Передача результатов работы третьим лицам может быть произведена  </w:t>
      </w:r>
      <w:r w:rsidRPr="00802EAA">
        <w:rPr>
          <w:b/>
          <w:sz w:val="24"/>
          <w:szCs w:val="24"/>
        </w:rPr>
        <w:t>И</w:t>
      </w:r>
      <w:r w:rsidRPr="00802EAA">
        <w:rPr>
          <w:b/>
          <w:sz w:val="24"/>
          <w:szCs w:val="24"/>
        </w:rPr>
        <w:t>с</w:t>
      </w:r>
      <w:r w:rsidRPr="00802EAA">
        <w:rPr>
          <w:b/>
          <w:sz w:val="24"/>
          <w:szCs w:val="24"/>
        </w:rPr>
        <w:t>полнителем</w:t>
      </w:r>
      <w:r w:rsidRPr="00802EAA">
        <w:rPr>
          <w:sz w:val="24"/>
          <w:szCs w:val="24"/>
        </w:rPr>
        <w:t xml:space="preserve"> только с предварительного письменного согласия </w:t>
      </w:r>
      <w:r w:rsidRPr="00802EAA">
        <w:rPr>
          <w:b/>
          <w:sz w:val="24"/>
          <w:szCs w:val="24"/>
        </w:rPr>
        <w:t>Заказчика.</w:t>
      </w:r>
    </w:p>
    <w:p w:rsidR="00802EAA" w:rsidRPr="00802EAA" w:rsidRDefault="00802EAA" w:rsidP="00361016">
      <w:pPr>
        <w:numPr>
          <w:ilvl w:val="1"/>
          <w:numId w:val="86"/>
        </w:numPr>
        <w:shd w:val="clear" w:color="auto" w:fill="FFFFFF"/>
        <w:tabs>
          <w:tab w:val="clear" w:pos="870"/>
          <w:tab w:val="num" w:pos="0"/>
          <w:tab w:val="left" w:pos="552"/>
        </w:tabs>
        <w:snapToGrid/>
        <w:spacing w:line="240" w:lineRule="auto"/>
        <w:ind w:left="0" w:firstLine="720"/>
        <w:rPr>
          <w:sz w:val="24"/>
          <w:szCs w:val="24"/>
        </w:rPr>
      </w:pPr>
      <w:r w:rsidRPr="00802EAA">
        <w:rPr>
          <w:sz w:val="24"/>
          <w:szCs w:val="24"/>
        </w:rPr>
        <w:t xml:space="preserve">Права собственности на результаты работы переходят от </w:t>
      </w:r>
      <w:r w:rsidRPr="00802EAA">
        <w:rPr>
          <w:b/>
          <w:sz w:val="24"/>
          <w:szCs w:val="24"/>
        </w:rPr>
        <w:t xml:space="preserve">Исполнителя </w:t>
      </w:r>
      <w:r w:rsidRPr="00802EAA">
        <w:rPr>
          <w:sz w:val="24"/>
          <w:szCs w:val="24"/>
        </w:rPr>
        <w:t xml:space="preserve">к </w:t>
      </w:r>
      <w:r w:rsidRPr="00802EAA">
        <w:rPr>
          <w:b/>
          <w:sz w:val="24"/>
          <w:szCs w:val="24"/>
        </w:rPr>
        <w:t>З</w:t>
      </w:r>
      <w:r w:rsidRPr="00802EAA">
        <w:rPr>
          <w:b/>
          <w:sz w:val="24"/>
          <w:szCs w:val="24"/>
        </w:rPr>
        <w:t>а</w:t>
      </w:r>
      <w:r w:rsidRPr="00802EAA">
        <w:rPr>
          <w:b/>
          <w:sz w:val="24"/>
          <w:szCs w:val="24"/>
        </w:rPr>
        <w:t>казчику</w:t>
      </w:r>
      <w:r w:rsidRPr="00802EAA">
        <w:rPr>
          <w:sz w:val="24"/>
          <w:szCs w:val="24"/>
        </w:rPr>
        <w:t xml:space="preserve"> с даты подписания Сторонами акта сдачи-приёмки выполненных работ.</w:t>
      </w:r>
    </w:p>
    <w:p w:rsidR="00802EAA" w:rsidRPr="00802EAA" w:rsidRDefault="00802EAA" w:rsidP="00361016">
      <w:pPr>
        <w:numPr>
          <w:ilvl w:val="1"/>
          <w:numId w:val="86"/>
        </w:numPr>
        <w:shd w:val="clear" w:color="auto" w:fill="FFFFFF"/>
        <w:tabs>
          <w:tab w:val="clear" w:pos="870"/>
          <w:tab w:val="num" w:pos="0"/>
          <w:tab w:val="left" w:pos="552"/>
        </w:tabs>
        <w:snapToGrid/>
        <w:spacing w:line="240" w:lineRule="auto"/>
        <w:ind w:left="0" w:firstLine="720"/>
        <w:rPr>
          <w:sz w:val="24"/>
          <w:szCs w:val="24"/>
        </w:rPr>
      </w:pPr>
      <w:r w:rsidRPr="00802EAA">
        <w:rPr>
          <w:sz w:val="24"/>
          <w:szCs w:val="24"/>
        </w:rPr>
        <w:t xml:space="preserve">В случае создания по настоящему Договору программ для ЭВМ, баз данных, другой продукции «ноу-хау» </w:t>
      </w:r>
      <w:r w:rsidRPr="00802EAA">
        <w:rPr>
          <w:b/>
          <w:sz w:val="24"/>
          <w:szCs w:val="24"/>
        </w:rPr>
        <w:t>Исполнитель</w:t>
      </w:r>
      <w:r w:rsidRPr="00802EAA">
        <w:rPr>
          <w:sz w:val="24"/>
          <w:szCs w:val="24"/>
        </w:rPr>
        <w:t xml:space="preserve"> обязан незамедлительно уведомить об этом </w:t>
      </w:r>
      <w:r w:rsidRPr="00802EAA">
        <w:rPr>
          <w:b/>
          <w:sz w:val="24"/>
          <w:szCs w:val="24"/>
        </w:rPr>
        <w:t>Зака</w:t>
      </w:r>
      <w:r w:rsidRPr="00802EAA">
        <w:rPr>
          <w:b/>
          <w:sz w:val="24"/>
          <w:szCs w:val="24"/>
        </w:rPr>
        <w:t>з</w:t>
      </w:r>
      <w:r w:rsidRPr="00802EAA">
        <w:rPr>
          <w:b/>
          <w:sz w:val="24"/>
          <w:szCs w:val="24"/>
        </w:rPr>
        <w:t xml:space="preserve">чика. </w:t>
      </w:r>
      <w:r w:rsidRPr="00802EAA">
        <w:rPr>
          <w:sz w:val="24"/>
          <w:szCs w:val="24"/>
        </w:rPr>
        <w:t xml:space="preserve">Право собственности на указанные объекты также принадлежит </w:t>
      </w:r>
      <w:r w:rsidRPr="00802EAA">
        <w:rPr>
          <w:b/>
          <w:sz w:val="24"/>
          <w:szCs w:val="24"/>
        </w:rPr>
        <w:t>Заказчику</w:t>
      </w:r>
      <w:r w:rsidRPr="00802EAA">
        <w:rPr>
          <w:sz w:val="24"/>
          <w:szCs w:val="24"/>
        </w:rPr>
        <w:t xml:space="preserve">. Передача таких объектов </w:t>
      </w:r>
      <w:r w:rsidRPr="00802EAA">
        <w:rPr>
          <w:b/>
          <w:sz w:val="24"/>
          <w:szCs w:val="24"/>
        </w:rPr>
        <w:t xml:space="preserve">Заказчику </w:t>
      </w:r>
      <w:r w:rsidRPr="00802EAA">
        <w:rPr>
          <w:sz w:val="24"/>
          <w:szCs w:val="24"/>
        </w:rPr>
        <w:t>производится на основании товарной накладной, составленной в с</w:t>
      </w:r>
      <w:r w:rsidRPr="00802EAA">
        <w:rPr>
          <w:sz w:val="24"/>
          <w:szCs w:val="24"/>
        </w:rPr>
        <w:t>о</w:t>
      </w:r>
      <w:r w:rsidRPr="00802EAA">
        <w:rPr>
          <w:sz w:val="24"/>
          <w:szCs w:val="24"/>
        </w:rPr>
        <w:t>ответствии с унифицированной формой, установленной действующим законодательством РФ.</w:t>
      </w:r>
    </w:p>
    <w:p w:rsidR="00802EAA" w:rsidRPr="00802EAA" w:rsidRDefault="00802EAA" w:rsidP="00361016">
      <w:pPr>
        <w:numPr>
          <w:ilvl w:val="1"/>
          <w:numId w:val="86"/>
        </w:numPr>
        <w:shd w:val="clear" w:color="auto" w:fill="FFFFFF"/>
        <w:tabs>
          <w:tab w:val="clear" w:pos="870"/>
          <w:tab w:val="num" w:pos="0"/>
          <w:tab w:val="left" w:pos="552"/>
        </w:tabs>
        <w:snapToGrid/>
        <w:spacing w:line="240" w:lineRule="auto"/>
        <w:ind w:left="0" w:firstLine="720"/>
        <w:rPr>
          <w:sz w:val="24"/>
          <w:szCs w:val="24"/>
        </w:rPr>
      </w:pPr>
      <w:r w:rsidRPr="00802EAA">
        <w:rPr>
          <w:b/>
          <w:sz w:val="24"/>
          <w:szCs w:val="24"/>
        </w:rPr>
        <w:t xml:space="preserve">Заказчик </w:t>
      </w:r>
      <w:r w:rsidRPr="00802EAA">
        <w:rPr>
          <w:sz w:val="24"/>
          <w:szCs w:val="24"/>
        </w:rPr>
        <w:t>имеет право по своему усмотрению использовать результаты работ, полученные по настоящему Договору, в том числе путём передачи их третьим лицам.</w:t>
      </w:r>
    </w:p>
    <w:p w:rsidR="00802EAA" w:rsidRPr="00802EAA" w:rsidRDefault="00802EAA" w:rsidP="00361016">
      <w:pPr>
        <w:numPr>
          <w:ilvl w:val="0"/>
          <w:numId w:val="86"/>
        </w:numPr>
        <w:shd w:val="clear" w:color="auto" w:fill="FFFFFF"/>
        <w:snapToGrid/>
        <w:spacing w:before="240" w:line="240" w:lineRule="auto"/>
        <w:ind w:left="714" w:hanging="357"/>
        <w:jc w:val="center"/>
        <w:rPr>
          <w:b/>
          <w:sz w:val="24"/>
          <w:szCs w:val="24"/>
        </w:rPr>
      </w:pPr>
      <w:r w:rsidRPr="00802EAA">
        <w:rPr>
          <w:b/>
          <w:sz w:val="24"/>
          <w:szCs w:val="24"/>
        </w:rPr>
        <w:t>Ответственность сторон</w:t>
      </w:r>
    </w:p>
    <w:p w:rsidR="00802EAA" w:rsidRPr="00802EAA" w:rsidRDefault="00802EAA" w:rsidP="00802EAA">
      <w:pPr>
        <w:shd w:val="clear" w:color="auto" w:fill="FFFFFF"/>
        <w:spacing w:line="240" w:lineRule="auto"/>
        <w:ind w:left="357"/>
        <w:rPr>
          <w:b/>
          <w:sz w:val="24"/>
          <w:szCs w:val="24"/>
        </w:rPr>
      </w:pPr>
    </w:p>
    <w:p w:rsidR="00802EAA" w:rsidRPr="00802EAA" w:rsidRDefault="00802EAA" w:rsidP="00361016">
      <w:pPr>
        <w:widowControl w:val="0"/>
        <w:numPr>
          <w:ilvl w:val="1"/>
          <w:numId w:val="86"/>
        </w:numPr>
        <w:shd w:val="clear" w:color="auto" w:fill="FFFFFF"/>
        <w:tabs>
          <w:tab w:val="clear" w:pos="870"/>
          <w:tab w:val="num" w:pos="0"/>
          <w:tab w:val="left" w:pos="514"/>
        </w:tabs>
        <w:autoSpaceDE w:val="0"/>
        <w:autoSpaceDN w:val="0"/>
        <w:adjustRightInd w:val="0"/>
        <w:snapToGrid/>
        <w:spacing w:line="240" w:lineRule="auto"/>
        <w:ind w:left="0" w:firstLine="720"/>
        <w:rPr>
          <w:sz w:val="24"/>
          <w:szCs w:val="24"/>
        </w:rPr>
      </w:pPr>
      <w:r w:rsidRPr="00802EAA">
        <w:rPr>
          <w:sz w:val="24"/>
          <w:szCs w:val="24"/>
        </w:rPr>
        <w:t>В случаи неисполнения, ненадлежащего или несвоевременного исполнения принятых по настоящему Договору обязательств, Стороны несут ответственность в соответс</w:t>
      </w:r>
      <w:r w:rsidRPr="00802EAA">
        <w:rPr>
          <w:sz w:val="24"/>
          <w:szCs w:val="24"/>
        </w:rPr>
        <w:t>т</w:t>
      </w:r>
      <w:r w:rsidRPr="00802EAA">
        <w:rPr>
          <w:sz w:val="24"/>
          <w:szCs w:val="24"/>
        </w:rPr>
        <w:t>вии с действующим законодательством РФ.</w:t>
      </w:r>
    </w:p>
    <w:p w:rsidR="00802EAA" w:rsidRPr="00802EAA" w:rsidRDefault="00802EAA" w:rsidP="00361016">
      <w:pPr>
        <w:widowControl w:val="0"/>
        <w:numPr>
          <w:ilvl w:val="1"/>
          <w:numId w:val="86"/>
        </w:numPr>
        <w:shd w:val="clear" w:color="auto" w:fill="FFFFFF"/>
        <w:tabs>
          <w:tab w:val="clear" w:pos="870"/>
          <w:tab w:val="num" w:pos="0"/>
          <w:tab w:val="left" w:pos="514"/>
        </w:tabs>
        <w:autoSpaceDE w:val="0"/>
        <w:autoSpaceDN w:val="0"/>
        <w:adjustRightInd w:val="0"/>
        <w:snapToGrid/>
        <w:spacing w:line="240" w:lineRule="auto"/>
        <w:ind w:left="0" w:firstLine="720"/>
        <w:rPr>
          <w:sz w:val="24"/>
          <w:szCs w:val="24"/>
        </w:rPr>
      </w:pPr>
      <w:r w:rsidRPr="00802EAA">
        <w:rPr>
          <w:sz w:val="24"/>
          <w:szCs w:val="24"/>
        </w:rPr>
        <w:t>Сторона Договора, нарушившая условия конфиденциальности, возмещает другой стороне понесённые ею убытки.</w:t>
      </w:r>
    </w:p>
    <w:p w:rsidR="00802EAA" w:rsidRPr="00802EAA" w:rsidRDefault="00802EAA" w:rsidP="00802EAA">
      <w:pPr>
        <w:spacing w:line="240" w:lineRule="auto"/>
        <w:ind w:firstLine="708"/>
        <w:rPr>
          <w:color w:val="000000"/>
          <w:sz w:val="24"/>
          <w:szCs w:val="24"/>
        </w:rPr>
      </w:pPr>
      <w:r w:rsidRPr="00802EAA">
        <w:rPr>
          <w:color w:val="000000"/>
          <w:sz w:val="24"/>
          <w:szCs w:val="24"/>
        </w:rPr>
        <w:t xml:space="preserve">7.3. За нарушение </w:t>
      </w:r>
      <w:r w:rsidRPr="00802EAA">
        <w:rPr>
          <w:b/>
          <w:sz w:val="24"/>
          <w:szCs w:val="24"/>
        </w:rPr>
        <w:t>Исполнителем</w:t>
      </w:r>
      <w:r w:rsidRPr="00802EAA">
        <w:rPr>
          <w:color w:val="000000"/>
          <w:sz w:val="24"/>
          <w:szCs w:val="24"/>
        </w:rPr>
        <w:t xml:space="preserve"> сроков выполнения работ </w:t>
      </w:r>
      <w:r w:rsidRPr="00802EAA">
        <w:rPr>
          <w:b/>
          <w:color w:val="000000"/>
          <w:sz w:val="24"/>
          <w:szCs w:val="24"/>
        </w:rPr>
        <w:t>Заказчик</w:t>
      </w:r>
      <w:r w:rsidRPr="00802EAA">
        <w:rPr>
          <w:color w:val="000000"/>
          <w:sz w:val="24"/>
          <w:szCs w:val="24"/>
        </w:rPr>
        <w:t xml:space="preserve"> имеет право н</w:t>
      </w:r>
      <w:r w:rsidRPr="00802EAA">
        <w:rPr>
          <w:color w:val="000000"/>
          <w:sz w:val="24"/>
          <w:szCs w:val="24"/>
        </w:rPr>
        <w:t>а</w:t>
      </w:r>
      <w:r w:rsidRPr="00802EAA">
        <w:rPr>
          <w:color w:val="000000"/>
          <w:sz w:val="24"/>
          <w:szCs w:val="24"/>
        </w:rPr>
        <w:t xml:space="preserve">числить </w:t>
      </w:r>
      <w:r w:rsidRPr="00802EAA">
        <w:rPr>
          <w:b/>
          <w:sz w:val="24"/>
          <w:szCs w:val="24"/>
        </w:rPr>
        <w:t>Исполнителю</w:t>
      </w:r>
      <w:r w:rsidRPr="00802EAA">
        <w:rPr>
          <w:color w:val="000000"/>
          <w:sz w:val="24"/>
          <w:szCs w:val="24"/>
        </w:rPr>
        <w:t xml:space="preserve"> (как в полной сумме, так и частично) пени в размере 1/300 ставки реф</w:t>
      </w:r>
      <w:r w:rsidRPr="00802EAA">
        <w:rPr>
          <w:color w:val="000000"/>
          <w:sz w:val="24"/>
          <w:szCs w:val="24"/>
        </w:rPr>
        <w:t>и</w:t>
      </w:r>
      <w:r w:rsidRPr="00802EAA">
        <w:rPr>
          <w:color w:val="000000"/>
          <w:sz w:val="24"/>
          <w:szCs w:val="24"/>
        </w:rPr>
        <w:t xml:space="preserve">нансирования ЦБ РФ от стоимости невыполненных или несвоевременно выполненных работ за </w:t>
      </w:r>
      <w:r w:rsidRPr="00802EAA">
        <w:rPr>
          <w:color w:val="000000"/>
          <w:sz w:val="24"/>
          <w:szCs w:val="24"/>
        </w:rPr>
        <w:lastRenderedPageBreak/>
        <w:t>каждый день просрочки, общий срок начисления которых не может превышать 3-х месяцев со дня нарушения Подрядчиком условий Договора.</w:t>
      </w:r>
    </w:p>
    <w:p w:rsidR="00802EAA" w:rsidRPr="00802EAA" w:rsidRDefault="00802EAA" w:rsidP="00802EAA">
      <w:pPr>
        <w:spacing w:line="240" w:lineRule="auto"/>
        <w:ind w:firstLine="708"/>
        <w:rPr>
          <w:color w:val="000000"/>
          <w:sz w:val="24"/>
          <w:szCs w:val="24"/>
        </w:rPr>
      </w:pPr>
      <w:r w:rsidRPr="00802EAA">
        <w:rPr>
          <w:color w:val="000000"/>
          <w:sz w:val="24"/>
          <w:szCs w:val="24"/>
        </w:rPr>
        <w:t xml:space="preserve">7.4.  За нарушение </w:t>
      </w:r>
      <w:r w:rsidRPr="00802EAA">
        <w:rPr>
          <w:b/>
          <w:color w:val="000000"/>
          <w:sz w:val="24"/>
          <w:szCs w:val="24"/>
        </w:rPr>
        <w:t>Заказчиком</w:t>
      </w:r>
      <w:r w:rsidRPr="00802EAA">
        <w:rPr>
          <w:color w:val="000000"/>
          <w:sz w:val="24"/>
          <w:szCs w:val="24"/>
        </w:rPr>
        <w:t xml:space="preserve"> предельного срока исполнения обязательства по оплате по настоящему Договору </w:t>
      </w:r>
      <w:r w:rsidRPr="00802EAA">
        <w:rPr>
          <w:b/>
          <w:sz w:val="24"/>
          <w:szCs w:val="24"/>
        </w:rPr>
        <w:t>Исполнитель</w:t>
      </w:r>
      <w:r w:rsidRPr="00802EAA">
        <w:rPr>
          <w:color w:val="000000"/>
          <w:sz w:val="24"/>
          <w:szCs w:val="24"/>
        </w:rPr>
        <w:t xml:space="preserve"> имеет право начислить Заказчику (как в полной сумме, так и частично) проценты за пользование чужими денежными средствами (ст.395 ГК РФ) в ра</w:t>
      </w:r>
      <w:r w:rsidRPr="00802EAA">
        <w:rPr>
          <w:color w:val="000000"/>
          <w:sz w:val="24"/>
          <w:szCs w:val="24"/>
        </w:rPr>
        <w:t>з</w:t>
      </w:r>
      <w:r w:rsidRPr="00802EAA">
        <w:rPr>
          <w:color w:val="000000"/>
          <w:sz w:val="24"/>
          <w:szCs w:val="24"/>
        </w:rPr>
        <w:t>мере 1/300 ставки рефинансирования ЦБ РФ от несвоевременно уплаченной суммы за каждый день просрочки, общий срок начисления которых не может превышать 3-х месяцев со дня н</w:t>
      </w:r>
      <w:r w:rsidRPr="00802EAA">
        <w:rPr>
          <w:color w:val="000000"/>
          <w:sz w:val="24"/>
          <w:szCs w:val="24"/>
        </w:rPr>
        <w:t>а</w:t>
      </w:r>
      <w:r w:rsidRPr="00802EAA">
        <w:rPr>
          <w:color w:val="000000"/>
          <w:sz w:val="24"/>
          <w:szCs w:val="24"/>
        </w:rPr>
        <w:t>рушения Заказчиком условий Договора.</w:t>
      </w:r>
    </w:p>
    <w:p w:rsidR="00802EAA" w:rsidRPr="00802EAA" w:rsidRDefault="00802EAA" w:rsidP="00802EAA">
      <w:pPr>
        <w:spacing w:line="240" w:lineRule="auto"/>
        <w:ind w:firstLine="708"/>
        <w:rPr>
          <w:color w:val="000000"/>
          <w:sz w:val="24"/>
          <w:szCs w:val="24"/>
        </w:rPr>
      </w:pPr>
      <w:r w:rsidRPr="00802EAA">
        <w:rPr>
          <w:color w:val="000000"/>
          <w:sz w:val="24"/>
          <w:szCs w:val="24"/>
        </w:rPr>
        <w:t>7.5. Настоящий Договор может быть расторгнут в порядке и по основаниям, предусмо</w:t>
      </w:r>
      <w:r w:rsidRPr="00802EAA">
        <w:rPr>
          <w:color w:val="000000"/>
          <w:sz w:val="24"/>
          <w:szCs w:val="24"/>
        </w:rPr>
        <w:t>т</w:t>
      </w:r>
      <w:r w:rsidRPr="00802EAA">
        <w:rPr>
          <w:color w:val="000000"/>
          <w:sz w:val="24"/>
          <w:szCs w:val="24"/>
        </w:rPr>
        <w:t>ренным действующим законодательством РФ.</w:t>
      </w:r>
    </w:p>
    <w:p w:rsidR="00802EAA" w:rsidRPr="00802EAA" w:rsidRDefault="00802EAA" w:rsidP="00802EAA">
      <w:pPr>
        <w:spacing w:line="240" w:lineRule="auto"/>
        <w:ind w:firstLine="708"/>
        <w:rPr>
          <w:color w:val="000000"/>
          <w:sz w:val="24"/>
          <w:szCs w:val="24"/>
        </w:rPr>
      </w:pPr>
      <w:r w:rsidRPr="00802EAA">
        <w:rPr>
          <w:color w:val="000000"/>
          <w:sz w:val="24"/>
          <w:szCs w:val="24"/>
        </w:rPr>
        <w:t>7.6.  Сторона, решившая расторгнуть настоящий Договор, должна направить письменное уведомление о намерении расторгнуть Договор другой стороне не позднее, чем за 15 дней до предполагаемого дня его расторжения.</w:t>
      </w:r>
    </w:p>
    <w:p w:rsidR="00802EAA" w:rsidRPr="00802EAA" w:rsidRDefault="00802EAA" w:rsidP="00802EAA">
      <w:pPr>
        <w:spacing w:line="240" w:lineRule="auto"/>
        <w:ind w:firstLine="720"/>
        <w:rPr>
          <w:color w:val="000000"/>
          <w:sz w:val="24"/>
          <w:szCs w:val="24"/>
        </w:rPr>
      </w:pPr>
      <w:r w:rsidRPr="00802EAA">
        <w:rPr>
          <w:color w:val="000000"/>
          <w:sz w:val="24"/>
          <w:szCs w:val="24"/>
        </w:rPr>
        <w:t>7.7. В случае расторжения Договора Стороны обязаны рассчитаться по своим обязател</w:t>
      </w:r>
      <w:r w:rsidRPr="00802EAA">
        <w:rPr>
          <w:color w:val="000000"/>
          <w:sz w:val="24"/>
          <w:szCs w:val="24"/>
        </w:rPr>
        <w:t>ь</w:t>
      </w:r>
      <w:r w:rsidRPr="00802EAA">
        <w:rPr>
          <w:color w:val="000000"/>
          <w:sz w:val="24"/>
          <w:szCs w:val="24"/>
        </w:rPr>
        <w:t>ствам, возникшим до дня расторжения Договора.</w:t>
      </w:r>
    </w:p>
    <w:p w:rsidR="00802EAA" w:rsidRPr="00802EAA" w:rsidRDefault="00802EAA" w:rsidP="00802EAA">
      <w:pPr>
        <w:spacing w:line="240" w:lineRule="auto"/>
        <w:ind w:firstLine="720"/>
        <w:rPr>
          <w:color w:val="000000"/>
          <w:sz w:val="24"/>
          <w:szCs w:val="24"/>
        </w:rPr>
      </w:pPr>
      <w:r w:rsidRPr="00802EAA">
        <w:rPr>
          <w:color w:val="000000"/>
          <w:sz w:val="24"/>
          <w:szCs w:val="24"/>
        </w:rPr>
        <w:t>7.8. При расторжении Договора Стороны имеют право на возмещение расходов и уп</w:t>
      </w:r>
      <w:r w:rsidRPr="00802EAA">
        <w:rPr>
          <w:color w:val="000000"/>
          <w:sz w:val="24"/>
          <w:szCs w:val="24"/>
        </w:rPr>
        <w:t>у</w:t>
      </w:r>
      <w:r w:rsidRPr="00802EAA">
        <w:rPr>
          <w:color w:val="000000"/>
          <w:sz w:val="24"/>
          <w:szCs w:val="24"/>
        </w:rPr>
        <w:t>щенной выгоды по общим правилам.</w:t>
      </w:r>
    </w:p>
    <w:p w:rsidR="00802EAA" w:rsidRPr="00802EAA" w:rsidRDefault="00802EAA" w:rsidP="00802EAA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line="240" w:lineRule="auto"/>
        <w:ind w:left="720"/>
        <w:rPr>
          <w:sz w:val="24"/>
          <w:szCs w:val="24"/>
        </w:rPr>
      </w:pPr>
    </w:p>
    <w:p w:rsidR="00802EAA" w:rsidRPr="00802EAA" w:rsidRDefault="00802EAA" w:rsidP="00361016">
      <w:pPr>
        <w:numPr>
          <w:ilvl w:val="0"/>
          <w:numId w:val="86"/>
        </w:numPr>
        <w:shd w:val="clear" w:color="auto" w:fill="FFFFFF"/>
        <w:snapToGrid/>
        <w:spacing w:line="240" w:lineRule="auto"/>
        <w:ind w:left="714" w:hanging="357"/>
        <w:jc w:val="center"/>
        <w:rPr>
          <w:b/>
          <w:bCs/>
          <w:sz w:val="24"/>
          <w:szCs w:val="24"/>
        </w:rPr>
      </w:pPr>
      <w:r w:rsidRPr="00802EAA">
        <w:rPr>
          <w:b/>
          <w:bCs/>
          <w:sz w:val="24"/>
          <w:szCs w:val="24"/>
        </w:rPr>
        <w:t>Действие непреодолимой силы (форс-мажор)</w:t>
      </w:r>
    </w:p>
    <w:p w:rsidR="00802EAA" w:rsidRPr="00802EAA" w:rsidRDefault="00802EAA" w:rsidP="00802EAA">
      <w:pPr>
        <w:shd w:val="clear" w:color="auto" w:fill="FFFFFF"/>
        <w:spacing w:line="240" w:lineRule="auto"/>
        <w:ind w:left="357"/>
        <w:rPr>
          <w:b/>
          <w:bCs/>
          <w:sz w:val="24"/>
          <w:szCs w:val="24"/>
        </w:rPr>
      </w:pPr>
    </w:p>
    <w:p w:rsidR="00802EAA" w:rsidRPr="00802EAA" w:rsidRDefault="00802EAA" w:rsidP="00361016">
      <w:pPr>
        <w:pStyle w:val="20"/>
        <w:numPr>
          <w:ilvl w:val="1"/>
          <w:numId w:val="86"/>
        </w:numPr>
        <w:tabs>
          <w:tab w:val="clear" w:pos="870"/>
          <w:tab w:val="num" w:pos="0"/>
          <w:tab w:val="num" w:pos="900"/>
        </w:tabs>
        <w:suppressAutoHyphens w:val="0"/>
        <w:snapToGrid/>
        <w:spacing w:before="0" w:after="0"/>
        <w:ind w:left="0" w:firstLine="720"/>
        <w:jc w:val="both"/>
        <w:rPr>
          <w:b/>
          <w:sz w:val="24"/>
          <w:szCs w:val="24"/>
        </w:rPr>
      </w:pPr>
      <w:r w:rsidRPr="00802EAA">
        <w:rPr>
          <w:sz w:val="24"/>
          <w:szCs w:val="24"/>
        </w:rPr>
        <w:t>Ни одна из Сторон не несет ответственности перед другой Стороной за нев</w:t>
      </w:r>
      <w:r w:rsidRPr="00802EAA">
        <w:rPr>
          <w:sz w:val="24"/>
          <w:szCs w:val="24"/>
        </w:rPr>
        <w:t>ы</w:t>
      </w:r>
      <w:r w:rsidRPr="00802EAA">
        <w:rPr>
          <w:sz w:val="24"/>
          <w:szCs w:val="24"/>
        </w:rPr>
        <w:t>полнение обязательств, обусловленное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бедствия, или их последствиями.</w:t>
      </w:r>
    </w:p>
    <w:p w:rsidR="00802EAA" w:rsidRPr="00802EAA" w:rsidRDefault="00802EAA" w:rsidP="00361016">
      <w:pPr>
        <w:pStyle w:val="20"/>
        <w:numPr>
          <w:ilvl w:val="1"/>
          <w:numId w:val="86"/>
        </w:numPr>
        <w:tabs>
          <w:tab w:val="clear" w:pos="870"/>
          <w:tab w:val="num" w:pos="0"/>
          <w:tab w:val="num" w:pos="900"/>
        </w:tabs>
        <w:suppressAutoHyphens w:val="0"/>
        <w:snapToGrid/>
        <w:spacing w:before="0" w:after="0"/>
        <w:ind w:left="0" w:firstLine="720"/>
        <w:jc w:val="both"/>
        <w:rPr>
          <w:b/>
          <w:sz w:val="24"/>
          <w:szCs w:val="24"/>
        </w:rPr>
      </w:pPr>
      <w:r w:rsidRPr="00802EAA">
        <w:rPr>
          <w:sz w:val="24"/>
          <w:szCs w:val="24"/>
        </w:rPr>
        <w:t>Документ, выданный соответствующим компетентным органом, является до</w:t>
      </w:r>
      <w:r w:rsidRPr="00802EAA">
        <w:rPr>
          <w:sz w:val="24"/>
          <w:szCs w:val="24"/>
        </w:rPr>
        <w:t>с</w:t>
      </w:r>
      <w:r w:rsidRPr="00802EAA">
        <w:rPr>
          <w:sz w:val="24"/>
          <w:szCs w:val="24"/>
        </w:rPr>
        <w:t>таточным подтверждением наличия и продолжительности действия непреодолимой силы.</w:t>
      </w:r>
    </w:p>
    <w:p w:rsidR="00802EAA" w:rsidRPr="00802EAA" w:rsidRDefault="00802EAA" w:rsidP="00361016">
      <w:pPr>
        <w:pStyle w:val="20"/>
        <w:numPr>
          <w:ilvl w:val="1"/>
          <w:numId w:val="86"/>
        </w:numPr>
        <w:tabs>
          <w:tab w:val="clear" w:pos="870"/>
          <w:tab w:val="num" w:pos="0"/>
          <w:tab w:val="num" w:pos="900"/>
        </w:tabs>
        <w:suppressAutoHyphens w:val="0"/>
        <w:snapToGrid/>
        <w:spacing w:before="0" w:after="0"/>
        <w:ind w:left="0" w:firstLine="720"/>
        <w:jc w:val="both"/>
        <w:rPr>
          <w:b/>
          <w:sz w:val="24"/>
          <w:szCs w:val="24"/>
        </w:rPr>
      </w:pPr>
      <w:r w:rsidRPr="00802EAA">
        <w:rPr>
          <w:sz w:val="24"/>
          <w:szCs w:val="24"/>
        </w:rPr>
        <w:t>Сторона, которая не исполняет своего обязательства вследствие действия н</w:t>
      </w:r>
      <w:r w:rsidRPr="00802EAA">
        <w:rPr>
          <w:sz w:val="24"/>
          <w:szCs w:val="24"/>
        </w:rPr>
        <w:t>е</w:t>
      </w:r>
      <w:r w:rsidRPr="00802EAA">
        <w:rPr>
          <w:sz w:val="24"/>
          <w:szCs w:val="24"/>
        </w:rPr>
        <w:t>преодолимой силы, должна немедленно, в течение 3 (</w:t>
      </w:r>
      <w:r w:rsidRPr="00802EAA">
        <w:rPr>
          <w:i/>
          <w:sz w:val="24"/>
          <w:szCs w:val="24"/>
        </w:rPr>
        <w:t>Трех</w:t>
      </w:r>
      <w:r w:rsidRPr="00802EAA">
        <w:rPr>
          <w:sz w:val="24"/>
          <w:szCs w:val="24"/>
        </w:rPr>
        <w:t>) рабочих дней известить другую Сторону о возникших обстоятельствах непреодолимой силы и их влиянии на исполнение обяз</w:t>
      </w:r>
      <w:r w:rsidRPr="00802EAA">
        <w:rPr>
          <w:sz w:val="24"/>
          <w:szCs w:val="24"/>
        </w:rPr>
        <w:t>а</w:t>
      </w:r>
      <w:r w:rsidRPr="00802EAA">
        <w:rPr>
          <w:sz w:val="24"/>
          <w:szCs w:val="24"/>
        </w:rPr>
        <w:t>тельств по Договору.</w:t>
      </w:r>
    </w:p>
    <w:p w:rsidR="00802EAA" w:rsidRPr="00802EAA" w:rsidRDefault="00802EAA" w:rsidP="00361016">
      <w:pPr>
        <w:pStyle w:val="20"/>
        <w:numPr>
          <w:ilvl w:val="1"/>
          <w:numId w:val="86"/>
        </w:numPr>
        <w:tabs>
          <w:tab w:val="clear" w:pos="870"/>
          <w:tab w:val="num" w:pos="0"/>
          <w:tab w:val="num" w:pos="900"/>
        </w:tabs>
        <w:suppressAutoHyphens w:val="0"/>
        <w:snapToGrid/>
        <w:spacing w:before="0" w:after="0"/>
        <w:ind w:left="0" w:firstLine="720"/>
        <w:jc w:val="both"/>
        <w:rPr>
          <w:b/>
          <w:sz w:val="24"/>
          <w:szCs w:val="24"/>
        </w:rPr>
      </w:pPr>
      <w:r w:rsidRPr="00802EAA">
        <w:rPr>
          <w:sz w:val="24"/>
          <w:szCs w:val="24"/>
        </w:rPr>
        <w:t>Если продолжительность действия обстоятельств непреодолимой силы и ус</w:t>
      </w:r>
      <w:r w:rsidRPr="00802EAA">
        <w:rPr>
          <w:sz w:val="24"/>
          <w:szCs w:val="24"/>
        </w:rPr>
        <w:t>т</w:t>
      </w:r>
      <w:r w:rsidRPr="00802EAA">
        <w:rPr>
          <w:sz w:val="24"/>
          <w:szCs w:val="24"/>
        </w:rPr>
        <w:t>ранения их последствий превысит один месяц, Стороны согласовывают дальнейший порядок исполнения обязательств Договора.</w:t>
      </w:r>
    </w:p>
    <w:p w:rsidR="00802EAA" w:rsidRPr="00802EAA" w:rsidRDefault="00802EAA" w:rsidP="00802EAA">
      <w:pPr>
        <w:spacing w:line="240" w:lineRule="auto"/>
        <w:rPr>
          <w:sz w:val="24"/>
          <w:szCs w:val="24"/>
        </w:rPr>
      </w:pPr>
    </w:p>
    <w:p w:rsidR="00802EAA" w:rsidRPr="00802EAA" w:rsidRDefault="00802EAA" w:rsidP="00361016">
      <w:pPr>
        <w:numPr>
          <w:ilvl w:val="0"/>
          <w:numId w:val="86"/>
        </w:numPr>
        <w:shd w:val="clear" w:color="auto" w:fill="FFFFFF"/>
        <w:snapToGrid/>
        <w:spacing w:line="240" w:lineRule="auto"/>
        <w:ind w:left="714" w:hanging="357"/>
        <w:jc w:val="center"/>
        <w:rPr>
          <w:b/>
          <w:sz w:val="24"/>
          <w:szCs w:val="24"/>
        </w:rPr>
      </w:pPr>
      <w:r w:rsidRPr="00802EAA">
        <w:rPr>
          <w:b/>
          <w:sz w:val="24"/>
          <w:szCs w:val="24"/>
        </w:rPr>
        <w:t>Порядок разрешения споров</w:t>
      </w:r>
    </w:p>
    <w:p w:rsidR="00802EAA" w:rsidRPr="00802EAA" w:rsidRDefault="00802EAA" w:rsidP="00802EAA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802EAA" w:rsidRPr="00802EAA" w:rsidRDefault="00802EAA" w:rsidP="00361016">
      <w:pPr>
        <w:widowControl w:val="0"/>
        <w:numPr>
          <w:ilvl w:val="1"/>
          <w:numId w:val="86"/>
        </w:numPr>
        <w:shd w:val="clear" w:color="auto" w:fill="FFFFFF"/>
        <w:tabs>
          <w:tab w:val="clear" w:pos="870"/>
          <w:tab w:val="num" w:pos="0"/>
          <w:tab w:val="left" w:pos="514"/>
        </w:tabs>
        <w:autoSpaceDE w:val="0"/>
        <w:autoSpaceDN w:val="0"/>
        <w:adjustRightInd w:val="0"/>
        <w:snapToGrid/>
        <w:spacing w:line="240" w:lineRule="auto"/>
        <w:ind w:left="0" w:firstLine="720"/>
        <w:rPr>
          <w:sz w:val="24"/>
          <w:szCs w:val="24"/>
        </w:rPr>
      </w:pPr>
      <w:r w:rsidRPr="00802EAA">
        <w:rPr>
          <w:sz w:val="24"/>
          <w:szCs w:val="24"/>
        </w:rPr>
        <w:t>Все споры и разногласия, которые могут возникать из настоящего Договора или в связи с ним, будут по возможности разрешаться Сторонами путем проведения перегов</w:t>
      </w:r>
      <w:r w:rsidRPr="00802EAA">
        <w:rPr>
          <w:sz w:val="24"/>
          <w:szCs w:val="24"/>
        </w:rPr>
        <w:t>о</w:t>
      </w:r>
      <w:r w:rsidRPr="00802EAA">
        <w:rPr>
          <w:sz w:val="24"/>
          <w:szCs w:val="24"/>
        </w:rPr>
        <w:t>ров.</w:t>
      </w:r>
    </w:p>
    <w:p w:rsidR="00802EAA" w:rsidRPr="00802EAA" w:rsidRDefault="00802EAA" w:rsidP="00361016">
      <w:pPr>
        <w:widowControl w:val="0"/>
        <w:numPr>
          <w:ilvl w:val="1"/>
          <w:numId w:val="86"/>
        </w:numPr>
        <w:shd w:val="clear" w:color="auto" w:fill="FFFFFF"/>
        <w:tabs>
          <w:tab w:val="clear" w:pos="870"/>
          <w:tab w:val="num" w:pos="0"/>
          <w:tab w:val="left" w:pos="514"/>
        </w:tabs>
        <w:autoSpaceDE w:val="0"/>
        <w:autoSpaceDN w:val="0"/>
        <w:adjustRightInd w:val="0"/>
        <w:snapToGrid/>
        <w:spacing w:line="240" w:lineRule="auto"/>
        <w:ind w:left="0" w:firstLine="720"/>
        <w:rPr>
          <w:sz w:val="24"/>
          <w:szCs w:val="24"/>
          <w:u w:val="single"/>
        </w:rPr>
      </w:pPr>
      <w:r w:rsidRPr="00802EAA">
        <w:rPr>
          <w:sz w:val="24"/>
          <w:szCs w:val="24"/>
        </w:rPr>
        <w:t>В случае недостижения соглашения путем переговоров все споры, разногл</w:t>
      </w:r>
      <w:r w:rsidRPr="00802EAA">
        <w:rPr>
          <w:sz w:val="24"/>
          <w:szCs w:val="24"/>
        </w:rPr>
        <w:t>а</w:t>
      </w:r>
      <w:r w:rsidRPr="00802EAA">
        <w:rPr>
          <w:sz w:val="24"/>
          <w:szCs w:val="24"/>
        </w:rPr>
        <w:t>сия или требования, возникающие из настоящего Договора, или в связи с ним, в том числе к</w:t>
      </w:r>
      <w:r w:rsidRPr="00802EAA">
        <w:rPr>
          <w:sz w:val="24"/>
          <w:szCs w:val="24"/>
        </w:rPr>
        <w:t>а</w:t>
      </w:r>
      <w:r w:rsidRPr="00802EAA">
        <w:rPr>
          <w:sz w:val="24"/>
          <w:szCs w:val="24"/>
        </w:rPr>
        <w:t>сающиеся его исполнения, нарушения, прекращения или недействительности, подлежат разр</w:t>
      </w:r>
      <w:r w:rsidRPr="00802EAA">
        <w:rPr>
          <w:sz w:val="24"/>
          <w:szCs w:val="24"/>
        </w:rPr>
        <w:t>е</w:t>
      </w:r>
      <w:r w:rsidRPr="00802EAA">
        <w:rPr>
          <w:sz w:val="24"/>
          <w:szCs w:val="24"/>
        </w:rPr>
        <w:t xml:space="preserve">шению в Третейском суде «Газпром» в соответствии с его Регламентом. </w:t>
      </w:r>
      <w:r w:rsidRPr="00802EAA">
        <w:rPr>
          <w:sz w:val="24"/>
          <w:szCs w:val="24"/>
          <w:u w:val="single"/>
        </w:rPr>
        <w:t>Решение Третейского суда «Газпром» является окончательным.</w:t>
      </w:r>
    </w:p>
    <w:p w:rsidR="00802EAA" w:rsidRPr="00802EAA" w:rsidRDefault="00802EAA" w:rsidP="00361016">
      <w:pPr>
        <w:numPr>
          <w:ilvl w:val="0"/>
          <w:numId w:val="86"/>
        </w:numPr>
        <w:shd w:val="clear" w:color="auto" w:fill="FFFFFF"/>
        <w:snapToGrid/>
        <w:spacing w:before="120" w:after="120" w:line="240" w:lineRule="auto"/>
        <w:ind w:left="714" w:hanging="357"/>
        <w:jc w:val="center"/>
        <w:rPr>
          <w:sz w:val="24"/>
          <w:szCs w:val="24"/>
        </w:rPr>
      </w:pPr>
      <w:r w:rsidRPr="00802EAA">
        <w:rPr>
          <w:b/>
          <w:sz w:val="24"/>
          <w:szCs w:val="24"/>
        </w:rPr>
        <w:t>Изменение условий Договора, порядок расторжения Договора</w:t>
      </w:r>
    </w:p>
    <w:p w:rsidR="00802EAA" w:rsidRPr="00802EAA" w:rsidRDefault="00802EAA" w:rsidP="00361016">
      <w:pPr>
        <w:widowControl w:val="0"/>
        <w:numPr>
          <w:ilvl w:val="1"/>
          <w:numId w:val="86"/>
        </w:numPr>
        <w:shd w:val="clear" w:color="auto" w:fill="FFFFFF"/>
        <w:tabs>
          <w:tab w:val="clear" w:pos="870"/>
          <w:tab w:val="num" w:pos="0"/>
          <w:tab w:val="left" w:pos="514"/>
        </w:tabs>
        <w:autoSpaceDE w:val="0"/>
        <w:autoSpaceDN w:val="0"/>
        <w:adjustRightInd w:val="0"/>
        <w:snapToGrid/>
        <w:spacing w:line="240" w:lineRule="auto"/>
        <w:ind w:left="0" w:firstLine="720"/>
        <w:rPr>
          <w:sz w:val="24"/>
          <w:szCs w:val="24"/>
        </w:rPr>
      </w:pPr>
      <w:r w:rsidRPr="00802EAA">
        <w:rPr>
          <w:sz w:val="24"/>
          <w:szCs w:val="24"/>
        </w:rPr>
        <w:t>Условия настоящего Договора могут быть изменены (дополнены) по взаи</w:t>
      </w:r>
      <w:r w:rsidRPr="00802EAA">
        <w:rPr>
          <w:sz w:val="24"/>
          <w:szCs w:val="24"/>
        </w:rPr>
        <w:t>м</w:t>
      </w:r>
      <w:r w:rsidRPr="00802EAA">
        <w:rPr>
          <w:sz w:val="24"/>
          <w:szCs w:val="24"/>
        </w:rPr>
        <w:t>ному соглашению Сторон, оформленному в форме дополнительного соглашения к Договору.</w:t>
      </w:r>
    </w:p>
    <w:p w:rsidR="00802EAA" w:rsidRPr="00802EAA" w:rsidRDefault="00802EAA" w:rsidP="00361016">
      <w:pPr>
        <w:widowControl w:val="0"/>
        <w:numPr>
          <w:ilvl w:val="1"/>
          <w:numId w:val="86"/>
        </w:numPr>
        <w:shd w:val="clear" w:color="auto" w:fill="FFFFFF"/>
        <w:tabs>
          <w:tab w:val="clear" w:pos="870"/>
          <w:tab w:val="num" w:pos="0"/>
          <w:tab w:val="left" w:pos="514"/>
        </w:tabs>
        <w:autoSpaceDE w:val="0"/>
        <w:autoSpaceDN w:val="0"/>
        <w:adjustRightInd w:val="0"/>
        <w:snapToGrid/>
        <w:spacing w:line="240" w:lineRule="auto"/>
        <w:ind w:left="0" w:firstLine="720"/>
        <w:rPr>
          <w:sz w:val="24"/>
          <w:szCs w:val="24"/>
        </w:rPr>
      </w:pPr>
      <w:r w:rsidRPr="00802EAA">
        <w:rPr>
          <w:b/>
          <w:sz w:val="24"/>
          <w:szCs w:val="24"/>
        </w:rPr>
        <w:t xml:space="preserve">Заказчик </w:t>
      </w:r>
      <w:r w:rsidRPr="00802EAA">
        <w:rPr>
          <w:sz w:val="24"/>
          <w:szCs w:val="24"/>
        </w:rPr>
        <w:t>может расторгнуть настоящий Договор досрочно или скорректир</w:t>
      </w:r>
      <w:r w:rsidRPr="00802EAA">
        <w:rPr>
          <w:sz w:val="24"/>
          <w:szCs w:val="24"/>
        </w:rPr>
        <w:t>о</w:t>
      </w:r>
      <w:r w:rsidRPr="00802EAA">
        <w:rPr>
          <w:sz w:val="24"/>
          <w:szCs w:val="24"/>
        </w:rPr>
        <w:t>вать его стоимость в следующих случаях:</w:t>
      </w:r>
    </w:p>
    <w:p w:rsidR="00802EAA" w:rsidRPr="00802EAA" w:rsidRDefault="00802EAA" w:rsidP="00802EAA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802EAA">
        <w:rPr>
          <w:sz w:val="24"/>
          <w:szCs w:val="24"/>
        </w:rPr>
        <w:t>а)</w:t>
      </w:r>
      <w:r w:rsidRPr="00802EAA">
        <w:rPr>
          <w:sz w:val="24"/>
          <w:szCs w:val="24"/>
        </w:rPr>
        <w:tab/>
        <w:t>недостатка денежных средств у Заказчика для продолжения работ по настоящему Д</w:t>
      </w:r>
      <w:r w:rsidRPr="00802EAA">
        <w:rPr>
          <w:sz w:val="24"/>
          <w:szCs w:val="24"/>
        </w:rPr>
        <w:t>о</w:t>
      </w:r>
      <w:r w:rsidRPr="00802EAA">
        <w:rPr>
          <w:sz w:val="24"/>
          <w:szCs w:val="24"/>
        </w:rPr>
        <w:lastRenderedPageBreak/>
        <w:t>говору;</w:t>
      </w:r>
    </w:p>
    <w:p w:rsidR="00802EAA" w:rsidRPr="00802EAA" w:rsidRDefault="00802EAA" w:rsidP="00802EAA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802EAA">
        <w:rPr>
          <w:sz w:val="24"/>
          <w:szCs w:val="24"/>
        </w:rPr>
        <w:t>б)</w:t>
      </w:r>
      <w:r w:rsidRPr="00802EAA">
        <w:rPr>
          <w:sz w:val="24"/>
          <w:szCs w:val="24"/>
        </w:rPr>
        <w:tab/>
        <w:t>обнаружения отрицательного результата работы по настоящему Договору или нецелесообразности её продолжения;</w:t>
      </w:r>
    </w:p>
    <w:p w:rsidR="00802EAA" w:rsidRPr="00802EAA" w:rsidRDefault="00802EAA" w:rsidP="00802EAA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802EAA">
        <w:rPr>
          <w:sz w:val="24"/>
          <w:szCs w:val="24"/>
        </w:rPr>
        <w:t>в)</w:t>
      </w:r>
      <w:r w:rsidRPr="00802EAA">
        <w:rPr>
          <w:sz w:val="24"/>
          <w:szCs w:val="24"/>
        </w:rPr>
        <w:tab/>
        <w:t xml:space="preserve">отказа </w:t>
      </w:r>
      <w:r w:rsidRPr="00802EAA">
        <w:rPr>
          <w:b/>
          <w:sz w:val="24"/>
          <w:szCs w:val="24"/>
        </w:rPr>
        <w:t>Исполнителя</w:t>
      </w:r>
      <w:r w:rsidRPr="00802EAA">
        <w:rPr>
          <w:sz w:val="24"/>
          <w:szCs w:val="24"/>
        </w:rPr>
        <w:t xml:space="preserve"> устранить недостатки, выявленные </w:t>
      </w:r>
      <w:r w:rsidRPr="00802EAA">
        <w:rPr>
          <w:b/>
          <w:sz w:val="24"/>
          <w:szCs w:val="24"/>
        </w:rPr>
        <w:t xml:space="preserve">Заказчиком </w:t>
      </w:r>
      <w:r w:rsidRPr="00802EAA">
        <w:rPr>
          <w:sz w:val="24"/>
          <w:szCs w:val="24"/>
        </w:rPr>
        <w:t>в пр</w:t>
      </w:r>
      <w:r w:rsidRPr="00802EAA">
        <w:rPr>
          <w:sz w:val="24"/>
          <w:szCs w:val="24"/>
        </w:rPr>
        <w:t>о</w:t>
      </w:r>
      <w:r w:rsidRPr="00802EAA">
        <w:rPr>
          <w:sz w:val="24"/>
          <w:szCs w:val="24"/>
        </w:rPr>
        <w:t>цессе контроля хода выполнения работы по настоящему Договору или приёмке её результатов работы.</w:t>
      </w:r>
    </w:p>
    <w:p w:rsidR="00802EAA" w:rsidRPr="00802EAA" w:rsidRDefault="00802EAA" w:rsidP="00802EAA">
      <w:pPr>
        <w:shd w:val="clear" w:color="auto" w:fill="FFFFFF"/>
        <w:tabs>
          <w:tab w:val="left" w:pos="312"/>
        </w:tabs>
        <w:spacing w:line="240" w:lineRule="auto"/>
        <w:ind w:firstLine="720"/>
        <w:rPr>
          <w:sz w:val="24"/>
          <w:szCs w:val="24"/>
        </w:rPr>
      </w:pPr>
      <w:r w:rsidRPr="00802EAA">
        <w:rPr>
          <w:sz w:val="24"/>
          <w:szCs w:val="24"/>
        </w:rPr>
        <w:t xml:space="preserve">В случаи прекращения действия Договора по перечисленным основаниям </w:t>
      </w:r>
      <w:r w:rsidRPr="00802EAA">
        <w:rPr>
          <w:b/>
          <w:sz w:val="24"/>
          <w:szCs w:val="24"/>
        </w:rPr>
        <w:t xml:space="preserve">Заказчик </w:t>
      </w:r>
      <w:r w:rsidRPr="00802EAA">
        <w:rPr>
          <w:sz w:val="24"/>
          <w:szCs w:val="24"/>
        </w:rPr>
        <w:t>в</w:t>
      </w:r>
      <w:r w:rsidRPr="00802EAA">
        <w:rPr>
          <w:sz w:val="24"/>
          <w:szCs w:val="24"/>
        </w:rPr>
        <w:t>ы</w:t>
      </w:r>
      <w:r w:rsidRPr="00802EAA">
        <w:rPr>
          <w:sz w:val="24"/>
          <w:szCs w:val="24"/>
        </w:rPr>
        <w:t xml:space="preserve">плачивает </w:t>
      </w:r>
      <w:r w:rsidRPr="00802EAA">
        <w:rPr>
          <w:b/>
          <w:sz w:val="24"/>
          <w:szCs w:val="24"/>
        </w:rPr>
        <w:t xml:space="preserve">Исполнителю </w:t>
      </w:r>
      <w:r w:rsidRPr="00802EAA">
        <w:rPr>
          <w:sz w:val="24"/>
          <w:szCs w:val="24"/>
        </w:rPr>
        <w:t xml:space="preserve">стоимость фактически выполненных и принятых </w:t>
      </w:r>
      <w:r w:rsidRPr="00802EAA">
        <w:rPr>
          <w:b/>
          <w:sz w:val="24"/>
          <w:szCs w:val="24"/>
        </w:rPr>
        <w:t>Заказчиком</w:t>
      </w:r>
      <w:r w:rsidRPr="00802EAA">
        <w:rPr>
          <w:sz w:val="24"/>
          <w:szCs w:val="24"/>
        </w:rPr>
        <w:t xml:space="preserve"> работ.</w:t>
      </w:r>
    </w:p>
    <w:p w:rsidR="00802EAA" w:rsidRPr="00802EAA" w:rsidRDefault="00802EAA" w:rsidP="00361016">
      <w:pPr>
        <w:numPr>
          <w:ilvl w:val="0"/>
          <w:numId w:val="86"/>
        </w:numPr>
        <w:shd w:val="clear" w:color="auto" w:fill="FFFFFF"/>
        <w:snapToGrid/>
        <w:spacing w:before="120" w:after="120" w:line="240" w:lineRule="auto"/>
        <w:ind w:left="714" w:hanging="357"/>
        <w:jc w:val="center"/>
        <w:rPr>
          <w:sz w:val="24"/>
          <w:szCs w:val="24"/>
        </w:rPr>
      </w:pPr>
      <w:r w:rsidRPr="00802EAA">
        <w:rPr>
          <w:b/>
          <w:sz w:val="24"/>
          <w:szCs w:val="24"/>
        </w:rPr>
        <w:t>Прочие условия</w:t>
      </w:r>
    </w:p>
    <w:p w:rsidR="00802EAA" w:rsidRPr="00802EAA" w:rsidRDefault="00802EAA" w:rsidP="00361016">
      <w:pPr>
        <w:widowControl w:val="0"/>
        <w:numPr>
          <w:ilvl w:val="1"/>
          <w:numId w:val="86"/>
        </w:numPr>
        <w:shd w:val="clear" w:color="auto" w:fill="FFFFFF"/>
        <w:tabs>
          <w:tab w:val="clear" w:pos="870"/>
          <w:tab w:val="num" w:pos="0"/>
          <w:tab w:val="left" w:pos="514"/>
        </w:tabs>
        <w:autoSpaceDE w:val="0"/>
        <w:autoSpaceDN w:val="0"/>
        <w:adjustRightInd w:val="0"/>
        <w:snapToGrid/>
        <w:spacing w:line="240" w:lineRule="auto"/>
        <w:ind w:left="0" w:firstLine="720"/>
        <w:rPr>
          <w:sz w:val="24"/>
          <w:szCs w:val="24"/>
        </w:rPr>
      </w:pPr>
      <w:r w:rsidRPr="00802EAA">
        <w:rPr>
          <w:sz w:val="24"/>
          <w:szCs w:val="24"/>
        </w:rPr>
        <w:t>После подписания настоящего Договора все предыдущие письменные и ус</w:t>
      </w:r>
      <w:r w:rsidRPr="00802EAA">
        <w:rPr>
          <w:sz w:val="24"/>
          <w:szCs w:val="24"/>
        </w:rPr>
        <w:t>т</w:t>
      </w:r>
      <w:r w:rsidRPr="00802EAA">
        <w:rPr>
          <w:sz w:val="24"/>
          <w:szCs w:val="24"/>
        </w:rPr>
        <w:t>ные соглашения, переписка, переговоры между Сторонами, относящиеся к Договору, теряют силу.</w:t>
      </w:r>
    </w:p>
    <w:p w:rsidR="00802EAA" w:rsidRPr="00802EAA" w:rsidRDefault="00802EAA" w:rsidP="00361016">
      <w:pPr>
        <w:widowControl w:val="0"/>
        <w:numPr>
          <w:ilvl w:val="1"/>
          <w:numId w:val="86"/>
        </w:numPr>
        <w:shd w:val="clear" w:color="auto" w:fill="FFFFFF"/>
        <w:tabs>
          <w:tab w:val="clear" w:pos="870"/>
          <w:tab w:val="num" w:pos="0"/>
          <w:tab w:val="left" w:pos="514"/>
        </w:tabs>
        <w:autoSpaceDE w:val="0"/>
        <w:autoSpaceDN w:val="0"/>
        <w:adjustRightInd w:val="0"/>
        <w:snapToGrid/>
        <w:spacing w:line="240" w:lineRule="auto"/>
        <w:ind w:left="0" w:firstLine="720"/>
        <w:rPr>
          <w:sz w:val="24"/>
          <w:szCs w:val="24"/>
        </w:rPr>
      </w:pPr>
      <w:r w:rsidRPr="00802EAA">
        <w:rPr>
          <w:sz w:val="24"/>
          <w:szCs w:val="24"/>
        </w:rPr>
        <w:t>Настоящий Договор вступает в силу с даты его подписания Сторонами и де</w:t>
      </w:r>
      <w:r w:rsidRPr="00802EAA">
        <w:rPr>
          <w:sz w:val="24"/>
          <w:szCs w:val="24"/>
        </w:rPr>
        <w:t>й</w:t>
      </w:r>
      <w:r w:rsidRPr="00802EAA">
        <w:rPr>
          <w:sz w:val="24"/>
          <w:szCs w:val="24"/>
        </w:rPr>
        <w:t>ствует до полного исполнения обязательств Сторонами.</w:t>
      </w:r>
    </w:p>
    <w:p w:rsidR="00802EAA" w:rsidRPr="00802EAA" w:rsidRDefault="00802EAA" w:rsidP="00361016">
      <w:pPr>
        <w:widowControl w:val="0"/>
        <w:numPr>
          <w:ilvl w:val="1"/>
          <w:numId w:val="86"/>
        </w:numPr>
        <w:shd w:val="clear" w:color="auto" w:fill="FFFFFF"/>
        <w:tabs>
          <w:tab w:val="clear" w:pos="870"/>
          <w:tab w:val="num" w:pos="0"/>
          <w:tab w:val="left" w:pos="514"/>
        </w:tabs>
        <w:autoSpaceDE w:val="0"/>
        <w:autoSpaceDN w:val="0"/>
        <w:adjustRightInd w:val="0"/>
        <w:snapToGrid/>
        <w:spacing w:line="240" w:lineRule="auto"/>
        <w:ind w:left="0" w:firstLine="720"/>
        <w:rPr>
          <w:sz w:val="24"/>
          <w:szCs w:val="24"/>
        </w:rPr>
      </w:pPr>
      <w:r w:rsidRPr="00802EAA">
        <w:rPr>
          <w:sz w:val="24"/>
          <w:szCs w:val="24"/>
        </w:rPr>
        <w:t>Во всём остальном, что не предусмотрено настоящим Договором, Стороны руководствуются действующим законодательством РФ.</w:t>
      </w:r>
    </w:p>
    <w:p w:rsidR="00802EAA" w:rsidRPr="00802EAA" w:rsidRDefault="00802EAA" w:rsidP="00361016">
      <w:pPr>
        <w:widowControl w:val="0"/>
        <w:numPr>
          <w:ilvl w:val="1"/>
          <w:numId w:val="86"/>
        </w:numPr>
        <w:shd w:val="clear" w:color="auto" w:fill="FFFFFF"/>
        <w:tabs>
          <w:tab w:val="clear" w:pos="870"/>
          <w:tab w:val="num" w:pos="0"/>
          <w:tab w:val="left" w:pos="514"/>
        </w:tabs>
        <w:autoSpaceDE w:val="0"/>
        <w:autoSpaceDN w:val="0"/>
        <w:adjustRightInd w:val="0"/>
        <w:snapToGrid/>
        <w:spacing w:line="240" w:lineRule="auto"/>
        <w:ind w:left="0" w:firstLine="720"/>
        <w:rPr>
          <w:b/>
          <w:sz w:val="24"/>
          <w:szCs w:val="24"/>
        </w:rPr>
      </w:pPr>
      <w:r w:rsidRPr="00802EAA">
        <w:rPr>
          <w:sz w:val="24"/>
          <w:szCs w:val="24"/>
        </w:rPr>
        <w:t xml:space="preserve">Все изменения и дополнения к Договору действительны, если они выполнены в письменной форме и подписаны уполномоченными на то представителями обеих Сторон. </w:t>
      </w:r>
    </w:p>
    <w:p w:rsidR="00802EAA" w:rsidRPr="00802EAA" w:rsidRDefault="00802EAA" w:rsidP="00361016">
      <w:pPr>
        <w:widowControl w:val="0"/>
        <w:numPr>
          <w:ilvl w:val="1"/>
          <w:numId w:val="86"/>
        </w:numPr>
        <w:shd w:val="clear" w:color="auto" w:fill="FFFFFF"/>
        <w:tabs>
          <w:tab w:val="clear" w:pos="870"/>
          <w:tab w:val="num" w:pos="0"/>
          <w:tab w:val="left" w:pos="514"/>
        </w:tabs>
        <w:autoSpaceDE w:val="0"/>
        <w:autoSpaceDN w:val="0"/>
        <w:adjustRightInd w:val="0"/>
        <w:snapToGrid/>
        <w:spacing w:line="240" w:lineRule="auto"/>
        <w:ind w:left="0" w:firstLine="720"/>
        <w:rPr>
          <w:b/>
          <w:sz w:val="24"/>
          <w:szCs w:val="24"/>
        </w:rPr>
      </w:pPr>
      <w:r w:rsidRPr="00802EAA">
        <w:rPr>
          <w:sz w:val="24"/>
          <w:szCs w:val="24"/>
        </w:rPr>
        <w:t>Стороны обязуются в течение 10 (</w:t>
      </w:r>
      <w:r w:rsidRPr="00802EAA">
        <w:rPr>
          <w:i/>
          <w:sz w:val="24"/>
          <w:szCs w:val="24"/>
        </w:rPr>
        <w:t>Десяти</w:t>
      </w:r>
      <w:r w:rsidRPr="00802EAA">
        <w:rPr>
          <w:sz w:val="24"/>
          <w:szCs w:val="24"/>
        </w:rPr>
        <w:t>) рабочих дней извещать друг друга в случае изменения реквизитов, указанных в Договоре.</w:t>
      </w:r>
    </w:p>
    <w:p w:rsidR="00802EAA" w:rsidRPr="00802EAA" w:rsidRDefault="00802EAA" w:rsidP="00361016">
      <w:pPr>
        <w:widowControl w:val="0"/>
        <w:numPr>
          <w:ilvl w:val="1"/>
          <w:numId w:val="86"/>
        </w:numPr>
        <w:shd w:val="clear" w:color="auto" w:fill="FFFFFF"/>
        <w:tabs>
          <w:tab w:val="clear" w:pos="870"/>
          <w:tab w:val="num" w:pos="0"/>
          <w:tab w:val="left" w:pos="514"/>
        </w:tabs>
        <w:autoSpaceDE w:val="0"/>
        <w:autoSpaceDN w:val="0"/>
        <w:adjustRightInd w:val="0"/>
        <w:snapToGrid/>
        <w:spacing w:line="240" w:lineRule="auto"/>
        <w:ind w:left="0" w:firstLine="720"/>
        <w:rPr>
          <w:sz w:val="24"/>
          <w:szCs w:val="24"/>
        </w:rPr>
      </w:pPr>
      <w:r w:rsidRPr="00802EAA">
        <w:rPr>
          <w:sz w:val="24"/>
          <w:szCs w:val="24"/>
        </w:rPr>
        <w:t xml:space="preserve">Настоящий Договор составлен в двух экземплярах, имеющих одинаковую юридическую силу, по одному экземпляру для каждой из Сторон. </w:t>
      </w:r>
    </w:p>
    <w:p w:rsidR="00802EAA" w:rsidRPr="00802EAA" w:rsidRDefault="00802EAA" w:rsidP="00361016">
      <w:pPr>
        <w:numPr>
          <w:ilvl w:val="0"/>
          <w:numId w:val="86"/>
        </w:numPr>
        <w:shd w:val="clear" w:color="auto" w:fill="FFFFFF"/>
        <w:snapToGrid/>
        <w:spacing w:before="120" w:after="120" w:line="240" w:lineRule="auto"/>
        <w:ind w:left="714" w:hanging="357"/>
        <w:jc w:val="center"/>
        <w:rPr>
          <w:sz w:val="24"/>
          <w:szCs w:val="24"/>
        </w:rPr>
      </w:pPr>
      <w:r w:rsidRPr="00802EAA">
        <w:rPr>
          <w:b/>
          <w:sz w:val="24"/>
          <w:szCs w:val="24"/>
        </w:rPr>
        <w:t>Приложения к Договору</w:t>
      </w:r>
    </w:p>
    <w:p w:rsidR="00802EAA" w:rsidRPr="00802EAA" w:rsidRDefault="00802EAA" w:rsidP="00361016">
      <w:pPr>
        <w:widowControl w:val="0"/>
        <w:numPr>
          <w:ilvl w:val="1"/>
          <w:numId w:val="86"/>
        </w:numPr>
        <w:shd w:val="clear" w:color="auto" w:fill="FFFFFF"/>
        <w:tabs>
          <w:tab w:val="clear" w:pos="870"/>
          <w:tab w:val="num" w:pos="0"/>
          <w:tab w:val="left" w:pos="514"/>
        </w:tabs>
        <w:autoSpaceDE w:val="0"/>
        <w:autoSpaceDN w:val="0"/>
        <w:adjustRightInd w:val="0"/>
        <w:snapToGrid/>
        <w:spacing w:line="240" w:lineRule="auto"/>
        <w:ind w:left="0" w:firstLine="720"/>
        <w:rPr>
          <w:sz w:val="24"/>
          <w:szCs w:val="24"/>
        </w:rPr>
      </w:pPr>
      <w:r w:rsidRPr="00802EAA">
        <w:rPr>
          <w:sz w:val="24"/>
          <w:szCs w:val="24"/>
        </w:rPr>
        <w:t>Приложение № 1 - Техническое задание на 6 (</w:t>
      </w:r>
      <w:r w:rsidRPr="00802EAA">
        <w:rPr>
          <w:i/>
          <w:sz w:val="24"/>
          <w:szCs w:val="24"/>
        </w:rPr>
        <w:t>шести</w:t>
      </w:r>
      <w:r w:rsidRPr="00802EAA">
        <w:rPr>
          <w:sz w:val="24"/>
          <w:szCs w:val="24"/>
        </w:rPr>
        <w:t>) л.;</w:t>
      </w:r>
    </w:p>
    <w:p w:rsidR="00802EAA" w:rsidRPr="00802EAA" w:rsidRDefault="00802EAA" w:rsidP="00361016">
      <w:pPr>
        <w:widowControl w:val="0"/>
        <w:numPr>
          <w:ilvl w:val="1"/>
          <w:numId w:val="86"/>
        </w:numPr>
        <w:shd w:val="clear" w:color="auto" w:fill="FFFFFF"/>
        <w:tabs>
          <w:tab w:val="clear" w:pos="870"/>
          <w:tab w:val="num" w:pos="0"/>
          <w:tab w:val="left" w:pos="514"/>
        </w:tabs>
        <w:autoSpaceDE w:val="0"/>
        <w:autoSpaceDN w:val="0"/>
        <w:adjustRightInd w:val="0"/>
        <w:snapToGrid/>
        <w:spacing w:line="240" w:lineRule="auto"/>
        <w:ind w:left="0" w:firstLine="720"/>
        <w:rPr>
          <w:sz w:val="24"/>
          <w:szCs w:val="24"/>
        </w:rPr>
      </w:pPr>
      <w:r w:rsidRPr="00802EAA">
        <w:rPr>
          <w:sz w:val="24"/>
          <w:szCs w:val="24"/>
        </w:rPr>
        <w:t>Приложение № 2 - Форма Акта сдачи-приемки выполненных работ на 2 (</w:t>
      </w:r>
      <w:r w:rsidRPr="00802EAA">
        <w:rPr>
          <w:i/>
          <w:sz w:val="24"/>
          <w:szCs w:val="24"/>
        </w:rPr>
        <w:t>двух</w:t>
      </w:r>
      <w:r w:rsidRPr="00802EAA">
        <w:rPr>
          <w:sz w:val="24"/>
          <w:szCs w:val="24"/>
        </w:rPr>
        <w:t>) л.</w:t>
      </w:r>
    </w:p>
    <w:p w:rsidR="00802EAA" w:rsidRPr="00802EAA" w:rsidRDefault="00802EAA" w:rsidP="00361016">
      <w:pPr>
        <w:numPr>
          <w:ilvl w:val="0"/>
          <w:numId w:val="86"/>
        </w:numPr>
        <w:shd w:val="clear" w:color="auto" w:fill="FFFFFF"/>
        <w:snapToGrid/>
        <w:spacing w:line="240" w:lineRule="auto"/>
        <w:ind w:left="714" w:hanging="357"/>
        <w:jc w:val="center"/>
        <w:rPr>
          <w:sz w:val="24"/>
          <w:szCs w:val="24"/>
        </w:rPr>
      </w:pPr>
      <w:r w:rsidRPr="00802EAA">
        <w:rPr>
          <w:b/>
          <w:sz w:val="24"/>
          <w:szCs w:val="24"/>
        </w:rPr>
        <w:t>Адреса и банковские реквизиты Сторон</w:t>
      </w:r>
    </w:p>
    <w:p w:rsidR="00802EAA" w:rsidRPr="00802EAA" w:rsidRDefault="00802EAA" w:rsidP="00802EAA">
      <w:pPr>
        <w:shd w:val="clear" w:color="auto" w:fill="FFFFFF"/>
        <w:spacing w:line="240" w:lineRule="auto"/>
        <w:rPr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4776"/>
        <w:gridCol w:w="4982"/>
      </w:tblGrid>
      <w:tr w:rsidR="00802EAA" w:rsidRPr="00802EAA" w:rsidTr="00802EAA">
        <w:tc>
          <w:tcPr>
            <w:tcW w:w="4776" w:type="dxa"/>
          </w:tcPr>
          <w:p w:rsidR="00802EAA" w:rsidRPr="00802EAA" w:rsidRDefault="00802EAA" w:rsidP="00802EAA">
            <w:pPr>
              <w:spacing w:line="240" w:lineRule="auto"/>
              <w:rPr>
                <w:sz w:val="24"/>
                <w:szCs w:val="24"/>
              </w:rPr>
            </w:pPr>
            <w:r w:rsidRPr="00802EAA">
              <w:rPr>
                <w:b/>
                <w:bCs/>
                <w:sz w:val="24"/>
                <w:szCs w:val="24"/>
              </w:rPr>
              <w:t xml:space="preserve">Исполнитель: </w:t>
            </w:r>
          </w:p>
        </w:tc>
        <w:tc>
          <w:tcPr>
            <w:tcW w:w="4982" w:type="dxa"/>
          </w:tcPr>
          <w:p w:rsidR="00802EAA" w:rsidRPr="00802EAA" w:rsidRDefault="00802EAA" w:rsidP="00802EAA">
            <w:pPr>
              <w:spacing w:line="240" w:lineRule="auto"/>
              <w:rPr>
                <w:b/>
                <w:sz w:val="24"/>
                <w:szCs w:val="24"/>
              </w:rPr>
            </w:pPr>
            <w:r w:rsidRPr="00802EAA">
              <w:rPr>
                <w:b/>
                <w:bCs/>
                <w:sz w:val="24"/>
                <w:szCs w:val="24"/>
              </w:rPr>
              <w:t>Заказчик:</w:t>
            </w:r>
          </w:p>
        </w:tc>
      </w:tr>
      <w:tr w:rsidR="00802EAA" w:rsidRPr="00802EAA" w:rsidTr="00802EAA">
        <w:tc>
          <w:tcPr>
            <w:tcW w:w="4776" w:type="dxa"/>
          </w:tcPr>
          <w:p w:rsidR="00802EAA" w:rsidRPr="00802EAA" w:rsidRDefault="00802EAA" w:rsidP="00802EA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82" w:type="dxa"/>
          </w:tcPr>
          <w:p w:rsidR="00802EAA" w:rsidRPr="00802EAA" w:rsidRDefault="00802EAA" w:rsidP="00802E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02EAA">
              <w:rPr>
                <w:b/>
                <w:sz w:val="24"/>
                <w:szCs w:val="24"/>
              </w:rPr>
              <w:t>ОАО «ТГК-1»</w:t>
            </w:r>
          </w:p>
        </w:tc>
      </w:tr>
      <w:tr w:rsidR="00802EAA" w:rsidRPr="00802EAA" w:rsidTr="00802EAA">
        <w:tc>
          <w:tcPr>
            <w:tcW w:w="4776" w:type="dxa"/>
          </w:tcPr>
          <w:p w:rsidR="00802EAA" w:rsidRPr="00802EAA" w:rsidRDefault="00802EAA" w:rsidP="00802EA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82" w:type="dxa"/>
          </w:tcPr>
          <w:p w:rsidR="00802EAA" w:rsidRPr="00802EAA" w:rsidRDefault="00802EAA" w:rsidP="00DB2C7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802EAA">
              <w:rPr>
                <w:sz w:val="24"/>
                <w:szCs w:val="24"/>
              </w:rPr>
              <w:t>Юридический адрес: 191186 г. Санкт-Петербург, Марсово поле, д. 1.</w:t>
            </w:r>
          </w:p>
        </w:tc>
      </w:tr>
      <w:tr w:rsidR="00802EAA" w:rsidRPr="00802EAA" w:rsidTr="00802EAA">
        <w:trPr>
          <w:trHeight w:val="788"/>
        </w:trPr>
        <w:tc>
          <w:tcPr>
            <w:tcW w:w="4776" w:type="dxa"/>
          </w:tcPr>
          <w:p w:rsidR="00802EAA" w:rsidRPr="00802EAA" w:rsidRDefault="00802EAA" w:rsidP="00802EA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82" w:type="dxa"/>
          </w:tcPr>
          <w:p w:rsidR="00802EAA" w:rsidRPr="00802EAA" w:rsidRDefault="00802EAA" w:rsidP="00DB2C7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802EAA">
              <w:rPr>
                <w:sz w:val="24"/>
                <w:szCs w:val="24"/>
              </w:rPr>
              <w:t>Фактический адрес: 197198, г. Санкт-Петербург, пр. Добролюбова д.16, корп. 2, литера А.</w:t>
            </w:r>
          </w:p>
        </w:tc>
      </w:tr>
      <w:tr w:rsidR="00802EAA" w:rsidRPr="00802EAA" w:rsidTr="00802EAA">
        <w:tc>
          <w:tcPr>
            <w:tcW w:w="4776" w:type="dxa"/>
          </w:tcPr>
          <w:p w:rsidR="00802EAA" w:rsidRPr="00802EAA" w:rsidRDefault="00802EAA" w:rsidP="00802EA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82" w:type="dxa"/>
          </w:tcPr>
          <w:p w:rsidR="00802EAA" w:rsidRPr="00802EAA" w:rsidRDefault="00802EAA" w:rsidP="00DB2C7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802EAA">
              <w:rPr>
                <w:sz w:val="24"/>
                <w:szCs w:val="24"/>
              </w:rPr>
              <w:t>Почтовый адрес: 197198, г. Санкт-Петербург, пр. Добролюбова д.16, корп. 2, литера А.</w:t>
            </w:r>
          </w:p>
        </w:tc>
      </w:tr>
      <w:tr w:rsidR="00802EAA" w:rsidRPr="00802EAA" w:rsidTr="00802EAA">
        <w:tc>
          <w:tcPr>
            <w:tcW w:w="4776" w:type="dxa"/>
          </w:tcPr>
          <w:p w:rsidR="00802EAA" w:rsidRPr="00802EAA" w:rsidRDefault="00802EAA" w:rsidP="00802EA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82" w:type="dxa"/>
          </w:tcPr>
          <w:p w:rsidR="00802EAA" w:rsidRPr="00802EAA" w:rsidRDefault="00802EAA" w:rsidP="00802EAA">
            <w:pPr>
              <w:pStyle w:val="affffe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</w:rPr>
            </w:pPr>
            <w:r w:rsidRPr="00802EAA">
              <w:rPr>
                <w:rFonts w:ascii="Times New Roman" w:hAnsi="Times New Roman" w:cs="Times New Roman"/>
                <w:color w:val="auto"/>
              </w:rPr>
              <w:t>ИНН 7841312071, КПП 784101001</w:t>
            </w:r>
          </w:p>
        </w:tc>
      </w:tr>
      <w:tr w:rsidR="00802EAA" w:rsidRPr="00802EAA" w:rsidTr="00802EAA">
        <w:tc>
          <w:tcPr>
            <w:tcW w:w="4776" w:type="dxa"/>
          </w:tcPr>
          <w:p w:rsidR="00802EAA" w:rsidRPr="00802EAA" w:rsidRDefault="00802EAA" w:rsidP="00802EA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82" w:type="dxa"/>
          </w:tcPr>
          <w:p w:rsidR="00802EAA" w:rsidRPr="00802EAA" w:rsidRDefault="00802EAA" w:rsidP="00DB2C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2EAA">
              <w:rPr>
                <w:sz w:val="24"/>
                <w:szCs w:val="24"/>
              </w:rPr>
              <w:t>ОГРН 1057810153400</w:t>
            </w:r>
          </w:p>
        </w:tc>
      </w:tr>
      <w:tr w:rsidR="00802EAA" w:rsidRPr="00802EAA" w:rsidTr="00802EAA">
        <w:tc>
          <w:tcPr>
            <w:tcW w:w="4776" w:type="dxa"/>
          </w:tcPr>
          <w:p w:rsidR="00802EAA" w:rsidRPr="00802EAA" w:rsidRDefault="00802EAA" w:rsidP="00802EA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82" w:type="dxa"/>
          </w:tcPr>
          <w:p w:rsidR="00802EAA" w:rsidRPr="00802EAA" w:rsidRDefault="00802EAA" w:rsidP="00802EAA">
            <w:pPr>
              <w:pStyle w:val="affffe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</w:rPr>
            </w:pPr>
            <w:r w:rsidRPr="00802EAA">
              <w:rPr>
                <w:rFonts w:ascii="Times New Roman" w:hAnsi="Times New Roman" w:cs="Times New Roman"/>
                <w:color w:val="auto"/>
              </w:rPr>
              <w:t xml:space="preserve">ГКРЦ  ГУ  БР по Санкт-Петербургу </w:t>
            </w:r>
          </w:p>
        </w:tc>
      </w:tr>
      <w:tr w:rsidR="00802EAA" w:rsidRPr="00802EAA" w:rsidTr="00802EAA">
        <w:tc>
          <w:tcPr>
            <w:tcW w:w="4776" w:type="dxa"/>
          </w:tcPr>
          <w:p w:rsidR="00802EAA" w:rsidRPr="00802EAA" w:rsidRDefault="00802EAA" w:rsidP="00802EA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82" w:type="dxa"/>
          </w:tcPr>
          <w:p w:rsidR="00802EAA" w:rsidRPr="00802EAA" w:rsidRDefault="00802EAA" w:rsidP="00802EAA">
            <w:pPr>
              <w:pStyle w:val="af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EAA">
              <w:rPr>
                <w:rFonts w:ascii="Times New Roman" w:hAnsi="Times New Roman"/>
                <w:sz w:val="24"/>
                <w:szCs w:val="24"/>
              </w:rPr>
              <w:t>БИК 044030861</w:t>
            </w:r>
          </w:p>
        </w:tc>
      </w:tr>
      <w:tr w:rsidR="00802EAA" w:rsidRPr="00802EAA" w:rsidTr="00802EAA">
        <w:tc>
          <w:tcPr>
            <w:tcW w:w="4776" w:type="dxa"/>
          </w:tcPr>
          <w:p w:rsidR="00802EAA" w:rsidRPr="00802EAA" w:rsidRDefault="00802EAA" w:rsidP="00802EA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82" w:type="dxa"/>
          </w:tcPr>
          <w:p w:rsidR="00802EAA" w:rsidRPr="00802EAA" w:rsidRDefault="00802EAA" w:rsidP="00802EAA">
            <w:pPr>
              <w:pStyle w:val="affffe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</w:rPr>
            </w:pPr>
            <w:r w:rsidRPr="00802EAA">
              <w:rPr>
                <w:rFonts w:ascii="Times New Roman" w:hAnsi="Times New Roman" w:cs="Times New Roman"/>
                <w:color w:val="auto"/>
              </w:rPr>
              <w:t>к/с 30101810800000000861</w:t>
            </w:r>
          </w:p>
        </w:tc>
      </w:tr>
      <w:tr w:rsidR="00802EAA" w:rsidRPr="00802EAA" w:rsidTr="00802EAA">
        <w:tc>
          <w:tcPr>
            <w:tcW w:w="4776" w:type="dxa"/>
          </w:tcPr>
          <w:p w:rsidR="00802EAA" w:rsidRPr="00802EAA" w:rsidRDefault="00802EAA" w:rsidP="00802EA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82" w:type="dxa"/>
          </w:tcPr>
          <w:p w:rsidR="00802EAA" w:rsidRPr="00802EAA" w:rsidRDefault="00802EAA" w:rsidP="00802EAA">
            <w:pPr>
              <w:pStyle w:val="af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EAA">
              <w:rPr>
                <w:rFonts w:ascii="Times New Roman" w:hAnsi="Times New Roman"/>
                <w:sz w:val="24"/>
                <w:szCs w:val="24"/>
              </w:rPr>
              <w:t>р/с 40702810309000000005 в ОАО «АБ «Ро</w:t>
            </w:r>
            <w:r w:rsidRPr="00802EAA">
              <w:rPr>
                <w:rFonts w:ascii="Times New Roman" w:hAnsi="Times New Roman"/>
                <w:sz w:val="24"/>
                <w:szCs w:val="24"/>
              </w:rPr>
              <w:t>с</w:t>
            </w:r>
            <w:r w:rsidRPr="00802EAA">
              <w:rPr>
                <w:rFonts w:ascii="Times New Roman" w:hAnsi="Times New Roman"/>
                <w:sz w:val="24"/>
                <w:szCs w:val="24"/>
              </w:rPr>
              <w:t>сия»</w:t>
            </w:r>
          </w:p>
        </w:tc>
      </w:tr>
      <w:tr w:rsidR="00802EAA" w:rsidRPr="00802EAA" w:rsidTr="00802EAA">
        <w:tc>
          <w:tcPr>
            <w:tcW w:w="4776" w:type="dxa"/>
          </w:tcPr>
          <w:p w:rsidR="00802EAA" w:rsidRPr="00802EAA" w:rsidRDefault="00802EAA" w:rsidP="00802EA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82" w:type="dxa"/>
          </w:tcPr>
          <w:p w:rsidR="00802EAA" w:rsidRPr="00802EAA" w:rsidRDefault="00802EAA" w:rsidP="00DB2C7A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802EAA">
              <w:rPr>
                <w:sz w:val="24"/>
                <w:szCs w:val="24"/>
              </w:rPr>
              <w:t>Тел.: +7 (812) 901-38-88</w:t>
            </w:r>
          </w:p>
        </w:tc>
      </w:tr>
      <w:tr w:rsidR="00802EAA" w:rsidRPr="00802EAA" w:rsidTr="00802EAA">
        <w:tc>
          <w:tcPr>
            <w:tcW w:w="4776" w:type="dxa"/>
          </w:tcPr>
          <w:p w:rsidR="00802EAA" w:rsidRPr="00802EAA" w:rsidRDefault="00802EAA" w:rsidP="00802EA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82" w:type="dxa"/>
          </w:tcPr>
          <w:p w:rsidR="00802EAA" w:rsidRPr="00802EAA" w:rsidRDefault="00802EAA" w:rsidP="00802EAA">
            <w:pPr>
              <w:pStyle w:val="af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EAA">
              <w:rPr>
                <w:rFonts w:ascii="Times New Roman" w:hAnsi="Times New Roman"/>
                <w:sz w:val="24"/>
                <w:szCs w:val="24"/>
              </w:rPr>
              <w:t xml:space="preserve">факс: +7 (812) факс 901-38-91 </w:t>
            </w:r>
          </w:p>
        </w:tc>
      </w:tr>
      <w:tr w:rsidR="00802EAA" w:rsidRPr="00802EAA" w:rsidTr="00802EAA">
        <w:tc>
          <w:tcPr>
            <w:tcW w:w="4776" w:type="dxa"/>
          </w:tcPr>
          <w:p w:rsidR="00802EAA" w:rsidRPr="00802EAA" w:rsidRDefault="00802EAA" w:rsidP="00802EA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82" w:type="dxa"/>
          </w:tcPr>
          <w:p w:rsidR="00802EAA" w:rsidRPr="00802EAA" w:rsidRDefault="00802EAA" w:rsidP="00DB2C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2EAA">
              <w:rPr>
                <w:sz w:val="24"/>
                <w:szCs w:val="24"/>
              </w:rPr>
              <w:t xml:space="preserve">Адрес электронной почты организации: </w:t>
            </w:r>
            <w:hyperlink r:id="rId14" w:history="1">
              <w:r w:rsidRPr="00802EAA">
                <w:rPr>
                  <w:rStyle w:val="af0"/>
                  <w:sz w:val="24"/>
                  <w:szCs w:val="24"/>
                </w:rPr>
                <w:t>office@tgc1.ru</w:t>
              </w:r>
            </w:hyperlink>
            <w:r w:rsidRPr="00802EAA">
              <w:rPr>
                <w:sz w:val="24"/>
                <w:szCs w:val="24"/>
              </w:rPr>
              <w:t xml:space="preserve"> </w:t>
            </w:r>
          </w:p>
        </w:tc>
      </w:tr>
      <w:tr w:rsidR="00802EAA" w:rsidRPr="00802EAA" w:rsidTr="00802EAA">
        <w:tc>
          <w:tcPr>
            <w:tcW w:w="4776" w:type="dxa"/>
          </w:tcPr>
          <w:p w:rsidR="00802EAA" w:rsidRPr="00802EAA" w:rsidRDefault="00802EAA" w:rsidP="00802EAA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802EAA">
              <w:rPr>
                <w:b/>
                <w:i/>
                <w:sz w:val="24"/>
                <w:szCs w:val="24"/>
              </w:rPr>
              <w:tab/>
            </w:r>
          </w:p>
          <w:p w:rsidR="00802EAA" w:rsidRPr="00802EAA" w:rsidRDefault="00802EAA" w:rsidP="00DB2C7A">
            <w:pPr>
              <w:spacing w:line="240" w:lineRule="auto"/>
              <w:rPr>
                <w:i/>
                <w:sz w:val="24"/>
                <w:szCs w:val="24"/>
              </w:rPr>
            </w:pPr>
            <w:r w:rsidRPr="00802EAA">
              <w:rPr>
                <w:i/>
                <w:noProof/>
                <w:sz w:val="24"/>
                <w:szCs w:val="24"/>
              </w:rPr>
              <w:lastRenderedPageBreak/>
              <w:t>__________________</w:t>
            </w:r>
            <w:r w:rsidR="00DB2C7A">
              <w:rPr>
                <w:i/>
                <w:noProof/>
                <w:sz w:val="24"/>
                <w:szCs w:val="24"/>
                <w:lang w:val="en-US"/>
              </w:rPr>
              <w:t>/</w:t>
            </w:r>
            <w:r w:rsidRPr="00802EAA">
              <w:rPr>
                <w:i/>
                <w:noProof/>
                <w:sz w:val="24"/>
                <w:szCs w:val="24"/>
              </w:rPr>
              <w:t xml:space="preserve"> </w:t>
            </w:r>
            <w:r w:rsidRPr="00802EAA">
              <w:rPr>
                <w:b/>
                <w:i/>
                <w:noProof/>
                <w:sz w:val="24"/>
                <w:szCs w:val="24"/>
              </w:rPr>
              <w:t>______________</w:t>
            </w:r>
          </w:p>
        </w:tc>
        <w:tc>
          <w:tcPr>
            <w:tcW w:w="4982" w:type="dxa"/>
          </w:tcPr>
          <w:p w:rsidR="00802EAA" w:rsidRPr="00802EAA" w:rsidRDefault="00802EAA" w:rsidP="00802EA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02EAA" w:rsidRPr="00802EAA" w:rsidTr="00802EAA">
        <w:tc>
          <w:tcPr>
            <w:tcW w:w="4776" w:type="dxa"/>
          </w:tcPr>
          <w:p w:rsidR="00802EAA" w:rsidRPr="00802EAA" w:rsidRDefault="00802EAA" w:rsidP="00802EAA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982" w:type="dxa"/>
          </w:tcPr>
          <w:p w:rsidR="00802EAA" w:rsidRPr="00802EAA" w:rsidRDefault="00802EAA" w:rsidP="00802EAA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802EAA" w:rsidRPr="00802EAA" w:rsidTr="00802EAA">
        <w:tc>
          <w:tcPr>
            <w:tcW w:w="4776" w:type="dxa"/>
          </w:tcPr>
          <w:p w:rsidR="00802EAA" w:rsidRPr="00802EAA" w:rsidRDefault="00802EAA" w:rsidP="00802EAA">
            <w:pPr>
              <w:spacing w:line="240" w:lineRule="auto"/>
              <w:rPr>
                <w:sz w:val="24"/>
                <w:szCs w:val="24"/>
              </w:rPr>
            </w:pPr>
            <w:r w:rsidRPr="00802EAA">
              <w:rPr>
                <w:sz w:val="24"/>
                <w:szCs w:val="24"/>
              </w:rPr>
              <w:t>М.П.</w:t>
            </w:r>
          </w:p>
        </w:tc>
        <w:tc>
          <w:tcPr>
            <w:tcW w:w="4982" w:type="dxa"/>
          </w:tcPr>
          <w:p w:rsidR="00802EAA" w:rsidRPr="00802EAA" w:rsidRDefault="00802EAA" w:rsidP="00DB2C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2EAA">
              <w:rPr>
                <w:sz w:val="24"/>
                <w:szCs w:val="24"/>
              </w:rPr>
              <w:t>М.П.</w:t>
            </w:r>
          </w:p>
        </w:tc>
      </w:tr>
    </w:tbl>
    <w:p w:rsidR="00802EAA" w:rsidRDefault="00802EAA" w:rsidP="00802EAA">
      <w:pPr>
        <w:jc w:val="right"/>
        <w:rPr>
          <w:b/>
        </w:rPr>
        <w:sectPr w:rsidR="00802EAA" w:rsidSect="00802EAA">
          <w:footerReference w:type="even" r:id="rId15"/>
          <w:footerReference w:type="default" r:id="rId16"/>
          <w:pgSz w:w="11906" w:h="16838" w:code="9"/>
          <w:pgMar w:top="851" w:right="851" w:bottom="1134" w:left="1134" w:header="709" w:footer="709" w:gutter="0"/>
          <w:cols w:space="708"/>
          <w:docGrid w:linePitch="360"/>
        </w:sectPr>
      </w:pPr>
    </w:p>
    <w:p w:rsidR="00802EAA" w:rsidRPr="00802EAA" w:rsidRDefault="00802EAA" w:rsidP="00802EAA"/>
    <w:tbl>
      <w:tblPr>
        <w:tblW w:w="5103" w:type="dxa"/>
        <w:tblInd w:w="5070" w:type="dxa"/>
        <w:tblLook w:val="04A0"/>
      </w:tblPr>
      <w:tblGrid>
        <w:gridCol w:w="5103"/>
      </w:tblGrid>
      <w:tr w:rsidR="00290320" w:rsidRPr="00D21D03" w:rsidTr="00931406">
        <w:tc>
          <w:tcPr>
            <w:tcW w:w="5103" w:type="dxa"/>
          </w:tcPr>
          <w:p w:rsidR="007F2729" w:rsidRPr="00D21D03" w:rsidRDefault="007F2729" w:rsidP="00931406">
            <w:pPr>
              <w:pStyle w:val="affffb"/>
              <w:ind w:left="0"/>
              <w:rPr>
                <w:sz w:val="24"/>
                <w:szCs w:val="24"/>
              </w:rPr>
            </w:pPr>
          </w:p>
        </w:tc>
      </w:tr>
    </w:tbl>
    <w:p w:rsidR="00290320" w:rsidRPr="00D21D03" w:rsidRDefault="00290320" w:rsidP="00290320">
      <w:pPr>
        <w:jc w:val="right"/>
        <w:rPr>
          <w:b/>
          <w:sz w:val="22"/>
          <w:szCs w:val="22"/>
        </w:rPr>
      </w:pPr>
      <w:r w:rsidRPr="00D21D03">
        <w:rPr>
          <w:b/>
          <w:sz w:val="22"/>
          <w:szCs w:val="22"/>
        </w:rPr>
        <w:t>Приложение №1</w:t>
      </w:r>
    </w:p>
    <w:p w:rsidR="007F2729" w:rsidRPr="007F2729" w:rsidRDefault="007F2729" w:rsidP="007F2729">
      <w:pPr>
        <w:jc w:val="right"/>
        <w:rPr>
          <w:b/>
          <w:sz w:val="24"/>
          <w:szCs w:val="24"/>
        </w:rPr>
      </w:pPr>
      <w:r w:rsidRPr="007F2729">
        <w:rPr>
          <w:b/>
          <w:sz w:val="24"/>
          <w:szCs w:val="24"/>
        </w:rPr>
        <w:t>к Договору от «____»   _______   2011 года</w:t>
      </w:r>
    </w:p>
    <w:p w:rsidR="007F2729" w:rsidRPr="00DB2C7A" w:rsidRDefault="007F2729" w:rsidP="007F2729">
      <w:pPr>
        <w:jc w:val="right"/>
        <w:rPr>
          <w:b/>
          <w:sz w:val="24"/>
          <w:szCs w:val="24"/>
          <w:lang w:val="en-US"/>
        </w:rPr>
      </w:pPr>
      <w:r w:rsidRPr="007F2729">
        <w:rPr>
          <w:b/>
          <w:sz w:val="24"/>
          <w:szCs w:val="24"/>
        </w:rPr>
        <w:t xml:space="preserve">№  </w:t>
      </w:r>
      <w:r w:rsidR="00DB2C7A">
        <w:rPr>
          <w:b/>
          <w:w w:val="108"/>
          <w:sz w:val="24"/>
          <w:szCs w:val="24"/>
          <w:lang w:val="en-US"/>
        </w:rPr>
        <w:t>____________</w:t>
      </w:r>
    </w:p>
    <w:p w:rsidR="00290320" w:rsidRPr="00D21D03" w:rsidRDefault="00290320" w:rsidP="00AE1788">
      <w:pPr>
        <w:jc w:val="right"/>
        <w:rPr>
          <w:b/>
          <w:sz w:val="22"/>
          <w:szCs w:val="22"/>
          <w:u w:val="single"/>
        </w:rPr>
      </w:pPr>
    </w:p>
    <w:p w:rsidR="00290320" w:rsidRPr="00D70544" w:rsidRDefault="009A4252" w:rsidP="00290320">
      <w:pPr>
        <w:pStyle w:val="af4"/>
        <w:rPr>
          <w:lang w:val="pt-BR"/>
        </w:rPr>
      </w:pPr>
      <w:r w:rsidRPr="009A4252">
        <w:rPr>
          <w:lang w:val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4pt;height:60.5pt">
            <v:imagedata croptop="-65520f" cropbottom="65520f"/>
          </v:shape>
        </w:pict>
      </w:r>
    </w:p>
    <w:p w:rsidR="00290320" w:rsidRPr="00D70544" w:rsidRDefault="00290320" w:rsidP="00290320">
      <w:pPr>
        <w:rPr>
          <w:bCs/>
          <w:iCs/>
          <w:lang w:val="pt-BR"/>
        </w:rPr>
      </w:pPr>
    </w:p>
    <w:p w:rsidR="00290320" w:rsidRDefault="00290320" w:rsidP="00290320">
      <w:pPr>
        <w:pStyle w:val="af4"/>
      </w:pPr>
    </w:p>
    <w:p w:rsidR="00AE1788" w:rsidRDefault="00AE1788" w:rsidP="00290320">
      <w:pPr>
        <w:pStyle w:val="af4"/>
      </w:pPr>
    </w:p>
    <w:p w:rsidR="00AE1788" w:rsidRPr="00AE1788" w:rsidRDefault="00AE1788" w:rsidP="00290320">
      <w:pPr>
        <w:pStyle w:val="af4"/>
      </w:pPr>
    </w:p>
    <w:p w:rsidR="007F2729" w:rsidRDefault="00290320" w:rsidP="007F2729">
      <w:pPr>
        <w:jc w:val="center"/>
        <w:rPr>
          <w:b/>
          <w:caps/>
          <w:szCs w:val="28"/>
        </w:rPr>
      </w:pPr>
      <w:r w:rsidRPr="00AE1788">
        <w:rPr>
          <w:b/>
          <w:caps/>
          <w:szCs w:val="28"/>
        </w:rPr>
        <w:t>Техническое задание</w:t>
      </w:r>
    </w:p>
    <w:p w:rsidR="00DB2C7A" w:rsidRPr="00DB2C7A" w:rsidRDefault="00DB2C7A" w:rsidP="00DB2C7A">
      <w:pPr>
        <w:pStyle w:val="af4"/>
        <w:ind w:firstLine="0"/>
        <w:jc w:val="center"/>
        <w:rPr>
          <w:b/>
          <w:sz w:val="24"/>
          <w:szCs w:val="24"/>
        </w:rPr>
      </w:pPr>
      <w:r w:rsidRPr="00DB2C7A">
        <w:rPr>
          <w:b/>
          <w:sz w:val="24"/>
          <w:szCs w:val="24"/>
        </w:rPr>
        <w:t>на выполнение работ по экспертизе материалов, обосновывающих нормативы удельных расходов условного топлива на отпущенную электрическую и тепловую энергию от тепл</w:t>
      </w:r>
      <w:r w:rsidRPr="00DB2C7A">
        <w:rPr>
          <w:b/>
          <w:sz w:val="24"/>
          <w:szCs w:val="24"/>
        </w:rPr>
        <w:t>о</w:t>
      </w:r>
      <w:r w:rsidRPr="00DB2C7A">
        <w:rPr>
          <w:b/>
          <w:sz w:val="24"/>
          <w:szCs w:val="24"/>
        </w:rPr>
        <w:t>вых электростанций и котельных, нормативов технологических потерь теплоносителя и т</w:t>
      </w:r>
      <w:r w:rsidRPr="00DB2C7A">
        <w:rPr>
          <w:b/>
          <w:sz w:val="24"/>
          <w:szCs w:val="24"/>
        </w:rPr>
        <w:t>е</w:t>
      </w:r>
      <w:r w:rsidRPr="00DB2C7A">
        <w:rPr>
          <w:b/>
          <w:sz w:val="24"/>
          <w:szCs w:val="24"/>
        </w:rPr>
        <w:t>пловой энергии при передаче тепловой энергии по тепловым сетям электростанций</w:t>
      </w:r>
    </w:p>
    <w:p w:rsidR="00290320" w:rsidRPr="00DB2C7A" w:rsidRDefault="00DB2C7A" w:rsidP="00DB2C7A">
      <w:pPr>
        <w:pStyle w:val="af4"/>
        <w:ind w:firstLine="0"/>
        <w:jc w:val="center"/>
        <w:rPr>
          <w:b/>
          <w:sz w:val="24"/>
          <w:szCs w:val="24"/>
        </w:rPr>
      </w:pPr>
      <w:r w:rsidRPr="00DB2C7A">
        <w:rPr>
          <w:b/>
          <w:sz w:val="24"/>
          <w:szCs w:val="24"/>
        </w:rPr>
        <w:t>ОАО «ТГК-1» на 2012 год.</w:t>
      </w:r>
    </w:p>
    <w:p w:rsidR="00290320" w:rsidRPr="00D21D03" w:rsidRDefault="00290320" w:rsidP="00290320">
      <w:pPr>
        <w:pStyle w:val="af4"/>
        <w:rPr>
          <w:sz w:val="40"/>
        </w:rPr>
      </w:pPr>
    </w:p>
    <w:p w:rsidR="00290320" w:rsidRPr="00D70544" w:rsidRDefault="00290320" w:rsidP="00290320">
      <w:pPr>
        <w:pStyle w:val="af4"/>
      </w:pPr>
    </w:p>
    <w:p w:rsidR="00AE1788" w:rsidRDefault="00AE1788" w:rsidP="00290320">
      <w:pPr>
        <w:pStyle w:val="af4"/>
      </w:pPr>
    </w:p>
    <w:p w:rsidR="00AE1788" w:rsidRDefault="00AE1788" w:rsidP="00290320">
      <w:pPr>
        <w:pStyle w:val="af4"/>
      </w:pPr>
    </w:p>
    <w:p w:rsidR="00711547" w:rsidRDefault="00711547" w:rsidP="00290320">
      <w:pPr>
        <w:pStyle w:val="af4"/>
      </w:pPr>
    </w:p>
    <w:p w:rsidR="00711547" w:rsidRDefault="00711547" w:rsidP="00290320">
      <w:pPr>
        <w:pStyle w:val="af4"/>
      </w:pPr>
    </w:p>
    <w:p w:rsidR="00711547" w:rsidRDefault="00711547" w:rsidP="00290320">
      <w:pPr>
        <w:pStyle w:val="af4"/>
      </w:pPr>
    </w:p>
    <w:p w:rsidR="00711547" w:rsidRPr="00D70544" w:rsidRDefault="00711547" w:rsidP="00290320">
      <w:pPr>
        <w:pStyle w:val="af4"/>
      </w:pPr>
    </w:p>
    <w:p w:rsidR="00290320" w:rsidRPr="00AE1788" w:rsidRDefault="00290320" w:rsidP="00AE1788">
      <w:pPr>
        <w:pStyle w:val="af4"/>
        <w:jc w:val="center"/>
        <w:rPr>
          <w:szCs w:val="28"/>
        </w:rPr>
      </w:pPr>
      <w:r w:rsidRPr="00D70544">
        <w:t>Москва – 20</w:t>
      </w:r>
      <w:r w:rsidRPr="00802EAA">
        <w:t>1</w:t>
      </w:r>
      <w:r w:rsidR="00AE1788">
        <w:t>1</w:t>
      </w:r>
    </w:p>
    <w:p w:rsidR="00290320" w:rsidRPr="00D70544" w:rsidRDefault="00290320" w:rsidP="00290320">
      <w:pPr>
        <w:ind w:firstLine="540"/>
        <w:rPr>
          <w:szCs w:val="28"/>
        </w:rPr>
        <w:sectPr w:rsidR="00290320" w:rsidRPr="00D70544" w:rsidSect="00931406">
          <w:footerReference w:type="even" r:id="rId17"/>
          <w:footerReference w:type="default" r:id="rId18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DB2C7A" w:rsidRPr="00DB2C7A" w:rsidRDefault="00DB2C7A" w:rsidP="00DB2C7A">
      <w:pPr>
        <w:jc w:val="right"/>
        <w:rPr>
          <w:b/>
          <w:sz w:val="24"/>
          <w:szCs w:val="24"/>
        </w:rPr>
      </w:pPr>
      <w:r w:rsidRPr="00DB2C7A">
        <w:rPr>
          <w:b/>
          <w:sz w:val="24"/>
          <w:szCs w:val="24"/>
        </w:rPr>
        <w:lastRenderedPageBreak/>
        <w:t>Приложение №2</w:t>
      </w:r>
    </w:p>
    <w:p w:rsidR="00DB2C7A" w:rsidRPr="00DB2C7A" w:rsidRDefault="00DB2C7A" w:rsidP="00DB2C7A">
      <w:pPr>
        <w:jc w:val="right"/>
        <w:rPr>
          <w:b/>
          <w:sz w:val="24"/>
          <w:szCs w:val="24"/>
        </w:rPr>
      </w:pPr>
      <w:r w:rsidRPr="00DB2C7A">
        <w:rPr>
          <w:b/>
          <w:sz w:val="24"/>
          <w:szCs w:val="24"/>
        </w:rPr>
        <w:t>к Договору от «____» _________   2011 года</w:t>
      </w:r>
    </w:p>
    <w:p w:rsidR="00DB2C7A" w:rsidRPr="00DB2C7A" w:rsidRDefault="00DB2C7A" w:rsidP="00DB2C7A">
      <w:pPr>
        <w:jc w:val="right"/>
        <w:rPr>
          <w:b/>
          <w:sz w:val="24"/>
          <w:szCs w:val="24"/>
          <w:u w:val="single"/>
        </w:rPr>
      </w:pPr>
      <w:r w:rsidRPr="00DB2C7A">
        <w:rPr>
          <w:b/>
          <w:sz w:val="24"/>
          <w:szCs w:val="24"/>
        </w:rPr>
        <w:t xml:space="preserve">№ </w:t>
      </w:r>
      <w:r w:rsidRPr="00DB2C7A">
        <w:rPr>
          <w:b/>
          <w:sz w:val="24"/>
          <w:szCs w:val="24"/>
          <w:u w:val="single"/>
        </w:rPr>
        <w:t xml:space="preserve"> _________________  </w:t>
      </w:r>
    </w:p>
    <w:p w:rsidR="00DB2C7A" w:rsidRPr="00DB2C7A" w:rsidRDefault="00DB2C7A" w:rsidP="00DB2C7A">
      <w:pPr>
        <w:rPr>
          <w:sz w:val="24"/>
          <w:szCs w:val="24"/>
        </w:rPr>
      </w:pPr>
    </w:p>
    <w:p w:rsidR="00DB2C7A" w:rsidRPr="00DB2C7A" w:rsidRDefault="00DB2C7A" w:rsidP="00DB2C7A">
      <w:pPr>
        <w:tabs>
          <w:tab w:val="left" w:pos="4335"/>
        </w:tabs>
        <w:rPr>
          <w:b/>
          <w:sz w:val="24"/>
          <w:szCs w:val="24"/>
        </w:rPr>
      </w:pPr>
      <w:r w:rsidRPr="00DB2C7A">
        <w:rPr>
          <w:b/>
          <w:sz w:val="24"/>
          <w:szCs w:val="24"/>
        </w:rPr>
        <w:tab/>
        <w:t>Форма</w:t>
      </w:r>
    </w:p>
    <w:p w:rsidR="00DB2C7A" w:rsidRPr="00DB2C7A" w:rsidRDefault="00DB2C7A" w:rsidP="00DB2C7A">
      <w:pPr>
        <w:jc w:val="center"/>
        <w:rPr>
          <w:b/>
          <w:sz w:val="24"/>
          <w:szCs w:val="24"/>
        </w:rPr>
      </w:pPr>
    </w:p>
    <w:p w:rsidR="00DB2C7A" w:rsidRPr="00DB2C7A" w:rsidRDefault="00DB2C7A" w:rsidP="00DB2C7A">
      <w:pPr>
        <w:jc w:val="center"/>
        <w:rPr>
          <w:b/>
          <w:sz w:val="24"/>
          <w:szCs w:val="24"/>
        </w:rPr>
      </w:pPr>
    </w:p>
    <w:p w:rsidR="00DB2C7A" w:rsidRPr="00DB2C7A" w:rsidRDefault="00DB2C7A" w:rsidP="00DB2C7A">
      <w:pPr>
        <w:spacing w:line="240" w:lineRule="auto"/>
        <w:jc w:val="center"/>
        <w:rPr>
          <w:b/>
          <w:sz w:val="24"/>
          <w:szCs w:val="24"/>
        </w:rPr>
      </w:pPr>
      <w:r w:rsidRPr="00DB2C7A">
        <w:rPr>
          <w:b/>
          <w:sz w:val="24"/>
          <w:szCs w:val="24"/>
        </w:rPr>
        <w:t>АКТ № _______</w:t>
      </w:r>
    </w:p>
    <w:p w:rsidR="00DB2C7A" w:rsidRPr="00DB2C7A" w:rsidRDefault="00DB2C7A" w:rsidP="00DB2C7A">
      <w:pPr>
        <w:spacing w:line="240" w:lineRule="auto"/>
        <w:jc w:val="center"/>
        <w:rPr>
          <w:b/>
          <w:sz w:val="24"/>
          <w:szCs w:val="24"/>
        </w:rPr>
      </w:pPr>
      <w:r w:rsidRPr="00DB2C7A">
        <w:rPr>
          <w:b/>
          <w:sz w:val="24"/>
          <w:szCs w:val="24"/>
        </w:rPr>
        <w:t>сдачи-приёмки выполненных работ</w:t>
      </w:r>
    </w:p>
    <w:p w:rsidR="00DB2C7A" w:rsidRPr="00DB2C7A" w:rsidRDefault="00DB2C7A" w:rsidP="00DB2C7A">
      <w:pPr>
        <w:spacing w:line="240" w:lineRule="auto"/>
        <w:jc w:val="center"/>
        <w:rPr>
          <w:b/>
          <w:sz w:val="24"/>
          <w:szCs w:val="24"/>
        </w:rPr>
      </w:pPr>
      <w:r w:rsidRPr="00DB2C7A">
        <w:rPr>
          <w:b/>
          <w:sz w:val="24"/>
          <w:szCs w:val="24"/>
        </w:rPr>
        <w:t>по Договору от «__» _________ 2011г. № _________</w:t>
      </w:r>
    </w:p>
    <w:p w:rsidR="00DB2C7A" w:rsidRPr="00DB2C7A" w:rsidRDefault="00DB2C7A" w:rsidP="00DB2C7A">
      <w:pPr>
        <w:spacing w:line="240" w:lineRule="auto"/>
        <w:jc w:val="center"/>
        <w:rPr>
          <w:sz w:val="24"/>
          <w:szCs w:val="24"/>
        </w:rPr>
      </w:pPr>
    </w:p>
    <w:p w:rsidR="00DB2C7A" w:rsidRPr="00DB2C7A" w:rsidRDefault="00DB2C7A" w:rsidP="00DB2C7A">
      <w:pPr>
        <w:spacing w:line="240" w:lineRule="auto"/>
        <w:jc w:val="center"/>
        <w:rPr>
          <w:b/>
          <w:sz w:val="24"/>
          <w:szCs w:val="24"/>
        </w:rPr>
      </w:pPr>
      <w:r w:rsidRPr="00DB2C7A">
        <w:rPr>
          <w:b/>
          <w:sz w:val="24"/>
          <w:szCs w:val="24"/>
        </w:rPr>
        <w:t>г. _____________</w:t>
      </w:r>
      <w:r w:rsidRPr="00DB2C7A">
        <w:rPr>
          <w:b/>
          <w:sz w:val="24"/>
          <w:szCs w:val="24"/>
        </w:rPr>
        <w:tab/>
      </w:r>
      <w:r w:rsidRPr="00DB2C7A">
        <w:rPr>
          <w:b/>
          <w:sz w:val="24"/>
          <w:szCs w:val="24"/>
        </w:rPr>
        <w:tab/>
        <w:t xml:space="preserve">                  </w:t>
      </w:r>
      <w:r w:rsidRPr="00DB2C7A">
        <w:rPr>
          <w:b/>
          <w:sz w:val="24"/>
          <w:szCs w:val="24"/>
        </w:rPr>
        <w:tab/>
        <w:t>«____» ________________ 20___ года</w:t>
      </w:r>
    </w:p>
    <w:p w:rsidR="00DB2C7A" w:rsidRPr="00DB2C7A" w:rsidRDefault="00DB2C7A" w:rsidP="00DB2C7A">
      <w:pPr>
        <w:spacing w:line="240" w:lineRule="auto"/>
        <w:ind w:firstLine="720"/>
        <w:rPr>
          <w:sz w:val="24"/>
          <w:szCs w:val="24"/>
        </w:rPr>
      </w:pPr>
    </w:p>
    <w:p w:rsidR="00DB2C7A" w:rsidRPr="00DB2C7A" w:rsidRDefault="00DB2C7A" w:rsidP="00DB2C7A">
      <w:pPr>
        <w:spacing w:line="240" w:lineRule="auto"/>
        <w:ind w:firstLine="720"/>
        <w:rPr>
          <w:sz w:val="24"/>
          <w:szCs w:val="24"/>
        </w:rPr>
      </w:pPr>
    </w:p>
    <w:p w:rsidR="00DB2C7A" w:rsidRPr="00DB2C7A" w:rsidRDefault="00DB2C7A" w:rsidP="00DB2C7A">
      <w:pPr>
        <w:spacing w:line="240" w:lineRule="auto"/>
        <w:ind w:firstLine="720"/>
        <w:rPr>
          <w:sz w:val="24"/>
          <w:szCs w:val="24"/>
        </w:rPr>
      </w:pPr>
      <w:r w:rsidRPr="00DB2C7A">
        <w:rPr>
          <w:b/>
          <w:sz w:val="24"/>
          <w:szCs w:val="24"/>
        </w:rPr>
        <w:t xml:space="preserve">_______________________________________________________________, </w:t>
      </w:r>
      <w:r w:rsidRPr="00DB2C7A">
        <w:rPr>
          <w:sz w:val="24"/>
          <w:szCs w:val="24"/>
        </w:rPr>
        <w:t>имену</w:t>
      </w:r>
      <w:r w:rsidRPr="00DB2C7A">
        <w:rPr>
          <w:sz w:val="24"/>
          <w:szCs w:val="24"/>
        </w:rPr>
        <w:t>е</w:t>
      </w:r>
      <w:r w:rsidRPr="00DB2C7A">
        <w:rPr>
          <w:sz w:val="24"/>
          <w:szCs w:val="24"/>
        </w:rPr>
        <w:t xml:space="preserve">мое в дальнейшем </w:t>
      </w:r>
      <w:r w:rsidRPr="00DB2C7A">
        <w:rPr>
          <w:b/>
          <w:sz w:val="24"/>
          <w:szCs w:val="24"/>
        </w:rPr>
        <w:t>«Заказчик»</w:t>
      </w:r>
      <w:r w:rsidRPr="00DB2C7A">
        <w:rPr>
          <w:sz w:val="24"/>
          <w:szCs w:val="24"/>
        </w:rPr>
        <w:t>, в лице _______________________________, действующ</w:t>
      </w:r>
      <w:r w:rsidRPr="00DB2C7A">
        <w:rPr>
          <w:sz w:val="24"/>
          <w:szCs w:val="24"/>
        </w:rPr>
        <w:t>е</w:t>
      </w:r>
      <w:r w:rsidRPr="00DB2C7A">
        <w:rPr>
          <w:sz w:val="24"/>
          <w:szCs w:val="24"/>
        </w:rPr>
        <w:t xml:space="preserve">го на основании ____________, с одной стороны, и </w:t>
      </w:r>
      <w:r w:rsidRPr="00DB2C7A">
        <w:rPr>
          <w:b/>
          <w:sz w:val="24"/>
          <w:szCs w:val="24"/>
        </w:rPr>
        <w:t>_________________________________________,</w:t>
      </w:r>
      <w:r w:rsidRPr="00DB2C7A">
        <w:rPr>
          <w:sz w:val="24"/>
          <w:szCs w:val="24"/>
        </w:rPr>
        <w:t xml:space="preserve"> именуемое в дальнейшем </w:t>
      </w:r>
      <w:r w:rsidRPr="00DB2C7A">
        <w:rPr>
          <w:b/>
          <w:sz w:val="24"/>
          <w:szCs w:val="24"/>
        </w:rPr>
        <w:t>«Исполн</w:t>
      </w:r>
      <w:r w:rsidRPr="00DB2C7A">
        <w:rPr>
          <w:b/>
          <w:sz w:val="24"/>
          <w:szCs w:val="24"/>
        </w:rPr>
        <w:t>и</w:t>
      </w:r>
      <w:r w:rsidRPr="00DB2C7A">
        <w:rPr>
          <w:b/>
          <w:sz w:val="24"/>
          <w:szCs w:val="24"/>
        </w:rPr>
        <w:t>тель»</w:t>
      </w:r>
      <w:r w:rsidRPr="00DB2C7A">
        <w:rPr>
          <w:sz w:val="24"/>
          <w:szCs w:val="24"/>
        </w:rPr>
        <w:t>, в лице ___________________________________, действующего на основании _________________________ с другой стороны, в дальнейшем совместно именуемые «Стороны», составили настоящий Акт сдачи-приёмки  выполненных работ  (далее – Акт)  по Договору от «___»  _______ 2011 г.           № ___________ (далее - Договор) о нижесл</w:t>
      </w:r>
      <w:r w:rsidRPr="00DB2C7A">
        <w:rPr>
          <w:sz w:val="24"/>
          <w:szCs w:val="24"/>
        </w:rPr>
        <w:t>е</w:t>
      </w:r>
      <w:r w:rsidRPr="00DB2C7A">
        <w:rPr>
          <w:sz w:val="24"/>
          <w:szCs w:val="24"/>
        </w:rPr>
        <w:t>дующем:</w:t>
      </w:r>
    </w:p>
    <w:p w:rsidR="00DB2C7A" w:rsidRPr="00DB2C7A" w:rsidRDefault="00DB2C7A" w:rsidP="00DB2C7A">
      <w:pPr>
        <w:tabs>
          <w:tab w:val="left" w:pos="0"/>
        </w:tabs>
        <w:spacing w:before="60" w:after="60" w:line="240" w:lineRule="auto"/>
        <w:rPr>
          <w:sz w:val="24"/>
          <w:szCs w:val="24"/>
        </w:rPr>
      </w:pPr>
    </w:p>
    <w:p w:rsidR="00DB2C7A" w:rsidRPr="00DB2C7A" w:rsidRDefault="00DB2C7A" w:rsidP="00361016">
      <w:pPr>
        <w:numPr>
          <w:ilvl w:val="0"/>
          <w:numId w:val="88"/>
        </w:numPr>
        <w:tabs>
          <w:tab w:val="clear" w:pos="420"/>
          <w:tab w:val="left" w:pos="1080"/>
        </w:tabs>
        <w:snapToGrid/>
        <w:spacing w:before="60" w:after="60" w:line="240" w:lineRule="auto"/>
        <w:ind w:left="0" w:firstLine="720"/>
        <w:rPr>
          <w:sz w:val="24"/>
          <w:szCs w:val="24"/>
        </w:rPr>
      </w:pPr>
      <w:r w:rsidRPr="00DB2C7A">
        <w:rPr>
          <w:sz w:val="24"/>
          <w:szCs w:val="24"/>
        </w:rPr>
        <w:t>В соответствии с Договором Исполнитель выполнил по заданию Заказчика, а Заказчик принял следующие работы, соответствующие Техническому заданию, являющ</w:t>
      </w:r>
      <w:r w:rsidRPr="00DB2C7A">
        <w:rPr>
          <w:sz w:val="24"/>
          <w:szCs w:val="24"/>
        </w:rPr>
        <w:t>е</w:t>
      </w:r>
      <w:r w:rsidRPr="00DB2C7A">
        <w:rPr>
          <w:sz w:val="24"/>
          <w:szCs w:val="24"/>
        </w:rPr>
        <w:t>муся Приложением № 1 к Договору:</w:t>
      </w:r>
    </w:p>
    <w:p w:rsidR="00DB2C7A" w:rsidRPr="00DB2C7A" w:rsidRDefault="00DB2C7A" w:rsidP="00DB2C7A">
      <w:pPr>
        <w:tabs>
          <w:tab w:val="left" w:pos="0"/>
        </w:tabs>
        <w:spacing w:before="60" w:after="60" w:line="240" w:lineRule="auto"/>
        <w:rPr>
          <w:sz w:val="24"/>
          <w:szCs w:val="24"/>
        </w:rPr>
      </w:pPr>
      <w:r w:rsidRPr="00DB2C7A">
        <w:rPr>
          <w:sz w:val="24"/>
          <w:szCs w:val="24"/>
        </w:rPr>
        <w:t>________________________________________________________________________</w:t>
      </w:r>
    </w:p>
    <w:p w:rsidR="00DB2C7A" w:rsidRPr="00DB2C7A" w:rsidRDefault="00DB2C7A" w:rsidP="00DB2C7A">
      <w:pPr>
        <w:tabs>
          <w:tab w:val="left" w:pos="0"/>
        </w:tabs>
        <w:spacing w:before="60" w:after="60" w:line="240" w:lineRule="auto"/>
        <w:jc w:val="center"/>
        <w:rPr>
          <w:i/>
          <w:sz w:val="24"/>
          <w:szCs w:val="24"/>
        </w:rPr>
      </w:pPr>
      <w:r w:rsidRPr="00DB2C7A">
        <w:rPr>
          <w:i/>
          <w:sz w:val="24"/>
          <w:szCs w:val="24"/>
        </w:rPr>
        <w:t>краткое описание работ  в соответствии с предметом Договора</w:t>
      </w:r>
    </w:p>
    <w:p w:rsidR="00DB2C7A" w:rsidRPr="00DB2C7A" w:rsidRDefault="00DB2C7A" w:rsidP="00DB2C7A">
      <w:pPr>
        <w:tabs>
          <w:tab w:val="left" w:pos="0"/>
        </w:tabs>
        <w:spacing w:before="60" w:after="60" w:line="240" w:lineRule="auto"/>
        <w:ind w:firstLine="720"/>
        <w:rPr>
          <w:sz w:val="24"/>
          <w:szCs w:val="24"/>
        </w:rPr>
      </w:pPr>
      <w:r w:rsidRPr="00DB2C7A">
        <w:rPr>
          <w:sz w:val="24"/>
          <w:szCs w:val="24"/>
        </w:rPr>
        <w:t>Работы, выполненные  Исполнителем в соответствии с Договором, конкретизир</w:t>
      </w:r>
      <w:r w:rsidRPr="00DB2C7A">
        <w:rPr>
          <w:sz w:val="24"/>
          <w:szCs w:val="24"/>
        </w:rPr>
        <w:t>о</w:t>
      </w:r>
      <w:r w:rsidRPr="00DB2C7A">
        <w:rPr>
          <w:sz w:val="24"/>
          <w:szCs w:val="24"/>
        </w:rPr>
        <w:t xml:space="preserve">ваны в Отчёте, являющемся неотъемлемой частью настоящего Акта. </w:t>
      </w:r>
    </w:p>
    <w:p w:rsidR="00DB2C7A" w:rsidRPr="00DB2C7A" w:rsidRDefault="00DB2C7A" w:rsidP="00DB2C7A">
      <w:pPr>
        <w:tabs>
          <w:tab w:val="left" w:pos="0"/>
        </w:tabs>
        <w:spacing w:before="60" w:after="60" w:line="240" w:lineRule="auto"/>
        <w:rPr>
          <w:sz w:val="24"/>
          <w:szCs w:val="24"/>
        </w:rPr>
      </w:pPr>
    </w:p>
    <w:p w:rsidR="00DB2C7A" w:rsidRPr="00DB2C7A" w:rsidRDefault="00DB2C7A" w:rsidP="00361016">
      <w:pPr>
        <w:numPr>
          <w:ilvl w:val="0"/>
          <w:numId w:val="88"/>
        </w:numPr>
        <w:tabs>
          <w:tab w:val="clear" w:pos="420"/>
          <w:tab w:val="left" w:pos="1080"/>
        </w:tabs>
        <w:snapToGrid/>
        <w:spacing w:before="60" w:after="60" w:line="240" w:lineRule="auto"/>
        <w:ind w:left="0" w:firstLine="720"/>
        <w:rPr>
          <w:sz w:val="24"/>
          <w:szCs w:val="24"/>
        </w:rPr>
      </w:pPr>
      <w:r w:rsidRPr="00DB2C7A">
        <w:rPr>
          <w:sz w:val="24"/>
          <w:szCs w:val="24"/>
        </w:rPr>
        <w:t>Работы, принятые Заказчиком по настоящему Акту, были выполнены Исполн</w:t>
      </w:r>
      <w:r w:rsidRPr="00DB2C7A">
        <w:rPr>
          <w:sz w:val="24"/>
          <w:szCs w:val="24"/>
        </w:rPr>
        <w:t>и</w:t>
      </w:r>
      <w:r w:rsidRPr="00DB2C7A">
        <w:rPr>
          <w:sz w:val="24"/>
          <w:szCs w:val="24"/>
        </w:rPr>
        <w:t>телем в сроки, предусмотренные Договором.</w:t>
      </w:r>
    </w:p>
    <w:p w:rsidR="00DB2C7A" w:rsidRPr="00DB2C7A" w:rsidRDefault="00DB2C7A" w:rsidP="00DB2C7A">
      <w:pPr>
        <w:tabs>
          <w:tab w:val="left" w:pos="0"/>
        </w:tabs>
        <w:spacing w:before="60" w:after="60" w:line="240" w:lineRule="auto"/>
        <w:rPr>
          <w:sz w:val="24"/>
          <w:szCs w:val="24"/>
        </w:rPr>
      </w:pPr>
    </w:p>
    <w:p w:rsidR="00DB2C7A" w:rsidRPr="00DB2C7A" w:rsidRDefault="00DB2C7A" w:rsidP="00361016">
      <w:pPr>
        <w:numPr>
          <w:ilvl w:val="0"/>
          <w:numId w:val="88"/>
        </w:numPr>
        <w:tabs>
          <w:tab w:val="clear" w:pos="420"/>
          <w:tab w:val="left" w:pos="1080"/>
        </w:tabs>
        <w:snapToGrid/>
        <w:spacing w:before="60" w:after="60" w:line="240" w:lineRule="auto"/>
        <w:ind w:left="0" w:firstLine="720"/>
        <w:rPr>
          <w:color w:val="FF0000"/>
          <w:sz w:val="24"/>
          <w:szCs w:val="24"/>
        </w:rPr>
      </w:pPr>
      <w:r w:rsidRPr="00DB2C7A">
        <w:rPr>
          <w:sz w:val="24"/>
          <w:szCs w:val="24"/>
        </w:rPr>
        <w:t>По итогам выполнения работ Исполнитель передал Заказчику, а Заказчик пр</w:t>
      </w:r>
      <w:r w:rsidRPr="00DB2C7A">
        <w:rPr>
          <w:sz w:val="24"/>
          <w:szCs w:val="24"/>
        </w:rPr>
        <w:t>и</w:t>
      </w:r>
      <w:r w:rsidRPr="00DB2C7A">
        <w:rPr>
          <w:sz w:val="24"/>
          <w:szCs w:val="24"/>
        </w:rPr>
        <w:t>нял Отчет ___________________________ на бумажном носителе (на __________ листах в 1 экз.) и на электронном носителе (в 2 экз</w:t>
      </w:r>
      <w:r w:rsidRPr="00DB2C7A">
        <w:rPr>
          <w:color w:val="FF0000"/>
          <w:sz w:val="24"/>
          <w:szCs w:val="24"/>
        </w:rPr>
        <w:t>.</w:t>
      </w:r>
      <w:r w:rsidRPr="00DB2C7A">
        <w:rPr>
          <w:sz w:val="24"/>
          <w:szCs w:val="24"/>
        </w:rPr>
        <w:t>).</w:t>
      </w:r>
    </w:p>
    <w:p w:rsidR="00DB2C7A" w:rsidRPr="00DB2C7A" w:rsidRDefault="00DB2C7A" w:rsidP="00DB2C7A">
      <w:pPr>
        <w:tabs>
          <w:tab w:val="left" w:pos="0"/>
          <w:tab w:val="num" w:pos="1620"/>
        </w:tabs>
        <w:spacing w:line="240" w:lineRule="auto"/>
        <w:rPr>
          <w:sz w:val="24"/>
          <w:szCs w:val="24"/>
        </w:rPr>
      </w:pPr>
    </w:p>
    <w:p w:rsidR="00DB2C7A" w:rsidRPr="00DB2C7A" w:rsidRDefault="00DB2C7A" w:rsidP="00361016">
      <w:pPr>
        <w:numPr>
          <w:ilvl w:val="0"/>
          <w:numId w:val="88"/>
        </w:numPr>
        <w:tabs>
          <w:tab w:val="clear" w:pos="420"/>
          <w:tab w:val="left" w:pos="1080"/>
        </w:tabs>
        <w:snapToGrid/>
        <w:spacing w:before="60" w:after="60" w:line="240" w:lineRule="auto"/>
        <w:ind w:left="0" w:firstLine="720"/>
        <w:rPr>
          <w:sz w:val="24"/>
          <w:szCs w:val="24"/>
        </w:rPr>
      </w:pPr>
      <w:r w:rsidRPr="00DB2C7A">
        <w:rPr>
          <w:sz w:val="24"/>
          <w:szCs w:val="24"/>
        </w:rPr>
        <w:t>Настоящим Актом Стороны подтверждают, что стоимость указанных в насто</w:t>
      </w:r>
      <w:r w:rsidRPr="00DB2C7A">
        <w:rPr>
          <w:sz w:val="24"/>
          <w:szCs w:val="24"/>
        </w:rPr>
        <w:t>я</w:t>
      </w:r>
      <w:r w:rsidRPr="00DB2C7A">
        <w:rPr>
          <w:sz w:val="24"/>
          <w:szCs w:val="24"/>
        </w:rPr>
        <w:t xml:space="preserve">щем Акте работ  составила ________________ руб. (_______________), в том числе НДС – 18% –_____________ руб. (_______________). </w:t>
      </w:r>
    </w:p>
    <w:p w:rsidR="00DB2C7A" w:rsidRPr="00DB2C7A" w:rsidRDefault="00DB2C7A" w:rsidP="00DB2C7A">
      <w:pPr>
        <w:tabs>
          <w:tab w:val="left" w:pos="5245"/>
        </w:tabs>
        <w:spacing w:before="60" w:after="60" w:line="240" w:lineRule="auto"/>
        <w:ind w:firstLine="720"/>
        <w:rPr>
          <w:sz w:val="24"/>
          <w:szCs w:val="24"/>
        </w:rPr>
      </w:pPr>
      <w:r w:rsidRPr="00DB2C7A">
        <w:rPr>
          <w:sz w:val="24"/>
          <w:szCs w:val="24"/>
        </w:rPr>
        <w:t>С учётом авансового платежа в размере ____________ руб. (____________), выпл</w:t>
      </w:r>
      <w:r w:rsidRPr="00DB2C7A">
        <w:rPr>
          <w:sz w:val="24"/>
          <w:szCs w:val="24"/>
        </w:rPr>
        <w:t>а</w:t>
      </w:r>
      <w:r w:rsidRPr="00DB2C7A">
        <w:rPr>
          <w:sz w:val="24"/>
          <w:szCs w:val="24"/>
        </w:rPr>
        <w:t>ченного Заказчиком Исполнителю в соответствии с платёжным поручением от ____________ г. № ___________, задолженность Заказчика по оплате выполненных И</w:t>
      </w:r>
      <w:r w:rsidRPr="00DB2C7A">
        <w:rPr>
          <w:sz w:val="24"/>
          <w:szCs w:val="24"/>
        </w:rPr>
        <w:t>с</w:t>
      </w:r>
      <w:r w:rsidRPr="00DB2C7A">
        <w:rPr>
          <w:sz w:val="24"/>
          <w:szCs w:val="24"/>
        </w:rPr>
        <w:lastRenderedPageBreak/>
        <w:t>полнителем работ на дату составления настоящего Акта составляет __________ руб. (_______________), в том числе НДС – 18% – _______________ руб. (__________________).</w:t>
      </w:r>
    </w:p>
    <w:p w:rsidR="00DB2C7A" w:rsidRPr="00DB2C7A" w:rsidRDefault="00DB2C7A" w:rsidP="00DB2C7A">
      <w:pPr>
        <w:tabs>
          <w:tab w:val="left" w:pos="0"/>
        </w:tabs>
        <w:spacing w:before="60" w:after="60" w:line="240" w:lineRule="auto"/>
        <w:ind w:firstLine="720"/>
        <w:rPr>
          <w:sz w:val="24"/>
          <w:szCs w:val="24"/>
        </w:rPr>
      </w:pPr>
      <w:r w:rsidRPr="00DB2C7A">
        <w:rPr>
          <w:sz w:val="24"/>
          <w:szCs w:val="24"/>
        </w:rPr>
        <w:t>Итого в соответствии с настоящим Актом Заказчик должен выплатить Исполнит</w:t>
      </w:r>
      <w:r w:rsidRPr="00DB2C7A">
        <w:rPr>
          <w:sz w:val="24"/>
          <w:szCs w:val="24"/>
        </w:rPr>
        <w:t>е</w:t>
      </w:r>
      <w:r w:rsidRPr="00DB2C7A">
        <w:rPr>
          <w:sz w:val="24"/>
          <w:szCs w:val="24"/>
        </w:rPr>
        <w:t>лю денежные средства в размере ________________ руб. (______________________), в том числе НДС – 18% – _____________ руб. (______________).</w:t>
      </w:r>
    </w:p>
    <w:p w:rsidR="00DB2C7A" w:rsidRPr="00DB2C7A" w:rsidRDefault="00DB2C7A" w:rsidP="00DB2C7A">
      <w:pPr>
        <w:tabs>
          <w:tab w:val="left" w:pos="0"/>
        </w:tabs>
        <w:spacing w:before="60" w:after="60" w:line="240" w:lineRule="auto"/>
        <w:rPr>
          <w:sz w:val="24"/>
          <w:szCs w:val="24"/>
        </w:rPr>
      </w:pPr>
    </w:p>
    <w:p w:rsidR="00DB2C7A" w:rsidRPr="00DB2C7A" w:rsidRDefault="00DB2C7A" w:rsidP="00361016">
      <w:pPr>
        <w:numPr>
          <w:ilvl w:val="0"/>
          <w:numId w:val="88"/>
        </w:numPr>
        <w:tabs>
          <w:tab w:val="clear" w:pos="420"/>
          <w:tab w:val="left" w:pos="0"/>
        </w:tabs>
        <w:snapToGrid/>
        <w:spacing w:before="60" w:after="60" w:line="240" w:lineRule="auto"/>
        <w:ind w:left="0" w:firstLine="720"/>
        <w:rPr>
          <w:sz w:val="24"/>
          <w:szCs w:val="24"/>
        </w:rPr>
      </w:pPr>
      <w:r w:rsidRPr="00DB2C7A">
        <w:rPr>
          <w:sz w:val="24"/>
          <w:szCs w:val="24"/>
        </w:rPr>
        <w:t>Настоящим Актом Стороны подтверждают, что у Заказчика отсутствуют прете</w:t>
      </w:r>
      <w:r w:rsidRPr="00DB2C7A">
        <w:rPr>
          <w:sz w:val="24"/>
          <w:szCs w:val="24"/>
        </w:rPr>
        <w:t>н</w:t>
      </w:r>
      <w:r w:rsidRPr="00DB2C7A">
        <w:rPr>
          <w:sz w:val="24"/>
          <w:szCs w:val="24"/>
        </w:rPr>
        <w:t>зии к Исполнителю по срокам и качеству выполненных работ.</w:t>
      </w:r>
    </w:p>
    <w:p w:rsidR="00DB2C7A" w:rsidRPr="00DB2C7A" w:rsidRDefault="00DB2C7A" w:rsidP="00DB2C7A">
      <w:pPr>
        <w:tabs>
          <w:tab w:val="left" w:pos="0"/>
        </w:tabs>
        <w:spacing w:before="60" w:after="60" w:line="240" w:lineRule="auto"/>
        <w:rPr>
          <w:sz w:val="24"/>
          <w:szCs w:val="24"/>
        </w:rPr>
      </w:pPr>
    </w:p>
    <w:p w:rsidR="00DB2C7A" w:rsidRPr="00DB2C7A" w:rsidRDefault="00DB2C7A" w:rsidP="00361016">
      <w:pPr>
        <w:numPr>
          <w:ilvl w:val="0"/>
          <w:numId w:val="88"/>
        </w:numPr>
        <w:tabs>
          <w:tab w:val="clear" w:pos="420"/>
          <w:tab w:val="left" w:pos="0"/>
        </w:tabs>
        <w:snapToGrid/>
        <w:spacing w:before="60" w:after="60" w:line="240" w:lineRule="auto"/>
        <w:ind w:left="0" w:firstLine="720"/>
        <w:rPr>
          <w:sz w:val="24"/>
          <w:szCs w:val="24"/>
        </w:rPr>
      </w:pPr>
      <w:r w:rsidRPr="00DB2C7A">
        <w:rPr>
          <w:sz w:val="24"/>
          <w:szCs w:val="24"/>
        </w:rPr>
        <w:t>Настоящий Акт вступает в силу с даты его подписания Сторонами и является н</w:t>
      </w:r>
      <w:r w:rsidRPr="00DB2C7A">
        <w:rPr>
          <w:sz w:val="24"/>
          <w:szCs w:val="24"/>
        </w:rPr>
        <w:t>е</w:t>
      </w:r>
      <w:r w:rsidRPr="00DB2C7A">
        <w:rPr>
          <w:sz w:val="24"/>
          <w:szCs w:val="24"/>
        </w:rPr>
        <w:t>отъемлемой частью Договора.</w:t>
      </w:r>
    </w:p>
    <w:p w:rsidR="00DB2C7A" w:rsidRPr="00DB2C7A" w:rsidRDefault="00DB2C7A" w:rsidP="00DB2C7A">
      <w:pPr>
        <w:tabs>
          <w:tab w:val="left" w:pos="0"/>
        </w:tabs>
        <w:spacing w:before="60" w:after="60" w:line="240" w:lineRule="auto"/>
        <w:rPr>
          <w:sz w:val="24"/>
          <w:szCs w:val="24"/>
        </w:rPr>
      </w:pPr>
    </w:p>
    <w:p w:rsidR="00DB2C7A" w:rsidRPr="00DB2C7A" w:rsidRDefault="00DB2C7A" w:rsidP="00361016">
      <w:pPr>
        <w:numPr>
          <w:ilvl w:val="0"/>
          <w:numId w:val="88"/>
        </w:numPr>
        <w:tabs>
          <w:tab w:val="clear" w:pos="420"/>
          <w:tab w:val="left" w:pos="0"/>
        </w:tabs>
        <w:snapToGrid/>
        <w:spacing w:before="60" w:after="60" w:line="240" w:lineRule="auto"/>
        <w:ind w:left="0" w:firstLine="720"/>
        <w:rPr>
          <w:sz w:val="24"/>
          <w:szCs w:val="24"/>
        </w:rPr>
      </w:pPr>
      <w:r w:rsidRPr="00DB2C7A">
        <w:rPr>
          <w:sz w:val="24"/>
          <w:szCs w:val="24"/>
        </w:rPr>
        <w:t>Настоящий Акт составлен в двух подлинных экземплярах, имеющих равную юридическую силу, по одному для каждой из Сторон.</w:t>
      </w:r>
    </w:p>
    <w:p w:rsidR="00DB2C7A" w:rsidRPr="00DB2C7A" w:rsidRDefault="00DB2C7A" w:rsidP="00DB2C7A">
      <w:pPr>
        <w:tabs>
          <w:tab w:val="left" w:pos="0"/>
        </w:tabs>
        <w:spacing w:before="60" w:after="60" w:line="240" w:lineRule="auto"/>
        <w:rPr>
          <w:sz w:val="24"/>
          <w:szCs w:val="24"/>
        </w:rPr>
      </w:pPr>
    </w:p>
    <w:p w:rsidR="00DB2C7A" w:rsidRPr="00DB2C7A" w:rsidRDefault="00DB2C7A" w:rsidP="00DB2C7A">
      <w:pPr>
        <w:tabs>
          <w:tab w:val="left" w:pos="0"/>
        </w:tabs>
        <w:spacing w:before="60" w:after="60" w:line="240" w:lineRule="auto"/>
        <w:ind w:firstLine="720"/>
        <w:rPr>
          <w:b/>
          <w:sz w:val="24"/>
          <w:szCs w:val="24"/>
        </w:rPr>
      </w:pPr>
      <w:r w:rsidRPr="00DB2C7A">
        <w:rPr>
          <w:b/>
          <w:sz w:val="24"/>
          <w:szCs w:val="24"/>
        </w:rPr>
        <w:t>Приложение:</w:t>
      </w:r>
    </w:p>
    <w:p w:rsidR="00DB2C7A" w:rsidRPr="00DB2C7A" w:rsidRDefault="00DB2C7A" w:rsidP="00361016">
      <w:pPr>
        <w:numPr>
          <w:ilvl w:val="0"/>
          <w:numId w:val="89"/>
        </w:numPr>
        <w:tabs>
          <w:tab w:val="left" w:pos="0"/>
        </w:tabs>
        <w:snapToGrid/>
        <w:spacing w:before="60" w:after="60" w:line="240" w:lineRule="auto"/>
        <w:rPr>
          <w:sz w:val="24"/>
          <w:szCs w:val="24"/>
        </w:rPr>
      </w:pPr>
      <w:r w:rsidRPr="00DB2C7A">
        <w:rPr>
          <w:sz w:val="24"/>
          <w:szCs w:val="24"/>
        </w:rPr>
        <w:t>Отчет ________________________ на бумажном носителе (на _____ листах в 3 экз.) и на электронном носителе (в 1 экз.).</w:t>
      </w:r>
    </w:p>
    <w:p w:rsidR="00DB2C7A" w:rsidRPr="00DB2C7A" w:rsidRDefault="00DB2C7A" w:rsidP="00DB2C7A">
      <w:pPr>
        <w:tabs>
          <w:tab w:val="left" w:pos="0"/>
        </w:tabs>
        <w:spacing w:before="60" w:after="60" w:line="240" w:lineRule="auto"/>
        <w:ind w:left="720"/>
        <w:rPr>
          <w:sz w:val="24"/>
          <w:szCs w:val="24"/>
        </w:rPr>
      </w:pPr>
    </w:p>
    <w:p w:rsidR="00DB2C7A" w:rsidRPr="00DB2C7A" w:rsidRDefault="00DB2C7A" w:rsidP="00DB2C7A">
      <w:pPr>
        <w:tabs>
          <w:tab w:val="left" w:pos="5245"/>
        </w:tabs>
        <w:spacing w:before="60" w:after="60" w:line="240" w:lineRule="auto"/>
        <w:jc w:val="center"/>
        <w:rPr>
          <w:b/>
          <w:sz w:val="24"/>
          <w:szCs w:val="24"/>
        </w:rPr>
      </w:pPr>
      <w:r w:rsidRPr="00DB2C7A">
        <w:rPr>
          <w:b/>
          <w:sz w:val="24"/>
          <w:szCs w:val="24"/>
        </w:rPr>
        <w:t>Подписи Сторон:</w:t>
      </w:r>
    </w:p>
    <w:p w:rsidR="00DB2C7A" w:rsidRPr="00DB2C7A" w:rsidRDefault="00DB2C7A" w:rsidP="00DB2C7A">
      <w:pPr>
        <w:spacing w:line="240" w:lineRule="auto"/>
        <w:rPr>
          <w:sz w:val="24"/>
          <w:szCs w:val="24"/>
        </w:rPr>
      </w:pPr>
    </w:p>
    <w:tbl>
      <w:tblPr>
        <w:tblW w:w="10188" w:type="dxa"/>
        <w:tblLook w:val="01E0"/>
      </w:tblPr>
      <w:tblGrid>
        <w:gridCol w:w="5148"/>
        <w:gridCol w:w="5040"/>
      </w:tblGrid>
      <w:tr w:rsidR="00DB2C7A" w:rsidRPr="00DB2C7A" w:rsidTr="004879B7">
        <w:trPr>
          <w:tblHeader/>
        </w:trPr>
        <w:tc>
          <w:tcPr>
            <w:tcW w:w="5148" w:type="dxa"/>
          </w:tcPr>
          <w:p w:rsidR="00DB2C7A" w:rsidRPr="00DB2C7A" w:rsidRDefault="00DB2C7A" w:rsidP="00DB2C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B2C7A">
              <w:rPr>
                <w:b/>
                <w:bCs/>
                <w:sz w:val="24"/>
                <w:szCs w:val="24"/>
              </w:rPr>
              <w:t>Исполнитель</w:t>
            </w:r>
          </w:p>
          <w:p w:rsidR="00DB2C7A" w:rsidRPr="00DB2C7A" w:rsidRDefault="00DB2C7A" w:rsidP="00DB2C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:rsidR="00DB2C7A" w:rsidRPr="00DB2C7A" w:rsidRDefault="00DB2C7A" w:rsidP="00DB2C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B2C7A">
              <w:rPr>
                <w:b/>
                <w:bCs/>
                <w:sz w:val="24"/>
                <w:szCs w:val="24"/>
              </w:rPr>
              <w:t>Заказчик</w:t>
            </w:r>
          </w:p>
        </w:tc>
      </w:tr>
      <w:tr w:rsidR="00DB2C7A" w:rsidRPr="00DB2C7A" w:rsidTr="004879B7">
        <w:trPr>
          <w:tblHeader/>
        </w:trPr>
        <w:tc>
          <w:tcPr>
            <w:tcW w:w="5148" w:type="dxa"/>
          </w:tcPr>
          <w:p w:rsidR="00DB2C7A" w:rsidRPr="00DB2C7A" w:rsidRDefault="00DB2C7A" w:rsidP="00DB2C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:rsidR="00DB2C7A" w:rsidRPr="00DB2C7A" w:rsidRDefault="00DB2C7A" w:rsidP="00DB2C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B2C7A" w:rsidRPr="00DB2C7A" w:rsidTr="004879B7">
        <w:tc>
          <w:tcPr>
            <w:tcW w:w="5148" w:type="dxa"/>
          </w:tcPr>
          <w:p w:rsidR="00DB2C7A" w:rsidRPr="00DB2C7A" w:rsidRDefault="00DB2C7A" w:rsidP="00DB2C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DB2C7A" w:rsidRPr="00DB2C7A" w:rsidRDefault="00DB2C7A" w:rsidP="00DB2C7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B2C7A" w:rsidRPr="00DB2C7A" w:rsidRDefault="00DB2C7A" w:rsidP="00DB2C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2C7A">
              <w:rPr>
                <w:bCs/>
                <w:sz w:val="24"/>
                <w:szCs w:val="24"/>
              </w:rPr>
              <w:t>МП</w:t>
            </w:r>
          </w:p>
        </w:tc>
        <w:tc>
          <w:tcPr>
            <w:tcW w:w="5040" w:type="dxa"/>
          </w:tcPr>
          <w:p w:rsidR="00DB2C7A" w:rsidRPr="00DB2C7A" w:rsidRDefault="00DB2C7A" w:rsidP="00DB2C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DB2C7A" w:rsidRPr="00DB2C7A" w:rsidRDefault="00DB2C7A" w:rsidP="00DB2C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DB2C7A" w:rsidRPr="00DB2C7A" w:rsidRDefault="00DB2C7A" w:rsidP="00DB2C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B2C7A">
              <w:rPr>
                <w:bCs/>
                <w:sz w:val="24"/>
                <w:szCs w:val="24"/>
              </w:rPr>
              <w:t>МП</w:t>
            </w:r>
          </w:p>
        </w:tc>
      </w:tr>
      <w:tr w:rsidR="00DB2C7A" w:rsidRPr="00DB2C7A" w:rsidTr="004879B7">
        <w:tc>
          <w:tcPr>
            <w:tcW w:w="5148" w:type="dxa"/>
          </w:tcPr>
          <w:p w:rsidR="00DB2C7A" w:rsidRPr="00DB2C7A" w:rsidRDefault="00DB2C7A" w:rsidP="00DB2C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szCs w:val="24"/>
              </w:rPr>
            </w:pPr>
          </w:p>
          <w:p w:rsidR="00DB2C7A" w:rsidRPr="00DB2C7A" w:rsidRDefault="00DB2C7A" w:rsidP="00DB2C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szCs w:val="24"/>
              </w:rPr>
            </w:pPr>
          </w:p>
          <w:p w:rsidR="00DB2C7A" w:rsidRPr="00DB2C7A" w:rsidRDefault="00DB2C7A" w:rsidP="00DB2C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szCs w:val="24"/>
              </w:rPr>
            </w:pPr>
          </w:p>
          <w:p w:rsidR="00DB2C7A" w:rsidRPr="00DB2C7A" w:rsidRDefault="00DB2C7A" w:rsidP="00DB2C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B2C7A">
              <w:rPr>
                <w:b/>
                <w:bCs/>
                <w:sz w:val="24"/>
                <w:szCs w:val="24"/>
              </w:rPr>
              <w:t>____________________/_________________</w:t>
            </w:r>
          </w:p>
        </w:tc>
        <w:tc>
          <w:tcPr>
            <w:tcW w:w="5040" w:type="dxa"/>
          </w:tcPr>
          <w:p w:rsidR="00DB2C7A" w:rsidRPr="00DB2C7A" w:rsidRDefault="00DB2C7A" w:rsidP="00DB2C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szCs w:val="24"/>
              </w:rPr>
            </w:pPr>
          </w:p>
          <w:p w:rsidR="00DB2C7A" w:rsidRPr="00DB2C7A" w:rsidRDefault="00DB2C7A" w:rsidP="00DB2C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szCs w:val="24"/>
              </w:rPr>
            </w:pPr>
          </w:p>
          <w:p w:rsidR="00DB2C7A" w:rsidRPr="00DB2C7A" w:rsidRDefault="00DB2C7A" w:rsidP="00DB2C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szCs w:val="24"/>
              </w:rPr>
            </w:pPr>
          </w:p>
          <w:p w:rsidR="00DB2C7A" w:rsidRPr="00DB2C7A" w:rsidRDefault="00DB2C7A" w:rsidP="00DB2C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DB2C7A">
              <w:rPr>
                <w:b/>
                <w:bCs/>
                <w:sz w:val="24"/>
                <w:szCs w:val="24"/>
              </w:rPr>
              <w:t>___________________ / _____________</w:t>
            </w:r>
          </w:p>
        </w:tc>
      </w:tr>
    </w:tbl>
    <w:p w:rsidR="00DB2C7A" w:rsidRPr="001528B6" w:rsidRDefault="00DB2C7A" w:rsidP="00DB2C7A"/>
    <w:p w:rsidR="00DB2C7A" w:rsidRDefault="00DB2C7A" w:rsidP="00DB2C7A"/>
    <w:p w:rsidR="00DB2C7A" w:rsidRDefault="00DB2C7A" w:rsidP="00DB2C7A"/>
    <w:p w:rsidR="00DB2C7A" w:rsidRDefault="00DB2C7A" w:rsidP="00DB2C7A"/>
    <w:p w:rsidR="00DB2C7A" w:rsidRDefault="00DB2C7A" w:rsidP="00DB2C7A"/>
    <w:p w:rsidR="00DB2C7A" w:rsidRDefault="00DB2C7A" w:rsidP="00DB2C7A"/>
    <w:p w:rsidR="00DB2C7A" w:rsidRDefault="00DB2C7A" w:rsidP="00DB2C7A"/>
    <w:p w:rsidR="00DB2C7A" w:rsidRPr="001528B6" w:rsidRDefault="00DB2C7A" w:rsidP="00DB2C7A"/>
    <w:p w:rsidR="00290320" w:rsidRPr="00B24675" w:rsidRDefault="00290320" w:rsidP="00290320"/>
    <w:p w:rsidR="00077ACE" w:rsidRDefault="00351BE8" w:rsidP="00361016">
      <w:pPr>
        <w:pStyle w:val="11"/>
        <w:numPr>
          <w:ilvl w:val="0"/>
          <w:numId w:val="56"/>
        </w:numPr>
        <w:tabs>
          <w:tab w:val="right" w:leader="dot" w:pos="1134"/>
        </w:tabs>
        <w:spacing w:before="0" w:after="0"/>
        <w:rPr>
          <w:rFonts w:ascii="Times New Roman" w:hAnsi="Times New Roman"/>
          <w:sz w:val="28"/>
          <w:szCs w:val="28"/>
        </w:rPr>
      </w:pPr>
      <w:bookmarkStart w:id="73" w:name="_Toc284927070"/>
      <w:bookmarkStart w:id="74" w:name="_Ref56235235"/>
      <w:r>
        <w:rPr>
          <w:rFonts w:ascii="Times New Roman" w:hAnsi="Times New Roman"/>
          <w:sz w:val="28"/>
          <w:szCs w:val="28"/>
        </w:rPr>
        <w:lastRenderedPageBreak/>
        <w:t>П</w:t>
      </w:r>
      <w:r w:rsidRPr="00A25CDE">
        <w:rPr>
          <w:rFonts w:ascii="Times New Roman" w:hAnsi="Times New Roman"/>
          <w:sz w:val="28"/>
          <w:szCs w:val="28"/>
        </w:rPr>
        <w:t xml:space="preserve">орядок проведения открытого </w:t>
      </w:r>
      <w:r w:rsidRPr="00B450B0">
        <w:rPr>
          <w:rFonts w:ascii="Times New Roman" w:hAnsi="Times New Roman"/>
          <w:sz w:val="28"/>
          <w:szCs w:val="28"/>
        </w:rPr>
        <w:t xml:space="preserve">запроса предложений. </w:t>
      </w:r>
      <w:r>
        <w:rPr>
          <w:rFonts w:ascii="Times New Roman" w:hAnsi="Times New Roman"/>
          <w:sz w:val="28"/>
          <w:szCs w:val="28"/>
        </w:rPr>
        <w:br/>
      </w:r>
      <w:r w:rsidRPr="00B450B0">
        <w:rPr>
          <w:rFonts w:ascii="Times New Roman" w:hAnsi="Times New Roman"/>
          <w:sz w:val="28"/>
          <w:szCs w:val="28"/>
        </w:rPr>
        <w:t xml:space="preserve">Инструкция по подготовке </w:t>
      </w:r>
      <w:r>
        <w:rPr>
          <w:rFonts w:ascii="Times New Roman" w:hAnsi="Times New Roman"/>
          <w:sz w:val="28"/>
          <w:szCs w:val="28"/>
        </w:rPr>
        <w:t>заявок</w:t>
      </w:r>
      <w:r w:rsidRPr="00B450B0">
        <w:rPr>
          <w:rFonts w:ascii="Times New Roman" w:hAnsi="Times New Roman"/>
          <w:sz w:val="28"/>
          <w:szCs w:val="28"/>
        </w:rPr>
        <w:t>.</w:t>
      </w:r>
      <w:bookmarkEnd w:id="73"/>
    </w:p>
    <w:p w:rsidR="00077ACE" w:rsidRDefault="00351BE8" w:rsidP="00361016">
      <w:pPr>
        <w:pStyle w:val="20"/>
        <w:numPr>
          <w:ilvl w:val="1"/>
          <w:numId w:val="57"/>
        </w:numPr>
        <w:spacing w:before="120" w:after="0" w:line="360" w:lineRule="auto"/>
        <w:ind w:left="1276" w:hanging="850"/>
        <w:rPr>
          <w:b/>
          <w:sz w:val="24"/>
          <w:szCs w:val="24"/>
        </w:rPr>
      </w:pPr>
      <w:bookmarkStart w:id="75" w:name="_Toc69728964"/>
      <w:bookmarkStart w:id="76" w:name="_Toc57314641"/>
      <w:bookmarkStart w:id="77" w:name="_Toc55305379"/>
      <w:bookmarkStart w:id="78" w:name="_Toc55285342"/>
      <w:bookmarkStart w:id="79" w:name="_Toc55193148"/>
      <w:bookmarkStart w:id="80" w:name="_Toc518119235"/>
      <w:bookmarkStart w:id="81" w:name="_Ref440305687"/>
      <w:bookmarkStart w:id="82" w:name="_Toc98251900"/>
      <w:bookmarkStart w:id="83" w:name="_Toc284927071"/>
      <w:r>
        <w:rPr>
          <w:b/>
          <w:sz w:val="24"/>
          <w:szCs w:val="24"/>
        </w:rPr>
        <w:t xml:space="preserve">Общий порядок проведения </w:t>
      </w:r>
      <w:bookmarkEnd w:id="75"/>
      <w:bookmarkEnd w:id="76"/>
      <w:bookmarkEnd w:id="77"/>
      <w:bookmarkEnd w:id="78"/>
      <w:bookmarkEnd w:id="79"/>
      <w:bookmarkEnd w:id="80"/>
      <w:bookmarkEnd w:id="81"/>
      <w:r>
        <w:rPr>
          <w:b/>
          <w:sz w:val="24"/>
          <w:szCs w:val="24"/>
        </w:rPr>
        <w:t>Открытого запроса предложений</w:t>
      </w:r>
      <w:bookmarkEnd w:id="82"/>
      <w:r>
        <w:rPr>
          <w:b/>
          <w:sz w:val="24"/>
          <w:szCs w:val="24"/>
        </w:rPr>
        <w:t xml:space="preserve">. </w:t>
      </w:r>
      <w:bookmarkEnd w:id="83"/>
    </w:p>
    <w:p w:rsidR="00351BE8" w:rsidRPr="007517D2" w:rsidRDefault="00351BE8" w:rsidP="00361016">
      <w:pPr>
        <w:pStyle w:val="a8"/>
        <w:numPr>
          <w:ilvl w:val="2"/>
          <w:numId w:val="68"/>
        </w:numPr>
        <w:rPr>
          <w:sz w:val="24"/>
          <w:szCs w:val="24"/>
        </w:rPr>
      </w:pPr>
      <w:r w:rsidRPr="007517D2">
        <w:rPr>
          <w:sz w:val="24"/>
          <w:szCs w:val="24"/>
        </w:rPr>
        <w:t>Запрос предложений проводится в следующем порядке:</w:t>
      </w:r>
    </w:p>
    <w:p w:rsidR="001B5470" w:rsidRDefault="001B5470" w:rsidP="001B5470">
      <w:pPr>
        <w:pStyle w:val="38"/>
        <w:numPr>
          <w:ilvl w:val="0"/>
          <w:numId w:val="23"/>
        </w:numPr>
        <w:tabs>
          <w:tab w:val="left" w:pos="1276"/>
        </w:tabs>
        <w:spacing w:line="360" w:lineRule="auto"/>
        <w:ind w:left="1701" w:right="238" w:hanging="425"/>
        <w:rPr>
          <w:szCs w:val="24"/>
        </w:rPr>
      </w:pPr>
      <w:r w:rsidRPr="00202372">
        <w:rPr>
          <w:szCs w:val="24"/>
        </w:rPr>
        <w:t xml:space="preserve">Размещение извещения </w:t>
      </w:r>
      <w:r>
        <w:rPr>
          <w:szCs w:val="24"/>
        </w:rPr>
        <w:t xml:space="preserve"> и электронной версии документации </w:t>
      </w:r>
      <w:r w:rsidRPr="00202372">
        <w:rPr>
          <w:szCs w:val="24"/>
        </w:rPr>
        <w:t>о пров</w:t>
      </w:r>
      <w:r w:rsidRPr="00202372">
        <w:rPr>
          <w:szCs w:val="24"/>
        </w:rPr>
        <w:t>е</w:t>
      </w:r>
      <w:r w:rsidRPr="00202372">
        <w:rPr>
          <w:szCs w:val="24"/>
        </w:rPr>
        <w:t xml:space="preserve">дении Запроса предложений на официальном  Интернет-сайте </w:t>
      </w:r>
      <w:r>
        <w:rPr>
          <w:szCs w:val="24"/>
        </w:rPr>
        <w:br/>
      </w:r>
      <w:r w:rsidR="00F56F8F" w:rsidRPr="00F56F8F">
        <w:rPr>
          <w:szCs w:val="24"/>
        </w:rPr>
        <w:t>ООО «ТГК-1</w:t>
      </w:r>
      <w:r w:rsidR="00F56F8F">
        <w:rPr>
          <w:szCs w:val="24"/>
        </w:rPr>
        <w:t>»</w:t>
      </w:r>
      <w:r w:rsidR="00F56F8F" w:rsidRPr="00F56F8F">
        <w:rPr>
          <w:szCs w:val="24"/>
        </w:rPr>
        <w:t>;</w:t>
      </w:r>
      <w:r w:rsidRPr="00202372">
        <w:rPr>
          <w:szCs w:val="24"/>
        </w:rPr>
        <w:t xml:space="preserve"> </w:t>
      </w:r>
    </w:p>
    <w:p w:rsidR="00077ACE" w:rsidRDefault="00351BE8" w:rsidP="00652791">
      <w:pPr>
        <w:pStyle w:val="38"/>
        <w:numPr>
          <w:ilvl w:val="0"/>
          <w:numId w:val="23"/>
        </w:numPr>
        <w:tabs>
          <w:tab w:val="left" w:pos="1276"/>
        </w:tabs>
        <w:spacing w:line="360" w:lineRule="auto"/>
        <w:ind w:left="1701" w:right="238" w:hanging="425"/>
        <w:rPr>
          <w:szCs w:val="24"/>
        </w:rPr>
      </w:pPr>
      <w:r w:rsidRPr="00FB1DAB">
        <w:rPr>
          <w:szCs w:val="24"/>
        </w:rPr>
        <w:t>Предоставление Документации о запрос</w:t>
      </w:r>
      <w:r>
        <w:rPr>
          <w:szCs w:val="24"/>
        </w:rPr>
        <w:t>е</w:t>
      </w:r>
      <w:r w:rsidRPr="00FB1DAB">
        <w:rPr>
          <w:szCs w:val="24"/>
        </w:rPr>
        <w:t xml:space="preserve"> предложений Участникам; </w:t>
      </w:r>
    </w:p>
    <w:p w:rsidR="00077ACE" w:rsidRDefault="00351BE8" w:rsidP="00652791">
      <w:pPr>
        <w:pStyle w:val="38"/>
        <w:numPr>
          <w:ilvl w:val="0"/>
          <w:numId w:val="23"/>
        </w:numPr>
        <w:tabs>
          <w:tab w:val="left" w:pos="1276"/>
        </w:tabs>
        <w:spacing w:line="360" w:lineRule="auto"/>
        <w:ind w:left="1701" w:right="238" w:hanging="425"/>
        <w:rPr>
          <w:szCs w:val="24"/>
        </w:rPr>
      </w:pPr>
      <w:r w:rsidRPr="00A42A84">
        <w:rPr>
          <w:szCs w:val="24"/>
        </w:rPr>
        <w:t xml:space="preserve">Подготовка Участниками своих </w:t>
      </w:r>
      <w:r>
        <w:rPr>
          <w:szCs w:val="24"/>
        </w:rPr>
        <w:t>Заявок</w:t>
      </w:r>
      <w:r w:rsidRPr="000B4D0E">
        <w:rPr>
          <w:szCs w:val="24"/>
        </w:rPr>
        <w:t>;</w:t>
      </w:r>
    </w:p>
    <w:p w:rsidR="00077ACE" w:rsidRDefault="00351BE8" w:rsidP="00652791">
      <w:pPr>
        <w:pStyle w:val="38"/>
        <w:numPr>
          <w:ilvl w:val="0"/>
          <w:numId w:val="23"/>
        </w:numPr>
        <w:tabs>
          <w:tab w:val="left" w:pos="1276"/>
        </w:tabs>
        <w:spacing w:line="360" w:lineRule="auto"/>
        <w:ind w:left="1701" w:right="238" w:hanging="425"/>
        <w:rPr>
          <w:szCs w:val="24"/>
        </w:rPr>
      </w:pPr>
      <w:r w:rsidRPr="00FB1DAB">
        <w:rPr>
          <w:szCs w:val="24"/>
        </w:rPr>
        <w:t xml:space="preserve">Подача </w:t>
      </w:r>
      <w:r>
        <w:rPr>
          <w:szCs w:val="24"/>
        </w:rPr>
        <w:t xml:space="preserve">Заявок </w:t>
      </w:r>
      <w:r w:rsidRPr="00FB1DAB">
        <w:rPr>
          <w:szCs w:val="24"/>
        </w:rPr>
        <w:t xml:space="preserve">и их прием, изменение и отзыв </w:t>
      </w:r>
      <w:r>
        <w:rPr>
          <w:szCs w:val="24"/>
        </w:rPr>
        <w:t>Заявки</w:t>
      </w:r>
      <w:r w:rsidRPr="00FB1DAB">
        <w:rPr>
          <w:szCs w:val="24"/>
        </w:rPr>
        <w:t xml:space="preserve">; </w:t>
      </w:r>
    </w:p>
    <w:p w:rsidR="00077ACE" w:rsidRDefault="00351BE8" w:rsidP="00652791">
      <w:pPr>
        <w:pStyle w:val="38"/>
        <w:numPr>
          <w:ilvl w:val="0"/>
          <w:numId w:val="23"/>
        </w:numPr>
        <w:tabs>
          <w:tab w:val="left" w:pos="1276"/>
        </w:tabs>
        <w:spacing w:line="360" w:lineRule="auto"/>
        <w:ind w:left="1701" w:right="238" w:hanging="425"/>
        <w:rPr>
          <w:szCs w:val="24"/>
        </w:rPr>
      </w:pPr>
      <w:r w:rsidRPr="00FB1DAB">
        <w:rPr>
          <w:szCs w:val="24"/>
        </w:rPr>
        <w:t xml:space="preserve">Вскрытие поступивших на процедуру конвертов с </w:t>
      </w:r>
      <w:r>
        <w:rPr>
          <w:szCs w:val="24"/>
        </w:rPr>
        <w:t>Заявками</w:t>
      </w:r>
      <w:r w:rsidRPr="00FB1DAB">
        <w:rPr>
          <w:szCs w:val="24"/>
        </w:rPr>
        <w:t xml:space="preserve">; </w:t>
      </w:r>
    </w:p>
    <w:p w:rsidR="00077ACE" w:rsidRDefault="00351BE8" w:rsidP="00652791">
      <w:pPr>
        <w:pStyle w:val="38"/>
        <w:numPr>
          <w:ilvl w:val="0"/>
          <w:numId w:val="23"/>
        </w:numPr>
        <w:tabs>
          <w:tab w:val="left" w:pos="1276"/>
        </w:tabs>
        <w:spacing w:line="360" w:lineRule="auto"/>
        <w:ind w:left="1701" w:right="238" w:hanging="425"/>
        <w:rPr>
          <w:szCs w:val="24"/>
        </w:rPr>
      </w:pPr>
      <w:r>
        <w:rPr>
          <w:szCs w:val="24"/>
        </w:rPr>
        <w:t>П</w:t>
      </w:r>
      <w:r w:rsidRPr="00AD18FC">
        <w:rPr>
          <w:szCs w:val="24"/>
        </w:rPr>
        <w:t>роведение  процедур</w:t>
      </w:r>
      <w:r>
        <w:rPr>
          <w:szCs w:val="24"/>
        </w:rPr>
        <w:t>ы Уторговывания (в случае принятия соответс</w:t>
      </w:r>
      <w:r>
        <w:rPr>
          <w:szCs w:val="24"/>
        </w:rPr>
        <w:t>т</w:t>
      </w:r>
      <w:r>
        <w:rPr>
          <w:szCs w:val="24"/>
        </w:rPr>
        <w:t>вующего решения);</w:t>
      </w:r>
    </w:p>
    <w:p w:rsidR="00077ACE" w:rsidRDefault="00351BE8" w:rsidP="00652791">
      <w:pPr>
        <w:pStyle w:val="38"/>
        <w:numPr>
          <w:ilvl w:val="0"/>
          <w:numId w:val="23"/>
        </w:numPr>
        <w:tabs>
          <w:tab w:val="left" w:pos="1276"/>
        </w:tabs>
        <w:spacing w:line="360" w:lineRule="auto"/>
        <w:ind w:left="1701" w:right="238" w:hanging="425"/>
        <w:rPr>
          <w:szCs w:val="24"/>
        </w:rPr>
      </w:pPr>
      <w:r>
        <w:rPr>
          <w:szCs w:val="24"/>
        </w:rPr>
        <w:t>Рассмотрение и о</w:t>
      </w:r>
      <w:r w:rsidRPr="00FB1DAB">
        <w:rPr>
          <w:szCs w:val="24"/>
        </w:rPr>
        <w:t xml:space="preserve">ценка </w:t>
      </w:r>
      <w:r>
        <w:rPr>
          <w:szCs w:val="24"/>
        </w:rPr>
        <w:t>Заявок</w:t>
      </w:r>
      <w:r w:rsidRPr="00FB1DAB">
        <w:rPr>
          <w:szCs w:val="24"/>
        </w:rPr>
        <w:t>;</w:t>
      </w:r>
    </w:p>
    <w:p w:rsidR="00077ACE" w:rsidRDefault="00351BE8" w:rsidP="00652791">
      <w:pPr>
        <w:pStyle w:val="38"/>
        <w:numPr>
          <w:ilvl w:val="0"/>
          <w:numId w:val="23"/>
        </w:numPr>
        <w:tabs>
          <w:tab w:val="left" w:pos="1276"/>
        </w:tabs>
        <w:spacing w:line="360" w:lineRule="auto"/>
        <w:ind w:left="1701" w:right="238" w:hanging="425"/>
        <w:rPr>
          <w:color w:val="000000"/>
          <w:szCs w:val="24"/>
        </w:rPr>
      </w:pPr>
      <w:r>
        <w:rPr>
          <w:color w:val="000000"/>
          <w:szCs w:val="24"/>
        </w:rPr>
        <w:t>Принятие решения о результатах Запроса предложений;</w:t>
      </w:r>
    </w:p>
    <w:p w:rsidR="00077ACE" w:rsidRDefault="00351BE8" w:rsidP="00652791">
      <w:pPr>
        <w:pStyle w:val="38"/>
        <w:numPr>
          <w:ilvl w:val="0"/>
          <w:numId w:val="23"/>
        </w:numPr>
        <w:tabs>
          <w:tab w:val="left" w:pos="1276"/>
        </w:tabs>
        <w:spacing w:line="360" w:lineRule="auto"/>
        <w:ind w:left="1701" w:right="238" w:hanging="425"/>
        <w:rPr>
          <w:color w:val="000000"/>
          <w:szCs w:val="24"/>
        </w:rPr>
      </w:pPr>
      <w:r w:rsidRPr="00F4165A">
        <w:rPr>
          <w:szCs w:val="24"/>
        </w:rPr>
        <w:t>Размещение сведений о результатах Запроса предложений на офиц</w:t>
      </w:r>
      <w:r w:rsidRPr="00F4165A">
        <w:rPr>
          <w:szCs w:val="24"/>
        </w:rPr>
        <w:t>и</w:t>
      </w:r>
      <w:r w:rsidRPr="00F4165A">
        <w:rPr>
          <w:szCs w:val="24"/>
        </w:rPr>
        <w:t xml:space="preserve">альном сайте </w:t>
      </w:r>
      <w:r w:rsidR="00F56F8F" w:rsidRPr="00F56F8F">
        <w:rPr>
          <w:szCs w:val="24"/>
        </w:rPr>
        <w:t>ООО «ТГК-1</w:t>
      </w:r>
      <w:r w:rsidR="00F56F8F">
        <w:rPr>
          <w:szCs w:val="24"/>
        </w:rPr>
        <w:t>»</w:t>
      </w:r>
      <w:r w:rsidR="00F56F8F" w:rsidRPr="00F56F8F">
        <w:rPr>
          <w:szCs w:val="24"/>
        </w:rPr>
        <w:t>;</w:t>
      </w:r>
    </w:p>
    <w:p w:rsidR="00077ACE" w:rsidRDefault="00351BE8" w:rsidP="00652791">
      <w:pPr>
        <w:pStyle w:val="38"/>
        <w:numPr>
          <w:ilvl w:val="0"/>
          <w:numId w:val="23"/>
        </w:numPr>
        <w:tabs>
          <w:tab w:val="left" w:pos="1276"/>
        </w:tabs>
        <w:spacing w:line="360" w:lineRule="auto"/>
        <w:ind w:left="1701" w:right="238" w:hanging="425"/>
        <w:rPr>
          <w:color w:val="000000"/>
          <w:szCs w:val="24"/>
        </w:rPr>
      </w:pPr>
      <w:r>
        <w:rPr>
          <w:color w:val="000000"/>
          <w:szCs w:val="24"/>
        </w:rPr>
        <w:t>Заключение</w:t>
      </w:r>
      <w:r w:rsidRPr="00AD18FC">
        <w:rPr>
          <w:color w:val="000000"/>
          <w:szCs w:val="24"/>
        </w:rPr>
        <w:t xml:space="preserve"> Договора </w:t>
      </w:r>
      <w:r w:rsidR="00F56F8F" w:rsidRPr="00F56F8F">
        <w:rPr>
          <w:szCs w:val="24"/>
        </w:rPr>
        <w:t>ООО «ТГК-1</w:t>
      </w:r>
      <w:r w:rsidR="00F56F8F">
        <w:rPr>
          <w:szCs w:val="24"/>
        </w:rPr>
        <w:t>»</w:t>
      </w:r>
      <w:r w:rsidR="00F56F8F" w:rsidRPr="00F56F8F">
        <w:rPr>
          <w:szCs w:val="24"/>
        </w:rPr>
        <w:t xml:space="preserve"> </w:t>
      </w:r>
      <w:r>
        <w:rPr>
          <w:color w:val="000000"/>
          <w:szCs w:val="24"/>
        </w:rPr>
        <w:t xml:space="preserve">с </w:t>
      </w:r>
      <w:r w:rsidRPr="00F4165A">
        <w:rPr>
          <w:color w:val="000000"/>
          <w:szCs w:val="24"/>
        </w:rPr>
        <w:t>Участником, представившим З</w:t>
      </w:r>
      <w:r w:rsidRPr="00F4165A">
        <w:rPr>
          <w:color w:val="000000"/>
          <w:szCs w:val="24"/>
        </w:rPr>
        <w:t>а</w:t>
      </w:r>
      <w:r w:rsidRPr="00F4165A">
        <w:rPr>
          <w:color w:val="000000"/>
          <w:szCs w:val="24"/>
        </w:rPr>
        <w:t>явку на участие в запросе предложений, признанную наилучшей</w:t>
      </w:r>
      <w:r>
        <w:rPr>
          <w:color w:val="000000"/>
          <w:szCs w:val="24"/>
        </w:rPr>
        <w:t>.</w:t>
      </w:r>
    </w:p>
    <w:p w:rsidR="00077ACE" w:rsidRDefault="00351BE8" w:rsidP="00361016">
      <w:pPr>
        <w:pStyle w:val="20"/>
        <w:numPr>
          <w:ilvl w:val="1"/>
          <w:numId w:val="57"/>
        </w:numPr>
        <w:spacing w:before="120" w:after="0" w:line="360" w:lineRule="auto"/>
        <w:ind w:left="1276" w:hanging="850"/>
        <w:rPr>
          <w:b/>
          <w:sz w:val="24"/>
          <w:szCs w:val="24"/>
        </w:rPr>
      </w:pPr>
      <w:bookmarkStart w:id="84" w:name="_Toc98251901"/>
      <w:bookmarkStart w:id="85" w:name="_Toc284927072"/>
      <w:r>
        <w:rPr>
          <w:b/>
          <w:sz w:val="24"/>
          <w:szCs w:val="24"/>
        </w:rPr>
        <w:t>Размещение Извещения о проведении Запроса предложений</w:t>
      </w:r>
      <w:bookmarkEnd w:id="84"/>
      <w:r>
        <w:rPr>
          <w:b/>
          <w:sz w:val="24"/>
          <w:szCs w:val="24"/>
        </w:rPr>
        <w:t xml:space="preserve">. </w:t>
      </w:r>
      <w:bookmarkEnd w:id="85"/>
    </w:p>
    <w:p w:rsidR="00351BE8" w:rsidRPr="00F4165A" w:rsidRDefault="009171B0" w:rsidP="00361016">
      <w:pPr>
        <w:pStyle w:val="a8"/>
        <w:numPr>
          <w:ilvl w:val="2"/>
          <w:numId w:val="58"/>
        </w:numPr>
        <w:rPr>
          <w:sz w:val="24"/>
          <w:szCs w:val="24"/>
        </w:rPr>
      </w:pPr>
      <w:r w:rsidRPr="00602827">
        <w:rPr>
          <w:sz w:val="24"/>
          <w:szCs w:val="24"/>
        </w:rPr>
        <w:t xml:space="preserve">Извещение о проведении Запроса предложений </w:t>
      </w:r>
      <w:r>
        <w:rPr>
          <w:sz w:val="24"/>
          <w:szCs w:val="24"/>
        </w:rPr>
        <w:t xml:space="preserve">одновременно с Документацией о </w:t>
      </w:r>
      <w:r w:rsidRPr="00602827">
        <w:rPr>
          <w:sz w:val="24"/>
          <w:szCs w:val="24"/>
        </w:rPr>
        <w:t>Запрос</w:t>
      </w:r>
      <w:r>
        <w:rPr>
          <w:sz w:val="24"/>
          <w:szCs w:val="24"/>
        </w:rPr>
        <w:t>е</w:t>
      </w:r>
      <w:r w:rsidRPr="00602827">
        <w:rPr>
          <w:sz w:val="24"/>
          <w:szCs w:val="24"/>
        </w:rPr>
        <w:t xml:space="preserve"> предложений </w:t>
      </w:r>
      <w:r w:rsidR="00351BE8" w:rsidRPr="00202372">
        <w:rPr>
          <w:sz w:val="24"/>
          <w:szCs w:val="24"/>
        </w:rPr>
        <w:t xml:space="preserve">размещено на официальном  Интернет-сайте </w:t>
      </w:r>
      <w:r w:rsidR="00F56F8F" w:rsidRPr="00F56F8F">
        <w:rPr>
          <w:sz w:val="24"/>
          <w:szCs w:val="24"/>
        </w:rPr>
        <w:t>ООО «ТГК-1»</w:t>
      </w:r>
      <w:r w:rsidR="00B41917" w:rsidRPr="00202372">
        <w:rPr>
          <w:szCs w:val="24"/>
        </w:rPr>
        <w:t xml:space="preserve"> </w:t>
      </w:r>
      <w:r w:rsidR="00351BE8" w:rsidRPr="00202372">
        <w:rPr>
          <w:sz w:val="24"/>
          <w:szCs w:val="24"/>
        </w:rPr>
        <w:t xml:space="preserve"> в порядке, указа</w:t>
      </w:r>
      <w:r w:rsidR="00351BE8" w:rsidRPr="00F4165A">
        <w:rPr>
          <w:sz w:val="24"/>
          <w:szCs w:val="24"/>
        </w:rPr>
        <w:t xml:space="preserve">нном в пункте </w:t>
      </w:r>
      <w:r w:rsidR="00351BE8">
        <w:rPr>
          <w:sz w:val="24"/>
          <w:szCs w:val="24"/>
        </w:rPr>
        <w:t>1.1.1.</w:t>
      </w:r>
      <w:r w:rsidR="00351BE8" w:rsidRPr="00F4165A">
        <w:rPr>
          <w:sz w:val="24"/>
          <w:szCs w:val="24"/>
        </w:rPr>
        <w:t xml:space="preserve"> </w:t>
      </w:r>
    </w:p>
    <w:p w:rsidR="00077ACE" w:rsidRDefault="00351BE8" w:rsidP="00361016">
      <w:pPr>
        <w:pStyle w:val="20"/>
        <w:numPr>
          <w:ilvl w:val="1"/>
          <w:numId w:val="57"/>
        </w:numPr>
        <w:spacing w:before="120" w:after="0" w:line="360" w:lineRule="auto"/>
        <w:ind w:left="1276" w:hanging="850"/>
        <w:rPr>
          <w:b/>
          <w:sz w:val="24"/>
          <w:szCs w:val="24"/>
        </w:rPr>
      </w:pPr>
      <w:bookmarkStart w:id="86" w:name="_Toc284927073"/>
      <w:r w:rsidRPr="00A42A84">
        <w:rPr>
          <w:b/>
          <w:sz w:val="24"/>
          <w:szCs w:val="24"/>
        </w:rPr>
        <w:t xml:space="preserve">Предоставление Документации </w:t>
      </w:r>
      <w:r>
        <w:rPr>
          <w:b/>
          <w:sz w:val="24"/>
          <w:szCs w:val="24"/>
        </w:rPr>
        <w:t>о</w:t>
      </w:r>
      <w:r w:rsidRPr="00A42A84">
        <w:rPr>
          <w:b/>
          <w:sz w:val="24"/>
          <w:szCs w:val="24"/>
        </w:rPr>
        <w:t xml:space="preserve"> Запрос</w:t>
      </w:r>
      <w:r>
        <w:rPr>
          <w:b/>
          <w:sz w:val="24"/>
          <w:szCs w:val="24"/>
        </w:rPr>
        <w:t>е</w:t>
      </w:r>
      <w:r w:rsidRPr="00A42A84">
        <w:rPr>
          <w:b/>
          <w:sz w:val="24"/>
          <w:szCs w:val="24"/>
        </w:rPr>
        <w:t xml:space="preserve"> предложений Участникам.</w:t>
      </w:r>
      <w:bookmarkEnd w:id="86"/>
    </w:p>
    <w:p w:rsidR="00351BE8" w:rsidRDefault="00351BE8" w:rsidP="00361016">
      <w:pPr>
        <w:pStyle w:val="a8"/>
        <w:numPr>
          <w:ilvl w:val="2"/>
          <w:numId w:val="59"/>
        </w:numPr>
        <w:rPr>
          <w:sz w:val="24"/>
          <w:szCs w:val="24"/>
        </w:rPr>
      </w:pPr>
      <w:r>
        <w:rPr>
          <w:sz w:val="24"/>
          <w:szCs w:val="24"/>
        </w:rPr>
        <w:t xml:space="preserve">Участники должны получить Документацию о Запросе предложений </w:t>
      </w:r>
      <w:r w:rsidR="009171B0">
        <w:rPr>
          <w:sz w:val="24"/>
          <w:szCs w:val="24"/>
        </w:rPr>
        <w:t>в бума</w:t>
      </w:r>
      <w:r w:rsidR="009171B0">
        <w:rPr>
          <w:sz w:val="24"/>
          <w:szCs w:val="24"/>
        </w:rPr>
        <w:t>ж</w:t>
      </w:r>
      <w:r w:rsidR="009171B0">
        <w:rPr>
          <w:sz w:val="24"/>
          <w:szCs w:val="24"/>
        </w:rPr>
        <w:t xml:space="preserve">ной форме </w:t>
      </w:r>
      <w:r>
        <w:rPr>
          <w:sz w:val="24"/>
          <w:szCs w:val="24"/>
        </w:rPr>
        <w:t>в порядке, указанном в извещении о проведении Запроса предлож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ний.</w:t>
      </w:r>
    </w:p>
    <w:p w:rsidR="00077ACE" w:rsidRDefault="00351BE8" w:rsidP="00361016">
      <w:pPr>
        <w:pStyle w:val="20"/>
        <w:numPr>
          <w:ilvl w:val="1"/>
          <w:numId w:val="57"/>
        </w:numPr>
        <w:spacing w:before="120" w:after="0" w:line="360" w:lineRule="auto"/>
        <w:ind w:left="1276" w:hanging="850"/>
        <w:jc w:val="both"/>
        <w:rPr>
          <w:b/>
          <w:sz w:val="24"/>
          <w:szCs w:val="24"/>
        </w:rPr>
      </w:pPr>
      <w:bookmarkStart w:id="87" w:name="_Toc284927074"/>
      <w:r w:rsidRPr="00386D0C">
        <w:rPr>
          <w:b/>
          <w:sz w:val="24"/>
          <w:szCs w:val="24"/>
        </w:rPr>
        <w:t xml:space="preserve">Подготовка Участниками своих </w:t>
      </w:r>
      <w:r>
        <w:rPr>
          <w:b/>
          <w:sz w:val="24"/>
          <w:szCs w:val="24"/>
        </w:rPr>
        <w:t>Заявок</w:t>
      </w:r>
      <w:r w:rsidRPr="00386D0C">
        <w:rPr>
          <w:b/>
          <w:sz w:val="24"/>
          <w:szCs w:val="24"/>
        </w:rPr>
        <w:t xml:space="preserve"> </w:t>
      </w:r>
      <w:r w:rsidRPr="000B4D0E">
        <w:rPr>
          <w:b/>
          <w:sz w:val="24"/>
          <w:szCs w:val="24"/>
        </w:rPr>
        <w:t xml:space="preserve">и разъяснение Организатором Документации </w:t>
      </w:r>
      <w:r>
        <w:rPr>
          <w:b/>
          <w:sz w:val="24"/>
          <w:szCs w:val="24"/>
        </w:rPr>
        <w:t>о З</w:t>
      </w:r>
      <w:r w:rsidRPr="000B4D0E">
        <w:rPr>
          <w:b/>
          <w:sz w:val="24"/>
          <w:szCs w:val="24"/>
        </w:rPr>
        <w:t>апрос</w:t>
      </w:r>
      <w:r>
        <w:rPr>
          <w:b/>
          <w:sz w:val="24"/>
          <w:szCs w:val="24"/>
        </w:rPr>
        <w:t>е</w:t>
      </w:r>
      <w:r w:rsidRPr="000B4D0E">
        <w:rPr>
          <w:b/>
          <w:sz w:val="24"/>
          <w:szCs w:val="24"/>
        </w:rPr>
        <w:t xml:space="preserve"> предложений.</w:t>
      </w:r>
      <w:bookmarkEnd w:id="87"/>
    </w:p>
    <w:p w:rsidR="00351BE8" w:rsidRPr="000B4D0E" w:rsidRDefault="00351BE8" w:rsidP="00361016">
      <w:pPr>
        <w:pStyle w:val="a8"/>
        <w:numPr>
          <w:ilvl w:val="2"/>
          <w:numId w:val="60"/>
        </w:numPr>
        <w:rPr>
          <w:b/>
          <w:sz w:val="24"/>
          <w:szCs w:val="24"/>
        </w:rPr>
      </w:pPr>
      <w:bookmarkStart w:id="88" w:name="_Toc57314645"/>
      <w:bookmarkStart w:id="89" w:name="_Ref56229154"/>
      <w:bookmarkStart w:id="90" w:name="_Toc98251904"/>
      <w:r w:rsidRPr="005D3F7A">
        <w:rPr>
          <w:b/>
          <w:sz w:val="24"/>
          <w:szCs w:val="24"/>
        </w:rPr>
        <w:t xml:space="preserve">Общие </w:t>
      </w:r>
      <w:r w:rsidRPr="00502C86">
        <w:rPr>
          <w:b/>
          <w:sz w:val="24"/>
          <w:szCs w:val="24"/>
        </w:rPr>
        <w:t>требования</w:t>
      </w:r>
      <w:r w:rsidRPr="005D3F7A">
        <w:rPr>
          <w:b/>
          <w:sz w:val="24"/>
          <w:szCs w:val="24"/>
        </w:rPr>
        <w:t xml:space="preserve"> к </w:t>
      </w:r>
      <w:bookmarkEnd w:id="88"/>
      <w:bookmarkEnd w:id="89"/>
      <w:bookmarkEnd w:id="90"/>
      <w:r>
        <w:rPr>
          <w:b/>
          <w:sz w:val="24"/>
          <w:szCs w:val="24"/>
        </w:rPr>
        <w:t>Заявке</w:t>
      </w:r>
      <w:r w:rsidRPr="005D3F7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077ACE" w:rsidRDefault="00351BE8" w:rsidP="00652791">
      <w:pPr>
        <w:pStyle w:val="38"/>
        <w:numPr>
          <w:ilvl w:val="3"/>
          <w:numId w:val="24"/>
        </w:numPr>
        <w:tabs>
          <w:tab w:val="left" w:pos="1701"/>
        </w:tabs>
        <w:spacing w:line="360" w:lineRule="auto"/>
        <w:ind w:right="-61" w:hanging="11"/>
        <w:rPr>
          <w:szCs w:val="24"/>
        </w:rPr>
      </w:pPr>
      <w:r>
        <w:rPr>
          <w:szCs w:val="24"/>
        </w:rPr>
        <w:t>Участник должен подготовить Заяв</w:t>
      </w:r>
      <w:r w:rsidRPr="00827913">
        <w:rPr>
          <w:szCs w:val="24"/>
        </w:rPr>
        <w:t>ку в строгом соответствии с требов</w:t>
      </w:r>
      <w:r w:rsidRPr="00827913">
        <w:rPr>
          <w:szCs w:val="24"/>
        </w:rPr>
        <w:t>а</w:t>
      </w:r>
      <w:r w:rsidRPr="00827913">
        <w:rPr>
          <w:szCs w:val="24"/>
        </w:rPr>
        <w:t xml:space="preserve">ниями настоящей </w:t>
      </w:r>
      <w:r>
        <w:rPr>
          <w:szCs w:val="24"/>
        </w:rPr>
        <w:t>Д</w:t>
      </w:r>
      <w:r w:rsidRPr="00827913">
        <w:rPr>
          <w:szCs w:val="24"/>
        </w:rPr>
        <w:t>окументации</w:t>
      </w:r>
      <w:r>
        <w:rPr>
          <w:szCs w:val="24"/>
        </w:rPr>
        <w:t xml:space="preserve"> о запросе предложений</w:t>
      </w:r>
      <w:r w:rsidRPr="00827913">
        <w:rPr>
          <w:szCs w:val="24"/>
        </w:rPr>
        <w:t xml:space="preserve">, таким образом, чтобы </w:t>
      </w:r>
      <w:r>
        <w:rPr>
          <w:szCs w:val="24"/>
        </w:rPr>
        <w:t>З</w:t>
      </w:r>
      <w:r w:rsidRPr="00827913">
        <w:rPr>
          <w:color w:val="000000"/>
          <w:spacing w:val="-5"/>
          <w:szCs w:val="24"/>
        </w:rPr>
        <w:t>а</w:t>
      </w:r>
      <w:r w:rsidRPr="00827913">
        <w:rPr>
          <w:color w:val="000000"/>
          <w:spacing w:val="-5"/>
          <w:szCs w:val="24"/>
        </w:rPr>
        <w:t xml:space="preserve">явка не содержала никаких условий, противоречащих требованиям </w:t>
      </w:r>
      <w:r>
        <w:rPr>
          <w:szCs w:val="24"/>
        </w:rPr>
        <w:t>Д</w:t>
      </w:r>
      <w:r w:rsidRPr="00827913">
        <w:rPr>
          <w:szCs w:val="24"/>
        </w:rPr>
        <w:t>окументации</w:t>
      </w:r>
      <w:r>
        <w:rPr>
          <w:szCs w:val="24"/>
        </w:rPr>
        <w:t xml:space="preserve"> о </w:t>
      </w:r>
      <w:r>
        <w:rPr>
          <w:szCs w:val="24"/>
        </w:rPr>
        <w:lastRenderedPageBreak/>
        <w:t>запросе предложений и включала</w:t>
      </w:r>
      <w:r w:rsidRPr="00827913">
        <w:rPr>
          <w:szCs w:val="24"/>
        </w:rPr>
        <w:t>:</w:t>
      </w:r>
    </w:p>
    <w:p w:rsidR="00077ACE" w:rsidRDefault="00351BE8" w:rsidP="00652791">
      <w:pPr>
        <w:pStyle w:val="38"/>
        <w:numPr>
          <w:ilvl w:val="0"/>
          <w:numId w:val="25"/>
        </w:numPr>
        <w:tabs>
          <w:tab w:val="left" w:pos="1276"/>
        </w:tabs>
        <w:spacing w:line="360" w:lineRule="auto"/>
        <w:ind w:left="1701" w:right="238" w:hanging="425"/>
        <w:rPr>
          <w:szCs w:val="24"/>
        </w:rPr>
      </w:pPr>
      <w:r w:rsidRPr="0052615F">
        <w:rPr>
          <w:szCs w:val="24"/>
        </w:rPr>
        <w:t xml:space="preserve">Письмо о подаче оферты по форме и в соответствии с инструкцией, приведенной в настоящей Документации </w:t>
      </w:r>
      <w:r>
        <w:rPr>
          <w:szCs w:val="24"/>
        </w:rPr>
        <w:t>о</w:t>
      </w:r>
      <w:r w:rsidRPr="0052615F">
        <w:rPr>
          <w:szCs w:val="24"/>
        </w:rPr>
        <w:t xml:space="preserve"> Запрос</w:t>
      </w:r>
      <w:r>
        <w:rPr>
          <w:szCs w:val="24"/>
        </w:rPr>
        <w:t>е</w:t>
      </w:r>
      <w:r w:rsidRPr="0052615F">
        <w:rPr>
          <w:szCs w:val="24"/>
        </w:rPr>
        <w:t xml:space="preserve"> предложений </w:t>
      </w:r>
      <w:r w:rsidRPr="00FB1768">
        <w:rPr>
          <w:szCs w:val="24"/>
        </w:rPr>
        <w:t>(фо</w:t>
      </w:r>
      <w:r w:rsidRPr="00FB1768">
        <w:rPr>
          <w:szCs w:val="24"/>
        </w:rPr>
        <w:t>р</w:t>
      </w:r>
      <w:r w:rsidRPr="00FB1768">
        <w:rPr>
          <w:szCs w:val="24"/>
        </w:rPr>
        <w:t>ма 1)</w:t>
      </w:r>
      <w:r w:rsidRPr="0052615F">
        <w:rPr>
          <w:szCs w:val="24"/>
        </w:rPr>
        <w:t xml:space="preserve">. </w:t>
      </w:r>
    </w:p>
    <w:p w:rsidR="009145E4" w:rsidRDefault="009145E4" w:rsidP="009145E4">
      <w:pPr>
        <w:pStyle w:val="38"/>
        <w:numPr>
          <w:ilvl w:val="0"/>
          <w:numId w:val="25"/>
        </w:numPr>
        <w:tabs>
          <w:tab w:val="left" w:pos="1276"/>
        </w:tabs>
        <w:spacing w:line="360" w:lineRule="auto"/>
        <w:ind w:left="1701" w:right="238" w:hanging="425"/>
        <w:rPr>
          <w:szCs w:val="24"/>
        </w:rPr>
      </w:pPr>
      <w:r w:rsidRPr="002F68B2">
        <w:rPr>
          <w:szCs w:val="24"/>
        </w:rPr>
        <w:t xml:space="preserve">Техническое предложение на </w:t>
      </w:r>
      <w:r>
        <w:rPr>
          <w:szCs w:val="24"/>
        </w:rPr>
        <w:t xml:space="preserve">выполнение работ </w:t>
      </w:r>
      <w:r w:rsidRPr="00FB1768">
        <w:rPr>
          <w:szCs w:val="24"/>
        </w:rPr>
        <w:t>по форме и в соотве</w:t>
      </w:r>
      <w:r w:rsidRPr="00FB1768">
        <w:rPr>
          <w:szCs w:val="24"/>
        </w:rPr>
        <w:t>т</w:t>
      </w:r>
      <w:r w:rsidRPr="00FB1768">
        <w:rPr>
          <w:szCs w:val="24"/>
        </w:rPr>
        <w:t>ствии с инструкциями, приведенными в настоящей Документации о З</w:t>
      </w:r>
      <w:r w:rsidRPr="00FB1768">
        <w:rPr>
          <w:szCs w:val="24"/>
        </w:rPr>
        <w:t>а</w:t>
      </w:r>
      <w:r w:rsidRPr="00FB1768">
        <w:rPr>
          <w:szCs w:val="24"/>
        </w:rPr>
        <w:t>прос</w:t>
      </w:r>
      <w:r>
        <w:rPr>
          <w:szCs w:val="24"/>
        </w:rPr>
        <w:t>е</w:t>
      </w:r>
      <w:r w:rsidRPr="00FB1768">
        <w:rPr>
          <w:szCs w:val="24"/>
        </w:rPr>
        <w:t xml:space="preserve"> предложений (форма 2)</w:t>
      </w:r>
      <w:r>
        <w:rPr>
          <w:szCs w:val="24"/>
        </w:rPr>
        <w:t>. При подготовке технического предл</w:t>
      </w:r>
      <w:r>
        <w:rPr>
          <w:szCs w:val="24"/>
        </w:rPr>
        <w:t>о</w:t>
      </w:r>
      <w:r>
        <w:rPr>
          <w:szCs w:val="24"/>
        </w:rPr>
        <w:t>жения Участник должен представить, указать возможные методики, технологии, стандарты, которые он планирует применять при выполн</w:t>
      </w:r>
      <w:r>
        <w:rPr>
          <w:szCs w:val="24"/>
        </w:rPr>
        <w:t>е</w:t>
      </w:r>
      <w:r>
        <w:rPr>
          <w:szCs w:val="24"/>
        </w:rPr>
        <w:t>нии данных работ</w:t>
      </w:r>
      <w:r w:rsidRPr="00FB1768">
        <w:rPr>
          <w:szCs w:val="24"/>
        </w:rPr>
        <w:t>;</w:t>
      </w:r>
    </w:p>
    <w:p w:rsidR="00077ACE" w:rsidRDefault="00351BE8" w:rsidP="00652791">
      <w:pPr>
        <w:pStyle w:val="38"/>
        <w:numPr>
          <w:ilvl w:val="0"/>
          <w:numId w:val="25"/>
        </w:numPr>
        <w:tabs>
          <w:tab w:val="left" w:pos="1276"/>
        </w:tabs>
        <w:spacing w:line="360" w:lineRule="auto"/>
        <w:ind w:left="1701" w:right="238" w:hanging="425"/>
        <w:rPr>
          <w:szCs w:val="24"/>
        </w:rPr>
      </w:pPr>
      <w:r w:rsidRPr="00FB1768">
        <w:rPr>
          <w:szCs w:val="24"/>
        </w:rPr>
        <w:t xml:space="preserve">График </w:t>
      </w:r>
      <w:r w:rsidR="003220E8">
        <w:rPr>
          <w:szCs w:val="24"/>
        </w:rPr>
        <w:t xml:space="preserve">выполнения работ </w:t>
      </w:r>
      <w:r w:rsidRPr="00FB1768">
        <w:rPr>
          <w:szCs w:val="24"/>
        </w:rPr>
        <w:t>по форме и в соответствии с инструкциями, приведенными в настоящей Документации о Запрос</w:t>
      </w:r>
      <w:r>
        <w:rPr>
          <w:szCs w:val="24"/>
        </w:rPr>
        <w:t>е</w:t>
      </w:r>
      <w:r w:rsidRPr="00FB1768">
        <w:rPr>
          <w:szCs w:val="24"/>
        </w:rPr>
        <w:t xml:space="preserve"> предложений (форма 3);</w:t>
      </w:r>
    </w:p>
    <w:p w:rsidR="00077ACE" w:rsidRDefault="00351BE8" w:rsidP="00652791">
      <w:pPr>
        <w:pStyle w:val="38"/>
        <w:numPr>
          <w:ilvl w:val="0"/>
          <w:numId w:val="25"/>
        </w:numPr>
        <w:tabs>
          <w:tab w:val="left" w:pos="1276"/>
        </w:tabs>
        <w:spacing w:line="360" w:lineRule="auto"/>
        <w:ind w:left="1701" w:right="238" w:hanging="425"/>
        <w:rPr>
          <w:szCs w:val="24"/>
        </w:rPr>
      </w:pPr>
      <w:r>
        <w:rPr>
          <w:szCs w:val="24"/>
        </w:rPr>
        <w:t xml:space="preserve">График оплаты </w:t>
      </w:r>
      <w:r w:rsidR="00292D71">
        <w:rPr>
          <w:szCs w:val="24"/>
        </w:rPr>
        <w:t xml:space="preserve">работ </w:t>
      </w:r>
      <w:r w:rsidRPr="00FB1768">
        <w:rPr>
          <w:szCs w:val="24"/>
        </w:rPr>
        <w:t>по форме и в соответствии с инструкциями, пр</w:t>
      </w:r>
      <w:r w:rsidRPr="00FB1768">
        <w:rPr>
          <w:szCs w:val="24"/>
        </w:rPr>
        <w:t>и</w:t>
      </w:r>
      <w:r w:rsidRPr="00FB1768">
        <w:rPr>
          <w:szCs w:val="24"/>
        </w:rPr>
        <w:t>веденными в настоящей Документации о Запрос</w:t>
      </w:r>
      <w:r>
        <w:rPr>
          <w:szCs w:val="24"/>
        </w:rPr>
        <w:t>е</w:t>
      </w:r>
      <w:r w:rsidRPr="00FB1768">
        <w:rPr>
          <w:szCs w:val="24"/>
        </w:rPr>
        <w:t xml:space="preserve"> предложений (форма </w:t>
      </w:r>
      <w:r>
        <w:rPr>
          <w:szCs w:val="24"/>
        </w:rPr>
        <w:t>4</w:t>
      </w:r>
      <w:r w:rsidRPr="00FB1768">
        <w:rPr>
          <w:szCs w:val="24"/>
        </w:rPr>
        <w:t>);</w:t>
      </w:r>
    </w:p>
    <w:p w:rsidR="00077ACE" w:rsidRDefault="00351BE8" w:rsidP="00652791">
      <w:pPr>
        <w:pStyle w:val="38"/>
        <w:numPr>
          <w:ilvl w:val="0"/>
          <w:numId w:val="25"/>
        </w:numPr>
        <w:tabs>
          <w:tab w:val="left" w:pos="1276"/>
        </w:tabs>
        <w:spacing w:line="360" w:lineRule="auto"/>
        <w:ind w:left="1701" w:right="238" w:hanging="425"/>
        <w:rPr>
          <w:szCs w:val="24"/>
        </w:rPr>
      </w:pPr>
      <w:r>
        <w:rPr>
          <w:szCs w:val="24"/>
        </w:rPr>
        <w:t>Смета расходов</w:t>
      </w:r>
      <w:r w:rsidRPr="000B4D0E">
        <w:rPr>
          <w:szCs w:val="24"/>
        </w:rPr>
        <w:t xml:space="preserve"> по форме и в соответствии с инструкциями, приведе</w:t>
      </w:r>
      <w:r w:rsidRPr="000B4D0E">
        <w:rPr>
          <w:szCs w:val="24"/>
        </w:rPr>
        <w:t>н</w:t>
      </w:r>
      <w:r w:rsidRPr="000B4D0E">
        <w:rPr>
          <w:szCs w:val="24"/>
        </w:rPr>
        <w:t>ными в настоящей Документации о Запрос</w:t>
      </w:r>
      <w:r>
        <w:rPr>
          <w:szCs w:val="24"/>
        </w:rPr>
        <w:t>е</w:t>
      </w:r>
      <w:r w:rsidRPr="000B4D0E">
        <w:rPr>
          <w:szCs w:val="24"/>
        </w:rPr>
        <w:t xml:space="preserve"> предложений (форма </w:t>
      </w:r>
      <w:r>
        <w:rPr>
          <w:szCs w:val="24"/>
        </w:rPr>
        <w:t>5</w:t>
      </w:r>
      <w:r w:rsidRPr="000B4D0E">
        <w:rPr>
          <w:szCs w:val="24"/>
        </w:rPr>
        <w:t>);</w:t>
      </w:r>
    </w:p>
    <w:p w:rsidR="00077ACE" w:rsidRDefault="00351BE8" w:rsidP="00652791">
      <w:pPr>
        <w:pStyle w:val="38"/>
        <w:numPr>
          <w:ilvl w:val="0"/>
          <w:numId w:val="25"/>
        </w:numPr>
        <w:tabs>
          <w:tab w:val="left" w:pos="1276"/>
        </w:tabs>
        <w:spacing w:line="360" w:lineRule="auto"/>
        <w:ind w:left="1701" w:right="238" w:hanging="425"/>
        <w:rPr>
          <w:szCs w:val="24"/>
        </w:rPr>
      </w:pPr>
      <w:r w:rsidRPr="00FB1768">
        <w:rPr>
          <w:szCs w:val="24"/>
        </w:rPr>
        <w:t xml:space="preserve">Документы, подтверждающие соответствие Участника требованиям настоящей </w:t>
      </w:r>
      <w:r w:rsidRPr="00362FBD">
        <w:rPr>
          <w:szCs w:val="24"/>
        </w:rPr>
        <w:t xml:space="preserve">Документации о Запросе предложений (подраздел </w:t>
      </w:r>
      <w:r w:rsidR="009A4252">
        <w:rPr>
          <w:szCs w:val="24"/>
        </w:rPr>
        <w:fldChar w:fldCharType="begin"/>
      </w:r>
      <w:r>
        <w:rPr>
          <w:szCs w:val="24"/>
        </w:rPr>
        <w:instrText xml:space="preserve"> REF _Ref284599016 \r \h </w:instrText>
      </w:r>
      <w:r w:rsidR="009A4252">
        <w:rPr>
          <w:szCs w:val="24"/>
        </w:rPr>
      </w:r>
      <w:r w:rsidR="009A4252">
        <w:rPr>
          <w:szCs w:val="24"/>
        </w:rPr>
        <w:fldChar w:fldCharType="separate"/>
      </w:r>
      <w:r w:rsidR="00EF780F">
        <w:rPr>
          <w:szCs w:val="24"/>
        </w:rPr>
        <w:t>5.5</w:t>
      </w:r>
      <w:r w:rsidR="009A4252">
        <w:rPr>
          <w:szCs w:val="24"/>
        </w:rPr>
        <w:fldChar w:fldCharType="end"/>
      </w:r>
      <w:r>
        <w:rPr>
          <w:szCs w:val="24"/>
        </w:rPr>
        <w:t xml:space="preserve"> н</w:t>
      </w:r>
      <w:r>
        <w:rPr>
          <w:szCs w:val="24"/>
        </w:rPr>
        <w:t>а</w:t>
      </w:r>
      <w:r>
        <w:rPr>
          <w:szCs w:val="24"/>
        </w:rPr>
        <w:t>стоящей Документации</w:t>
      </w:r>
      <w:r w:rsidRPr="00362FBD">
        <w:rPr>
          <w:szCs w:val="24"/>
        </w:rPr>
        <w:t>).</w:t>
      </w:r>
    </w:p>
    <w:p w:rsidR="00077ACE" w:rsidRDefault="00351BE8" w:rsidP="00652791">
      <w:pPr>
        <w:pStyle w:val="38"/>
        <w:numPr>
          <w:ilvl w:val="3"/>
          <w:numId w:val="24"/>
        </w:numPr>
        <w:tabs>
          <w:tab w:val="left" w:pos="1701"/>
        </w:tabs>
        <w:spacing w:line="360" w:lineRule="auto"/>
        <w:ind w:left="1701" w:right="-61" w:hanging="992"/>
        <w:rPr>
          <w:szCs w:val="24"/>
        </w:rPr>
      </w:pPr>
      <w:bookmarkStart w:id="91" w:name="_Ref56240821"/>
      <w:bookmarkStart w:id="92" w:name="_Toc57314646"/>
      <w:bookmarkStart w:id="93" w:name="_Ref56235653"/>
      <w:bookmarkStart w:id="94" w:name="_Ref56233643"/>
      <w:bookmarkStart w:id="95" w:name="_Toc98251905"/>
      <w:bookmarkEnd w:id="74"/>
      <w:r>
        <w:rPr>
          <w:szCs w:val="24"/>
        </w:rPr>
        <w:t>Участник имеет право подготовить и подать только одну Заявку. В случае нарушения этого требования</w:t>
      </w:r>
      <w:r w:rsidRPr="000B4D0E">
        <w:rPr>
          <w:sz w:val="22"/>
          <w:szCs w:val="24"/>
        </w:rPr>
        <w:t xml:space="preserve">, </w:t>
      </w:r>
      <w:r w:rsidRPr="004375A5">
        <w:rPr>
          <w:szCs w:val="28"/>
        </w:rPr>
        <w:t>при условии, что поданные ранее Заявки на уч</w:t>
      </w:r>
      <w:r w:rsidRPr="008959C1">
        <w:rPr>
          <w:szCs w:val="28"/>
        </w:rPr>
        <w:t>астие в Запросе предложений таким участником не отозваны,</w:t>
      </w:r>
      <w:r w:rsidRPr="000B4D0E">
        <w:rPr>
          <w:sz w:val="22"/>
          <w:szCs w:val="24"/>
        </w:rPr>
        <w:t xml:space="preserve"> </w:t>
      </w:r>
      <w:r>
        <w:rPr>
          <w:szCs w:val="24"/>
        </w:rPr>
        <w:t>все Заявки такого Участника отклоняются без рассмотрения по существу.</w:t>
      </w:r>
      <w:bookmarkEnd w:id="91"/>
      <w:r w:rsidRPr="000B4D0E">
        <w:rPr>
          <w:szCs w:val="24"/>
        </w:rPr>
        <w:t xml:space="preserve"> </w:t>
      </w:r>
    </w:p>
    <w:p w:rsidR="00077ACE" w:rsidRDefault="00351BE8" w:rsidP="00652791">
      <w:pPr>
        <w:pStyle w:val="38"/>
        <w:numPr>
          <w:ilvl w:val="3"/>
          <w:numId w:val="24"/>
        </w:numPr>
        <w:tabs>
          <w:tab w:val="left" w:pos="1701"/>
        </w:tabs>
        <w:spacing w:line="360" w:lineRule="auto"/>
        <w:ind w:left="1701" w:right="-61" w:hanging="992"/>
        <w:rPr>
          <w:szCs w:val="24"/>
        </w:rPr>
      </w:pPr>
      <w:r w:rsidRPr="00EA4A31">
        <w:rPr>
          <w:szCs w:val="24"/>
        </w:rPr>
        <w:t xml:space="preserve">Предоставление Участником недостоверных сведений </w:t>
      </w:r>
      <w:r w:rsidRPr="00EA4A31">
        <w:rPr>
          <w:sz w:val="22"/>
          <w:szCs w:val="28"/>
        </w:rPr>
        <w:t xml:space="preserve">об участнике или о </w:t>
      </w:r>
      <w:r w:rsidR="00F633FB">
        <w:rPr>
          <w:sz w:val="22"/>
          <w:szCs w:val="28"/>
        </w:rPr>
        <w:t>выполн</w:t>
      </w:r>
      <w:r w:rsidRPr="00EA4A31">
        <w:rPr>
          <w:sz w:val="22"/>
          <w:szCs w:val="28"/>
        </w:rPr>
        <w:t xml:space="preserve">яемых им </w:t>
      </w:r>
      <w:r w:rsidR="00F633FB">
        <w:rPr>
          <w:sz w:val="22"/>
          <w:szCs w:val="28"/>
        </w:rPr>
        <w:t>работ</w:t>
      </w:r>
      <w:r w:rsidRPr="00EA4A31">
        <w:rPr>
          <w:sz w:val="22"/>
          <w:szCs w:val="28"/>
        </w:rPr>
        <w:t>ах</w:t>
      </w:r>
      <w:r w:rsidRPr="00EA4A31">
        <w:rPr>
          <w:szCs w:val="24"/>
        </w:rPr>
        <w:t>, может привести к отклонению его Заявки.</w:t>
      </w:r>
      <w:r>
        <w:rPr>
          <w:szCs w:val="24"/>
        </w:rPr>
        <w:t xml:space="preserve"> </w:t>
      </w:r>
    </w:p>
    <w:p w:rsidR="00351BE8" w:rsidRDefault="00351BE8" w:rsidP="000B4D0E">
      <w:pPr>
        <w:pStyle w:val="38"/>
        <w:tabs>
          <w:tab w:val="left" w:pos="1701"/>
        </w:tabs>
        <w:spacing w:line="360" w:lineRule="auto"/>
        <w:ind w:left="1701" w:right="-61" w:firstLine="0"/>
        <w:rPr>
          <w:szCs w:val="24"/>
        </w:rPr>
      </w:pPr>
    </w:p>
    <w:p w:rsidR="00351BE8" w:rsidRPr="005D3F7A" w:rsidRDefault="00351BE8" w:rsidP="00361016">
      <w:pPr>
        <w:pStyle w:val="a8"/>
        <w:numPr>
          <w:ilvl w:val="2"/>
          <w:numId w:val="60"/>
        </w:numPr>
        <w:rPr>
          <w:sz w:val="24"/>
          <w:szCs w:val="24"/>
        </w:rPr>
      </w:pPr>
      <w:bookmarkStart w:id="96" w:name="_Ref115076807"/>
      <w:bookmarkStart w:id="97" w:name="_Toc115623412"/>
      <w:bookmarkStart w:id="98" w:name="_Toc200440607"/>
      <w:bookmarkStart w:id="99" w:name="_Toc200441660"/>
      <w:bookmarkStart w:id="100" w:name="_Toc200441811"/>
      <w:bookmarkStart w:id="101" w:name="_Toc200597894"/>
      <w:bookmarkStart w:id="102" w:name="_Toc202243080"/>
      <w:bookmarkStart w:id="103" w:name="_Toc202247467"/>
      <w:bookmarkStart w:id="104" w:name="_Toc274837608"/>
      <w:r w:rsidRPr="005D3F7A">
        <w:rPr>
          <w:b/>
          <w:sz w:val="24"/>
          <w:szCs w:val="24"/>
        </w:rPr>
        <w:t xml:space="preserve"> Порядок подготовки </w:t>
      </w:r>
      <w:r>
        <w:rPr>
          <w:b/>
          <w:sz w:val="24"/>
          <w:szCs w:val="24"/>
        </w:rPr>
        <w:t>Заявки</w:t>
      </w:r>
      <w:r w:rsidRPr="005D3F7A">
        <w:rPr>
          <w:b/>
          <w:sz w:val="24"/>
          <w:szCs w:val="24"/>
        </w:rPr>
        <w:t xml:space="preserve"> в письменной форме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r w:rsidRPr="005D3F7A">
        <w:rPr>
          <w:b/>
          <w:sz w:val="24"/>
          <w:szCs w:val="24"/>
        </w:rPr>
        <w:t>.</w:t>
      </w:r>
    </w:p>
    <w:p w:rsidR="00077ACE" w:rsidRDefault="00351BE8" w:rsidP="00652791">
      <w:pPr>
        <w:pStyle w:val="38"/>
        <w:numPr>
          <w:ilvl w:val="3"/>
          <w:numId w:val="26"/>
        </w:numPr>
        <w:tabs>
          <w:tab w:val="left" w:pos="1701"/>
        </w:tabs>
        <w:spacing w:line="360" w:lineRule="auto"/>
        <w:ind w:left="1701" w:right="-61" w:hanging="992"/>
        <w:rPr>
          <w:szCs w:val="24"/>
        </w:rPr>
      </w:pPr>
      <w:bookmarkStart w:id="105" w:name="_Ref55279015"/>
      <w:bookmarkStart w:id="106" w:name="_Ref55279017"/>
      <w:r w:rsidRPr="003347A9">
        <w:rPr>
          <w:szCs w:val="24"/>
        </w:rPr>
        <w:t xml:space="preserve">Каждый документ, входящий в </w:t>
      </w:r>
      <w:r>
        <w:rPr>
          <w:szCs w:val="24"/>
        </w:rPr>
        <w:t>Заявку</w:t>
      </w:r>
      <w:r w:rsidRPr="003347A9">
        <w:rPr>
          <w:szCs w:val="24"/>
        </w:rPr>
        <w:t>, должен быть подписан лицом, имеющим право в соответствии с законодательством Российской Федер</w:t>
      </w:r>
      <w:r w:rsidRPr="003347A9">
        <w:rPr>
          <w:szCs w:val="24"/>
        </w:rPr>
        <w:t>а</w:t>
      </w:r>
      <w:r w:rsidRPr="003347A9">
        <w:rPr>
          <w:szCs w:val="24"/>
        </w:rPr>
        <w:t>ции действовать от лица Участника без доверенности, или надлежащим образом, уполномоченным им лицом на основании доверенности (далее — уполномоченного лица). В последнем случае оригинал</w:t>
      </w:r>
      <w:r>
        <w:rPr>
          <w:szCs w:val="24"/>
        </w:rPr>
        <w:t xml:space="preserve"> или заверенная </w:t>
      </w:r>
      <w:r>
        <w:rPr>
          <w:szCs w:val="24"/>
        </w:rPr>
        <w:lastRenderedPageBreak/>
        <w:t>Участником копия</w:t>
      </w:r>
      <w:r w:rsidRPr="003347A9">
        <w:rPr>
          <w:szCs w:val="24"/>
        </w:rPr>
        <w:t xml:space="preserve"> доверенности прикладывается к </w:t>
      </w:r>
      <w:bookmarkEnd w:id="105"/>
      <w:r>
        <w:rPr>
          <w:szCs w:val="24"/>
        </w:rPr>
        <w:t>Заявке.</w:t>
      </w:r>
    </w:p>
    <w:p w:rsidR="00077ACE" w:rsidRDefault="00351BE8" w:rsidP="00652791">
      <w:pPr>
        <w:pStyle w:val="38"/>
        <w:numPr>
          <w:ilvl w:val="3"/>
          <w:numId w:val="26"/>
        </w:numPr>
        <w:tabs>
          <w:tab w:val="left" w:pos="1701"/>
        </w:tabs>
        <w:spacing w:line="360" w:lineRule="auto"/>
        <w:ind w:left="1701" w:right="-61" w:hanging="992"/>
        <w:rPr>
          <w:szCs w:val="24"/>
        </w:rPr>
      </w:pPr>
      <w:r w:rsidRPr="003347A9">
        <w:rPr>
          <w:szCs w:val="24"/>
        </w:rPr>
        <w:t xml:space="preserve">Каждый документ, входящий в </w:t>
      </w:r>
      <w:r>
        <w:rPr>
          <w:szCs w:val="24"/>
        </w:rPr>
        <w:t>Заявку</w:t>
      </w:r>
      <w:r w:rsidRPr="003347A9">
        <w:rPr>
          <w:szCs w:val="24"/>
        </w:rPr>
        <w:t>, должен быть скреплен печатью Участника</w:t>
      </w:r>
      <w:r>
        <w:rPr>
          <w:szCs w:val="24"/>
        </w:rPr>
        <w:t xml:space="preserve"> </w:t>
      </w:r>
      <w:r>
        <w:rPr>
          <w:sz w:val="28"/>
        </w:rPr>
        <w:t xml:space="preserve"> </w:t>
      </w:r>
      <w:r w:rsidRPr="000B4D0E">
        <w:rPr>
          <w:szCs w:val="24"/>
        </w:rPr>
        <w:t>(на нотариально заверенные копии документов и/или док</w:t>
      </w:r>
      <w:r w:rsidRPr="000B4D0E">
        <w:rPr>
          <w:szCs w:val="24"/>
        </w:rPr>
        <w:t>у</w:t>
      </w:r>
      <w:r w:rsidRPr="000B4D0E">
        <w:rPr>
          <w:szCs w:val="24"/>
        </w:rPr>
        <w:t>менты, переплетенные типографским способом (брошюры, книги и др.), требование подписи Уполномоченного лица и скрепления документов п</w:t>
      </w:r>
      <w:r w:rsidRPr="000B4D0E">
        <w:rPr>
          <w:szCs w:val="24"/>
        </w:rPr>
        <w:t>е</w:t>
      </w:r>
      <w:r w:rsidRPr="000B4D0E">
        <w:rPr>
          <w:szCs w:val="24"/>
        </w:rPr>
        <w:t>чатью Участника не распро</w:t>
      </w:r>
      <w:r w:rsidRPr="00EA4A31">
        <w:rPr>
          <w:szCs w:val="24"/>
        </w:rPr>
        <w:t>страняется).</w:t>
      </w:r>
      <w:bookmarkStart w:id="107" w:name="_Ref167511959"/>
      <w:bookmarkEnd w:id="106"/>
    </w:p>
    <w:p w:rsidR="00077ACE" w:rsidRDefault="00351BE8" w:rsidP="00652791">
      <w:pPr>
        <w:pStyle w:val="38"/>
        <w:numPr>
          <w:ilvl w:val="3"/>
          <w:numId w:val="26"/>
        </w:numPr>
        <w:tabs>
          <w:tab w:val="left" w:pos="1701"/>
        </w:tabs>
        <w:spacing w:line="360" w:lineRule="auto"/>
        <w:ind w:left="1701" w:right="-61" w:hanging="992"/>
        <w:rPr>
          <w:szCs w:val="24"/>
        </w:rPr>
      </w:pPr>
      <w:r w:rsidRPr="00EA4A31">
        <w:rPr>
          <w:szCs w:val="24"/>
        </w:rPr>
        <w:t>Дополнительные носители информации (дискеты, CD</w:t>
      </w:r>
      <w:r w:rsidRPr="00EA4A31">
        <w:rPr>
          <w:szCs w:val="24"/>
        </w:rPr>
        <w:noBreakHyphen/>
        <w:t>R, CD</w:t>
      </w:r>
      <w:r w:rsidRPr="00EA4A31">
        <w:rPr>
          <w:szCs w:val="24"/>
        </w:rPr>
        <w:noBreakHyphen/>
        <w:t>RW, брош</w:t>
      </w:r>
      <w:r w:rsidRPr="00EA4A31">
        <w:rPr>
          <w:szCs w:val="24"/>
        </w:rPr>
        <w:t>ю</w:t>
      </w:r>
      <w:r w:rsidRPr="00EA4A31">
        <w:rPr>
          <w:szCs w:val="24"/>
        </w:rPr>
        <w:t>ры, книги) должны быть, если это возможно, соответствующим образом помечены (например, с помощью наклеек) и помещены в отдельные (т.н. «информационные») конверты. Информационные конверты должны ра</w:t>
      </w:r>
      <w:r w:rsidRPr="00EA4A31">
        <w:rPr>
          <w:szCs w:val="24"/>
        </w:rPr>
        <w:t>з</w:t>
      </w:r>
      <w:r w:rsidRPr="00EA4A31">
        <w:rPr>
          <w:szCs w:val="24"/>
        </w:rPr>
        <w:t>мещаться после последней страницы Заявки. Входящие в состав Заявки копии документов, подтверждающих юридический статус Участника (у</w:t>
      </w:r>
      <w:r w:rsidRPr="00EA4A31">
        <w:rPr>
          <w:szCs w:val="24"/>
        </w:rPr>
        <w:t>с</w:t>
      </w:r>
      <w:r w:rsidRPr="00EA4A31">
        <w:rPr>
          <w:szCs w:val="24"/>
        </w:rPr>
        <w:t>тавы, учредительные договоры и т.д.), помещаются в информационные конверты, только если они отпечатаны и сброшюрованы промышленным (типографским) способом или прошиты у нотариуса.</w:t>
      </w:r>
      <w:bookmarkEnd w:id="107"/>
    </w:p>
    <w:p w:rsidR="00077ACE" w:rsidRDefault="00351BE8" w:rsidP="00652791">
      <w:pPr>
        <w:pStyle w:val="38"/>
        <w:numPr>
          <w:ilvl w:val="3"/>
          <w:numId w:val="26"/>
        </w:numPr>
        <w:tabs>
          <w:tab w:val="left" w:pos="1701"/>
        </w:tabs>
        <w:spacing w:line="360" w:lineRule="auto"/>
        <w:ind w:left="1701" w:right="-61" w:hanging="992"/>
        <w:rPr>
          <w:szCs w:val="24"/>
        </w:rPr>
      </w:pPr>
      <w:r w:rsidRPr="00EA4A31">
        <w:rPr>
          <w:szCs w:val="24"/>
        </w:rPr>
        <w:t>После этого должна быть проведена нумерация всех без исключения стр</w:t>
      </w:r>
      <w:r w:rsidRPr="00EA4A31">
        <w:rPr>
          <w:szCs w:val="24"/>
        </w:rPr>
        <w:t>а</w:t>
      </w:r>
      <w:r w:rsidRPr="00EA4A31">
        <w:rPr>
          <w:szCs w:val="24"/>
        </w:rPr>
        <w:t>ниц и информационных конвертов Заявки (как внутренняя нумерация ли</w:t>
      </w:r>
      <w:r w:rsidRPr="00EA4A31">
        <w:rPr>
          <w:szCs w:val="24"/>
        </w:rPr>
        <w:t>с</w:t>
      </w:r>
      <w:r w:rsidRPr="00EA4A31">
        <w:rPr>
          <w:szCs w:val="24"/>
        </w:rPr>
        <w:t xml:space="preserve">тов отдельных приложений, так и сквозная нумерация всех страниц </w:t>
      </w:r>
      <w:r w:rsidR="00F633FB">
        <w:rPr>
          <w:szCs w:val="24"/>
        </w:rPr>
        <w:t>Зая</w:t>
      </w:r>
      <w:r w:rsidR="00F633FB">
        <w:rPr>
          <w:szCs w:val="24"/>
        </w:rPr>
        <w:t>в</w:t>
      </w:r>
      <w:r w:rsidR="00F633FB">
        <w:rPr>
          <w:szCs w:val="24"/>
        </w:rPr>
        <w:t>ки</w:t>
      </w:r>
      <w:r w:rsidRPr="00EA4A31">
        <w:rPr>
          <w:szCs w:val="24"/>
        </w:rPr>
        <w:t>; информационные конверты нумеруются отдельно от страниц — «и</w:t>
      </w:r>
      <w:r w:rsidRPr="00EA4A31">
        <w:rPr>
          <w:szCs w:val="24"/>
        </w:rPr>
        <w:t>н</w:t>
      </w:r>
      <w:r w:rsidRPr="00EA4A31">
        <w:rPr>
          <w:szCs w:val="24"/>
        </w:rPr>
        <w:t>формационный конверт №1», «информационный конверт №2» и т.д.). Н</w:t>
      </w:r>
      <w:r w:rsidRPr="00EA4A31">
        <w:rPr>
          <w:szCs w:val="24"/>
        </w:rPr>
        <w:t>у</w:t>
      </w:r>
      <w:r w:rsidRPr="00EA4A31">
        <w:rPr>
          <w:szCs w:val="24"/>
        </w:rPr>
        <w:t>мерация страниц книг, брошюр, журналов и т.д., помещенных в информ</w:t>
      </w:r>
      <w:r w:rsidRPr="00EA4A31">
        <w:rPr>
          <w:szCs w:val="24"/>
        </w:rPr>
        <w:t>а</w:t>
      </w:r>
      <w:r w:rsidRPr="00EA4A31">
        <w:rPr>
          <w:szCs w:val="24"/>
        </w:rPr>
        <w:t>ционные конверты, не производится.</w:t>
      </w:r>
    </w:p>
    <w:p w:rsidR="00077ACE" w:rsidRDefault="00351BE8" w:rsidP="00652791">
      <w:pPr>
        <w:pStyle w:val="38"/>
        <w:numPr>
          <w:ilvl w:val="3"/>
          <w:numId w:val="26"/>
        </w:numPr>
        <w:tabs>
          <w:tab w:val="left" w:pos="1701"/>
        </w:tabs>
        <w:spacing w:line="360" w:lineRule="auto"/>
        <w:ind w:left="1701" w:right="-61" w:hanging="992"/>
        <w:rPr>
          <w:szCs w:val="24"/>
        </w:rPr>
      </w:pPr>
      <w:r w:rsidRPr="00EA4A31">
        <w:rPr>
          <w:szCs w:val="24"/>
        </w:rPr>
        <w:t>Документы (листы и информационные конверты), входящие в Заявку, должны быть скреплены или упакованы таким образом, чтобы исключить случайное выпадение или перемещение страниц и информационных ко</w:t>
      </w:r>
      <w:r w:rsidRPr="00EA4A31">
        <w:rPr>
          <w:szCs w:val="24"/>
        </w:rPr>
        <w:t>н</w:t>
      </w:r>
      <w:r w:rsidRPr="00EA4A31">
        <w:rPr>
          <w:szCs w:val="24"/>
        </w:rPr>
        <w:t>вертов. Если Заявка состоит из нескольких томов, каждый том рекоменд</w:t>
      </w:r>
      <w:r w:rsidRPr="00EA4A31">
        <w:rPr>
          <w:szCs w:val="24"/>
        </w:rPr>
        <w:t>у</w:t>
      </w:r>
      <w:r w:rsidRPr="00EA4A31">
        <w:rPr>
          <w:szCs w:val="24"/>
        </w:rPr>
        <w:t>ется прошить с приложением описи включенных в него документов. Ка</w:t>
      </w:r>
      <w:r w:rsidRPr="00EA4A31">
        <w:rPr>
          <w:szCs w:val="24"/>
        </w:rPr>
        <w:t>ж</w:t>
      </w:r>
      <w:r w:rsidRPr="00EA4A31">
        <w:rPr>
          <w:szCs w:val="24"/>
        </w:rPr>
        <w:t>дый такой том должен иметь сквозную нумерацию страниц.</w:t>
      </w:r>
    </w:p>
    <w:p w:rsidR="00077ACE" w:rsidRDefault="00351BE8" w:rsidP="00652791">
      <w:pPr>
        <w:pStyle w:val="38"/>
        <w:numPr>
          <w:ilvl w:val="3"/>
          <w:numId w:val="26"/>
        </w:numPr>
        <w:tabs>
          <w:tab w:val="left" w:pos="1701"/>
        </w:tabs>
        <w:spacing w:line="360" w:lineRule="auto"/>
        <w:ind w:left="1701" w:right="-61" w:hanging="992"/>
        <w:rPr>
          <w:szCs w:val="24"/>
        </w:rPr>
      </w:pPr>
      <w:r w:rsidRPr="00EA4A31">
        <w:rPr>
          <w:szCs w:val="24"/>
        </w:rPr>
        <w:t>В формах и документах Заявки, заполняемых по образцам, приведенным в настоящей Документации о запросе предложений (Раздел 6 Документ</w:t>
      </w:r>
      <w:r w:rsidRPr="00EA4A31">
        <w:rPr>
          <w:szCs w:val="24"/>
        </w:rPr>
        <w:t>а</w:t>
      </w:r>
      <w:r w:rsidRPr="00EA4A31">
        <w:rPr>
          <w:szCs w:val="24"/>
        </w:rPr>
        <w:t>ции), не допускаются никакие изменения, кроме дополнения их требуемой информацией. Содержащиеся в формах таблицы и формуляры должны быть заполнены по всем графам. Причина отсутствия информации в о</w:t>
      </w:r>
      <w:r w:rsidRPr="00EA4A31">
        <w:rPr>
          <w:szCs w:val="24"/>
        </w:rPr>
        <w:t>т</w:t>
      </w:r>
      <w:r w:rsidRPr="00EA4A31">
        <w:rPr>
          <w:szCs w:val="24"/>
        </w:rPr>
        <w:t>дельных графах должна быть объяснена.</w:t>
      </w:r>
    </w:p>
    <w:p w:rsidR="00077ACE" w:rsidRDefault="00351BE8" w:rsidP="00652791">
      <w:pPr>
        <w:pStyle w:val="38"/>
        <w:numPr>
          <w:ilvl w:val="3"/>
          <w:numId w:val="26"/>
        </w:numPr>
        <w:tabs>
          <w:tab w:val="left" w:pos="1701"/>
        </w:tabs>
        <w:spacing w:line="360" w:lineRule="auto"/>
        <w:ind w:left="1701" w:right="-61" w:hanging="992"/>
        <w:rPr>
          <w:szCs w:val="24"/>
        </w:rPr>
      </w:pPr>
      <w:r w:rsidRPr="00EA4A31">
        <w:rPr>
          <w:szCs w:val="24"/>
        </w:rPr>
        <w:lastRenderedPageBreak/>
        <w:t>Участник также должен подготовить 1 оригинал и 3 (три) копии на б</w:t>
      </w:r>
      <w:r w:rsidRPr="00EA4A31">
        <w:rPr>
          <w:szCs w:val="24"/>
        </w:rPr>
        <w:t>у</w:t>
      </w:r>
      <w:r w:rsidRPr="00EA4A31">
        <w:rPr>
          <w:szCs w:val="24"/>
        </w:rPr>
        <w:t>мажном носителе. Копии Заявки подготавливаются путем ксерокопиров</w:t>
      </w:r>
      <w:r w:rsidRPr="00EA4A31">
        <w:rPr>
          <w:szCs w:val="24"/>
        </w:rPr>
        <w:t>а</w:t>
      </w:r>
      <w:r w:rsidRPr="00EA4A31">
        <w:rPr>
          <w:szCs w:val="24"/>
        </w:rPr>
        <w:t>ния оригиналов каждого документа, входящего в Заявку после их подп</w:t>
      </w:r>
      <w:r w:rsidRPr="00EA4A31">
        <w:rPr>
          <w:szCs w:val="24"/>
        </w:rPr>
        <w:t>и</w:t>
      </w:r>
      <w:r w:rsidRPr="00EA4A31">
        <w:rPr>
          <w:szCs w:val="24"/>
        </w:rPr>
        <w:t>сания и заверения печатью, а также нанесения сквозной нумерации стр</w:t>
      </w:r>
      <w:r w:rsidRPr="00EA4A31">
        <w:rPr>
          <w:szCs w:val="24"/>
        </w:rPr>
        <w:t>а</w:t>
      </w:r>
      <w:r w:rsidRPr="00EA4A31">
        <w:rPr>
          <w:szCs w:val="24"/>
        </w:rPr>
        <w:t>ниц, но перед сшиванием.</w:t>
      </w:r>
    </w:p>
    <w:p w:rsidR="00077ACE" w:rsidRDefault="00351BE8" w:rsidP="00652791">
      <w:pPr>
        <w:pStyle w:val="38"/>
        <w:numPr>
          <w:ilvl w:val="3"/>
          <w:numId w:val="26"/>
        </w:numPr>
        <w:tabs>
          <w:tab w:val="left" w:pos="1701"/>
        </w:tabs>
        <w:spacing w:line="360" w:lineRule="auto"/>
        <w:ind w:left="1701" w:right="-61" w:hanging="992"/>
        <w:rPr>
          <w:szCs w:val="24"/>
        </w:rPr>
      </w:pPr>
      <w:r w:rsidRPr="00EA4A31">
        <w:rPr>
          <w:szCs w:val="24"/>
        </w:rPr>
        <w:t>Материалы, содержащиеся в информационных конвертах, копируются любым приемлемым для данного вида материалов способом. Соответс</w:t>
      </w:r>
      <w:r w:rsidRPr="00EA4A31">
        <w:rPr>
          <w:szCs w:val="24"/>
        </w:rPr>
        <w:t>т</w:t>
      </w:r>
      <w:r w:rsidRPr="00EA4A31">
        <w:rPr>
          <w:szCs w:val="24"/>
        </w:rPr>
        <w:t>вующие копии помещаются в конверты и помечаются «копия информац</w:t>
      </w:r>
      <w:r w:rsidRPr="00EA4A31">
        <w:rPr>
          <w:szCs w:val="24"/>
        </w:rPr>
        <w:t>и</w:t>
      </w:r>
      <w:r w:rsidRPr="00EA4A31">
        <w:rPr>
          <w:szCs w:val="24"/>
        </w:rPr>
        <w:t>онного конверта №1» и т.д. При невозможности представить копии мат</w:t>
      </w:r>
      <w:r w:rsidRPr="00EA4A31">
        <w:rPr>
          <w:szCs w:val="24"/>
        </w:rPr>
        <w:t>е</w:t>
      </w:r>
      <w:r w:rsidRPr="00EA4A31">
        <w:rPr>
          <w:szCs w:val="24"/>
        </w:rPr>
        <w:t>риалов, содержащихся в информационных конвертах, Участник помещает в информационный конверт ссылку с указанием: «см. информационный конверт №… Предложения».</w:t>
      </w:r>
    </w:p>
    <w:p w:rsidR="00077ACE" w:rsidRDefault="00351BE8" w:rsidP="00652791">
      <w:pPr>
        <w:pStyle w:val="38"/>
        <w:numPr>
          <w:ilvl w:val="3"/>
          <w:numId w:val="26"/>
        </w:numPr>
        <w:tabs>
          <w:tab w:val="left" w:pos="1701"/>
        </w:tabs>
        <w:spacing w:line="360" w:lineRule="auto"/>
        <w:ind w:left="1701" w:right="-61" w:hanging="992"/>
        <w:rPr>
          <w:szCs w:val="24"/>
        </w:rPr>
      </w:pPr>
      <w:r w:rsidRPr="00EA4A31">
        <w:rPr>
          <w:szCs w:val="24"/>
        </w:rPr>
        <w:t>Участник также должен подготовить электронную копию Заявки, вкл</w:t>
      </w:r>
      <w:r w:rsidRPr="00EA4A31">
        <w:rPr>
          <w:szCs w:val="24"/>
        </w:rPr>
        <w:t>ю</w:t>
      </w:r>
      <w:r w:rsidRPr="00EA4A31">
        <w:rPr>
          <w:szCs w:val="24"/>
        </w:rPr>
        <w:t>чающую электронные версии  всех документов. Электронные версии д</w:t>
      </w:r>
      <w:r w:rsidRPr="00EA4A31">
        <w:rPr>
          <w:szCs w:val="24"/>
        </w:rPr>
        <w:t>о</w:t>
      </w:r>
      <w:r w:rsidRPr="00EA4A31">
        <w:rPr>
          <w:szCs w:val="24"/>
        </w:rPr>
        <w:t>кументов должны полностью соответствовать печатным версиям док</w:t>
      </w:r>
      <w:r w:rsidRPr="00EA4A31">
        <w:rPr>
          <w:szCs w:val="24"/>
        </w:rPr>
        <w:t>у</w:t>
      </w:r>
      <w:r w:rsidRPr="00EA4A31">
        <w:rPr>
          <w:szCs w:val="24"/>
        </w:rPr>
        <w:t>ментов. Электронные версии документов должны иметь один из распр</w:t>
      </w:r>
      <w:r w:rsidRPr="00EA4A31">
        <w:rPr>
          <w:szCs w:val="24"/>
        </w:rPr>
        <w:t>о</w:t>
      </w:r>
      <w:r w:rsidRPr="00EA4A31">
        <w:rPr>
          <w:szCs w:val="24"/>
        </w:rPr>
        <w:t>страненных форматов документов: Microsoft Word Document (*.doc), Rich Text Format (*.rtf), Microsoft Excel Sheet (*.xls), Portable Document Format (*.pdf) и т.п. Все файлы не должны иметь защиты от их открытия, измен</w:t>
      </w:r>
      <w:r w:rsidRPr="00EA4A31">
        <w:rPr>
          <w:szCs w:val="24"/>
        </w:rPr>
        <w:t>е</w:t>
      </w:r>
      <w:r w:rsidRPr="00EA4A31">
        <w:rPr>
          <w:szCs w:val="24"/>
        </w:rPr>
        <w:t>ния, копирования их содержимого или их печати. Файлы должны быть именованы так, чтобы из их названия было бы понятно, какой документ в каком файле располагается.</w:t>
      </w:r>
    </w:p>
    <w:p w:rsidR="00077ACE" w:rsidRDefault="00351BE8" w:rsidP="00652791">
      <w:pPr>
        <w:pStyle w:val="38"/>
        <w:numPr>
          <w:ilvl w:val="3"/>
          <w:numId w:val="26"/>
        </w:numPr>
        <w:tabs>
          <w:tab w:val="left" w:pos="1701"/>
        </w:tabs>
        <w:spacing w:line="360" w:lineRule="auto"/>
        <w:ind w:left="1701" w:right="-61" w:hanging="992"/>
        <w:rPr>
          <w:szCs w:val="24"/>
        </w:rPr>
      </w:pPr>
      <w:r w:rsidRPr="00EA4A31">
        <w:rPr>
          <w:szCs w:val="24"/>
        </w:rPr>
        <w:t>Электронная копия Заявки должна быть представлена на компакт-диске CD-R или CD-RW (допускается также DVD±R или DVD±RW). Диск до</w:t>
      </w:r>
      <w:r w:rsidRPr="00EA4A31">
        <w:rPr>
          <w:szCs w:val="24"/>
        </w:rPr>
        <w:t>л</w:t>
      </w:r>
      <w:r w:rsidRPr="00EA4A31">
        <w:rPr>
          <w:szCs w:val="24"/>
        </w:rPr>
        <w:t>жен быть вложен в отдельный информационный конверт, подшиваемый в состав оригинала Заявки на участие в Запросе предложений.</w:t>
      </w:r>
    </w:p>
    <w:p w:rsidR="00077ACE" w:rsidRDefault="00351BE8" w:rsidP="00652791">
      <w:pPr>
        <w:pStyle w:val="38"/>
        <w:numPr>
          <w:ilvl w:val="3"/>
          <w:numId w:val="26"/>
        </w:numPr>
        <w:tabs>
          <w:tab w:val="left" w:pos="1701"/>
        </w:tabs>
        <w:spacing w:line="360" w:lineRule="auto"/>
        <w:ind w:left="1701" w:right="-61" w:hanging="992"/>
        <w:rPr>
          <w:szCs w:val="24"/>
        </w:rPr>
      </w:pPr>
      <w:r w:rsidRPr="00EA4A31">
        <w:rPr>
          <w:szCs w:val="24"/>
        </w:rPr>
        <w:t>Никакие исправления в тексте Заявки не имеют силу, за исключением тех случаев, когда эти исправления заверены рукописной надписью «испра</w:t>
      </w:r>
      <w:r w:rsidRPr="00EA4A31">
        <w:rPr>
          <w:szCs w:val="24"/>
        </w:rPr>
        <w:t>в</w:t>
      </w:r>
      <w:r w:rsidRPr="00EA4A31">
        <w:rPr>
          <w:szCs w:val="24"/>
        </w:rPr>
        <w:t>ленному верить» и собственноручной подписью уполномоченного лица, расположенной рядом с каждым исправлением.</w:t>
      </w:r>
    </w:p>
    <w:p w:rsidR="00077ACE" w:rsidRDefault="00351BE8" w:rsidP="00652791">
      <w:pPr>
        <w:pStyle w:val="38"/>
        <w:numPr>
          <w:ilvl w:val="3"/>
          <w:numId w:val="26"/>
        </w:numPr>
        <w:tabs>
          <w:tab w:val="left" w:pos="1701"/>
        </w:tabs>
        <w:spacing w:line="360" w:lineRule="auto"/>
        <w:ind w:left="1701" w:right="-61" w:hanging="992"/>
        <w:rPr>
          <w:szCs w:val="24"/>
        </w:rPr>
      </w:pPr>
      <w:r w:rsidRPr="00EA4A31">
        <w:rPr>
          <w:szCs w:val="24"/>
        </w:rPr>
        <w:t>Перед подачей Заявка и ее копия должны быть надежно запечатаны в ко</w:t>
      </w:r>
      <w:r w:rsidRPr="00EA4A31">
        <w:rPr>
          <w:szCs w:val="24"/>
        </w:rPr>
        <w:t>н</w:t>
      </w:r>
      <w:r w:rsidRPr="00EA4A31">
        <w:rPr>
          <w:szCs w:val="24"/>
        </w:rPr>
        <w:t xml:space="preserve">верты (пакеты, ящики и т.п.). Оригинал и Копии Заявки запечатываются в разные конверты с пометками «Оригинал Заявки», «Копия Заявки 1», «Копия Заявки 2» (в зависимости от количества требуемых копий).  </w:t>
      </w:r>
    </w:p>
    <w:p w:rsidR="00077ACE" w:rsidRDefault="00351BE8" w:rsidP="00652791">
      <w:pPr>
        <w:pStyle w:val="38"/>
        <w:numPr>
          <w:ilvl w:val="3"/>
          <w:numId w:val="26"/>
        </w:numPr>
        <w:tabs>
          <w:tab w:val="left" w:pos="1701"/>
        </w:tabs>
        <w:spacing w:line="360" w:lineRule="auto"/>
        <w:ind w:left="1701" w:right="-61" w:hanging="992"/>
        <w:rPr>
          <w:szCs w:val="24"/>
        </w:rPr>
      </w:pPr>
      <w:bookmarkStart w:id="108" w:name="_Ref284513329"/>
      <w:r w:rsidRPr="00EA4A31">
        <w:rPr>
          <w:szCs w:val="24"/>
        </w:rPr>
        <w:lastRenderedPageBreak/>
        <w:t>На каждом из этих конвертов указывается следующая информация:</w:t>
      </w:r>
      <w:bookmarkEnd w:id="108"/>
      <w:r w:rsidRPr="00EA4A31">
        <w:rPr>
          <w:szCs w:val="24"/>
          <w:highlight w:val="cyan"/>
        </w:rPr>
        <w:t xml:space="preserve"> </w:t>
      </w:r>
    </w:p>
    <w:p w:rsidR="00077ACE" w:rsidRDefault="00351BE8" w:rsidP="00361016">
      <w:pPr>
        <w:pStyle w:val="a8"/>
        <w:numPr>
          <w:ilvl w:val="2"/>
          <w:numId w:val="35"/>
        </w:numPr>
        <w:tabs>
          <w:tab w:val="clear" w:pos="4962"/>
        </w:tabs>
        <w:ind w:left="1701" w:hanging="425"/>
        <w:rPr>
          <w:sz w:val="24"/>
          <w:szCs w:val="24"/>
        </w:rPr>
      </w:pPr>
      <w:r w:rsidRPr="00EA4A31">
        <w:rPr>
          <w:sz w:val="24"/>
          <w:szCs w:val="24"/>
        </w:rPr>
        <w:t>наименование и адрес Организатора в соответствии с пунктом 1.1.1;</w:t>
      </w:r>
    </w:p>
    <w:p w:rsidR="00077ACE" w:rsidRDefault="00351BE8" w:rsidP="00361016">
      <w:pPr>
        <w:pStyle w:val="a8"/>
        <w:numPr>
          <w:ilvl w:val="2"/>
          <w:numId w:val="35"/>
        </w:numPr>
        <w:tabs>
          <w:tab w:val="clear" w:pos="4962"/>
        </w:tabs>
        <w:ind w:left="1701" w:hanging="425"/>
        <w:rPr>
          <w:sz w:val="24"/>
          <w:szCs w:val="24"/>
        </w:rPr>
      </w:pPr>
      <w:r w:rsidRPr="00F17847">
        <w:rPr>
          <w:sz w:val="24"/>
          <w:szCs w:val="24"/>
        </w:rPr>
        <w:t>полное фирменное наименование Участника и его почтовый адрес;</w:t>
      </w:r>
    </w:p>
    <w:p w:rsidR="00077ACE" w:rsidRDefault="00351BE8" w:rsidP="00361016">
      <w:pPr>
        <w:pStyle w:val="a8"/>
        <w:numPr>
          <w:ilvl w:val="2"/>
          <w:numId w:val="35"/>
        </w:numPr>
        <w:tabs>
          <w:tab w:val="clear" w:pos="4962"/>
        </w:tabs>
        <w:ind w:left="1701" w:hanging="425"/>
        <w:rPr>
          <w:sz w:val="24"/>
          <w:szCs w:val="24"/>
        </w:rPr>
      </w:pPr>
      <w:r>
        <w:rPr>
          <w:sz w:val="24"/>
          <w:szCs w:val="24"/>
        </w:rPr>
        <w:t xml:space="preserve">наименование запроса предложений </w:t>
      </w:r>
      <w:r w:rsidRPr="00F17847">
        <w:rPr>
          <w:sz w:val="24"/>
          <w:szCs w:val="24"/>
        </w:rPr>
        <w:t>в соответствии с пунктом 1.1.</w:t>
      </w:r>
      <w:r>
        <w:rPr>
          <w:sz w:val="24"/>
          <w:szCs w:val="24"/>
        </w:rPr>
        <w:t>1;</w:t>
      </w:r>
    </w:p>
    <w:p w:rsidR="00077ACE" w:rsidRDefault="00351BE8" w:rsidP="00361016">
      <w:pPr>
        <w:pStyle w:val="a8"/>
        <w:numPr>
          <w:ilvl w:val="2"/>
          <w:numId w:val="35"/>
        </w:numPr>
        <w:tabs>
          <w:tab w:val="clear" w:pos="4962"/>
        </w:tabs>
        <w:ind w:left="1701" w:hanging="425"/>
        <w:rPr>
          <w:sz w:val="24"/>
          <w:szCs w:val="24"/>
        </w:rPr>
      </w:pPr>
      <w:r w:rsidRPr="000B4D0E">
        <w:rPr>
          <w:color w:val="000000"/>
          <w:spacing w:val="-4"/>
          <w:sz w:val="24"/>
          <w:szCs w:val="24"/>
        </w:rPr>
        <w:t>слова</w:t>
      </w:r>
      <w:r w:rsidRPr="000B4D0E">
        <w:rPr>
          <w:sz w:val="24"/>
          <w:szCs w:val="24"/>
        </w:rPr>
        <w:t xml:space="preserve"> "НЕ ВСКРЫВАТЬ ДО «</w:t>
      </w:r>
      <w:r>
        <w:rPr>
          <w:sz w:val="24"/>
          <w:szCs w:val="24"/>
        </w:rPr>
        <w:t>__</w:t>
      </w:r>
      <w:r w:rsidRPr="000B4D0E">
        <w:rPr>
          <w:sz w:val="24"/>
          <w:szCs w:val="24"/>
        </w:rPr>
        <w:t xml:space="preserve">» </w:t>
      </w:r>
      <w:r>
        <w:rPr>
          <w:sz w:val="24"/>
          <w:szCs w:val="24"/>
        </w:rPr>
        <w:t>_______</w:t>
      </w:r>
      <w:r w:rsidRPr="000B4D0E">
        <w:rPr>
          <w:sz w:val="24"/>
          <w:szCs w:val="24"/>
        </w:rPr>
        <w:t xml:space="preserve"> 2011, </w:t>
      </w:r>
      <w:r>
        <w:rPr>
          <w:sz w:val="24"/>
          <w:szCs w:val="24"/>
        </w:rPr>
        <w:t>__</w:t>
      </w:r>
      <w:r w:rsidRPr="000B4D0E">
        <w:rPr>
          <w:sz w:val="24"/>
          <w:szCs w:val="24"/>
        </w:rPr>
        <w:t>-</w:t>
      </w:r>
      <w:r>
        <w:rPr>
          <w:sz w:val="24"/>
          <w:szCs w:val="24"/>
        </w:rPr>
        <w:t>__</w:t>
      </w:r>
      <w:r w:rsidRPr="000B4D0E">
        <w:rPr>
          <w:sz w:val="24"/>
          <w:szCs w:val="24"/>
        </w:rPr>
        <w:t xml:space="preserve"> часов московского времени"</w:t>
      </w:r>
      <w:r>
        <w:rPr>
          <w:sz w:val="24"/>
          <w:szCs w:val="24"/>
        </w:rPr>
        <w:t>, указав дату и время вскрытия согласно Извещению о провед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 запроса предложений</w:t>
      </w:r>
      <w:r w:rsidRPr="000B4D0E">
        <w:rPr>
          <w:sz w:val="24"/>
          <w:szCs w:val="24"/>
        </w:rPr>
        <w:t>.</w:t>
      </w:r>
    </w:p>
    <w:p w:rsidR="00077ACE" w:rsidRDefault="00351BE8" w:rsidP="00652791">
      <w:pPr>
        <w:pStyle w:val="38"/>
        <w:numPr>
          <w:ilvl w:val="3"/>
          <w:numId w:val="26"/>
        </w:numPr>
        <w:tabs>
          <w:tab w:val="left" w:pos="1701"/>
        </w:tabs>
        <w:spacing w:line="360" w:lineRule="auto"/>
        <w:ind w:left="1701" w:right="-61" w:hanging="992"/>
        <w:rPr>
          <w:szCs w:val="24"/>
        </w:rPr>
      </w:pPr>
      <w:r w:rsidRPr="002514B8">
        <w:rPr>
          <w:szCs w:val="24"/>
        </w:rPr>
        <w:t xml:space="preserve">После этого запечатанные конверты с Заявкой и ее копиями помещаются и надежно запечатываются в один внешний конверт, </w:t>
      </w:r>
      <w:r w:rsidRPr="002514B8">
        <w:rPr>
          <w:spacing w:val="-4"/>
          <w:szCs w:val="24"/>
        </w:rPr>
        <w:t>который</w:t>
      </w:r>
      <w:r w:rsidRPr="002514B8">
        <w:rPr>
          <w:szCs w:val="24"/>
        </w:rPr>
        <w:t xml:space="preserve"> должен быть опечатан печатью Участника. </w:t>
      </w:r>
      <w:r w:rsidRPr="002514B8">
        <w:rPr>
          <w:spacing w:val="-4"/>
          <w:szCs w:val="24"/>
        </w:rPr>
        <w:t>На внешнем конверте указывается информ</w:t>
      </w:r>
      <w:r w:rsidRPr="002514B8">
        <w:rPr>
          <w:spacing w:val="-4"/>
          <w:szCs w:val="24"/>
        </w:rPr>
        <w:t>а</w:t>
      </w:r>
      <w:r w:rsidRPr="002514B8">
        <w:rPr>
          <w:spacing w:val="-4"/>
          <w:szCs w:val="24"/>
        </w:rPr>
        <w:t xml:space="preserve">ция, указанная </w:t>
      </w:r>
      <w:r w:rsidRPr="00C74B4E">
        <w:rPr>
          <w:spacing w:val="-4"/>
          <w:szCs w:val="24"/>
        </w:rPr>
        <w:t xml:space="preserve">в </w:t>
      </w:r>
      <w:r w:rsidR="008D6F73" w:rsidRPr="00C74B4E">
        <w:rPr>
          <w:spacing w:val="-4"/>
          <w:szCs w:val="24"/>
        </w:rPr>
        <w:t>пп. 5.</w:t>
      </w:r>
      <w:r w:rsidRPr="00C74B4E">
        <w:rPr>
          <w:spacing w:val="-4"/>
          <w:szCs w:val="24"/>
        </w:rPr>
        <w:t>4</w:t>
      </w:r>
      <w:r w:rsidR="008D6F73" w:rsidRPr="00C74B4E">
        <w:rPr>
          <w:spacing w:val="-4"/>
          <w:szCs w:val="24"/>
        </w:rPr>
        <w:t>.2.13 (а-г)</w:t>
      </w:r>
      <w:r>
        <w:rPr>
          <w:szCs w:val="24"/>
        </w:rPr>
        <w:t xml:space="preserve"> настоящей Документации</w:t>
      </w:r>
      <w:r w:rsidRPr="002514B8">
        <w:rPr>
          <w:spacing w:val="-4"/>
          <w:szCs w:val="24"/>
        </w:rPr>
        <w:t>. Если иное не предусмотрено правилами почтовой или курьерской пересылки, на внешнем конверте наименование Участника и его адрес не указываются</w:t>
      </w:r>
      <w:r w:rsidRPr="002514B8">
        <w:rPr>
          <w:szCs w:val="24"/>
        </w:rPr>
        <w:t xml:space="preserve">. </w:t>
      </w:r>
    </w:p>
    <w:p w:rsidR="00351BE8" w:rsidRPr="002514B8" w:rsidRDefault="00351BE8" w:rsidP="00361016">
      <w:pPr>
        <w:pStyle w:val="a8"/>
        <w:numPr>
          <w:ilvl w:val="2"/>
          <w:numId w:val="60"/>
        </w:numPr>
        <w:rPr>
          <w:b/>
          <w:szCs w:val="24"/>
        </w:rPr>
      </w:pPr>
      <w:r w:rsidRPr="002514B8">
        <w:rPr>
          <w:b/>
          <w:sz w:val="24"/>
          <w:szCs w:val="24"/>
        </w:rPr>
        <w:t xml:space="preserve">Требования к сроку действия </w:t>
      </w:r>
      <w:bookmarkEnd w:id="92"/>
      <w:bookmarkEnd w:id="93"/>
      <w:bookmarkEnd w:id="94"/>
      <w:bookmarkEnd w:id="95"/>
      <w:r w:rsidRPr="002514B8">
        <w:rPr>
          <w:b/>
          <w:sz w:val="24"/>
          <w:szCs w:val="24"/>
        </w:rPr>
        <w:t>Заявки.</w:t>
      </w:r>
    </w:p>
    <w:p w:rsidR="00077ACE" w:rsidRDefault="00351BE8" w:rsidP="00652791">
      <w:pPr>
        <w:pStyle w:val="38"/>
        <w:numPr>
          <w:ilvl w:val="3"/>
          <w:numId w:val="27"/>
        </w:numPr>
        <w:tabs>
          <w:tab w:val="left" w:pos="1701"/>
        </w:tabs>
        <w:spacing w:line="360" w:lineRule="auto"/>
        <w:ind w:left="1701" w:right="-61" w:hanging="991"/>
        <w:rPr>
          <w:szCs w:val="24"/>
        </w:rPr>
      </w:pPr>
      <w:bookmarkStart w:id="109" w:name="_Ref56220570"/>
      <w:r>
        <w:rPr>
          <w:szCs w:val="24"/>
        </w:rPr>
        <w:t>Заявка</w:t>
      </w:r>
      <w:r w:rsidRPr="003637D9">
        <w:rPr>
          <w:szCs w:val="24"/>
        </w:rPr>
        <w:t xml:space="preserve"> действительн</w:t>
      </w:r>
      <w:r>
        <w:rPr>
          <w:szCs w:val="24"/>
        </w:rPr>
        <w:t>а</w:t>
      </w:r>
      <w:r w:rsidRPr="003637D9">
        <w:rPr>
          <w:szCs w:val="24"/>
        </w:rPr>
        <w:t xml:space="preserve"> в течение срока, указанного Участником в письме о подаче оферты (форма 1). В любом случае этот срок не должен быть менее чем 60 (шестьдесят) календарных дней со дня, следующего за днем око</w:t>
      </w:r>
      <w:r w:rsidRPr="003637D9">
        <w:rPr>
          <w:szCs w:val="24"/>
        </w:rPr>
        <w:t>н</w:t>
      </w:r>
      <w:r w:rsidRPr="003637D9">
        <w:rPr>
          <w:szCs w:val="24"/>
        </w:rPr>
        <w:t xml:space="preserve">чания приема </w:t>
      </w:r>
      <w:r>
        <w:rPr>
          <w:szCs w:val="24"/>
        </w:rPr>
        <w:t>Заявок, указанной в Извещении</w:t>
      </w:r>
      <w:r w:rsidRPr="003637D9">
        <w:rPr>
          <w:szCs w:val="24"/>
        </w:rPr>
        <w:t xml:space="preserve">. </w:t>
      </w:r>
      <w:r w:rsidRPr="000B4D0E">
        <w:rPr>
          <w:color w:val="000000"/>
          <w:szCs w:val="24"/>
        </w:rPr>
        <w:t xml:space="preserve">В течение этого времени Участник сохраняет все условия, предложенные в своей </w:t>
      </w:r>
      <w:r>
        <w:rPr>
          <w:color w:val="000000"/>
          <w:szCs w:val="24"/>
        </w:rPr>
        <w:t>З</w:t>
      </w:r>
      <w:r w:rsidRPr="000B4D0E">
        <w:rPr>
          <w:color w:val="000000"/>
          <w:szCs w:val="24"/>
        </w:rPr>
        <w:t>аявке</w:t>
      </w:r>
      <w:r>
        <w:rPr>
          <w:color w:val="000000"/>
          <w:szCs w:val="24"/>
        </w:rPr>
        <w:t>.</w:t>
      </w:r>
    </w:p>
    <w:p w:rsidR="00077ACE" w:rsidRDefault="00351BE8" w:rsidP="00652791">
      <w:pPr>
        <w:pStyle w:val="38"/>
        <w:numPr>
          <w:ilvl w:val="3"/>
          <w:numId w:val="27"/>
        </w:numPr>
        <w:tabs>
          <w:tab w:val="left" w:pos="1701"/>
        </w:tabs>
        <w:spacing w:line="360" w:lineRule="auto"/>
        <w:ind w:left="1701" w:right="-61" w:hanging="991"/>
        <w:rPr>
          <w:szCs w:val="24"/>
        </w:rPr>
      </w:pPr>
      <w:r w:rsidRPr="00736048">
        <w:rPr>
          <w:szCs w:val="24"/>
        </w:rPr>
        <w:t>При исключительных обстоятельствах Организатор может просить Учас</w:t>
      </w:r>
      <w:r w:rsidRPr="00736048">
        <w:rPr>
          <w:szCs w:val="24"/>
        </w:rPr>
        <w:t>т</w:t>
      </w:r>
      <w:r w:rsidRPr="00736048">
        <w:rPr>
          <w:szCs w:val="24"/>
        </w:rPr>
        <w:t>ников продлить срок действия их Заявок. Такая просьба и ответ на нее должны оформляться в виде письма или факсимильного сообщения. Уч</w:t>
      </w:r>
      <w:r w:rsidRPr="00736048">
        <w:rPr>
          <w:szCs w:val="24"/>
        </w:rPr>
        <w:t>а</w:t>
      </w:r>
      <w:r w:rsidRPr="00736048">
        <w:rPr>
          <w:szCs w:val="24"/>
        </w:rPr>
        <w:t>стник может отказать в удовлетворении такой просьбы, при этом его З</w:t>
      </w:r>
      <w:r w:rsidRPr="00736048">
        <w:rPr>
          <w:szCs w:val="24"/>
        </w:rPr>
        <w:t>а</w:t>
      </w:r>
      <w:r w:rsidRPr="00736048">
        <w:rPr>
          <w:szCs w:val="24"/>
        </w:rPr>
        <w:t>явка действует в течение первоначально установленного срока. Участн</w:t>
      </w:r>
      <w:r w:rsidRPr="00736048">
        <w:rPr>
          <w:szCs w:val="24"/>
        </w:rPr>
        <w:t>и</w:t>
      </w:r>
      <w:r w:rsidRPr="00736048">
        <w:rPr>
          <w:szCs w:val="24"/>
        </w:rPr>
        <w:t>ку, удовлетворившему такую просьбу, не будет вменено в обязанность или разрешено вносить иные изменения в его Заявку.</w:t>
      </w:r>
    </w:p>
    <w:p w:rsidR="00351BE8" w:rsidRPr="007B4EC4" w:rsidRDefault="00351BE8" w:rsidP="00361016">
      <w:pPr>
        <w:pStyle w:val="a8"/>
        <w:numPr>
          <w:ilvl w:val="2"/>
          <w:numId w:val="60"/>
        </w:numPr>
        <w:rPr>
          <w:sz w:val="24"/>
          <w:szCs w:val="24"/>
        </w:rPr>
      </w:pPr>
      <w:bookmarkStart w:id="110" w:name="_Toc57314647"/>
      <w:bookmarkStart w:id="111" w:name="_Toc98251906"/>
      <w:bookmarkEnd w:id="109"/>
      <w:r w:rsidRPr="007B4EC4">
        <w:rPr>
          <w:b/>
          <w:sz w:val="24"/>
          <w:szCs w:val="24"/>
        </w:rPr>
        <w:t xml:space="preserve">Требования к языку </w:t>
      </w:r>
      <w:bookmarkEnd w:id="110"/>
      <w:bookmarkEnd w:id="111"/>
      <w:r>
        <w:rPr>
          <w:b/>
          <w:sz w:val="24"/>
          <w:szCs w:val="24"/>
        </w:rPr>
        <w:t>Заявки.</w:t>
      </w:r>
    </w:p>
    <w:p w:rsidR="00077ACE" w:rsidRDefault="00351BE8" w:rsidP="00361016">
      <w:pPr>
        <w:pStyle w:val="38"/>
        <w:numPr>
          <w:ilvl w:val="3"/>
          <w:numId w:val="69"/>
        </w:numPr>
        <w:tabs>
          <w:tab w:val="left" w:pos="1701"/>
        </w:tabs>
        <w:spacing w:line="360" w:lineRule="auto"/>
        <w:ind w:left="1701" w:right="-61" w:hanging="991"/>
        <w:rPr>
          <w:szCs w:val="24"/>
        </w:rPr>
      </w:pPr>
      <w:bookmarkStart w:id="112" w:name="_Toc57314648"/>
      <w:r w:rsidRPr="00A12BBB">
        <w:rPr>
          <w:szCs w:val="24"/>
        </w:rPr>
        <w:t>Заявка Участника, а также вся корреспонденция и документация, связа</w:t>
      </w:r>
      <w:r w:rsidRPr="00A12BBB">
        <w:rPr>
          <w:szCs w:val="24"/>
        </w:rPr>
        <w:t>н</w:t>
      </w:r>
      <w:r w:rsidRPr="00A12BBB">
        <w:rPr>
          <w:szCs w:val="24"/>
        </w:rPr>
        <w:t>ные с этими документами, которыми обменивается с Организатором Уч</w:t>
      </w:r>
      <w:r w:rsidRPr="00A12BBB">
        <w:rPr>
          <w:szCs w:val="24"/>
        </w:rPr>
        <w:t>а</w:t>
      </w:r>
      <w:r w:rsidRPr="00A12BBB">
        <w:rPr>
          <w:szCs w:val="24"/>
        </w:rPr>
        <w:t>стник, должны быть подготовлены на русском языке. Подготавливаемая в этой связи сопроводительная документация и печатная литература, а та</w:t>
      </w:r>
      <w:r w:rsidRPr="00A12BBB">
        <w:rPr>
          <w:szCs w:val="24"/>
        </w:rPr>
        <w:t>к</w:t>
      </w:r>
      <w:r w:rsidRPr="00A12BBB">
        <w:rPr>
          <w:szCs w:val="24"/>
        </w:rPr>
        <w:t xml:space="preserve">же документы, оригиналы которых выданы Участнику третьими лицами на ином языке, могут быть подготовлены на языке оригинала при условии, что к ним будет прилагаться нотариально заверенный перевод на русский </w:t>
      </w:r>
      <w:r w:rsidRPr="00A12BBB">
        <w:rPr>
          <w:szCs w:val="24"/>
        </w:rPr>
        <w:lastRenderedPageBreak/>
        <w:t xml:space="preserve">язык. </w:t>
      </w:r>
      <w:r>
        <w:rPr>
          <w:szCs w:val="24"/>
        </w:rPr>
        <w:t>При выявле</w:t>
      </w:r>
      <w:r w:rsidRPr="00A12BBB">
        <w:rPr>
          <w:szCs w:val="24"/>
        </w:rPr>
        <w:t>нии расхождений между русским переводом и оригин</w:t>
      </w:r>
      <w:r w:rsidRPr="00A12BBB">
        <w:rPr>
          <w:szCs w:val="24"/>
        </w:rPr>
        <w:t>а</w:t>
      </w:r>
      <w:r w:rsidRPr="00A12BBB">
        <w:rPr>
          <w:szCs w:val="24"/>
        </w:rPr>
        <w:t>лом документа на ином языке Организатор будет принимать решение на основании перевода.</w:t>
      </w:r>
    </w:p>
    <w:p w:rsidR="00077ACE" w:rsidRDefault="00351BE8" w:rsidP="00361016">
      <w:pPr>
        <w:pStyle w:val="38"/>
        <w:numPr>
          <w:ilvl w:val="3"/>
          <w:numId w:val="69"/>
        </w:numPr>
        <w:tabs>
          <w:tab w:val="left" w:pos="1701"/>
        </w:tabs>
        <w:spacing w:line="360" w:lineRule="auto"/>
        <w:ind w:left="1701" w:right="-61" w:hanging="991"/>
        <w:rPr>
          <w:szCs w:val="24"/>
        </w:rPr>
      </w:pPr>
      <w:r w:rsidRPr="00A12BBB">
        <w:rPr>
          <w:szCs w:val="24"/>
        </w:rPr>
        <w:t xml:space="preserve">Организатор вправе не рассматривать документы, не переведенные на русский </w:t>
      </w:r>
      <w:r>
        <w:rPr>
          <w:szCs w:val="24"/>
        </w:rPr>
        <w:t>язык.</w:t>
      </w:r>
    </w:p>
    <w:p w:rsidR="00351BE8" w:rsidRPr="007B4EC4" w:rsidRDefault="00351BE8" w:rsidP="00361016">
      <w:pPr>
        <w:pStyle w:val="a8"/>
        <w:numPr>
          <w:ilvl w:val="2"/>
          <w:numId w:val="60"/>
        </w:numPr>
        <w:rPr>
          <w:sz w:val="24"/>
          <w:szCs w:val="24"/>
        </w:rPr>
      </w:pPr>
      <w:bookmarkStart w:id="113" w:name="_Toc98251907"/>
      <w:r w:rsidRPr="007B4EC4">
        <w:rPr>
          <w:b/>
          <w:sz w:val="24"/>
          <w:szCs w:val="24"/>
        </w:rPr>
        <w:t xml:space="preserve">Требования к валюте </w:t>
      </w:r>
      <w:bookmarkEnd w:id="112"/>
      <w:bookmarkEnd w:id="113"/>
      <w:r>
        <w:rPr>
          <w:b/>
          <w:sz w:val="24"/>
          <w:szCs w:val="24"/>
        </w:rPr>
        <w:t xml:space="preserve">Заявки. </w:t>
      </w:r>
    </w:p>
    <w:p w:rsidR="00077ACE" w:rsidRDefault="00351BE8" w:rsidP="00652791">
      <w:pPr>
        <w:pStyle w:val="38"/>
        <w:numPr>
          <w:ilvl w:val="3"/>
          <w:numId w:val="28"/>
        </w:numPr>
        <w:tabs>
          <w:tab w:val="left" w:pos="1701"/>
        </w:tabs>
        <w:spacing w:line="360" w:lineRule="auto"/>
        <w:ind w:left="1701" w:right="-61" w:hanging="991"/>
        <w:rPr>
          <w:szCs w:val="24"/>
        </w:rPr>
      </w:pPr>
      <w:bookmarkStart w:id="114" w:name="_Ref56220708"/>
      <w:r>
        <w:rPr>
          <w:szCs w:val="24"/>
        </w:rPr>
        <w:t>Все суммы денежных средств в документах, входящих в Заявку, должны быть выра</w:t>
      </w:r>
      <w:r>
        <w:rPr>
          <w:szCs w:val="24"/>
        </w:rPr>
        <w:softHyphen/>
        <w:t>жены в российских рублях</w:t>
      </w:r>
      <w:bookmarkEnd w:id="114"/>
      <w:r>
        <w:rPr>
          <w:szCs w:val="24"/>
        </w:rPr>
        <w:t xml:space="preserve"> за исключением нижеследующего.   </w:t>
      </w:r>
    </w:p>
    <w:p w:rsidR="00077ACE" w:rsidRDefault="00351BE8" w:rsidP="00652791">
      <w:pPr>
        <w:pStyle w:val="38"/>
        <w:numPr>
          <w:ilvl w:val="3"/>
          <w:numId w:val="28"/>
        </w:numPr>
        <w:tabs>
          <w:tab w:val="left" w:pos="1701"/>
        </w:tabs>
        <w:spacing w:line="360" w:lineRule="auto"/>
        <w:ind w:left="1701" w:right="-61" w:hanging="991"/>
        <w:rPr>
          <w:szCs w:val="24"/>
        </w:rPr>
      </w:pPr>
      <w:r>
        <w:rPr>
          <w:szCs w:val="24"/>
        </w:rPr>
        <w:t>Документы, оригиналы которых выданы Участнику третьими лицами с выражением сумм денежных средств в иных валютах, могут быть пре</w:t>
      </w:r>
      <w:r>
        <w:rPr>
          <w:szCs w:val="24"/>
        </w:rPr>
        <w:t>д</w:t>
      </w:r>
      <w:r>
        <w:rPr>
          <w:szCs w:val="24"/>
        </w:rPr>
        <w:t>ставлены в валюте оригинала при условии, что к этим документам будут приложены комментарии с переводом этих сумм в российские рубли, и</w:t>
      </w:r>
      <w:r>
        <w:rPr>
          <w:szCs w:val="24"/>
        </w:rPr>
        <w:t>с</w:t>
      </w:r>
      <w:r>
        <w:rPr>
          <w:szCs w:val="24"/>
        </w:rPr>
        <w:t>ходя из официального курса валюты, установленного Центральным ба</w:t>
      </w:r>
      <w:r>
        <w:rPr>
          <w:szCs w:val="24"/>
        </w:rPr>
        <w:t>н</w:t>
      </w:r>
      <w:r>
        <w:rPr>
          <w:szCs w:val="24"/>
        </w:rPr>
        <w:t>ком Российской Федера</w:t>
      </w:r>
      <w:r>
        <w:rPr>
          <w:szCs w:val="24"/>
        </w:rPr>
        <w:softHyphen/>
        <w:t>ции, с указанием такового курса и даты его уст</w:t>
      </w:r>
      <w:r>
        <w:rPr>
          <w:szCs w:val="24"/>
        </w:rPr>
        <w:t>а</w:t>
      </w:r>
      <w:r>
        <w:rPr>
          <w:szCs w:val="24"/>
        </w:rPr>
        <w:t>новления.</w:t>
      </w:r>
    </w:p>
    <w:p w:rsidR="00351BE8" w:rsidRPr="007B4EC4" w:rsidRDefault="00351BE8" w:rsidP="00361016">
      <w:pPr>
        <w:pStyle w:val="a8"/>
        <w:numPr>
          <w:ilvl w:val="2"/>
          <w:numId w:val="60"/>
        </w:numPr>
        <w:rPr>
          <w:sz w:val="24"/>
          <w:szCs w:val="24"/>
        </w:rPr>
      </w:pPr>
      <w:bookmarkStart w:id="115" w:name="_Toc200440611"/>
      <w:bookmarkStart w:id="116" w:name="_Toc200441664"/>
      <w:bookmarkStart w:id="117" w:name="_Toc200441815"/>
      <w:bookmarkStart w:id="118" w:name="_Toc200597898"/>
      <w:bookmarkStart w:id="119" w:name="_Toc202243084"/>
      <w:bookmarkStart w:id="120" w:name="_Toc202247471"/>
      <w:bookmarkStart w:id="121" w:name="_Toc274837612"/>
      <w:r w:rsidRPr="007B4EC4">
        <w:rPr>
          <w:b/>
          <w:sz w:val="24"/>
          <w:szCs w:val="24"/>
        </w:rPr>
        <w:t>Расчетная (максимальная) цена</w:t>
      </w:r>
      <w:bookmarkEnd w:id="115"/>
      <w:bookmarkEnd w:id="116"/>
      <w:bookmarkEnd w:id="117"/>
      <w:bookmarkEnd w:id="118"/>
      <w:bookmarkEnd w:id="119"/>
      <w:bookmarkEnd w:id="120"/>
      <w:bookmarkEnd w:id="121"/>
      <w:r>
        <w:rPr>
          <w:b/>
          <w:sz w:val="24"/>
          <w:szCs w:val="24"/>
        </w:rPr>
        <w:t xml:space="preserve">. </w:t>
      </w:r>
    </w:p>
    <w:p w:rsidR="00077ACE" w:rsidRDefault="00351BE8" w:rsidP="00652791">
      <w:pPr>
        <w:pStyle w:val="38"/>
        <w:numPr>
          <w:ilvl w:val="3"/>
          <w:numId w:val="29"/>
        </w:numPr>
        <w:tabs>
          <w:tab w:val="left" w:pos="1701"/>
        </w:tabs>
        <w:spacing w:line="360" w:lineRule="auto"/>
        <w:ind w:left="1701" w:right="-61" w:hanging="991"/>
        <w:rPr>
          <w:szCs w:val="24"/>
        </w:rPr>
      </w:pPr>
      <w:r>
        <w:rPr>
          <w:szCs w:val="24"/>
        </w:rPr>
        <w:t xml:space="preserve">Расчетная (максимальная) </w:t>
      </w:r>
      <w:r w:rsidRPr="007B4EC4">
        <w:rPr>
          <w:szCs w:val="24"/>
        </w:rPr>
        <w:t>цена</w:t>
      </w:r>
      <w:r w:rsidRPr="00C74B4E">
        <w:rPr>
          <w:szCs w:val="24"/>
        </w:rPr>
        <w:t xml:space="preserve">:  </w:t>
      </w:r>
      <w:r w:rsidR="0016017C" w:rsidRPr="00796085">
        <w:rPr>
          <w:szCs w:val="28"/>
        </w:rPr>
        <w:t>5</w:t>
      </w:r>
      <w:r w:rsidR="0016017C">
        <w:rPr>
          <w:szCs w:val="28"/>
        </w:rPr>
        <w:t xml:space="preserve"> </w:t>
      </w:r>
      <w:r w:rsidR="0016017C" w:rsidRPr="00796085">
        <w:rPr>
          <w:szCs w:val="28"/>
        </w:rPr>
        <w:t>802</w:t>
      </w:r>
      <w:r w:rsidR="0016017C">
        <w:rPr>
          <w:szCs w:val="28"/>
        </w:rPr>
        <w:t> </w:t>
      </w:r>
      <w:r w:rsidR="0016017C" w:rsidRPr="00796085">
        <w:rPr>
          <w:szCs w:val="28"/>
        </w:rPr>
        <w:t>060</w:t>
      </w:r>
      <w:r w:rsidR="0016017C">
        <w:rPr>
          <w:szCs w:val="28"/>
        </w:rPr>
        <w:t xml:space="preserve"> </w:t>
      </w:r>
      <w:r w:rsidR="0016017C" w:rsidRPr="00796085">
        <w:rPr>
          <w:szCs w:val="28"/>
        </w:rPr>
        <w:t>(</w:t>
      </w:r>
      <w:r w:rsidR="0016017C">
        <w:rPr>
          <w:szCs w:val="28"/>
        </w:rPr>
        <w:t>пять</w:t>
      </w:r>
      <w:r w:rsidR="0016017C" w:rsidRPr="00796085">
        <w:rPr>
          <w:szCs w:val="28"/>
        </w:rPr>
        <w:t xml:space="preserve"> миллион</w:t>
      </w:r>
      <w:r w:rsidR="0016017C">
        <w:rPr>
          <w:szCs w:val="28"/>
        </w:rPr>
        <w:t>ов</w:t>
      </w:r>
      <w:r w:rsidR="0016017C" w:rsidRPr="00796085">
        <w:rPr>
          <w:szCs w:val="28"/>
        </w:rPr>
        <w:t xml:space="preserve"> </w:t>
      </w:r>
      <w:r w:rsidR="0016017C">
        <w:rPr>
          <w:szCs w:val="28"/>
        </w:rPr>
        <w:t>восемьсот</w:t>
      </w:r>
      <w:r w:rsidR="0016017C" w:rsidRPr="00796085">
        <w:rPr>
          <w:szCs w:val="28"/>
        </w:rPr>
        <w:t xml:space="preserve"> </w:t>
      </w:r>
      <w:r w:rsidR="0016017C">
        <w:rPr>
          <w:szCs w:val="28"/>
        </w:rPr>
        <w:t xml:space="preserve">две </w:t>
      </w:r>
      <w:r w:rsidR="0016017C" w:rsidRPr="00796085">
        <w:rPr>
          <w:szCs w:val="28"/>
        </w:rPr>
        <w:t>тысяч</w:t>
      </w:r>
      <w:r w:rsidR="0016017C">
        <w:rPr>
          <w:szCs w:val="28"/>
        </w:rPr>
        <w:t>и шестьдесят</w:t>
      </w:r>
      <w:r w:rsidR="0016017C" w:rsidRPr="00796085">
        <w:rPr>
          <w:szCs w:val="28"/>
        </w:rPr>
        <w:t>) рублей с НДС</w:t>
      </w:r>
      <w:r w:rsidRPr="007B4EC4">
        <w:rPr>
          <w:szCs w:val="24"/>
        </w:rPr>
        <w:t xml:space="preserve">. </w:t>
      </w:r>
      <w:r>
        <w:rPr>
          <w:szCs w:val="24"/>
        </w:rPr>
        <w:t xml:space="preserve"> </w:t>
      </w:r>
    </w:p>
    <w:p w:rsidR="00077ACE" w:rsidRDefault="00351BE8" w:rsidP="00652791">
      <w:pPr>
        <w:pStyle w:val="38"/>
        <w:numPr>
          <w:ilvl w:val="3"/>
          <w:numId w:val="29"/>
        </w:numPr>
        <w:tabs>
          <w:tab w:val="left" w:pos="1701"/>
        </w:tabs>
        <w:spacing w:line="360" w:lineRule="auto"/>
        <w:ind w:left="1701" w:right="-61" w:hanging="991"/>
        <w:rPr>
          <w:szCs w:val="24"/>
        </w:rPr>
      </w:pPr>
      <w:r w:rsidRPr="007B4EC4">
        <w:rPr>
          <w:szCs w:val="24"/>
        </w:rPr>
        <w:t xml:space="preserve">Указание большей цены может служить основанием для отклонения </w:t>
      </w:r>
      <w:r>
        <w:rPr>
          <w:szCs w:val="24"/>
        </w:rPr>
        <w:t>Зая</w:t>
      </w:r>
      <w:r>
        <w:rPr>
          <w:szCs w:val="24"/>
        </w:rPr>
        <w:t>в</w:t>
      </w:r>
      <w:r>
        <w:rPr>
          <w:szCs w:val="24"/>
        </w:rPr>
        <w:t>ки</w:t>
      </w:r>
      <w:r w:rsidRPr="007B4EC4">
        <w:rPr>
          <w:szCs w:val="24"/>
        </w:rPr>
        <w:t xml:space="preserve">. </w:t>
      </w:r>
    </w:p>
    <w:p w:rsidR="00351BE8" w:rsidRPr="000B4D0E" w:rsidRDefault="00351BE8" w:rsidP="00361016">
      <w:pPr>
        <w:pStyle w:val="a8"/>
        <w:numPr>
          <w:ilvl w:val="2"/>
          <w:numId w:val="60"/>
        </w:numPr>
        <w:rPr>
          <w:sz w:val="24"/>
          <w:szCs w:val="24"/>
        </w:rPr>
      </w:pPr>
      <w:r w:rsidRPr="00502C86">
        <w:rPr>
          <w:b/>
          <w:sz w:val="24"/>
          <w:szCs w:val="24"/>
        </w:rPr>
        <w:t>Разъяснение</w:t>
      </w:r>
      <w:r>
        <w:rPr>
          <w:b/>
          <w:sz w:val="24"/>
          <w:szCs w:val="24"/>
        </w:rPr>
        <w:t xml:space="preserve"> Документации </w:t>
      </w:r>
      <w:r w:rsidRPr="000B4D0E">
        <w:rPr>
          <w:b/>
          <w:sz w:val="24"/>
          <w:szCs w:val="24"/>
        </w:rPr>
        <w:t>о Запрос</w:t>
      </w:r>
      <w:r>
        <w:rPr>
          <w:b/>
          <w:sz w:val="24"/>
          <w:szCs w:val="24"/>
        </w:rPr>
        <w:t>е</w:t>
      </w:r>
      <w:r w:rsidRPr="000B4D0E">
        <w:rPr>
          <w:b/>
          <w:sz w:val="24"/>
          <w:szCs w:val="24"/>
        </w:rPr>
        <w:t xml:space="preserve"> предложений</w:t>
      </w:r>
      <w:r>
        <w:rPr>
          <w:b/>
          <w:sz w:val="24"/>
          <w:szCs w:val="24"/>
        </w:rPr>
        <w:t xml:space="preserve">. </w:t>
      </w:r>
    </w:p>
    <w:p w:rsidR="00077ACE" w:rsidRDefault="00351BE8" w:rsidP="00652791">
      <w:pPr>
        <w:pStyle w:val="38"/>
        <w:numPr>
          <w:ilvl w:val="3"/>
          <w:numId w:val="30"/>
        </w:numPr>
        <w:tabs>
          <w:tab w:val="left" w:pos="1701"/>
        </w:tabs>
        <w:spacing w:line="360" w:lineRule="auto"/>
        <w:ind w:left="1701" w:right="-61" w:hanging="991"/>
        <w:rPr>
          <w:szCs w:val="24"/>
        </w:rPr>
      </w:pPr>
      <w:r w:rsidRPr="000B4D0E">
        <w:rPr>
          <w:szCs w:val="24"/>
        </w:rPr>
        <w:t>Участники вправе обратиться к Организатору за разъяснениями насто</w:t>
      </w:r>
      <w:r w:rsidRPr="000B4D0E">
        <w:rPr>
          <w:szCs w:val="24"/>
        </w:rPr>
        <w:t>я</w:t>
      </w:r>
      <w:r w:rsidRPr="000B4D0E">
        <w:rPr>
          <w:szCs w:val="24"/>
        </w:rPr>
        <w:t>щей Документации о Запрос</w:t>
      </w:r>
      <w:r>
        <w:rPr>
          <w:szCs w:val="24"/>
        </w:rPr>
        <w:t>е</w:t>
      </w:r>
      <w:r w:rsidRPr="000B4D0E">
        <w:rPr>
          <w:szCs w:val="24"/>
        </w:rPr>
        <w:t xml:space="preserve"> предложений. Запросы на разъяснение Д</w:t>
      </w:r>
      <w:r w:rsidRPr="000B4D0E">
        <w:rPr>
          <w:szCs w:val="24"/>
        </w:rPr>
        <w:t>о</w:t>
      </w:r>
      <w:r w:rsidRPr="000B4D0E">
        <w:rPr>
          <w:szCs w:val="24"/>
        </w:rPr>
        <w:t>кументации о Запрос</w:t>
      </w:r>
      <w:r>
        <w:rPr>
          <w:szCs w:val="24"/>
        </w:rPr>
        <w:t>е</w:t>
      </w:r>
      <w:r w:rsidRPr="000B4D0E">
        <w:rPr>
          <w:szCs w:val="24"/>
        </w:rPr>
        <w:t xml:space="preserve"> предложений должны подаваться в письменной форме за подписью руководителя организации или иного ответственного лица Участника.</w:t>
      </w:r>
    </w:p>
    <w:p w:rsidR="00077ACE" w:rsidRDefault="00351BE8" w:rsidP="00652791">
      <w:pPr>
        <w:pStyle w:val="38"/>
        <w:numPr>
          <w:ilvl w:val="3"/>
          <w:numId w:val="30"/>
        </w:numPr>
        <w:tabs>
          <w:tab w:val="left" w:pos="1701"/>
        </w:tabs>
        <w:spacing w:line="360" w:lineRule="auto"/>
        <w:ind w:left="1701" w:right="-61" w:hanging="991"/>
        <w:rPr>
          <w:szCs w:val="24"/>
        </w:rPr>
      </w:pPr>
      <w:r w:rsidRPr="006D4A94">
        <w:t>Организатор в разумный срок письменно ответит на любой вопрос (отн</w:t>
      </w:r>
      <w:r w:rsidRPr="006D4A94">
        <w:t>о</w:t>
      </w:r>
      <w:r w:rsidRPr="006D4A94">
        <w:t>сительно настоящей Документации), который он получит не позднее, чем за 3 рабочих дня до истечения срока приема Заявок, указанного в Извещ</w:t>
      </w:r>
      <w:r w:rsidRPr="006D4A94">
        <w:t>е</w:t>
      </w:r>
      <w:r w:rsidRPr="006D4A94">
        <w:t>нии.</w:t>
      </w:r>
    </w:p>
    <w:p w:rsidR="00077ACE" w:rsidRDefault="00351BE8" w:rsidP="00652791">
      <w:pPr>
        <w:pStyle w:val="38"/>
        <w:numPr>
          <w:ilvl w:val="3"/>
          <w:numId w:val="30"/>
        </w:numPr>
        <w:tabs>
          <w:tab w:val="left" w:pos="1701"/>
        </w:tabs>
        <w:spacing w:line="360" w:lineRule="auto"/>
        <w:ind w:left="1701" w:right="-61" w:hanging="991"/>
        <w:rPr>
          <w:color w:val="000000"/>
          <w:spacing w:val="-4"/>
          <w:szCs w:val="24"/>
        </w:rPr>
      </w:pPr>
      <w:r w:rsidRPr="006961F5">
        <w:rPr>
          <w:szCs w:val="24"/>
        </w:rPr>
        <w:t>Письменные копии ответа (включая изложение сути вопроса, но без ук</w:t>
      </w:r>
      <w:r w:rsidRPr="006961F5">
        <w:rPr>
          <w:szCs w:val="24"/>
        </w:rPr>
        <w:t>а</w:t>
      </w:r>
      <w:r w:rsidRPr="006961F5">
        <w:rPr>
          <w:szCs w:val="24"/>
        </w:rPr>
        <w:t xml:space="preserve">зания его источника) </w:t>
      </w:r>
      <w:r w:rsidRPr="006961F5">
        <w:rPr>
          <w:color w:val="000000"/>
          <w:spacing w:val="-4"/>
          <w:szCs w:val="24"/>
        </w:rPr>
        <w:t xml:space="preserve">направляются всем Участникам </w:t>
      </w:r>
      <w:r>
        <w:rPr>
          <w:color w:val="000000"/>
          <w:szCs w:val="24"/>
        </w:rPr>
        <w:t>запроса предложений</w:t>
      </w:r>
      <w:r w:rsidRPr="006961F5">
        <w:rPr>
          <w:color w:val="000000"/>
          <w:spacing w:val="-4"/>
          <w:szCs w:val="24"/>
        </w:rPr>
        <w:t xml:space="preserve">, получившим </w:t>
      </w:r>
      <w:r>
        <w:rPr>
          <w:szCs w:val="24"/>
        </w:rPr>
        <w:t>Д</w:t>
      </w:r>
      <w:r w:rsidRPr="006961F5">
        <w:rPr>
          <w:color w:val="000000"/>
          <w:spacing w:val="-4"/>
          <w:szCs w:val="24"/>
        </w:rPr>
        <w:t xml:space="preserve">окументацию </w:t>
      </w:r>
      <w:r>
        <w:rPr>
          <w:color w:val="000000"/>
          <w:spacing w:val="-4"/>
          <w:szCs w:val="24"/>
        </w:rPr>
        <w:t xml:space="preserve">о запросе предложений </w:t>
      </w:r>
      <w:r w:rsidRPr="006961F5">
        <w:rPr>
          <w:color w:val="000000"/>
          <w:spacing w:val="-4"/>
          <w:szCs w:val="24"/>
        </w:rPr>
        <w:t>в у</w:t>
      </w:r>
      <w:r w:rsidRPr="0072167C">
        <w:rPr>
          <w:color w:val="000000"/>
          <w:spacing w:val="-4"/>
          <w:szCs w:val="24"/>
        </w:rPr>
        <w:t>становленном поря</w:t>
      </w:r>
      <w:r w:rsidRPr="0072167C">
        <w:rPr>
          <w:color w:val="000000"/>
          <w:spacing w:val="-4"/>
          <w:szCs w:val="24"/>
        </w:rPr>
        <w:t>д</w:t>
      </w:r>
      <w:r w:rsidRPr="0072167C">
        <w:rPr>
          <w:color w:val="000000"/>
          <w:spacing w:val="-4"/>
          <w:szCs w:val="24"/>
        </w:rPr>
        <w:t>ке,</w:t>
      </w:r>
      <w:r w:rsidRPr="0072167C">
        <w:rPr>
          <w:szCs w:val="24"/>
        </w:rPr>
        <w:t xml:space="preserve"> с использованием средств оперативной связи (факс, электронная по</w:t>
      </w:r>
      <w:r w:rsidRPr="0072167C">
        <w:rPr>
          <w:szCs w:val="24"/>
        </w:rPr>
        <w:t>ч</w:t>
      </w:r>
      <w:r w:rsidRPr="0072167C">
        <w:rPr>
          <w:szCs w:val="24"/>
        </w:rPr>
        <w:lastRenderedPageBreak/>
        <w:t>т</w:t>
      </w:r>
      <w:r w:rsidR="008D6F73" w:rsidRPr="008D6F73">
        <w:rPr>
          <w:color w:val="000000"/>
          <w:spacing w:val="-4"/>
          <w:szCs w:val="24"/>
        </w:rPr>
        <w:t>а)</w:t>
      </w:r>
      <w:r w:rsidR="00F633FB">
        <w:rPr>
          <w:color w:val="000000"/>
          <w:spacing w:val="-4"/>
          <w:szCs w:val="24"/>
        </w:rPr>
        <w:t xml:space="preserve">, </w:t>
      </w:r>
      <w:r w:rsidR="00F633FB" w:rsidRPr="00F633FB">
        <w:rPr>
          <w:color w:val="000000"/>
          <w:spacing w:val="-4"/>
          <w:szCs w:val="24"/>
        </w:rPr>
        <w:t xml:space="preserve"> </w:t>
      </w:r>
      <w:r w:rsidR="00F633FB">
        <w:rPr>
          <w:color w:val="000000"/>
          <w:spacing w:val="-4"/>
          <w:szCs w:val="24"/>
        </w:rPr>
        <w:t xml:space="preserve">размещаются на официальном Интернет-сайте </w:t>
      </w:r>
      <w:r w:rsidR="00F56F8F" w:rsidRPr="00F56F8F">
        <w:rPr>
          <w:szCs w:val="24"/>
        </w:rPr>
        <w:t>ООО «ТГК-1».</w:t>
      </w:r>
    </w:p>
    <w:p w:rsidR="00371AD7" w:rsidRDefault="00371AD7" w:rsidP="00652791">
      <w:pPr>
        <w:pStyle w:val="38"/>
        <w:numPr>
          <w:ilvl w:val="3"/>
          <w:numId w:val="30"/>
        </w:numPr>
        <w:tabs>
          <w:tab w:val="left" w:pos="1701"/>
        </w:tabs>
        <w:spacing w:line="360" w:lineRule="auto"/>
        <w:ind w:left="1701" w:right="-61" w:hanging="991"/>
        <w:rPr>
          <w:color w:val="000000"/>
          <w:spacing w:val="-4"/>
          <w:szCs w:val="24"/>
        </w:rPr>
      </w:pPr>
      <w:r>
        <w:rPr>
          <w:szCs w:val="24"/>
        </w:rPr>
        <w:t>До истечения срока окончания приема Заявок на участие в Запросе пре</w:t>
      </w:r>
      <w:r>
        <w:rPr>
          <w:szCs w:val="24"/>
        </w:rPr>
        <w:t>д</w:t>
      </w:r>
      <w:r>
        <w:rPr>
          <w:szCs w:val="24"/>
        </w:rPr>
        <w:t>ложений Организатор по согласованию с Заказчиком может внести изм</w:t>
      </w:r>
      <w:r>
        <w:rPr>
          <w:szCs w:val="24"/>
        </w:rPr>
        <w:t>е</w:t>
      </w:r>
      <w:r>
        <w:rPr>
          <w:szCs w:val="24"/>
        </w:rPr>
        <w:t>нения в документацию о запросе предложений, в том числе продлить срок окончания подачи Заявок на участие в Запросе предложений.</w:t>
      </w:r>
    </w:p>
    <w:p w:rsidR="00351BE8" w:rsidRPr="00351BE8" w:rsidRDefault="008D6F73" w:rsidP="00361016">
      <w:pPr>
        <w:pStyle w:val="a8"/>
        <w:numPr>
          <w:ilvl w:val="2"/>
          <w:numId w:val="60"/>
        </w:numPr>
        <w:rPr>
          <w:color w:val="000000"/>
          <w:spacing w:val="-4"/>
          <w:sz w:val="24"/>
          <w:szCs w:val="24"/>
        </w:rPr>
      </w:pPr>
      <w:bookmarkStart w:id="122" w:name="_Toc90385058"/>
      <w:bookmarkStart w:id="123" w:name="_Ref86823116"/>
      <w:bookmarkStart w:id="124" w:name="_Toc98251909"/>
      <w:bookmarkStart w:id="125" w:name="_Ref284499632"/>
      <w:bookmarkStart w:id="126" w:name="_Ref284592704"/>
      <w:r w:rsidRPr="008D6F73">
        <w:rPr>
          <w:b/>
          <w:color w:val="000000"/>
          <w:spacing w:val="-4"/>
          <w:sz w:val="24"/>
          <w:szCs w:val="24"/>
        </w:rPr>
        <w:t>Продление срока окончания</w:t>
      </w:r>
      <w:r w:rsidRPr="008D6F73">
        <w:rPr>
          <w:b/>
          <w:color w:val="000000"/>
          <w:sz w:val="24"/>
          <w:szCs w:val="24"/>
        </w:rPr>
        <w:t xml:space="preserve"> приема </w:t>
      </w:r>
      <w:bookmarkEnd w:id="122"/>
      <w:bookmarkEnd w:id="123"/>
      <w:bookmarkEnd w:id="124"/>
      <w:r w:rsidRPr="008D6F73">
        <w:rPr>
          <w:b/>
          <w:color w:val="000000"/>
          <w:sz w:val="24"/>
          <w:szCs w:val="24"/>
        </w:rPr>
        <w:t>Заявок.</w:t>
      </w:r>
      <w:bookmarkEnd w:id="125"/>
      <w:r w:rsidRPr="008D6F73">
        <w:rPr>
          <w:b/>
          <w:color w:val="000000"/>
          <w:sz w:val="24"/>
          <w:szCs w:val="24"/>
        </w:rPr>
        <w:t xml:space="preserve"> </w:t>
      </w:r>
      <w:bookmarkEnd w:id="126"/>
    </w:p>
    <w:p w:rsidR="00077ACE" w:rsidRDefault="008D6F73" w:rsidP="00652791">
      <w:pPr>
        <w:pStyle w:val="38"/>
        <w:numPr>
          <w:ilvl w:val="3"/>
          <w:numId w:val="31"/>
        </w:numPr>
        <w:tabs>
          <w:tab w:val="left" w:pos="1701"/>
        </w:tabs>
        <w:spacing w:line="360" w:lineRule="auto"/>
        <w:ind w:left="1701" w:right="-61" w:hanging="991"/>
        <w:rPr>
          <w:szCs w:val="24"/>
        </w:rPr>
      </w:pPr>
      <w:r w:rsidRPr="008D6F73">
        <w:rPr>
          <w:color w:val="000000"/>
          <w:spacing w:val="-4"/>
          <w:szCs w:val="24"/>
        </w:rPr>
        <w:t>При необ</w:t>
      </w:r>
      <w:r w:rsidR="00351BE8" w:rsidRPr="0072167C">
        <w:rPr>
          <w:szCs w:val="24"/>
        </w:rPr>
        <w:t>х</w:t>
      </w:r>
      <w:r w:rsidRPr="008D6F73">
        <w:rPr>
          <w:color w:val="000000"/>
          <w:spacing w:val="-4"/>
          <w:szCs w:val="24"/>
        </w:rPr>
        <w:t>одимости (в том числе для того, чтобы предоставить Участни</w:t>
      </w:r>
      <w:r w:rsidR="00351BE8" w:rsidRPr="0072167C">
        <w:rPr>
          <w:szCs w:val="24"/>
        </w:rPr>
        <w:t>кам до</w:t>
      </w:r>
      <w:r w:rsidRPr="008D6F73">
        <w:rPr>
          <w:szCs w:val="24"/>
        </w:rPr>
        <w:t>статочное время для учета внесенных в Документацию о запросе пр</w:t>
      </w:r>
      <w:r w:rsidRPr="008D6F73">
        <w:rPr>
          <w:color w:val="000000"/>
          <w:spacing w:val="-4"/>
          <w:szCs w:val="24"/>
        </w:rPr>
        <w:t>е</w:t>
      </w:r>
      <w:r w:rsidR="00351BE8" w:rsidRPr="0072167C">
        <w:rPr>
          <w:szCs w:val="24"/>
        </w:rPr>
        <w:t>д</w:t>
      </w:r>
      <w:r w:rsidR="00351BE8" w:rsidRPr="00BD0902">
        <w:t>ложений изменений) Организатор имеет право продлевать срок окончания приема  Заявок, установленный в Извещении</w:t>
      </w:r>
      <w:r w:rsidR="00351BE8">
        <w:t xml:space="preserve">, </w:t>
      </w:r>
      <w:r w:rsidR="00351BE8" w:rsidRPr="00BD0902">
        <w:t>с уведомлением всех Учас</w:t>
      </w:r>
      <w:r w:rsidR="00351BE8" w:rsidRPr="00BD0902">
        <w:t>т</w:t>
      </w:r>
      <w:r w:rsidR="00351BE8" w:rsidRPr="00BD0902">
        <w:t>ников, официально получивших настоящую Документацию о Запросе предложений.</w:t>
      </w:r>
      <w:r w:rsidR="00351BE8">
        <w:t xml:space="preserve"> </w:t>
      </w:r>
    </w:p>
    <w:p w:rsidR="00077ACE" w:rsidRDefault="00351BE8" w:rsidP="00361016">
      <w:pPr>
        <w:pStyle w:val="20"/>
        <w:numPr>
          <w:ilvl w:val="1"/>
          <w:numId w:val="57"/>
        </w:numPr>
        <w:spacing w:before="120" w:after="0" w:line="360" w:lineRule="auto"/>
        <w:ind w:left="1276" w:hanging="850"/>
        <w:jc w:val="both"/>
        <w:rPr>
          <w:b/>
          <w:sz w:val="24"/>
          <w:szCs w:val="24"/>
        </w:rPr>
      </w:pPr>
      <w:bookmarkStart w:id="127" w:name="_Ref284599016"/>
      <w:bookmarkStart w:id="128" w:name="_Toc284927075"/>
      <w:r>
        <w:rPr>
          <w:b/>
          <w:sz w:val="24"/>
          <w:szCs w:val="24"/>
        </w:rPr>
        <w:t xml:space="preserve">Требования к Участникам. Подтверждение соответствия предъявляемым требованиям </w:t>
      </w:r>
      <w:bookmarkEnd w:id="127"/>
      <w:bookmarkEnd w:id="128"/>
    </w:p>
    <w:p w:rsidR="00351BE8" w:rsidRPr="00D44D69" w:rsidRDefault="00351BE8" w:rsidP="00361016">
      <w:pPr>
        <w:pStyle w:val="a8"/>
        <w:numPr>
          <w:ilvl w:val="2"/>
          <w:numId w:val="70"/>
        </w:numPr>
        <w:rPr>
          <w:b/>
          <w:sz w:val="24"/>
          <w:szCs w:val="24"/>
        </w:rPr>
      </w:pPr>
      <w:r w:rsidRPr="001E4DE1">
        <w:rPr>
          <w:b/>
          <w:sz w:val="24"/>
          <w:szCs w:val="24"/>
        </w:rPr>
        <w:t xml:space="preserve">Требования к </w:t>
      </w:r>
      <w:r>
        <w:rPr>
          <w:b/>
          <w:sz w:val="24"/>
          <w:szCs w:val="24"/>
        </w:rPr>
        <w:t xml:space="preserve">правовому статусу </w:t>
      </w:r>
      <w:r w:rsidRPr="001E4DE1">
        <w:rPr>
          <w:b/>
          <w:sz w:val="24"/>
          <w:szCs w:val="24"/>
        </w:rPr>
        <w:t>Участник</w:t>
      </w:r>
      <w:r>
        <w:rPr>
          <w:b/>
          <w:sz w:val="24"/>
          <w:szCs w:val="24"/>
        </w:rPr>
        <w:t xml:space="preserve">ов </w:t>
      </w:r>
    </w:p>
    <w:p w:rsidR="00077ACE" w:rsidRDefault="00351BE8" w:rsidP="00652791">
      <w:pPr>
        <w:pStyle w:val="38"/>
        <w:numPr>
          <w:ilvl w:val="3"/>
          <w:numId w:val="32"/>
        </w:numPr>
        <w:tabs>
          <w:tab w:val="left" w:pos="1701"/>
        </w:tabs>
        <w:spacing w:line="360" w:lineRule="auto"/>
        <w:ind w:left="1701" w:right="-61" w:hanging="991"/>
        <w:rPr>
          <w:szCs w:val="24"/>
        </w:rPr>
      </w:pPr>
      <w:r w:rsidRPr="00D44D69">
        <w:rPr>
          <w:szCs w:val="24"/>
        </w:rPr>
        <w:t>Чтобы претендовать на победу в данной процедуре Запроса предложений на право заклю</w:t>
      </w:r>
      <w:r w:rsidRPr="00D44D69">
        <w:rPr>
          <w:szCs w:val="24"/>
        </w:rPr>
        <w:softHyphen/>
        <w:t>чения Договора, Участник должен отвечать следующим требованиям</w:t>
      </w:r>
      <w:r>
        <w:rPr>
          <w:szCs w:val="24"/>
        </w:rPr>
        <w:t xml:space="preserve"> к правоспособности</w:t>
      </w:r>
      <w:r w:rsidRPr="00D44D69">
        <w:rPr>
          <w:szCs w:val="24"/>
        </w:rPr>
        <w:t>:</w:t>
      </w:r>
    </w:p>
    <w:p w:rsidR="00077ACE" w:rsidRDefault="00351BE8" w:rsidP="00652791">
      <w:pPr>
        <w:pStyle w:val="39"/>
        <w:numPr>
          <w:ilvl w:val="0"/>
          <w:numId w:val="33"/>
        </w:numPr>
        <w:spacing w:after="0"/>
        <w:ind w:left="1701" w:hanging="425"/>
        <w:rPr>
          <w:color w:val="000000"/>
          <w:sz w:val="24"/>
          <w:szCs w:val="24"/>
        </w:rPr>
      </w:pPr>
      <w:bookmarkStart w:id="129" w:name="sub_1112"/>
      <w:bookmarkStart w:id="130" w:name="sub_1111"/>
      <w:r>
        <w:rPr>
          <w:color w:val="000000"/>
          <w:sz w:val="24"/>
          <w:szCs w:val="24"/>
        </w:rPr>
        <w:t>Наличие у Участника запроса предложений гражданской правоспособн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сти для заключения Договора;</w:t>
      </w:r>
    </w:p>
    <w:p w:rsidR="00077ACE" w:rsidRDefault="00351BE8" w:rsidP="00652791">
      <w:pPr>
        <w:pStyle w:val="39"/>
        <w:numPr>
          <w:ilvl w:val="0"/>
          <w:numId w:val="33"/>
        </w:numPr>
        <w:spacing w:after="0"/>
        <w:ind w:left="1701" w:hanging="425"/>
        <w:rPr>
          <w:color w:val="000000"/>
          <w:sz w:val="24"/>
          <w:szCs w:val="24"/>
        </w:rPr>
      </w:pPr>
      <w:r w:rsidRPr="00B91E28">
        <w:rPr>
          <w:sz w:val="24"/>
          <w:szCs w:val="24"/>
        </w:rPr>
        <w:t>На имущество Участника не должен быть наложен арест</w:t>
      </w:r>
      <w:r>
        <w:rPr>
          <w:sz w:val="24"/>
          <w:szCs w:val="24"/>
        </w:rPr>
        <w:t>;</w:t>
      </w:r>
    </w:p>
    <w:p w:rsidR="00077ACE" w:rsidRDefault="00351BE8" w:rsidP="00652791">
      <w:pPr>
        <w:pStyle w:val="39"/>
        <w:numPr>
          <w:ilvl w:val="0"/>
          <w:numId w:val="33"/>
        </w:numPr>
        <w:spacing w:after="0"/>
        <w:ind w:left="1701" w:hanging="425"/>
        <w:rPr>
          <w:color w:val="000000"/>
          <w:sz w:val="24"/>
          <w:szCs w:val="24"/>
        </w:rPr>
      </w:pPr>
      <w:r w:rsidRPr="00240F91">
        <w:rPr>
          <w:color w:val="000000"/>
          <w:sz w:val="24"/>
          <w:szCs w:val="24"/>
        </w:rPr>
        <w:t xml:space="preserve">Неприостановление деятельности </w:t>
      </w:r>
      <w:r>
        <w:rPr>
          <w:color w:val="000000"/>
          <w:sz w:val="24"/>
          <w:szCs w:val="24"/>
        </w:rPr>
        <w:t>Участника запроса предложений</w:t>
      </w:r>
      <w:r w:rsidRPr="00240F91">
        <w:rPr>
          <w:color w:val="000000"/>
          <w:sz w:val="24"/>
          <w:szCs w:val="24"/>
        </w:rPr>
        <w:t xml:space="preserve"> в п</w:t>
      </w:r>
      <w:r w:rsidRPr="00240F91">
        <w:rPr>
          <w:color w:val="000000"/>
          <w:sz w:val="24"/>
          <w:szCs w:val="24"/>
        </w:rPr>
        <w:t>о</w:t>
      </w:r>
      <w:r w:rsidRPr="00240F91">
        <w:rPr>
          <w:color w:val="000000"/>
          <w:sz w:val="24"/>
          <w:szCs w:val="24"/>
        </w:rPr>
        <w:t>рядке, предусмотренном Кодексом Российской Федерации об админис</w:t>
      </w:r>
      <w:r w:rsidRPr="00240F91">
        <w:rPr>
          <w:color w:val="000000"/>
          <w:sz w:val="24"/>
          <w:szCs w:val="24"/>
        </w:rPr>
        <w:t>т</w:t>
      </w:r>
      <w:r w:rsidRPr="00240F91">
        <w:rPr>
          <w:color w:val="000000"/>
          <w:sz w:val="24"/>
          <w:szCs w:val="24"/>
        </w:rPr>
        <w:t xml:space="preserve">ративных правонарушениях, на день подачи </w:t>
      </w:r>
      <w:r>
        <w:rPr>
          <w:color w:val="000000"/>
          <w:sz w:val="24"/>
          <w:szCs w:val="24"/>
        </w:rPr>
        <w:t>предложения</w:t>
      </w:r>
      <w:r w:rsidRPr="00240F91">
        <w:rPr>
          <w:color w:val="000000"/>
          <w:sz w:val="24"/>
          <w:szCs w:val="24"/>
        </w:rPr>
        <w:t xml:space="preserve"> на участие в </w:t>
      </w:r>
      <w:r>
        <w:rPr>
          <w:color w:val="000000"/>
          <w:sz w:val="24"/>
          <w:szCs w:val="24"/>
        </w:rPr>
        <w:t>запросе предложений</w:t>
      </w:r>
      <w:r w:rsidRPr="00240F9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077ACE" w:rsidRDefault="00351BE8" w:rsidP="00652791">
      <w:pPr>
        <w:pStyle w:val="39"/>
        <w:numPr>
          <w:ilvl w:val="0"/>
          <w:numId w:val="33"/>
        </w:numPr>
        <w:spacing w:after="0"/>
        <w:ind w:left="1701" w:hanging="425"/>
        <w:rPr>
          <w:color w:val="000000"/>
          <w:sz w:val="24"/>
          <w:szCs w:val="24"/>
        </w:rPr>
      </w:pPr>
      <w:r w:rsidRPr="005B6B0A">
        <w:rPr>
          <w:color w:val="000000"/>
          <w:sz w:val="24"/>
          <w:szCs w:val="24"/>
        </w:rPr>
        <w:t xml:space="preserve">Непроведение ликвидации </w:t>
      </w:r>
      <w:r>
        <w:rPr>
          <w:color w:val="000000"/>
          <w:sz w:val="24"/>
          <w:szCs w:val="24"/>
        </w:rPr>
        <w:t>Участника запроса предложений</w:t>
      </w:r>
      <w:r w:rsidRPr="005B6B0A">
        <w:rPr>
          <w:color w:val="000000"/>
          <w:sz w:val="24"/>
          <w:szCs w:val="24"/>
        </w:rPr>
        <w:t xml:space="preserve"> - юридич</w:t>
      </w:r>
      <w:r w:rsidRPr="005B6B0A">
        <w:rPr>
          <w:color w:val="000000"/>
          <w:sz w:val="24"/>
          <w:szCs w:val="24"/>
        </w:rPr>
        <w:t>е</w:t>
      </w:r>
      <w:r w:rsidRPr="005B6B0A">
        <w:rPr>
          <w:color w:val="000000"/>
          <w:sz w:val="24"/>
          <w:szCs w:val="24"/>
        </w:rPr>
        <w:t xml:space="preserve">ского лица и отсутствие решения арбитражного суда о признании </w:t>
      </w:r>
      <w:r>
        <w:rPr>
          <w:color w:val="000000"/>
          <w:sz w:val="24"/>
          <w:szCs w:val="24"/>
        </w:rPr>
        <w:t>Учас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ника</w:t>
      </w:r>
      <w:r w:rsidRPr="005B6B0A">
        <w:rPr>
          <w:color w:val="000000"/>
          <w:sz w:val="24"/>
          <w:szCs w:val="24"/>
        </w:rPr>
        <w:t xml:space="preserve"> - юридического лица, индивидуального предпринимателя банкротом и об открытии конкурсного производства.</w:t>
      </w:r>
      <w:r w:rsidRPr="00CB6725">
        <w:rPr>
          <w:color w:val="000000"/>
          <w:sz w:val="24"/>
          <w:szCs w:val="24"/>
          <w:highlight w:val="cyan"/>
        </w:rPr>
        <w:t xml:space="preserve"> </w:t>
      </w:r>
    </w:p>
    <w:bookmarkEnd w:id="129"/>
    <w:p w:rsidR="00077ACE" w:rsidRDefault="00351BE8" w:rsidP="00652791">
      <w:pPr>
        <w:pStyle w:val="39"/>
        <w:numPr>
          <w:ilvl w:val="0"/>
          <w:numId w:val="33"/>
        </w:numPr>
        <w:spacing w:after="0"/>
        <w:ind w:left="1701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Соответствие Участника запроса предложений</w:t>
      </w:r>
      <w:r w:rsidRPr="000B4D0E">
        <w:rPr>
          <w:color w:val="000000"/>
          <w:sz w:val="24"/>
          <w:szCs w:val="24"/>
        </w:rPr>
        <w:t xml:space="preserve"> требованиям, устанавл</w:t>
      </w:r>
      <w:r w:rsidRPr="000B4D0E">
        <w:rPr>
          <w:color w:val="000000"/>
          <w:sz w:val="24"/>
          <w:szCs w:val="24"/>
        </w:rPr>
        <w:t>и</w:t>
      </w:r>
      <w:r w:rsidRPr="000B4D0E">
        <w:rPr>
          <w:color w:val="000000"/>
          <w:sz w:val="24"/>
          <w:szCs w:val="24"/>
        </w:rPr>
        <w:t>ваемым в соответствии с законодательством Российской Федерации к л</w:t>
      </w:r>
      <w:r w:rsidRPr="000B4D0E">
        <w:rPr>
          <w:color w:val="000000"/>
          <w:sz w:val="24"/>
          <w:szCs w:val="24"/>
        </w:rPr>
        <w:t>и</w:t>
      </w:r>
      <w:r w:rsidRPr="000B4D0E">
        <w:rPr>
          <w:color w:val="000000"/>
          <w:sz w:val="24"/>
          <w:szCs w:val="24"/>
        </w:rPr>
        <w:t>цам, осуществляющим поставки товаров, выполнение работ</w:t>
      </w:r>
      <w:r w:rsidR="003220E8" w:rsidRPr="003220E8">
        <w:rPr>
          <w:sz w:val="24"/>
          <w:szCs w:val="24"/>
        </w:rPr>
        <w:t xml:space="preserve"> </w:t>
      </w:r>
      <w:r w:rsidR="003220E8">
        <w:rPr>
          <w:sz w:val="24"/>
          <w:szCs w:val="24"/>
        </w:rPr>
        <w:t>выполнения работ</w:t>
      </w:r>
      <w:r w:rsidRPr="000B4D0E">
        <w:rPr>
          <w:color w:val="000000"/>
          <w:sz w:val="24"/>
          <w:szCs w:val="24"/>
        </w:rPr>
        <w:t>, являющихся предметом закупки</w:t>
      </w:r>
      <w:r>
        <w:rPr>
          <w:color w:val="000000"/>
          <w:sz w:val="24"/>
          <w:szCs w:val="24"/>
        </w:rPr>
        <w:t>, если такие требования устано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лены</w:t>
      </w:r>
      <w:r w:rsidRPr="000B4D0E">
        <w:rPr>
          <w:color w:val="000000"/>
          <w:sz w:val="24"/>
          <w:szCs w:val="24"/>
        </w:rPr>
        <w:t>.</w:t>
      </w:r>
      <w:r w:rsidRPr="00CB6725">
        <w:rPr>
          <w:color w:val="000000"/>
          <w:sz w:val="24"/>
          <w:szCs w:val="24"/>
          <w:highlight w:val="cyan"/>
        </w:rPr>
        <w:t xml:space="preserve"> </w:t>
      </w:r>
    </w:p>
    <w:p w:rsidR="00077ACE" w:rsidRDefault="00351BE8" w:rsidP="00652791">
      <w:pPr>
        <w:pStyle w:val="39"/>
        <w:numPr>
          <w:ilvl w:val="0"/>
          <w:numId w:val="33"/>
        </w:numPr>
        <w:spacing w:after="0"/>
        <w:ind w:left="1701" w:hanging="425"/>
        <w:rPr>
          <w:color w:val="000000"/>
          <w:sz w:val="24"/>
          <w:szCs w:val="24"/>
        </w:rPr>
      </w:pPr>
      <w:bookmarkStart w:id="131" w:name="sub_1114"/>
      <w:bookmarkEnd w:id="130"/>
      <w:r w:rsidRPr="000B4D0E">
        <w:rPr>
          <w:color w:val="000000"/>
          <w:sz w:val="24"/>
          <w:szCs w:val="24"/>
        </w:rPr>
        <w:lastRenderedPageBreak/>
        <w:t xml:space="preserve">Отсутствие у </w:t>
      </w:r>
      <w:r>
        <w:rPr>
          <w:color w:val="000000"/>
          <w:sz w:val="24"/>
          <w:szCs w:val="24"/>
        </w:rPr>
        <w:t>У</w:t>
      </w:r>
      <w:r w:rsidRPr="000B4D0E">
        <w:rPr>
          <w:color w:val="000000"/>
          <w:sz w:val="24"/>
          <w:szCs w:val="24"/>
        </w:rPr>
        <w:t xml:space="preserve">частника </w:t>
      </w:r>
      <w:r>
        <w:rPr>
          <w:color w:val="000000"/>
          <w:sz w:val="24"/>
          <w:szCs w:val="24"/>
        </w:rPr>
        <w:t>запроса предложений</w:t>
      </w:r>
      <w:r w:rsidRPr="000B4D0E">
        <w:rPr>
          <w:color w:val="000000"/>
          <w:sz w:val="24"/>
          <w:szCs w:val="24"/>
        </w:rPr>
        <w:t xml:space="preserve"> задолженности по начи</w:t>
      </w:r>
      <w:r w:rsidRPr="000B4D0E">
        <w:rPr>
          <w:color w:val="000000"/>
          <w:sz w:val="24"/>
          <w:szCs w:val="24"/>
        </w:rPr>
        <w:t>с</w:t>
      </w:r>
      <w:r w:rsidRPr="000B4D0E">
        <w:rPr>
          <w:color w:val="000000"/>
          <w:sz w:val="24"/>
          <w:szCs w:val="24"/>
        </w:rPr>
        <w:t>ленным налогам, сборам и иным обязательным платежам в бюджеты л</w:t>
      </w:r>
      <w:r w:rsidRPr="000B4D0E">
        <w:rPr>
          <w:color w:val="000000"/>
          <w:sz w:val="24"/>
          <w:szCs w:val="24"/>
        </w:rPr>
        <w:t>ю</w:t>
      </w:r>
      <w:r w:rsidRPr="000B4D0E">
        <w:rPr>
          <w:color w:val="000000"/>
          <w:sz w:val="24"/>
          <w:szCs w:val="24"/>
        </w:rPr>
        <w:t xml:space="preserve">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</w:t>
      </w:r>
      <w:r>
        <w:rPr>
          <w:color w:val="000000"/>
          <w:sz w:val="24"/>
          <w:szCs w:val="24"/>
        </w:rPr>
        <w:t>Участника</w:t>
      </w:r>
      <w:r w:rsidRPr="000B4D0E">
        <w:rPr>
          <w:color w:val="000000"/>
          <w:sz w:val="24"/>
          <w:szCs w:val="24"/>
        </w:rPr>
        <w:t xml:space="preserve"> по данным бухгалтерской о</w:t>
      </w:r>
      <w:r w:rsidRPr="000B4D0E">
        <w:rPr>
          <w:color w:val="000000"/>
          <w:sz w:val="24"/>
          <w:szCs w:val="24"/>
        </w:rPr>
        <w:t>т</w:t>
      </w:r>
      <w:r w:rsidRPr="000B4D0E">
        <w:rPr>
          <w:color w:val="000000"/>
          <w:sz w:val="24"/>
          <w:szCs w:val="24"/>
        </w:rPr>
        <w:t>четности за последний завершенный отчетный период. Участник считае</w:t>
      </w:r>
      <w:r w:rsidRPr="000B4D0E">
        <w:rPr>
          <w:color w:val="000000"/>
          <w:sz w:val="24"/>
          <w:szCs w:val="24"/>
        </w:rPr>
        <w:t>т</w:t>
      </w:r>
      <w:r w:rsidRPr="000B4D0E">
        <w:rPr>
          <w:color w:val="000000"/>
          <w:sz w:val="24"/>
          <w:szCs w:val="24"/>
        </w:rPr>
        <w:t>ся соответствующим установленному требованию в случае, если он о</w:t>
      </w:r>
      <w:r w:rsidRPr="000B4D0E">
        <w:rPr>
          <w:color w:val="000000"/>
          <w:sz w:val="24"/>
          <w:szCs w:val="24"/>
        </w:rPr>
        <w:t>б</w:t>
      </w:r>
      <w:r w:rsidRPr="000B4D0E">
        <w:rPr>
          <w:color w:val="000000"/>
          <w:sz w:val="24"/>
          <w:szCs w:val="24"/>
        </w:rPr>
        <w:t>жалует наличие указанной задолженности в соответствии с законодател</w:t>
      </w:r>
      <w:r w:rsidRPr="000B4D0E">
        <w:rPr>
          <w:color w:val="000000"/>
          <w:sz w:val="24"/>
          <w:szCs w:val="24"/>
        </w:rPr>
        <w:t>ь</w:t>
      </w:r>
      <w:r w:rsidRPr="000B4D0E">
        <w:rPr>
          <w:color w:val="000000"/>
          <w:sz w:val="24"/>
          <w:szCs w:val="24"/>
        </w:rPr>
        <w:t>ством Российской Федерации и решение по такой жалобе на день ра</w:t>
      </w:r>
      <w:r w:rsidRPr="000B4D0E">
        <w:rPr>
          <w:color w:val="000000"/>
          <w:sz w:val="24"/>
          <w:szCs w:val="24"/>
        </w:rPr>
        <w:t>с</w:t>
      </w:r>
      <w:r w:rsidRPr="000B4D0E">
        <w:rPr>
          <w:color w:val="000000"/>
          <w:sz w:val="24"/>
          <w:szCs w:val="24"/>
        </w:rPr>
        <w:t xml:space="preserve">смотрения </w:t>
      </w:r>
      <w:r>
        <w:rPr>
          <w:color w:val="000000"/>
          <w:sz w:val="24"/>
          <w:szCs w:val="24"/>
        </w:rPr>
        <w:t>заявки</w:t>
      </w:r>
      <w:r w:rsidRPr="000B4D0E">
        <w:rPr>
          <w:color w:val="000000"/>
          <w:sz w:val="24"/>
          <w:szCs w:val="24"/>
        </w:rPr>
        <w:t xml:space="preserve"> на участие в </w:t>
      </w:r>
      <w:r>
        <w:rPr>
          <w:color w:val="000000"/>
          <w:sz w:val="24"/>
          <w:szCs w:val="24"/>
        </w:rPr>
        <w:t>запросе предложений</w:t>
      </w:r>
      <w:r w:rsidRPr="000B4D0E">
        <w:rPr>
          <w:color w:val="000000"/>
          <w:sz w:val="24"/>
          <w:szCs w:val="24"/>
        </w:rPr>
        <w:t xml:space="preserve"> не приня</w:t>
      </w:r>
      <w:r w:rsidRPr="006B65EA">
        <w:rPr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>.</w:t>
      </w:r>
      <w:r w:rsidRPr="00CB6725">
        <w:rPr>
          <w:color w:val="000000"/>
          <w:sz w:val="24"/>
          <w:szCs w:val="24"/>
          <w:highlight w:val="cyan"/>
        </w:rPr>
        <w:t xml:space="preserve"> </w:t>
      </w:r>
    </w:p>
    <w:p w:rsidR="00351BE8" w:rsidRPr="00502C86" w:rsidRDefault="00351BE8" w:rsidP="00361016">
      <w:pPr>
        <w:pStyle w:val="a8"/>
        <w:numPr>
          <w:ilvl w:val="2"/>
          <w:numId w:val="70"/>
        </w:numPr>
        <w:rPr>
          <w:b/>
          <w:sz w:val="24"/>
          <w:szCs w:val="24"/>
        </w:rPr>
      </w:pPr>
      <w:r w:rsidRPr="00502C86">
        <w:rPr>
          <w:b/>
          <w:sz w:val="24"/>
          <w:szCs w:val="24"/>
        </w:rPr>
        <w:t>Требования к документам, подтверждающим соответствие Участника у</w:t>
      </w:r>
      <w:r w:rsidRPr="00502C86">
        <w:rPr>
          <w:b/>
          <w:sz w:val="24"/>
          <w:szCs w:val="24"/>
        </w:rPr>
        <w:t>с</w:t>
      </w:r>
      <w:r w:rsidRPr="00502C86">
        <w:rPr>
          <w:b/>
          <w:sz w:val="24"/>
          <w:szCs w:val="24"/>
        </w:rPr>
        <w:t>тановлен</w:t>
      </w:r>
      <w:r w:rsidRPr="00502C86">
        <w:rPr>
          <w:b/>
          <w:sz w:val="24"/>
          <w:szCs w:val="24"/>
        </w:rPr>
        <w:softHyphen/>
        <w:t>ным требованиям</w:t>
      </w:r>
      <w:r>
        <w:rPr>
          <w:b/>
          <w:sz w:val="24"/>
          <w:szCs w:val="24"/>
        </w:rPr>
        <w:t xml:space="preserve"> к правовому статусу</w:t>
      </w:r>
    </w:p>
    <w:p w:rsidR="00077ACE" w:rsidRDefault="00351BE8" w:rsidP="00361016">
      <w:pPr>
        <w:pStyle w:val="38"/>
        <w:numPr>
          <w:ilvl w:val="3"/>
          <w:numId w:val="71"/>
        </w:numPr>
        <w:tabs>
          <w:tab w:val="left" w:pos="1701"/>
        </w:tabs>
        <w:spacing w:line="360" w:lineRule="auto"/>
        <w:ind w:left="1701" w:right="-61" w:hanging="991"/>
        <w:rPr>
          <w:szCs w:val="24"/>
        </w:rPr>
      </w:pPr>
      <w:bookmarkStart w:id="132" w:name="_Ref284515477"/>
      <w:r w:rsidRPr="002A1055">
        <w:rPr>
          <w:szCs w:val="24"/>
        </w:rPr>
        <w:t xml:space="preserve">В связи с вышеизложенным Участник должен включить в состав </w:t>
      </w:r>
      <w:r>
        <w:rPr>
          <w:szCs w:val="24"/>
        </w:rPr>
        <w:t>Заявки</w:t>
      </w:r>
      <w:r w:rsidRPr="002A1055">
        <w:rPr>
          <w:szCs w:val="24"/>
        </w:rPr>
        <w:t xml:space="preserve"> следующие документ</w:t>
      </w:r>
      <w:r>
        <w:rPr>
          <w:szCs w:val="24"/>
        </w:rPr>
        <w:t>ы</w:t>
      </w:r>
      <w:r w:rsidRPr="002A1055">
        <w:rPr>
          <w:szCs w:val="24"/>
        </w:rPr>
        <w:t>, подтверждающие его соответствие вышеуказа</w:t>
      </w:r>
      <w:r w:rsidRPr="002A1055">
        <w:rPr>
          <w:szCs w:val="24"/>
        </w:rPr>
        <w:t>н</w:t>
      </w:r>
      <w:r w:rsidRPr="002A1055">
        <w:rPr>
          <w:szCs w:val="24"/>
        </w:rPr>
        <w:t>ным требованиям</w:t>
      </w:r>
      <w:r>
        <w:rPr>
          <w:szCs w:val="24"/>
        </w:rPr>
        <w:t xml:space="preserve"> к правоспособности</w:t>
      </w:r>
      <w:r w:rsidRPr="002A1055">
        <w:rPr>
          <w:szCs w:val="24"/>
        </w:rPr>
        <w:t>:</w:t>
      </w:r>
      <w:bookmarkEnd w:id="132"/>
    </w:p>
    <w:p w:rsidR="00077ACE" w:rsidRDefault="00351BE8" w:rsidP="00652791">
      <w:pPr>
        <w:pStyle w:val="39"/>
        <w:numPr>
          <w:ilvl w:val="0"/>
          <w:numId w:val="34"/>
        </w:numPr>
        <w:spacing w:after="0"/>
        <w:ind w:left="1701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</w:t>
      </w:r>
      <w:r w:rsidRPr="000B4D0E">
        <w:rPr>
          <w:color w:val="000000"/>
          <w:sz w:val="24"/>
          <w:szCs w:val="24"/>
        </w:rPr>
        <w:t xml:space="preserve">аверенные </w:t>
      </w:r>
      <w:r>
        <w:rPr>
          <w:color w:val="000000"/>
          <w:sz w:val="24"/>
          <w:szCs w:val="24"/>
        </w:rPr>
        <w:t xml:space="preserve">Участником </w:t>
      </w:r>
      <w:r w:rsidRPr="000B4D0E">
        <w:rPr>
          <w:color w:val="000000"/>
          <w:sz w:val="24"/>
          <w:szCs w:val="24"/>
        </w:rPr>
        <w:t>копии свидетельств: о государственной регис</w:t>
      </w:r>
      <w:r w:rsidRPr="000B4D0E">
        <w:rPr>
          <w:color w:val="000000"/>
          <w:sz w:val="24"/>
          <w:szCs w:val="24"/>
        </w:rPr>
        <w:t>т</w:t>
      </w:r>
      <w:r w:rsidRPr="000B4D0E">
        <w:rPr>
          <w:color w:val="000000"/>
          <w:sz w:val="24"/>
          <w:szCs w:val="24"/>
        </w:rPr>
        <w:t>рации</w:t>
      </w:r>
      <w:r w:rsidRPr="007C2F3F">
        <w:rPr>
          <w:color w:val="000000"/>
          <w:sz w:val="24"/>
          <w:szCs w:val="24"/>
        </w:rPr>
        <w:t xml:space="preserve"> </w:t>
      </w:r>
      <w:r w:rsidRPr="00B91E28">
        <w:rPr>
          <w:color w:val="000000"/>
          <w:sz w:val="24"/>
          <w:szCs w:val="24"/>
        </w:rPr>
        <w:t>юридическ</w:t>
      </w:r>
      <w:r>
        <w:rPr>
          <w:color w:val="000000"/>
          <w:sz w:val="24"/>
          <w:szCs w:val="24"/>
        </w:rPr>
        <w:t>ого</w:t>
      </w:r>
      <w:r w:rsidRPr="00B91E28">
        <w:rPr>
          <w:color w:val="000000"/>
          <w:sz w:val="24"/>
          <w:szCs w:val="24"/>
        </w:rPr>
        <w:t xml:space="preserve"> лиц</w:t>
      </w:r>
      <w:r>
        <w:rPr>
          <w:color w:val="000000"/>
          <w:sz w:val="24"/>
          <w:szCs w:val="24"/>
        </w:rPr>
        <w:t>а</w:t>
      </w:r>
      <w:r w:rsidRPr="000B4D0E">
        <w:rPr>
          <w:color w:val="000000"/>
          <w:sz w:val="24"/>
          <w:szCs w:val="24"/>
        </w:rPr>
        <w:t>, о внесении записи в Единый государственный реестр юридических лиц о юридическом лице, зарегистрированном до 01 июля 2002 г. (в случае создания юридического лица до указанной даты)</w:t>
      </w:r>
      <w:r w:rsidR="008D6F73" w:rsidRPr="008D6F73">
        <w:rPr>
          <w:color w:val="000000"/>
          <w:sz w:val="24"/>
          <w:szCs w:val="24"/>
        </w:rPr>
        <w:t>:</w:t>
      </w:r>
    </w:p>
    <w:p w:rsidR="00077ACE" w:rsidRDefault="00351BE8" w:rsidP="00652791">
      <w:pPr>
        <w:pStyle w:val="39"/>
        <w:numPr>
          <w:ilvl w:val="0"/>
          <w:numId w:val="34"/>
        </w:numPr>
        <w:spacing w:after="0"/>
        <w:ind w:left="1701" w:hanging="425"/>
        <w:rPr>
          <w:color w:val="000000"/>
          <w:sz w:val="24"/>
          <w:szCs w:val="24"/>
        </w:rPr>
      </w:pPr>
      <w:r w:rsidRPr="007C2F3F">
        <w:rPr>
          <w:color w:val="000000"/>
          <w:sz w:val="24"/>
          <w:szCs w:val="24"/>
        </w:rPr>
        <w:t>оригинал или заверенную Участником копию выписки из Единого гос</w:t>
      </w:r>
      <w:r w:rsidRPr="007C2F3F">
        <w:rPr>
          <w:color w:val="000000"/>
          <w:sz w:val="24"/>
          <w:szCs w:val="24"/>
        </w:rPr>
        <w:t>у</w:t>
      </w:r>
      <w:r w:rsidRPr="007C2F3F">
        <w:rPr>
          <w:color w:val="000000"/>
          <w:sz w:val="24"/>
          <w:szCs w:val="24"/>
        </w:rPr>
        <w:t>дарственного  реестра юридических лиц, содержащая сведения об Учас</w:t>
      </w:r>
      <w:r w:rsidRPr="007C2F3F">
        <w:rPr>
          <w:color w:val="000000"/>
          <w:sz w:val="24"/>
          <w:szCs w:val="24"/>
        </w:rPr>
        <w:t>т</w:t>
      </w:r>
      <w:r w:rsidRPr="007C2F3F">
        <w:rPr>
          <w:color w:val="000000"/>
          <w:sz w:val="24"/>
          <w:szCs w:val="24"/>
        </w:rPr>
        <w:t>нике</w:t>
      </w:r>
      <w:r>
        <w:rPr>
          <w:color w:val="000000"/>
          <w:sz w:val="24"/>
          <w:szCs w:val="24"/>
        </w:rPr>
        <w:t xml:space="preserve"> (сроком выдачи не позднее 3-х месяцев</w:t>
      </w:r>
      <w:r w:rsidR="00FE4E5B" w:rsidRPr="00FE4E5B">
        <w:rPr>
          <w:color w:val="000000"/>
          <w:sz w:val="24"/>
          <w:szCs w:val="24"/>
        </w:rPr>
        <w:t xml:space="preserve"> </w:t>
      </w:r>
      <w:r w:rsidR="00FE4E5B">
        <w:rPr>
          <w:color w:val="000000"/>
          <w:sz w:val="24"/>
          <w:szCs w:val="24"/>
        </w:rPr>
        <w:t xml:space="preserve">до размещения на Интернет-сайте </w:t>
      </w:r>
      <w:r w:rsidR="00F56F8F" w:rsidRPr="00F56F8F">
        <w:rPr>
          <w:sz w:val="24"/>
          <w:szCs w:val="24"/>
        </w:rPr>
        <w:t>ООО «ТГК-1</w:t>
      </w:r>
      <w:r w:rsidR="00F56F8F">
        <w:rPr>
          <w:sz w:val="24"/>
          <w:szCs w:val="24"/>
        </w:rPr>
        <w:t>»</w:t>
      </w:r>
      <w:r w:rsidR="00F56F8F" w:rsidRPr="00F56F8F">
        <w:rPr>
          <w:sz w:val="24"/>
          <w:szCs w:val="24"/>
        </w:rPr>
        <w:t xml:space="preserve"> </w:t>
      </w:r>
      <w:r w:rsidR="00FE4E5B">
        <w:rPr>
          <w:color w:val="000000"/>
          <w:sz w:val="24"/>
          <w:szCs w:val="24"/>
        </w:rPr>
        <w:t>Извещения о проведении запроса предложений</w:t>
      </w:r>
      <w:r>
        <w:rPr>
          <w:color w:val="000000"/>
          <w:sz w:val="24"/>
          <w:szCs w:val="24"/>
        </w:rPr>
        <w:t>)</w:t>
      </w:r>
      <w:r w:rsidRPr="007C2F3F">
        <w:rPr>
          <w:color w:val="000000"/>
          <w:sz w:val="24"/>
          <w:szCs w:val="24"/>
        </w:rPr>
        <w:t>;</w:t>
      </w:r>
    </w:p>
    <w:p w:rsidR="00077ACE" w:rsidRDefault="00351BE8" w:rsidP="00652791">
      <w:pPr>
        <w:pStyle w:val="39"/>
        <w:numPr>
          <w:ilvl w:val="0"/>
          <w:numId w:val="34"/>
        </w:numPr>
        <w:spacing w:after="0"/>
        <w:ind w:left="1701" w:hanging="425"/>
        <w:rPr>
          <w:color w:val="000000"/>
          <w:sz w:val="22"/>
          <w:szCs w:val="24"/>
        </w:rPr>
      </w:pPr>
      <w:r w:rsidRPr="00271049">
        <w:rPr>
          <w:color w:val="000000"/>
          <w:sz w:val="24"/>
          <w:szCs w:val="24"/>
        </w:rPr>
        <w:t>заверенную</w:t>
      </w:r>
      <w:r>
        <w:rPr>
          <w:color w:val="000000"/>
          <w:sz w:val="24"/>
          <w:szCs w:val="24"/>
        </w:rPr>
        <w:t xml:space="preserve"> Участником</w:t>
      </w:r>
      <w:r w:rsidRPr="00271049">
        <w:rPr>
          <w:color w:val="000000"/>
          <w:sz w:val="24"/>
          <w:szCs w:val="24"/>
        </w:rPr>
        <w:t xml:space="preserve"> копию Свидетельства о постановке на учет в н</w:t>
      </w:r>
      <w:r w:rsidRPr="00271049">
        <w:rPr>
          <w:color w:val="000000"/>
          <w:sz w:val="24"/>
          <w:szCs w:val="24"/>
        </w:rPr>
        <w:t>а</w:t>
      </w:r>
      <w:r w:rsidRPr="00271049">
        <w:rPr>
          <w:color w:val="000000"/>
          <w:sz w:val="24"/>
          <w:szCs w:val="24"/>
        </w:rPr>
        <w:t>логовом органе юр</w:t>
      </w:r>
      <w:r w:rsidRPr="00404DF1">
        <w:rPr>
          <w:color w:val="000000"/>
          <w:sz w:val="24"/>
          <w:szCs w:val="24"/>
        </w:rPr>
        <w:t>идиче</w:t>
      </w:r>
      <w:r w:rsidRPr="00404DF1">
        <w:rPr>
          <w:color w:val="000000"/>
          <w:sz w:val="24"/>
          <w:szCs w:val="24"/>
        </w:rPr>
        <w:softHyphen/>
        <w:t xml:space="preserve">ского лица </w:t>
      </w:r>
      <w:r w:rsidRPr="000B4D0E">
        <w:rPr>
          <w:sz w:val="24"/>
        </w:rPr>
        <w:t>по месту нахождения на территории Российской Федерации</w:t>
      </w:r>
      <w:r w:rsidRPr="000B4D0E">
        <w:rPr>
          <w:color w:val="000000"/>
          <w:sz w:val="22"/>
          <w:szCs w:val="24"/>
        </w:rPr>
        <w:t>;</w:t>
      </w:r>
    </w:p>
    <w:p w:rsidR="00077ACE" w:rsidRDefault="00351BE8" w:rsidP="00652791">
      <w:pPr>
        <w:pStyle w:val="39"/>
        <w:numPr>
          <w:ilvl w:val="0"/>
          <w:numId w:val="34"/>
        </w:numPr>
        <w:spacing w:after="0"/>
        <w:ind w:left="1701" w:hanging="425"/>
        <w:rPr>
          <w:color w:val="000000"/>
          <w:sz w:val="24"/>
          <w:szCs w:val="24"/>
        </w:rPr>
      </w:pPr>
      <w:r w:rsidRPr="00271049">
        <w:rPr>
          <w:color w:val="000000"/>
          <w:sz w:val="24"/>
          <w:szCs w:val="24"/>
        </w:rPr>
        <w:t xml:space="preserve">заверенную </w:t>
      </w:r>
      <w:r>
        <w:rPr>
          <w:color w:val="000000"/>
          <w:sz w:val="24"/>
          <w:szCs w:val="24"/>
        </w:rPr>
        <w:t xml:space="preserve">Участником </w:t>
      </w:r>
      <w:r w:rsidRPr="00271049">
        <w:rPr>
          <w:color w:val="000000"/>
          <w:sz w:val="24"/>
          <w:szCs w:val="24"/>
        </w:rPr>
        <w:t>копию Устава</w:t>
      </w:r>
      <w:r w:rsidRPr="00271049">
        <w:t xml:space="preserve"> </w:t>
      </w:r>
      <w:r w:rsidRPr="00404DF1">
        <w:rPr>
          <w:color w:val="000000"/>
          <w:sz w:val="24"/>
          <w:szCs w:val="24"/>
        </w:rPr>
        <w:t>в действующей редакции со всеми изме</w:t>
      </w:r>
      <w:r w:rsidRPr="00476183">
        <w:rPr>
          <w:color w:val="000000"/>
          <w:sz w:val="24"/>
          <w:szCs w:val="24"/>
        </w:rPr>
        <w:t>нениями и дополнениями с отметкой налогового органа;</w:t>
      </w:r>
    </w:p>
    <w:p w:rsidR="00077ACE" w:rsidRDefault="00351BE8" w:rsidP="00652791">
      <w:pPr>
        <w:pStyle w:val="39"/>
        <w:numPr>
          <w:ilvl w:val="0"/>
          <w:numId w:val="34"/>
        </w:numPr>
        <w:spacing w:after="0"/>
        <w:ind w:left="1701" w:hanging="425"/>
        <w:rPr>
          <w:color w:val="000000"/>
          <w:sz w:val="24"/>
          <w:szCs w:val="24"/>
        </w:rPr>
      </w:pPr>
      <w:r w:rsidRPr="000B4D0E">
        <w:rPr>
          <w:color w:val="000000"/>
          <w:sz w:val="24"/>
          <w:szCs w:val="24"/>
        </w:rPr>
        <w:t>заверенные</w:t>
      </w:r>
      <w:r>
        <w:rPr>
          <w:color w:val="000000"/>
          <w:sz w:val="24"/>
          <w:szCs w:val="24"/>
        </w:rPr>
        <w:t xml:space="preserve"> Участником</w:t>
      </w:r>
      <w:r w:rsidRPr="000B4D0E">
        <w:rPr>
          <w:color w:val="000000"/>
          <w:sz w:val="24"/>
          <w:szCs w:val="24"/>
        </w:rPr>
        <w:t xml:space="preserve"> копии соответствующих свидетельств о регис</w:t>
      </w:r>
      <w:r w:rsidRPr="000B4D0E">
        <w:rPr>
          <w:color w:val="000000"/>
          <w:sz w:val="24"/>
          <w:szCs w:val="24"/>
        </w:rPr>
        <w:t>т</w:t>
      </w:r>
      <w:r w:rsidRPr="000B4D0E">
        <w:rPr>
          <w:color w:val="000000"/>
          <w:sz w:val="24"/>
          <w:szCs w:val="24"/>
        </w:rPr>
        <w:t>рации изменений в учредительные документы (свидетельств о внесении в Единый государственный реестр юридических лиц записи о внесении и</w:t>
      </w:r>
      <w:r w:rsidRPr="000B4D0E">
        <w:rPr>
          <w:color w:val="000000"/>
          <w:sz w:val="24"/>
          <w:szCs w:val="24"/>
        </w:rPr>
        <w:t>з</w:t>
      </w:r>
      <w:r w:rsidRPr="000B4D0E">
        <w:rPr>
          <w:color w:val="000000"/>
          <w:sz w:val="24"/>
          <w:szCs w:val="24"/>
        </w:rPr>
        <w:t>менений в учредительные документы);</w:t>
      </w:r>
    </w:p>
    <w:p w:rsidR="00077ACE" w:rsidRDefault="00351BE8" w:rsidP="00652791">
      <w:pPr>
        <w:pStyle w:val="39"/>
        <w:numPr>
          <w:ilvl w:val="0"/>
          <w:numId w:val="34"/>
        </w:numPr>
        <w:spacing w:after="0"/>
        <w:ind w:left="1701" w:hanging="425"/>
        <w:rPr>
          <w:color w:val="000000"/>
          <w:sz w:val="24"/>
          <w:szCs w:val="24"/>
        </w:rPr>
      </w:pPr>
      <w:r w:rsidRPr="006271C9">
        <w:rPr>
          <w:color w:val="000000"/>
          <w:sz w:val="24"/>
          <w:szCs w:val="24"/>
        </w:rPr>
        <w:t>заверенные Участником копии документов (приказов, протоколов собр</w:t>
      </w:r>
      <w:r w:rsidRPr="006271C9">
        <w:rPr>
          <w:color w:val="000000"/>
          <w:sz w:val="24"/>
          <w:szCs w:val="24"/>
        </w:rPr>
        <w:t>а</w:t>
      </w:r>
      <w:r w:rsidRPr="006271C9">
        <w:rPr>
          <w:color w:val="000000"/>
          <w:sz w:val="24"/>
          <w:szCs w:val="24"/>
        </w:rPr>
        <w:t xml:space="preserve">ния учредителей о назначении руководителя и т.д.), подтверждающие </w:t>
      </w:r>
      <w:r w:rsidRPr="006271C9">
        <w:rPr>
          <w:color w:val="000000"/>
          <w:sz w:val="24"/>
          <w:szCs w:val="24"/>
        </w:rPr>
        <w:lastRenderedPageBreak/>
        <w:t xml:space="preserve">полномочия лица, подписавшего Заявку, а также его право на заключение соответствующего Договора по результатам запроса предложений. Если Заявка подписывается по доверенности, </w:t>
      </w:r>
      <w:r w:rsidRPr="00404DF1">
        <w:rPr>
          <w:color w:val="000000"/>
          <w:sz w:val="24"/>
          <w:szCs w:val="24"/>
        </w:rPr>
        <w:t xml:space="preserve">предоставляется </w:t>
      </w:r>
      <w:r>
        <w:rPr>
          <w:color w:val="000000"/>
          <w:sz w:val="24"/>
          <w:szCs w:val="24"/>
        </w:rPr>
        <w:t xml:space="preserve">оригинал или заверенная Участником </w:t>
      </w:r>
      <w:r w:rsidRPr="00404DF1">
        <w:rPr>
          <w:color w:val="000000"/>
          <w:sz w:val="24"/>
          <w:szCs w:val="24"/>
        </w:rPr>
        <w:t>копия доверенности и вышеуказанные докумен</w:t>
      </w:r>
      <w:r w:rsidRPr="00271049">
        <w:rPr>
          <w:color w:val="000000"/>
          <w:sz w:val="24"/>
          <w:szCs w:val="24"/>
        </w:rPr>
        <w:t>ты на лицо, выдавшее доверенность;</w:t>
      </w:r>
    </w:p>
    <w:p w:rsidR="00077ACE" w:rsidRDefault="00351BE8" w:rsidP="00652791">
      <w:pPr>
        <w:pStyle w:val="39"/>
        <w:numPr>
          <w:ilvl w:val="0"/>
          <w:numId w:val="34"/>
        </w:numPr>
        <w:spacing w:after="0"/>
        <w:ind w:left="1701" w:hanging="425"/>
        <w:rPr>
          <w:color w:val="000000"/>
          <w:sz w:val="24"/>
          <w:szCs w:val="24"/>
        </w:rPr>
      </w:pPr>
      <w:r w:rsidRPr="000B4D0E">
        <w:rPr>
          <w:color w:val="000000"/>
          <w:sz w:val="24"/>
          <w:szCs w:val="24"/>
        </w:rPr>
        <w:t>письменное заявление Участника об отсутствии возбужденного в отн</w:t>
      </w:r>
      <w:r w:rsidRPr="000B4D0E">
        <w:rPr>
          <w:color w:val="000000"/>
          <w:sz w:val="24"/>
          <w:szCs w:val="24"/>
        </w:rPr>
        <w:t>о</w:t>
      </w:r>
      <w:r w:rsidRPr="000B4D0E">
        <w:rPr>
          <w:color w:val="000000"/>
          <w:sz w:val="24"/>
          <w:szCs w:val="24"/>
        </w:rPr>
        <w:t>шении организации дела о несостоятельности (банкротстве) на дату под</w:t>
      </w:r>
      <w:r w:rsidRPr="000B4D0E">
        <w:rPr>
          <w:color w:val="000000"/>
          <w:sz w:val="24"/>
          <w:szCs w:val="24"/>
        </w:rPr>
        <w:t>а</w:t>
      </w:r>
      <w:r w:rsidRPr="000B4D0E">
        <w:rPr>
          <w:color w:val="000000"/>
          <w:sz w:val="24"/>
          <w:szCs w:val="24"/>
        </w:rPr>
        <w:t>чи заявки, представленное на бланке организации Участника и подписа</w:t>
      </w:r>
      <w:r w:rsidRPr="000B4D0E">
        <w:rPr>
          <w:color w:val="000000"/>
          <w:sz w:val="24"/>
          <w:szCs w:val="24"/>
        </w:rPr>
        <w:t>н</w:t>
      </w:r>
      <w:r w:rsidRPr="000B4D0E">
        <w:rPr>
          <w:color w:val="000000"/>
          <w:sz w:val="24"/>
          <w:szCs w:val="24"/>
        </w:rPr>
        <w:t>ное уполномоченным лицом;</w:t>
      </w:r>
    </w:p>
    <w:p w:rsidR="00077ACE" w:rsidRDefault="00351BE8" w:rsidP="00652791">
      <w:pPr>
        <w:pStyle w:val="39"/>
        <w:numPr>
          <w:ilvl w:val="0"/>
          <w:numId w:val="34"/>
        </w:numPr>
        <w:spacing w:after="0"/>
        <w:ind w:left="1701" w:hanging="425"/>
        <w:rPr>
          <w:color w:val="000000"/>
          <w:sz w:val="24"/>
          <w:szCs w:val="24"/>
        </w:rPr>
      </w:pPr>
      <w:r w:rsidRPr="000B4D0E">
        <w:rPr>
          <w:color w:val="000000"/>
          <w:sz w:val="24"/>
          <w:szCs w:val="24"/>
        </w:rPr>
        <w:t>письменное заявление Участника о том, что на имущество Участника не наложено ареста на дату подачи заявки, представленное на бланке орг</w:t>
      </w:r>
      <w:r w:rsidRPr="000B4D0E">
        <w:rPr>
          <w:color w:val="000000"/>
          <w:sz w:val="24"/>
          <w:szCs w:val="24"/>
        </w:rPr>
        <w:t>а</w:t>
      </w:r>
      <w:r w:rsidRPr="000B4D0E">
        <w:rPr>
          <w:color w:val="000000"/>
          <w:sz w:val="24"/>
          <w:szCs w:val="24"/>
        </w:rPr>
        <w:t>низации Участника и подписанное уполномоченным лицом</w:t>
      </w:r>
      <w:r w:rsidR="008D6F73" w:rsidRPr="008D6F73">
        <w:rPr>
          <w:color w:val="000000"/>
          <w:sz w:val="24"/>
          <w:szCs w:val="24"/>
        </w:rPr>
        <w:t>;</w:t>
      </w:r>
    </w:p>
    <w:p w:rsidR="00077ACE" w:rsidRDefault="00351BE8" w:rsidP="00652791">
      <w:pPr>
        <w:pStyle w:val="39"/>
        <w:numPr>
          <w:ilvl w:val="0"/>
          <w:numId w:val="34"/>
        </w:numPr>
        <w:spacing w:after="0"/>
        <w:ind w:left="1701" w:hanging="425"/>
        <w:rPr>
          <w:color w:val="000000"/>
          <w:sz w:val="24"/>
          <w:szCs w:val="24"/>
        </w:rPr>
      </w:pPr>
      <w:r w:rsidRPr="0078472E">
        <w:rPr>
          <w:color w:val="000000"/>
          <w:sz w:val="24"/>
          <w:szCs w:val="24"/>
        </w:rPr>
        <w:t>иные документы, которые, по мнению Участника, подтверждают его с</w:t>
      </w:r>
      <w:r w:rsidRPr="0078472E">
        <w:rPr>
          <w:color w:val="000000"/>
          <w:sz w:val="24"/>
          <w:szCs w:val="24"/>
        </w:rPr>
        <w:t>о</w:t>
      </w:r>
      <w:r w:rsidRPr="0078472E">
        <w:rPr>
          <w:color w:val="000000"/>
          <w:sz w:val="24"/>
          <w:szCs w:val="24"/>
        </w:rPr>
        <w:t>ответствие установленным требованиям</w:t>
      </w:r>
      <w:r>
        <w:rPr>
          <w:color w:val="000000"/>
          <w:sz w:val="24"/>
          <w:szCs w:val="24"/>
        </w:rPr>
        <w:t xml:space="preserve"> к правоспособности</w:t>
      </w:r>
      <w:r w:rsidRPr="0078472E">
        <w:rPr>
          <w:color w:val="000000"/>
          <w:sz w:val="24"/>
          <w:szCs w:val="24"/>
        </w:rPr>
        <w:t>, с соответс</w:t>
      </w:r>
      <w:r w:rsidRPr="0078472E">
        <w:rPr>
          <w:color w:val="000000"/>
          <w:sz w:val="24"/>
          <w:szCs w:val="24"/>
        </w:rPr>
        <w:t>т</w:t>
      </w:r>
      <w:r w:rsidRPr="0078472E">
        <w:rPr>
          <w:color w:val="000000"/>
          <w:sz w:val="24"/>
          <w:szCs w:val="24"/>
        </w:rPr>
        <w:t>вующими комментариями, разъясняющими цель представления этих д</w:t>
      </w:r>
      <w:r w:rsidRPr="0078472E">
        <w:rPr>
          <w:color w:val="000000"/>
          <w:sz w:val="24"/>
          <w:szCs w:val="24"/>
        </w:rPr>
        <w:t>о</w:t>
      </w:r>
      <w:r w:rsidRPr="0078472E">
        <w:rPr>
          <w:color w:val="000000"/>
          <w:sz w:val="24"/>
          <w:szCs w:val="24"/>
        </w:rPr>
        <w:t>кументов.</w:t>
      </w:r>
    </w:p>
    <w:p w:rsidR="00077ACE" w:rsidRDefault="00351BE8" w:rsidP="00361016">
      <w:pPr>
        <w:pStyle w:val="38"/>
        <w:numPr>
          <w:ilvl w:val="3"/>
          <w:numId w:val="71"/>
        </w:numPr>
        <w:tabs>
          <w:tab w:val="left" w:pos="1701"/>
        </w:tabs>
        <w:spacing w:line="360" w:lineRule="auto"/>
        <w:ind w:left="1701" w:right="-61" w:hanging="991"/>
        <w:rPr>
          <w:szCs w:val="24"/>
        </w:rPr>
      </w:pPr>
      <w:r w:rsidRPr="002A1055">
        <w:rPr>
          <w:szCs w:val="24"/>
        </w:rPr>
        <w:t xml:space="preserve">Все указанные в п.п. </w:t>
      </w:r>
      <w:r w:rsidR="009A4252">
        <w:rPr>
          <w:szCs w:val="24"/>
        </w:rPr>
        <w:fldChar w:fldCharType="begin"/>
      </w:r>
      <w:r>
        <w:rPr>
          <w:szCs w:val="24"/>
        </w:rPr>
        <w:instrText xml:space="preserve"> REF _Ref284515477 \r \h </w:instrText>
      </w:r>
      <w:r w:rsidR="009A4252">
        <w:rPr>
          <w:szCs w:val="24"/>
        </w:rPr>
      </w:r>
      <w:r w:rsidR="009A4252">
        <w:rPr>
          <w:szCs w:val="24"/>
        </w:rPr>
        <w:fldChar w:fldCharType="separate"/>
      </w:r>
      <w:r w:rsidR="00EF780F">
        <w:rPr>
          <w:szCs w:val="24"/>
        </w:rPr>
        <w:t>5.5.2.1</w:t>
      </w:r>
      <w:r w:rsidR="009A4252">
        <w:rPr>
          <w:szCs w:val="24"/>
        </w:rPr>
        <w:fldChar w:fldCharType="end"/>
      </w:r>
      <w:r w:rsidRPr="002A1055">
        <w:rPr>
          <w:szCs w:val="24"/>
        </w:rPr>
        <w:t xml:space="preserve"> документы прилагаются Участником к </w:t>
      </w:r>
      <w:r>
        <w:rPr>
          <w:szCs w:val="24"/>
        </w:rPr>
        <w:t>Заявке</w:t>
      </w:r>
      <w:r w:rsidRPr="002A1055">
        <w:rPr>
          <w:szCs w:val="24"/>
        </w:rPr>
        <w:t>.</w:t>
      </w:r>
    </w:p>
    <w:p w:rsidR="00077ACE" w:rsidRDefault="00351BE8" w:rsidP="00361016">
      <w:pPr>
        <w:pStyle w:val="38"/>
        <w:numPr>
          <w:ilvl w:val="3"/>
          <w:numId w:val="71"/>
        </w:numPr>
        <w:tabs>
          <w:tab w:val="left" w:pos="1701"/>
        </w:tabs>
        <w:spacing w:line="360" w:lineRule="auto"/>
        <w:ind w:left="1701" w:right="-61" w:hanging="991"/>
        <w:rPr>
          <w:szCs w:val="24"/>
        </w:rPr>
      </w:pPr>
      <w:r w:rsidRPr="002A1055">
        <w:rPr>
          <w:szCs w:val="24"/>
        </w:rPr>
        <w:t>В случае</w:t>
      </w:r>
      <w:r>
        <w:rPr>
          <w:szCs w:val="24"/>
        </w:rPr>
        <w:t>,</w:t>
      </w:r>
      <w:r w:rsidRPr="002A1055">
        <w:rPr>
          <w:szCs w:val="24"/>
        </w:rPr>
        <w:t xml:space="preserve"> если по каким-либо причинам Участник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</w:t>
      </w:r>
      <w:r>
        <w:rPr>
          <w:szCs w:val="24"/>
        </w:rPr>
        <w:t>нию.</w:t>
      </w:r>
    </w:p>
    <w:p w:rsidR="00351BE8" w:rsidRPr="00D44D69" w:rsidRDefault="00351BE8" w:rsidP="00361016">
      <w:pPr>
        <w:pStyle w:val="a8"/>
        <w:numPr>
          <w:ilvl w:val="2"/>
          <w:numId w:val="70"/>
        </w:numPr>
        <w:rPr>
          <w:b/>
          <w:sz w:val="24"/>
          <w:szCs w:val="24"/>
        </w:rPr>
      </w:pPr>
      <w:r w:rsidRPr="001E4DE1">
        <w:rPr>
          <w:b/>
          <w:sz w:val="24"/>
          <w:szCs w:val="24"/>
        </w:rPr>
        <w:t xml:space="preserve">Требования к </w:t>
      </w:r>
      <w:r>
        <w:rPr>
          <w:b/>
          <w:sz w:val="24"/>
          <w:szCs w:val="24"/>
        </w:rPr>
        <w:t xml:space="preserve">квалификации </w:t>
      </w:r>
      <w:r w:rsidRPr="001E4DE1">
        <w:rPr>
          <w:b/>
          <w:sz w:val="24"/>
          <w:szCs w:val="24"/>
        </w:rPr>
        <w:t>Участник</w:t>
      </w:r>
      <w:r>
        <w:rPr>
          <w:b/>
          <w:sz w:val="24"/>
          <w:szCs w:val="24"/>
        </w:rPr>
        <w:t xml:space="preserve">ов </w:t>
      </w:r>
    </w:p>
    <w:p w:rsidR="00077ACE" w:rsidRDefault="00351BE8" w:rsidP="00361016">
      <w:pPr>
        <w:pStyle w:val="38"/>
        <w:numPr>
          <w:ilvl w:val="3"/>
          <w:numId w:val="85"/>
        </w:numPr>
        <w:tabs>
          <w:tab w:val="left" w:pos="1701"/>
        </w:tabs>
        <w:spacing w:line="360" w:lineRule="auto"/>
        <w:ind w:left="1701" w:right="-61" w:hanging="992"/>
        <w:rPr>
          <w:szCs w:val="24"/>
        </w:rPr>
      </w:pPr>
      <w:r w:rsidRPr="00D44D69">
        <w:rPr>
          <w:szCs w:val="24"/>
        </w:rPr>
        <w:t>Чтобы претендовать на победу в данной процедуре Запроса предложений на пра</w:t>
      </w:r>
      <w:r>
        <w:rPr>
          <w:szCs w:val="24"/>
        </w:rPr>
        <w:t>во заклю</w:t>
      </w:r>
      <w:r w:rsidRPr="00D44D69">
        <w:rPr>
          <w:szCs w:val="24"/>
        </w:rPr>
        <w:t>чения Договора, Участник должен отвечать следующим требованиям</w:t>
      </w:r>
      <w:r>
        <w:rPr>
          <w:szCs w:val="24"/>
        </w:rPr>
        <w:t xml:space="preserve"> к квалификации</w:t>
      </w:r>
      <w:r w:rsidRPr="00D44D69">
        <w:rPr>
          <w:szCs w:val="24"/>
        </w:rPr>
        <w:t>:</w:t>
      </w:r>
    </w:p>
    <w:p w:rsidR="00077ACE" w:rsidRDefault="00351BE8" w:rsidP="00361016">
      <w:pPr>
        <w:pStyle w:val="39"/>
        <w:numPr>
          <w:ilvl w:val="0"/>
          <w:numId w:val="73"/>
        </w:numPr>
        <w:spacing w:after="0"/>
        <w:ind w:left="1701" w:hanging="425"/>
        <w:rPr>
          <w:color w:val="000000"/>
          <w:sz w:val="24"/>
          <w:szCs w:val="24"/>
        </w:rPr>
      </w:pPr>
      <w:r w:rsidRPr="000B4D0E">
        <w:rPr>
          <w:color w:val="000000"/>
          <w:sz w:val="24"/>
          <w:szCs w:val="24"/>
        </w:rPr>
        <w:t xml:space="preserve">Наличие у </w:t>
      </w:r>
      <w:r>
        <w:rPr>
          <w:color w:val="000000"/>
          <w:sz w:val="24"/>
          <w:szCs w:val="24"/>
        </w:rPr>
        <w:t>Участника</w:t>
      </w:r>
      <w:r w:rsidRPr="000B4D0E">
        <w:rPr>
          <w:color w:val="000000"/>
          <w:sz w:val="24"/>
          <w:szCs w:val="24"/>
        </w:rPr>
        <w:t xml:space="preserve"> соответствующих производственных мощностей, технологического оборудования, финансовых и трудовых ресурсов, пр</w:t>
      </w:r>
      <w:r w:rsidRPr="000B4D0E">
        <w:rPr>
          <w:color w:val="000000"/>
          <w:sz w:val="24"/>
          <w:szCs w:val="24"/>
        </w:rPr>
        <w:t>о</w:t>
      </w:r>
      <w:r w:rsidRPr="000B4D0E">
        <w:rPr>
          <w:color w:val="000000"/>
          <w:sz w:val="24"/>
          <w:szCs w:val="24"/>
        </w:rPr>
        <w:t xml:space="preserve">фессиональной компетентности для </w:t>
      </w:r>
      <w:r w:rsidR="003220E8">
        <w:rPr>
          <w:sz w:val="24"/>
          <w:szCs w:val="24"/>
        </w:rPr>
        <w:t>выполнения работ</w:t>
      </w:r>
      <w:r w:rsidRPr="000B4D0E">
        <w:rPr>
          <w:color w:val="000000"/>
          <w:sz w:val="24"/>
          <w:szCs w:val="24"/>
        </w:rPr>
        <w:t xml:space="preserve">, являющихся предметом </w:t>
      </w:r>
      <w:r>
        <w:rPr>
          <w:color w:val="000000"/>
          <w:sz w:val="24"/>
          <w:szCs w:val="24"/>
        </w:rPr>
        <w:t>запроса предложений</w:t>
      </w:r>
      <w:r w:rsidRPr="000B4D0E">
        <w:rPr>
          <w:color w:val="000000"/>
          <w:sz w:val="24"/>
          <w:szCs w:val="24"/>
        </w:rPr>
        <w:t>, а также по</w:t>
      </w:r>
      <w:r w:rsidRPr="006B65EA">
        <w:rPr>
          <w:color w:val="000000"/>
          <w:sz w:val="24"/>
          <w:szCs w:val="24"/>
        </w:rPr>
        <w:t xml:space="preserve">ложительной </w:t>
      </w:r>
      <w:r>
        <w:rPr>
          <w:color w:val="000000"/>
          <w:sz w:val="24"/>
          <w:szCs w:val="24"/>
        </w:rPr>
        <w:t xml:space="preserve">деловой </w:t>
      </w:r>
      <w:r w:rsidRPr="006B65EA">
        <w:rPr>
          <w:color w:val="000000"/>
          <w:sz w:val="24"/>
          <w:szCs w:val="24"/>
        </w:rPr>
        <w:t>реп</w:t>
      </w:r>
      <w:r w:rsidRPr="006B65EA">
        <w:rPr>
          <w:color w:val="000000"/>
          <w:sz w:val="24"/>
          <w:szCs w:val="24"/>
        </w:rPr>
        <w:t>у</w:t>
      </w:r>
      <w:r w:rsidRPr="006B65EA">
        <w:rPr>
          <w:color w:val="000000"/>
          <w:sz w:val="24"/>
          <w:szCs w:val="24"/>
        </w:rPr>
        <w:t>тации</w:t>
      </w:r>
      <w:r>
        <w:rPr>
          <w:color w:val="000000"/>
          <w:sz w:val="24"/>
          <w:szCs w:val="24"/>
        </w:rPr>
        <w:t>;</w:t>
      </w:r>
      <w:r w:rsidRPr="00CB6725">
        <w:rPr>
          <w:color w:val="000000"/>
          <w:sz w:val="24"/>
          <w:szCs w:val="24"/>
          <w:highlight w:val="cyan"/>
        </w:rPr>
        <w:t xml:space="preserve"> </w:t>
      </w:r>
    </w:p>
    <w:p w:rsidR="00077ACE" w:rsidRDefault="00351BE8" w:rsidP="00361016">
      <w:pPr>
        <w:pStyle w:val="39"/>
        <w:numPr>
          <w:ilvl w:val="0"/>
          <w:numId w:val="73"/>
        </w:numPr>
        <w:spacing w:after="0"/>
        <w:ind w:left="1701" w:hanging="425"/>
        <w:rPr>
          <w:color w:val="000000"/>
          <w:sz w:val="24"/>
          <w:szCs w:val="24"/>
        </w:rPr>
      </w:pPr>
      <w:r w:rsidRPr="000B4D0E">
        <w:rPr>
          <w:color w:val="000000"/>
          <w:sz w:val="24"/>
          <w:szCs w:val="24"/>
        </w:rPr>
        <w:t xml:space="preserve">Выполнение </w:t>
      </w:r>
      <w:r>
        <w:rPr>
          <w:color w:val="000000"/>
          <w:sz w:val="24"/>
          <w:szCs w:val="24"/>
        </w:rPr>
        <w:t>Участниками</w:t>
      </w:r>
      <w:r w:rsidRPr="000B4D0E">
        <w:rPr>
          <w:color w:val="000000"/>
          <w:sz w:val="24"/>
          <w:szCs w:val="24"/>
        </w:rPr>
        <w:t xml:space="preserve"> </w:t>
      </w:r>
      <w:r w:rsidR="008D6F73" w:rsidRPr="008D6F73">
        <w:rPr>
          <w:color w:val="000000"/>
          <w:sz w:val="24"/>
          <w:szCs w:val="24"/>
        </w:rPr>
        <w:t xml:space="preserve">за последние </w:t>
      </w:r>
      <w:r w:rsidR="000D4C9B">
        <w:rPr>
          <w:color w:val="000000"/>
          <w:sz w:val="24"/>
          <w:szCs w:val="24"/>
        </w:rPr>
        <w:t>пять лет</w:t>
      </w:r>
      <w:r w:rsidRPr="000B4D0E">
        <w:rPr>
          <w:color w:val="000000"/>
          <w:sz w:val="24"/>
          <w:szCs w:val="24"/>
        </w:rPr>
        <w:t xml:space="preserve">, предшествующих дате окончания срока подачи </w:t>
      </w:r>
      <w:r>
        <w:rPr>
          <w:color w:val="000000"/>
          <w:sz w:val="24"/>
          <w:szCs w:val="24"/>
        </w:rPr>
        <w:t>заявок</w:t>
      </w:r>
      <w:r w:rsidRPr="000B4D0E">
        <w:rPr>
          <w:color w:val="000000"/>
          <w:sz w:val="24"/>
          <w:szCs w:val="24"/>
        </w:rPr>
        <w:t xml:space="preserve"> на участие в Запросе предложений, </w:t>
      </w:r>
      <w:r w:rsidR="00BD51CC">
        <w:rPr>
          <w:color w:val="000000"/>
          <w:sz w:val="24"/>
          <w:szCs w:val="24"/>
        </w:rPr>
        <w:t>работ</w:t>
      </w:r>
      <w:r w:rsidRPr="000B4D0E">
        <w:rPr>
          <w:color w:val="000000"/>
          <w:sz w:val="24"/>
          <w:szCs w:val="24"/>
        </w:rPr>
        <w:t xml:space="preserve"> аналогичных </w:t>
      </w:r>
      <w:r w:rsidR="00BD51CC">
        <w:rPr>
          <w:color w:val="000000"/>
          <w:sz w:val="24"/>
          <w:szCs w:val="24"/>
        </w:rPr>
        <w:t>работа</w:t>
      </w:r>
      <w:r w:rsidRPr="000B4D0E">
        <w:rPr>
          <w:color w:val="000000"/>
          <w:sz w:val="24"/>
          <w:szCs w:val="24"/>
        </w:rPr>
        <w:t xml:space="preserve">м, являющихся предметом </w:t>
      </w:r>
      <w:r>
        <w:rPr>
          <w:color w:val="000000"/>
          <w:sz w:val="24"/>
          <w:szCs w:val="24"/>
        </w:rPr>
        <w:t xml:space="preserve">запроса предложений: </w:t>
      </w:r>
    </w:p>
    <w:p w:rsidR="0016017C" w:rsidRPr="00802EAA" w:rsidRDefault="0016017C" w:rsidP="00361016">
      <w:pPr>
        <w:pStyle w:val="39"/>
        <w:numPr>
          <w:ilvl w:val="5"/>
          <w:numId w:val="73"/>
        </w:numPr>
        <w:spacing w:after="0"/>
        <w:ind w:left="2410" w:hanging="371"/>
        <w:rPr>
          <w:sz w:val="24"/>
          <w:szCs w:val="24"/>
        </w:rPr>
      </w:pPr>
      <w:r>
        <w:rPr>
          <w:sz w:val="24"/>
          <w:szCs w:val="24"/>
        </w:rPr>
        <w:lastRenderedPageBreak/>
        <w:t>э</w:t>
      </w:r>
      <w:r w:rsidRPr="00802EAA">
        <w:rPr>
          <w:sz w:val="24"/>
          <w:szCs w:val="24"/>
        </w:rPr>
        <w:t>кспертиза материалов, представленных  в составе документов на утверждение нормативов удельных расходов топлива на отпуще</w:t>
      </w:r>
      <w:r w:rsidRPr="00802EAA">
        <w:rPr>
          <w:sz w:val="24"/>
          <w:szCs w:val="24"/>
        </w:rPr>
        <w:t>н</w:t>
      </w:r>
      <w:r w:rsidRPr="00802EAA">
        <w:rPr>
          <w:sz w:val="24"/>
          <w:szCs w:val="24"/>
        </w:rPr>
        <w:t>ную электрическую и тепловую энергию от тепловых электр</w:t>
      </w:r>
      <w:r w:rsidRPr="00802EAA">
        <w:rPr>
          <w:sz w:val="24"/>
          <w:szCs w:val="24"/>
        </w:rPr>
        <w:t>о</w:t>
      </w:r>
      <w:r>
        <w:rPr>
          <w:sz w:val="24"/>
          <w:szCs w:val="24"/>
        </w:rPr>
        <w:t>станций и котельных</w:t>
      </w:r>
      <w:r w:rsidRPr="0016017C">
        <w:rPr>
          <w:sz w:val="24"/>
          <w:szCs w:val="24"/>
        </w:rPr>
        <w:t>;</w:t>
      </w:r>
    </w:p>
    <w:p w:rsidR="0016017C" w:rsidRPr="00802EAA" w:rsidRDefault="0016017C" w:rsidP="00361016">
      <w:pPr>
        <w:pStyle w:val="39"/>
        <w:numPr>
          <w:ilvl w:val="5"/>
          <w:numId w:val="73"/>
        </w:numPr>
        <w:spacing w:after="0"/>
        <w:ind w:left="2410" w:hanging="371"/>
        <w:rPr>
          <w:sz w:val="24"/>
          <w:szCs w:val="24"/>
        </w:rPr>
      </w:pPr>
      <w:r>
        <w:rPr>
          <w:sz w:val="24"/>
          <w:szCs w:val="24"/>
        </w:rPr>
        <w:t>э</w:t>
      </w:r>
      <w:r w:rsidRPr="00802EAA">
        <w:rPr>
          <w:sz w:val="24"/>
          <w:szCs w:val="24"/>
        </w:rPr>
        <w:t xml:space="preserve">кспертиза материалов, представленных в составе документов на утверждение </w:t>
      </w:r>
      <w:r w:rsidRPr="0016017C">
        <w:rPr>
          <w:sz w:val="24"/>
          <w:szCs w:val="24"/>
        </w:rPr>
        <w:t>нормативов технологических потерь при передаче тепловой энергии по тепловым сетям электростанций;</w:t>
      </w:r>
    </w:p>
    <w:p w:rsidR="0016017C" w:rsidRPr="0016017C" w:rsidRDefault="0016017C" w:rsidP="00361016">
      <w:pPr>
        <w:pStyle w:val="39"/>
        <w:numPr>
          <w:ilvl w:val="5"/>
          <w:numId w:val="73"/>
        </w:numPr>
        <w:spacing w:after="0"/>
        <w:ind w:left="2410" w:hanging="371"/>
        <w:rPr>
          <w:sz w:val="24"/>
          <w:szCs w:val="24"/>
        </w:rPr>
      </w:pPr>
      <w:r>
        <w:rPr>
          <w:sz w:val="24"/>
          <w:szCs w:val="24"/>
        </w:rPr>
        <w:t>п</w:t>
      </w:r>
      <w:r w:rsidRPr="00802EAA">
        <w:rPr>
          <w:sz w:val="24"/>
          <w:szCs w:val="24"/>
        </w:rPr>
        <w:t>одготовка экспертных заключений в соответствии с требовани</w:t>
      </w:r>
      <w:r w:rsidRPr="00802EAA">
        <w:rPr>
          <w:sz w:val="24"/>
          <w:szCs w:val="24"/>
        </w:rPr>
        <w:t>я</w:t>
      </w:r>
      <w:r w:rsidRPr="00802EAA">
        <w:rPr>
          <w:sz w:val="24"/>
          <w:szCs w:val="24"/>
        </w:rPr>
        <w:t>ми «</w:t>
      </w:r>
      <w:r w:rsidRPr="0016017C">
        <w:rPr>
          <w:sz w:val="24"/>
          <w:szCs w:val="24"/>
        </w:rPr>
        <w:t xml:space="preserve">Инструкции по организации в Минэнерго России работы по расчету и обоснованию нормативов удельного расхода топлива на отпущенную электрическую и тепловую энергию от тепловых электрических станций и котельных», утвержденной </w:t>
      </w:r>
      <w:r w:rsidRPr="00802EAA">
        <w:rPr>
          <w:sz w:val="24"/>
          <w:szCs w:val="24"/>
        </w:rPr>
        <w:t>приказом Мин</w:t>
      </w:r>
      <w:r>
        <w:rPr>
          <w:sz w:val="24"/>
          <w:szCs w:val="24"/>
        </w:rPr>
        <w:t>энерго РФ №323 от 30.12.2008г</w:t>
      </w:r>
      <w:r w:rsidRPr="0016017C">
        <w:rPr>
          <w:sz w:val="24"/>
          <w:szCs w:val="24"/>
        </w:rPr>
        <w:t>;</w:t>
      </w:r>
    </w:p>
    <w:p w:rsidR="0016017C" w:rsidRPr="00802EAA" w:rsidRDefault="0016017C" w:rsidP="00361016">
      <w:pPr>
        <w:pStyle w:val="39"/>
        <w:numPr>
          <w:ilvl w:val="5"/>
          <w:numId w:val="73"/>
        </w:numPr>
        <w:spacing w:after="0"/>
        <w:ind w:left="2410" w:hanging="371"/>
        <w:rPr>
          <w:sz w:val="24"/>
          <w:szCs w:val="24"/>
        </w:rPr>
      </w:pPr>
      <w:r>
        <w:rPr>
          <w:sz w:val="24"/>
          <w:szCs w:val="24"/>
        </w:rPr>
        <w:t>п</w:t>
      </w:r>
      <w:r w:rsidRPr="00802EAA">
        <w:rPr>
          <w:sz w:val="24"/>
          <w:szCs w:val="24"/>
        </w:rPr>
        <w:t>одготовка экспертных заключений в соответствии с требовани</w:t>
      </w:r>
      <w:r w:rsidRPr="00802EAA">
        <w:rPr>
          <w:sz w:val="24"/>
          <w:szCs w:val="24"/>
        </w:rPr>
        <w:t>я</w:t>
      </w:r>
      <w:r w:rsidRPr="00802EAA">
        <w:rPr>
          <w:sz w:val="24"/>
          <w:szCs w:val="24"/>
        </w:rPr>
        <w:t>ми «</w:t>
      </w:r>
      <w:r w:rsidRPr="0016017C">
        <w:rPr>
          <w:sz w:val="24"/>
          <w:szCs w:val="24"/>
        </w:rPr>
        <w:t xml:space="preserve">Инструкции по организации в Минэнерго России работы по расчету и обоснованию нормативов технологических потерь при передаче тепловой энергии», утвержденной </w:t>
      </w:r>
      <w:r w:rsidRPr="00802EAA">
        <w:rPr>
          <w:sz w:val="24"/>
          <w:szCs w:val="24"/>
        </w:rPr>
        <w:t>приказом Мин</w:t>
      </w:r>
      <w:r>
        <w:rPr>
          <w:sz w:val="24"/>
          <w:szCs w:val="24"/>
        </w:rPr>
        <w:t>энерго РФ №325 от 30.12.2008г</w:t>
      </w:r>
      <w:r w:rsidRPr="0016017C">
        <w:rPr>
          <w:sz w:val="24"/>
          <w:szCs w:val="24"/>
        </w:rPr>
        <w:t>;</w:t>
      </w:r>
    </w:p>
    <w:p w:rsidR="00D23983" w:rsidRPr="0016017C" w:rsidRDefault="00D23983" w:rsidP="00361016">
      <w:pPr>
        <w:pStyle w:val="39"/>
        <w:numPr>
          <w:ilvl w:val="5"/>
          <w:numId w:val="73"/>
        </w:numPr>
        <w:spacing w:after="0"/>
        <w:ind w:left="2410" w:hanging="371"/>
        <w:rPr>
          <w:sz w:val="24"/>
          <w:szCs w:val="24"/>
        </w:rPr>
      </w:pPr>
      <w:r w:rsidRPr="0016017C">
        <w:rPr>
          <w:sz w:val="24"/>
          <w:szCs w:val="24"/>
        </w:rPr>
        <w:t xml:space="preserve"> </w:t>
      </w:r>
      <w:r w:rsidR="00351BE8" w:rsidRPr="0016017C">
        <w:rPr>
          <w:sz w:val="24"/>
          <w:szCs w:val="24"/>
        </w:rPr>
        <w:t xml:space="preserve">опыт </w:t>
      </w:r>
      <w:r w:rsidR="009145E4" w:rsidRPr="0016017C">
        <w:rPr>
          <w:sz w:val="24"/>
          <w:szCs w:val="24"/>
        </w:rPr>
        <w:t>выполнения работы для предприятий в</w:t>
      </w:r>
      <w:r w:rsidR="00351BE8" w:rsidRPr="0016017C">
        <w:rPr>
          <w:sz w:val="24"/>
          <w:szCs w:val="24"/>
        </w:rPr>
        <w:t xml:space="preserve"> сфере электроэнерг</w:t>
      </w:r>
      <w:r w:rsidR="00351BE8" w:rsidRPr="0016017C">
        <w:rPr>
          <w:sz w:val="24"/>
          <w:szCs w:val="24"/>
        </w:rPr>
        <w:t>е</w:t>
      </w:r>
      <w:r w:rsidR="00351BE8" w:rsidRPr="0016017C">
        <w:rPr>
          <w:sz w:val="24"/>
          <w:szCs w:val="24"/>
        </w:rPr>
        <w:t>тики;</w:t>
      </w:r>
    </w:p>
    <w:p w:rsidR="00077ACE" w:rsidRDefault="00351BE8" w:rsidP="00361016">
      <w:pPr>
        <w:pStyle w:val="39"/>
        <w:numPr>
          <w:ilvl w:val="0"/>
          <w:numId w:val="73"/>
        </w:numPr>
        <w:spacing w:after="0"/>
        <w:ind w:left="1701" w:hanging="425"/>
        <w:rPr>
          <w:color w:val="000000"/>
          <w:sz w:val="24"/>
          <w:szCs w:val="24"/>
        </w:rPr>
      </w:pPr>
      <w:r w:rsidRPr="000B4D0E">
        <w:rPr>
          <w:color w:val="000000"/>
          <w:sz w:val="24"/>
          <w:szCs w:val="24"/>
        </w:rPr>
        <w:t xml:space="preserve">Отсутствие сведений об </w:t>
      </w:r>
      <w:r>
        <w:rPr>
          <w:color w:val="000000"/>
          <w:sz w:val="24"/>
          <w:szCs w:val="24"/>
        </w:rPr>
        <w:t>Участниках</w:t>
      </w:r>
      <w:r w:rsidRPr="000B4D0E">
        <w:rPr>
          <w:color w:val="000000"/>
          <w:sz w:val="24"/>
          <w:szCs w:val="24"/>
        </w:rPr>
        <w:t xml:space="preserve"> и их соисполнителях (субподрядч</w:t>
      </w:r>
      <w:r w:rsidRPr="000B4D0E">
        <w:rPr>
          <w:color w:val="000000"/>
          <w:sz w:val="24"/>
          <w:szCs w:val="24"/>
        </w:rPr>
        <w:t>и</w:t>
      </w:r>
      <w:r w:rsidRPr="000B4D0E">
        <w:rPr>
          <w:color w:val="000000"/>
          <w:sz w:val="24"/>
          <w:szCs w:val="24"/>
        </w:rPr>
        <w:t>ках) в реестре недобросовестных поставщиков, ведение которого осущ</w:t>
      </w:r>
      <w:r w:rsidRPr="000B4D0E">
        <w:rPr>
          <w:color w:val="000000"/>
          <w:sz w:val="24"/>
          <w:szCs w:val="24"/>
        </w:rPr>
        <w:t>е</w:t>
      </w:r>
      <w:r w:rsidRPr="000B4D0E">
        <w:rPr>
          <w:color w:val="000000"/>
          <w:sz w:val="24"/>
          <w:szCs w:val="24"/>
        </w:rPr>
        <w:t>ствляется уполномоченным на осуществление контроля в сфере размещ</w:t>
      </w:r>
      <w:r w:rsidRPr="000B4D0E">
        <w:rPr>
          <w:color w:val="000000"/>
          <w:sz w:val="24"/>
          <w:szCs w:val="24"/>
        </w:rPr>
        <w:t>е</w:t>
      </w:r>
      <w:r w:rsidRPr="000B4D0E">
        <w:rPr>
          <w:color w:val="000000"/>
          <w:sz w:val="24"/>
          <w:szCs w:val="24"/>
        </w:rPr>
        <w:t>ния заказов федеральным органом исполнительной власти Российской Федерации.</w:t>
      </w:r>
    </w:p>
    <w:bookmarkEnd w:id="131"/>
    <w:p w:rsidR="00351BE8" w:rsidRPr="00502C86" w:rsidRDefault="00351BE8" w:rsidP="00361016">
      <w:pPr>
        <w:pStyle w:val="a8"/>
        <w:numPr>
          <w:ilvl w:val="2"/>
          <w:numId w:val="70"/>
        </w:numPr>
        <w:rPr>
          <w:b/>
          <w:sz w:val="24"/>
          <w:szCs w:val="24"/>
        </w:rPr>
      </w:pPr>
      <w:r w:rsidRPr="00502C86">
        <w:rPr>
          <w:b/>
          <w:sz w:val="24"/>
          <w:szCs w:val="24"/>
        </w:rPr>
        <w:t>Требования к документам, подтверждающим соответствие Участника у</w:t>
      </w:r>
      <w:r w:rsidRPr="00502C86">
        <w:rPr>
          <w:b/>
          <w:sz w:val="24"/>
          <w:szCs w:val="24"/>
        </w:rPr>
        <w:t>с</w:t>
      </w:r>
      <w:r w:rsidRPr="00502C86">
        <w:rPr>
          <w:b/>
          <w:sz w:val="24"/>
          <w:szCs w:val="24"/>
        </w:rPr>
        <w:t>танов</w:t>
      </w:r>
      <w:r>
        <w:rPr>
          <w:b/>
          <w:sz w:val="24"/>
          <w:szCs w:val="24"/>
        </w:rPr>
        <w:t>лен</w:t>
      </w:r>
      <w:r w:rsidRPr="00502C86">
        <w:rPr>
          <w:b/>
          <w:sz w:val="24"/>
          <w:szCs w:val="24"/>
        </w:rPr>
        <w:t>ным требованиям</w:t>
      </w:r>
      <w:r>
        <w:rPr>
          <w:b/>
          <w:sz w:val="24"/>
          <w:szCs w:val="24"/>
        </w:rPr>
        <w:t xml:space="preserve"> к квалификации</w:t>
      </w:r>
    </w:p>
    <w:p w:rsidR="00077ACE" w:rsidRDefault="00351BE8" w:rsidP="00361016">
      <w:pPr>
        <w:pStyle w:val="38"/>
        <w:numPr>
          <w:ilvl w:val="3"/>
          <w:numId w:val="75"/>
        </w:numPr>
        <w:tabs>
          <w:tab w:val="left" w:pos="1701"/>
        </w:tabs>
        <w:spacing w:line="360" w:lineRule="auto"/>
        <w:ind w:left="1701" w:right="-61" w:hanging="991"/>
        <w:rPr>
          <w:szCs w:val="24"/>
        </w:rPr>
      </w:pPr>
      <w:bookmarkStart w:id="133" w:name="_Ref284515787"/>
      <w:r w:rsidRPr="00271049">
        <w:rPr>
          <w:szCs w:val="24"/>
        </w:rPr>
        <w:t xml:space="preserve">В связи с вышеизложенным Участник должен включить в состав </w:t>
      </w:r>
      <w:r>
        <w:rPr>
          <w:szCs w:val="24"/>
        </w:rPr>
        <w:t>Заявки</w:t>
      </w:r>
      <w:r w:rsidRPr="00271049">
        <w:rPr>
          <w:szCs w:val="24"/>
        </w:rPr>
        <w:t xml:space="preserve"> следующие документ</w:t>
      </w:r>
      <w:r>
        <w:rPr>
          <w:szCs w:val="24"/>
        </w:rPr>
        <w:t>ы</w:t>
      </w:r>
      <w:r w:rsidRPr="00271049">
        <w:rPr>
          <w:szCs w:val="24"/>
        </w:rPr>
        <w:t>, подтверждающие его соответствие вышеуказа</w:t>
      </w:r>
      <w:r w:rsidRPr="00271049">
        <w:rPr>
          <w:szCs w:val="24"/>
        </w:rPr>
        <w:t>н</w:t>
      </w:r>
      <w:r w:rsidRPr="00271049">
        <w:rPr>
          <w:szCs w:val="24"/>
        </w:rPr>
        <w:t>ным требованиям</w:t>
      </w:r>
      <w:r>
        <w:rPr>
          <w:szCs w:val="24"/>
        </w:rPr>
        <w:t xml:space="preserve"> к квалификации</w:t>
      </w:r>
      <w:r w:rsidRPr="00271049">
        <w:rPr>
          <w:szCs w:val="24"/>
        </w:rPr>
        <w:t>:</w:t>
      </w:r>
      <w:bookmarkEnd w:id="133"/>
    </w:p>
    <w:p w:rsidR="00077ACE" w:rsidRDefault="00351BE8" w:rsidP="00361016">
      <w:pPr>
        <w:pStyle w:val="39"/>
        <w:numPr>
          <w:ilvl w:val="0"/>
          <w:numId w:val="74"/>
        </w:numPr>
        <w:spacing w:after="0"/>
        <w:ind w:left="1701" w:hanging="425"/>
        <w:rPr>
          <w:color w:val="000000"/>
          <w:sz w:val="24"/>
          <w:szCs w:val="24"/>
        </w:rPr>
      </w:pPr>
      <w:r w:rsidRPr="0078472E">
        <w:rPr>
          <w:color w:val="000000"/>
          <w:sz w:val="24"/>
          <w:szCs w:val="24"/>
        </w:rPr>
        <w:t xml:space="preserve">заверенные </w:t>
      </w:r>
      <w:r w:rsidR="00FE4E5B">
        <w:rPr>
          <w:color w:val="000000"/>
          <w:sz w:val="24"/>
          <w:szCs w:val="24"/>
        </w:rPr>
        <w:t xml:space="preserve">участником </w:t>
      </w:r>
      <w:r w:rsidRPr="0078472E">
        <w:rPr>
          <w:color w:val="000000"/>
          <w:sz w:val="24"/>
          <w:szCs w:val="24"/>
        </w:rPr>
        <w:t>копии действующих лицензий</w:t>
      </w:r>
      <w:r>
        <w:rPr>
          <w:color w:val="000000"/>
          <w:sz w:val="24"/>
          <w:szCs w:val="24"/>
        </w:rPr>
        <w:t>, сертификатов</w:t>
      </w:r>
      <w:r w:rsidRPr="0078472E">
        <w:rPr>
          <w:color w:val="000000"/>
          <w:sz w:val="24"/>
          <w:szCs w:val="24"/>
        </w:rPr>
        <w:t xml:space="preserve"> и других разрешительных документов на виды деятельности, связанные с выполнением Договора, вместе с приложениями, описывающими ко</w:t>
      </w:r>
      <w:r w:rsidRPr="0078472E">
        <w:rPr>
          <w:color w:val="000000"/>
          <w:sz w:val="24"/>
          <w:szCs w:val="24"/>
        </w:rPr>
        <w:t>н</w:t>
      </w:r>
      <w:r w:rsidRPr="0078472E">
        <w:rPr>
          <w:color w:val="000000"/>
          <w:sz w:val="24"/>
          <w:szCs w:val="24"/>
        </w:rPr>
        <w:t>кретные виды деятельности;</w:t>
      </w:r>
    </w:p>
    <w:p w:rsidR="00077ACE" w:rsidRDefault="00FE4E5B" w:rsidP="00361016">
      <w:pPr>
        <w:pStyle w:val="39"/>
        <w:numPr>
          <w:ilvl w:val="0"/>
          <w:numId w:val="74"/>
        </w:numPr>
        <w:spacing w:after="0"/>
        <w:ind w:left="1701" w:hanging="425"/>
        <w:rPr>
          <w:color w:val="000000"/>
          <w:sz w:val="24"/>
          <w:szCs w:val="24"/>
        </w:rPr>
      </w:pPr>
      <w:r w:rsidRPr="0078472E">
        <w:rPr>
          <w:color w:val="000000"/>
          <w:sz w:val="24"/>
          <w:szCs w:val="24"/>
        </w:rPr>
        <w:lastRenderedPageBreak/>
        <w:t>заверенные</w:t>
      </w:r>
      <w:r w:rsidRPr="00D2244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Участником</w:t>
      </w:r>
      <w:r w:rsidRPr="0078472E">
        <w:rPr>
          <w:color w:val="000000"/>
          <w:sz w:val="24"/>
          <w:szCs w:val="24"/>
        </w:rPr>
        <w:t xml:space="preserve"> </w:t>
      </w:r>
      <w:r w:rsidR="00351BE8" w:rsidRPr="00B1223E">
        <w:rPr>
          <w:color w:val="000000"/>
          <w:sz w:val="24"/>
          <w:szCs w:val="24"/>
        </w:rPr>
        <w:t>копии балансов вместе с отчетами о прибылях и убытках за полный предыдущий год и за завершившийся отчетный пер</w:t>
      </w:r>
      <w:r w:rsidR="00351BE8" w:rsidRPr="00B1223E">
        <w:rPr>
          <w:color w:val="000000"/>
          <w:sz w:val="24"/>
          <w:szCs w:val="24"/>
        </w:rPr>
        <w:t>и</w:t>
      </w:r>
      <w:r w:rsidR="00351BE8" w:rsidRPr="00B1223E">
        <w:rPr>
          <w:color w:val="000000"/>
          <w:sz w:val="24"/>
          <w:szCs w:val="24"/>
        </w:rPr>
        <w:t>од текущего года, поданных в установленном порядке в Инспекцию ФНС России по месту регистрации Участника Запроса предложений об их приеме; либо</w:t>
      </w:r>
      <w:r w:rsidR="00351BE8">
        <w:rPr>
          <w:color w:val="000000"/>
          <w:sz w:val="24"/>
          <w:szCs w:val="24"/>
        </w:rPr>
        <w:t>,</w:t>
      </w:r>
      <w:r w:rsidR="00351BE8" w:rsidRPr="00B1223E">
        <w:rPr>
          <w:color w:val="000000"/>
          <w:sz w:val="24"/>
          <w:szCs w:val="24"/>
        </w:rPr>
        <w:t xml:space="preserve"> для Участников, применяющих упрощенную систему нал</w:t>
      </w:r>
      <w:r w:rsidR="00351BE8" w:rsidRPr="00B1223E">
        <w:rPr>
          <w:color w:val="000000"/>
          <w:sz w:val="24"/>
          <w:szCs w:val="24"/>
        </w:rPr>
        <w:t>о</w:t>
      </w:r>
      <w:r w:rsidR="00351BE8" w:rsidRPr="00B1223E">
        <w:rPr>
          <w:color w:val="000000"/>
          <w:sz w:val="24"/>
          <w:szCs w:val="24"/>
        </w:rPr>
        <w:t>гообложения (УСН):</w:t>
      </w:r>
    </w:p>
    <w:p w:rsidR="00077ACE" w:rsidRDefault="00351BE8" w:rsidP="00361016">
      <w:pPr>
        <w:numPr>
          <w:ilvl w:val="2"/>
          <w:numId w:val="76"/>
        </w:numPr>
        <w:snapToGrid/>
        <w:ind w:left="2268" w:hanging="567"/>
        <w:rPr>
          <w:sz w:val="24"/>
          <w:szCs w:val="24"/>
        </w:rPr>
      </w:pPr>
      <w:r w:rsidRPr="000B4D0E">
        <w:rPr>
          <w:sz w:val="24"/>
          <w:szCs w:val="24"/>
        </w:rPr>
        <w:t>заверенн</w:t>
      </w:r>
      <w:r>
        <w:rPr>
          <w:sz w:val="24"/>
          <w:szCs w:val="24"/>
        </w:rPr>
        <w:t>ую</w:t>
      </w:r>
      <w:r w:rsidRPr="000B4D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Участником </w:t>
      </w:r>
      <w:r w:rsidRPr="000B4D0E">
        <w:rPr>
          <w:sz w:val="24"/>
          <w:szCs w:val="24"/>
        </w:rPr>
        <w:t>копи</w:t>
      </w:r>
      <w:r>
        <w:rPr>
          <w:sz w:val="24"/>
          <w:szCs w:val="24"/>
        </w:rPr>
        <w:t>ю</w:t>
      </w:r>
      <w:r w:rsidRPr="000B4D0E">
        <w:rPr>
          <w:sz w:val="24"/>
          <w:szCs w:val="24"/>
        </w:rPr>
        <w:t xml:space="preserve"> уведомления о возможности прим</w:t>
      </w:r>
      <w:r w:rsidRPr="000B4D0E">
        <w:rPr>
          <w:sz w:val="24"/>
          <w:szCs w:val="24"/>
        </w:rPr>
        <w:t>е</w:t>
      </w:r>
      <w:r w:rsidRPr="000B4D0E">
        <w:rPr>
          <w:sz w:val="24"/>
          <w:szCs w:val="24"/>
        </w:rPr>
        <w:t>нения упрощенной системы налогообложения;</w:t>
      </w:r>
    </w:p>
    <w:p w:rsidR="00077ACE" w:rsidRDefault="00351BE8" w:rsidP="00361016">
      <w:pPr>
        <w:numPr>
          <w:ilvl w:val="2"/>
          <w:numId w:val="76"/>
        </w:numPr>
        <w:snapToGrid/>
        <w:ind w:left="2268" w:hanging="567"/>
        <w:rPr>
          <w:sz w:val="24"/>
          <w:szCs w:val="24"/>
        </w:rPr>
      </w:pPr>
      <w:r w:rsidRPr="000B4D0E">
        <w:rPr>
          <w:sz w:val="24"/>
          <w:szCs w:val="24"/>
        </w:rPr>
        <w:t>заверенн</w:t>
      </w:r>
      <w:r>
        <w:rPr>
          <w:sz w:val="24"/>
          <w:szCs w:val="24"/>
        </w:rPr>
        <w:t>ую</w:t>
      </w:r>
      <w:r w:rsidRPr="000B4D0E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Участником</w:t>
      </w:r>
      <w:r w:rsidRPr="000B4D0E">
        <w:rPr>
          <w:sz w:val="24"/>
          <w:szCs w:val="24"/>
        </w:rPr>
        <w:t xml:space="preserve"> копи</w:t>
      </w:r>
      <w:r>
        <w:rPr>
          <w:sz w:val="24"/>
          <w:szCs w:val="24"/>
        </w:rPr>
        <w:t>ю</w:t>
      </w:r>
      <w:r w:rsidRPr="000B4D0E">
        <w:rPr>
          <w:sz w:val="24"/>
          <w:szCs w:val="24"/>
        </w:rPr>
        <w:t xml:space="preserve"> налоговой декларации </w:t>
      </w:r>
      <w:r>
        <w:rPr>
          <w:sz w:val="24"/>
          <w:szCs w:val="24"/>
        </w:rPr>
        <w:t>за 2010 год</w:t>
      </w:r>
      <w:r w:rsidRPr="00404DF1">
        <w:rPr>
          <w:sz w:val="24"/>
          <w:szCs w:val="24"/>
        </w:rPr>
        <w:t xml:space="preserve"> </w:t>
      </w:r>
      <w:r w:rsidRPr="000B4D0E">
        <w:rPr>
          <w:sz w:val="24"/>
          <w:szCs w:val="24"/>
        </w:rPr>
        <w:t>по налогу, уплачиваемому в связи с применением упрощенной си</w:t>
      </w:r>
      <w:r w:rsidRPr="000B4D0E">
        <w:rPr>
          <w:sz w:val="24"/>
          <w:szCs w:val="24"/>
        </w:rPr>
        <w:t>с</w:t>
      </w:r>
      <w:r w:rsidRPr="000B4D0E">
        <w:rPr>
          <w:sz w:val="24"/>
          <w:szCs w:val="24"/>
        </w:rPr>
        <w:t>темы налогообложения;</w:t>
      </w:r>
    </w:p>
    <w:p w:rsidR="00077ACE" w:rsidRDefault="00351BE8" w:rsidP="00361016">
      <w:pPr>
        <w:numPr>
          <w:ilvl w:val="2"/>
          <w:numId w:val="76"/>
        </w:numPr>
        <w:snapToGrid/>
        <w:ind w:left="2268" w:hanging="567"/>
        <w:rPr>
          <w:sz w:val="24"/>
          <w:szCs w:val="24"/>
        </w:rPr>
      </w:pPr>
      <w:r w:rsidRPr="007C2F3F">
        <w:rPr>
          <w:sz w:val="24"/>
          <w:szCs w:val="24"/>
        </w:rPr>
        <w:t>заверенную Участником копию декларации по страховым взносам на обя</w:t>
      </w:r>
      <w:r>
        <w:rPr>
          <w:sz w:val="24"/>
          <w:szCs w:val="24"/>
        </w:rPr>
        <w:t>зательное пенсионное страхование для лиц, производящих выплаты физическим лицам;</w:t>
      </w:r>
    </w:p>
    <w:p w:rsidR="00077ACE" w:rsidRDefault="00351BE8" w:rsidP="00361016">
      <w:pPr>
        <w:numPr>
          <w:ilvl w:val="2"/>
          <w:numId w:val="76"/>
        </w:numPr>
        <w:snapToGrid/>
        <w:ind w:left="2268" w:hanging="567"/>
        <w:rPr>
          <w:sz w:val="24"/>
          <w:szCs w:val="24"/>
        </w:rPr>
      </w:pPr>
      <w:r w:rsidRPr="000B4D0E">
        <w:rPr>
          <w:sz w:val="24"/>
          <w:szCs w:val="24"/>
        </w:rPr>
        <w:t>заверенн</w:t>
      </w:r>
      <w:r>
        <w:rPr>
          <w:sz w:val="24"/>
          <w:szCs w:val="24"/>
        </w:rPr>
        <w:t>ую</w:t>
      </w:r>
      <w:r w:rsidRPr="000B4D0E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Участником</w:t>
      </w:r>
      <w:r w:rsidRPr="000B4D0E">
        <w:rPr>
          <w:sz w:val="24"/>
          <w:szCs w:val="24"/>
        </w:rPr>
        <w:t xml:space="preserve"> копи</w:t>
      </w:r>
      <w:r>
        <w:rPr>
          <w:sz w:val="24"/>
          <w:szCs w:val="24"/>
        </w:rPr>
        <w:t>ю</w:t>
      </w:r>
      <w:r w:rsidRPr="000B4D0E">
        <w:rPr>
          <w:sz w:val="24"/>
          <w:szCs w:val="24"/>
        </w:rPr>
        <w:t xml:space="preserve"> расчета по начисленным и уплаче</w:t>
      </w:r>
      <w:r w:rsidRPr="000B4D0E">
        <w:rPr>
          <w:sz w:val="24"/>
          <w:szCs w:val="24"/>
        </w:rPr>
        <w:t>н</w:t>
      </w:r>
      <w:r w:rsidRPr="000B4D0E">
        <w:rPr>
          <w:sz w:val="24"/>
          <w:szCs w:val="24"/>
        </w:rPr>
        <w:t>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случаем на производстве и профессиональных заболеваний, а также по ра</w:t>
      </w:r>
      <w:r w:rsidRPr="000B4D0E">
        <w:rPr>
          <w:sz w:val="24"/>
          <w:szCs w:val="24"/>
        </w:rPr>
        <w:t>с</w:t>
      </w:r>
      <w:r w:rsidRPr="000B4D0E">
        <w:rPr>
          <w:sz w:val="24"/>
          <w:szCs w:val="24"/>
        </w:rPr>
        <w:t>ходам на выплату страхового обеспечения (форма-4 ФСС РФ);</w:t>
      </w:r>
    </w:p>
    <w:p w:rsidR="00077ACE" w:rsidRDefault="00351BE8" w:rsidP="00361016">
      <w:pPr>
        <w:pStyle w:val="39"/>
        <w:numPr>
          <w:ilvl w:val="0"/>
          <w:numId w:val="74"/>
        </w:numPr>
        <w:spacing w:after="0"/>
        <w:ind w:left="1701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 w:rsidRPr="0078472E">
        <w:rPr>
          <w:color w:val="000000"/>
          <w:sz w:val="24"/>
          <w:szCs w:val="24"/>
        </w:rPr>
        <w:t>нкету по установленной в настоящей Документации по Запросу предл</w:t>
      </w:r>
      <w:r w:rsidRPr="0078472E">
        <w:rPr>
          <w:color w:val="000000"/>
          <w:sz w:val="24"/>
          <w:szCs w:val="24"/>
        </w:rPr>
        <w:t>о</w:t>
      </w:r>
      <w:r w:rsidRPr="0078472E">
        <w:rPr>
          <w:color w:val="000000"/>
          <w:sz w:val="24"/>
          <w:szCs w:val="24"/>
        </w:rPr>
        <w:t xml:space="preserve">жений форме </w:t>
      </w:r>
      <w:r>
        <w:rPr>
          <w:color w:val="000000"/>
          <w:sz w:val="24"/>
          <w:szCs w:val="24"/>
        </w:rPr>
        <w:t>(форма 6</w:t>
      </w:r>
      <w:r w:rsidRPr="000B4D0E">
        <w:rPr>
          <w:color w:val="000000"/>
          <w:sz w:val="24"/>
          <w:szCs w:val="24"/>
        </w:rPr>
        <w:t>)</w:t>
      </w:r>
      <w:r w:rsidRPr="001700B2">
        <w:rPr>
          <w:color w:val="000000"/>
          <w:sz w:val="24"/>
          <w:szCs w:val="24"/>
        </w:rPr>
        <w:t>;</w:t>
      </w:r>
    </w:p>
    <w:p w:rsidR="00077ACE" w:rsidRDefault="00351BE8" w:rsidP="00361016">
      <w:pPr>
        <w:pStyle w:val="39"/>
        <w:numPr>
          <w:ilvl w:val="0"/>
          <w:numId w:val="74"/>
        </w:numPr>
        <w:spacing w:after="0"/>
        <w:ind w:left="1701" w:hanging="425"/>
        <w:rPr>
          <w:color w:val="000000"/>
          <w:sz w:val="24"/>
          <w:szCs w:val="24"/>
        </w:rPr>
      </w:pPr>
      <w:r w:rsidRPr="0078472E">
        <w:rPr>
          <w:color w:val="000000"/>
          <w:sz w:val="24"/>
          <w:szCs w:val="24"/>
        </w:rPr>
        <w:t>оригинал Справки о выполнении аналогичных (сопоставимых) по хара</w:t>
      </w:r>
      <w:r w:rsidRPr="0078472E">
        <w:rPr>
          <w:color w:val="000000"/>
          <w:sz w:val="24"/>
          <w:szCs w:val="24"/>
        </w:rPr>
        <w:t>к</w:t>
      </w:r>
      <w:r w:rsidRPr="0078472E">
        <w:rPr>
          <w:color w:val="000000"/>
          <w:sz w:val="24"/>
          <w:szCs w:val="24"/>
        </w:rPr>
        <w:t xml:space="preserve">теру и объему </w:t>
      </w:r>
      <w:r w:rsidR="00FB4044">
        <w:rPr>
          <w:color w:val="000000"/>
          <w:sz w:val="24"/>
          <w:szCs w:val="24"/>
        </w:rPr>
        <w:t>работ</w:t>
      </w:r>
      <w:r w:rsidRPr="0078472E">
        <w:rPr>
          <w:color w:val="000000"/>
          <w:sz w:val="24"/>
          <w:szCs w:val="24"/>
        </w:rPr>
        <w:t xml:space="preserve"> договоров по установленной в настоящей Докуме</w:t>
      </w:r>
      <w:r w:rsidRPr="0078472E">
        <w:rPr>
          <w:color w:val="000000"/>
          <w:sz w:val="24"/>
          <w:szCs w:val="24"/>
        </w:rPr>
        <w:t>н</w:t>
      </w:r>
      <w:r w:rsidRPr="0078472E">
        <w:rPr>
          <w:color w:val="000000"/>
          <w:sz w:val="24"/>
          <w:szCs w:val="24"/>
        </w:rPr>
        <w:t>тации о Запрос</w:t>
      </w:r>
      <w:r>
        <w:rPr>
          <w:color w:val="000000"/>
          <w:sz w:val="24"/>
          <w:szCs w:val="24"/>
        </w:rPr>
        <w:t>е</w:t>
      </w:r>
      <w:r w:rsidRPr="0078472E">
        <w:rPr>
          <w:color w:val="000000"/>
          <w:sz w:val="24"/>
          <w:szCs w:val="24"/>
        </w:rPr>
        <w:t xml:space="preserve"> предложений форме </w:t>
      </w:r>
      <w:r w:rsidRPr="000B4D0E">
        <w:rPr>
          <w:color w:val="000000"/>
          <w:sz w:val="24"/>
          <w:szCs w:val="24"/>
        </w:rPr>
        <w:t xml:space="preserve">(форма </w:t>
      </w:r>
      <w:r>
        <w:rPr>
          <w:color w:val="000000"/>
          <w:sz w:val="24"/>
          <w:szCs w:val="24"/>
        </w:rPr>
        <w:t>7</w:t>
      </w:r>
      <w:r w:rsidRPr="000B4D0E">
        <w:rPr>
          <w:color w:val="000000"/>
          <w:sz w:val="24"/>
          <w:szCs w:val="24"/>
        </w:rPr>
        <w:t>);</w:t>
      </w:r>
    </w:p>
    <w:p w:rsidR="00077ACE" w:rsidRDefault="00351BE8" w:rsidP="00361016">
      <w:pPr>
        <w:pStyle w:val="39"/>
        <w:numPr>
          <w:ilvl w:val="0"/>
          <w:numId w:val="74"/>
        </w:numPr>
        <w:spacing w:after="0"/>
        <w:ind w:left="1701" w:hanging="425"/>
        <w:rPr>
          <w:color w:val="000000"/>
          <w:sz w:val="24"/>
          <w:szCs w:val="24"/>
        </w:rPr>
      </w:pPr>
      <w:r w:rsidRPr="0078472E">
        <w:rPr>
          <w:color w:val="000000"/>
          <w:sz w:val="24"/>
          <w:szCs w:val="24"/>
        </w:rPr>
        <w:t>оригинал Справки о материально-технических ресурсах, которые будут ис</w:t>
      </w:r>
      <w:r>
        <w:rPr>
          <w:color w:val="000000"/>
          <w:sz w:val="24"/>
          <w:szCs w:val="24"/>
        </w:rPr>
        <w:softHyphen/>
      </w:r>
      <w:r w:rsidRPr="0078472E">
        <w:rPr>
          <w:color w:val="000000"/>
          <w:sz w:val="24"/>
          <w:szCs w:val="24"/>
        </w:rPr>
        <w:t>пользованы в рамках выполнения Договора по установленной в н</w:t>
      </w:r>
      <w:r w:rsidRPr="0078472E">
        <w:rPr>
          <w:color w:val="000000"/>
          <w:sz w:val="24"/>
          <w:szCs w:val="24"/>
        </w:rPr>
        <w:t>а</w:t>
      </w:r>
      <w:r w:rsidRPr="0078472E">
        <w:rPr>
          <w:color w:val="000000"/>
          <w:sz w:val="24"/>
          <w:szCs w:val="24"/>
        </w:rPr>
        <w:t>стоящей Документации о Запрос</w:t>
      </w:r>
      <w:r>
        <w:rPr>
          <w:color w:val="000000"/>
          <w:sz w:val="24"/>
          <w:szCs w:val="24"/>
        </w:rPr>
        <w:t>е</w:t>
      </w:r>
      <w:r w:rsidRPr="0078472E">
        <w:rPr>
          <w:color w:val="000000"/>
          <w:sz w:val="24"/>
          <w:szCs w:val="24"/>
        </w:rPr>
        <w:t xml:space="preserve"> предложений форме </w:t>
      </w:r>
      <w:r w:rsidRPr="000B4D0E">
        <w:rPr>
          <w:color w:val="000000"/>
          <w:sz w:val="24"/>
          <w:szCs w:val="24"/>
        </w:rPr>
        <w:t xml:space="preserve">(форма </w:t>
      </w:r>
      <w:r>
        <w:rPr>
          <w:color w:val="000000"/>
          <w:sz w:val="24"/>
          <w:szCs w:val="24"/>
        </w:rPr>
        <w:t>8</w:t>
      </w:r>
      <w:r w:rsidRPr="000B4D0E">
        <w:rPr>
          <w:color w:val="000000"/>
          <w:sz w:val="24"/>
          <w:szCs w:val="24"/>
        </w:rPr>
        <w:t>);</w:t>
      </w:r>
    </w:p>
    <w:p w:rsidR="00077ACE" w:rsidRDefault="00351BE8" w:rsidP="00361016">
      <w:pPr>
        <w:pStyle w:val="39"/>
        <w:numPr>
          <w:ilvl w:val="0"/>
          <w:numId w:val="74"/>
        </w:numPr>
        <w:spacing w:after="0"/>
        <w:ind w:left="1701" w:hanging="425"/>
        <w:rPr>
          <w:color w:val="000000"/>
          <w:sz w:val="24"/>
          <w:szCs w:val="24"/>
        </w:rPr>
      </w:pPr>
      <w:r w:rsidRPr="0078472E">
        <w:rPr>
          <w:color w:val="000000"/>
          <w:sz w:val="24"/>
          <w:szCs w:val="24"/>
        </w:rPr>
        <w:t>оригинал Справки о кадровых ресурсах, которые будут привлечены в х</w:t>
      </w:r>
      <w:r w:rsidRPr="0078472E">
        <w:rPr>
          <w:color w:val="000000"/>
          <w:sz w:val="24"/>
          <w:szCs w:val="24"/>
        </w:rPr>
        <w:t>о</w:t>
      </w:r>
      <w:r w:rsidRPr="0078472E">
        <w:rPr>
          <w:color w:val="000000"/>
          <w:sz w:val="24"/>
          <w:szCs w:val="24"/>
        </w:rPr>
        <w:t>де выполнения Договора, по установленной в настоящей Документации о Запрос</w:t>
      </w:r>
      <w:r>
        <w:rPr>
          <w:color w:val="000000"/>
          <w:sz w:val="24"/>
          <w:szCs w:val="24"/>
        </w:rPr>
        <w:t>е</w:t>
      </w:r>
      <w:r w:rsidRPr="0078472E">
        <w:rPr>
          <w:color w:val="000000"/>
          <w:sz w:val="24"/>
          <w:szCs w:val="24"/>
        </w:rPr>
        <w:t xml:space="preserve"> предложений форме </w:t>
      </w:r>
      <w:r w:rsidRPr="000B4D0E">
        <w:rPr>
          <w:color w:val="000000"/>
          <w:sz w:val="24"/>
          <w:szCs w:val="24"/>
        </w:rPr>
        <w:t xml:space="preserve">(форма </w:t>
      </w:r>
      <w:r>
        <w:rPr>
          <w:color w:val="000000"/>
          <w:sz w:val="24"/>
          <w:szCs w:val="24"/>
        </w:rPr>
        <w:t>9</w:t>
      </w:r>
      <w:r w:rsidRPr="000B4D0E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, с предоставлением копии дипл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мов сотрудников</w:t>
      </w:r>
      <w:r w:rsidRPr="000B4D0E">
        <w:rPr>
          <w:color w:val="000000"/>
          <w:sz w:val="24"/>
          <w:szCs w:val="24"/>
        </w:rPr>
        <w:t>;</w:t>
      </w:r>
    </w:p>
    <w:p w:rsidR="00077ACE" w:rsidRDefault="00351BE8" w:rsidP="00361016">
      <w:pPr>
        <w:pStyle w:val="39"/>
        <w:numPr>
          <w:ilvl w:val="0"/>
          <w:numId w:val="74"/>
        </w:numPr>
        <w:spacing w:after="0"/>
        <w:ind w:left="1701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протокол разногласий к проекту Договора </w:t>
      </w:r>
      <w:r w:rsidRPr="000B4D0E">
        <w:rPr>
          <w:color w:val="000000"/>
          <w:sz w:val="24"/>
          <w:szCs w:val="24"/>
        </w:rPr>
        <w:t xml:space="preserve">(форма </w:t>
      </w:r>
      <w:r>
        <w:rPr>
          <w:color w:val="000000"/>
          <w:sz w:val="24"/>
          <w:szCs w:val="24"/>
        </w:rPr>
        <w:t>10</w:t>
      </w:r>
      <w:r w:rsidRPr="000B4D0E">
        <w:rPr>
          <w:color w:val="000000"/>
          <w:sz w:val="24"/>
          <w:szCs w:val="24"/>
        </w:rPr>
        <w:t>);</w:t>
      </w:r>
    </w:p>
    <w:p w:rsidR="00077ACE" w:rsidRDefault="00351BE8" w:rsidP="00361016">
      <w:pPr>
        <w:pStyle w:val="39"/>
        <w:numPr>
          <w:ilvl w:val="0"/>
          <w:numId w:val="74"/>
        </w:numPr>
        <w:spacing w:after="0"/>
        <w:ind w:left="1701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</w:t>
      </w:r>
      <w:r w:rsidRPr="00E214F1">
        <w:rPr>
          <w:color w:val="000000"/>
          <w:sz w:val="24"/>
          <w:szCs w:val="24"/>
        </w:rPr>
        <w:t xml:space="preserve">лан распределения объёмов </w:t>
      </w:r>
      <w:r w:rsidR="003220E8">
        <w:rPr>
          <w:sz w:val="24"/>
          <w:szCs w:val="24"/>
        </w:rPr>
        <w:t xml:space="preserve">выполнения работ </w:t>
      </w:r>
      <w:r w:rsidRPr="00E214F1">
        <w:rPr>
          <w:color w:val="000000"/>
          <w:sz w:val="24"/>
          <w:szCs w:val="24"/>
        </w:rPr>
        <w:t xml:space="preserve">между </w:t>
      </w:r>
      <w:r>
        <w:rPr>
          <w:color w:val="000000"/>
          <w:sz w:val="24"/>
          <w:szCs w:val="24"/>
        </w:rPr>
        <w:t>п</w:t>
      </w:r>
      <w:r w:rsidRPr="00E214F1">
        <w:rPr>
          <w:color w:val="000000"/>
          <w:sz w:val="24"/>
          <w:szCs w:val="24"/>
        </w:rPr>
        <w:t>одрядчиком и субподрядчиком</w:t>
      </w:r>
      <w:r>
        <w:rPr>
          <w:color w:val="000000"/>
          <w:sz w:val="24"/>
          <w:szCs w:val="24"/>
        </w:rPr>
        <w:t xml:space="preserve"> (-ами)</w:t>
      </w:r>
      <w:r w:rsidRPr="00E214F1">
        <w:rPr>
          <w:color w:val="000000"/>
          <w:sz w:val="24"/>
          <w:szCs w:val="24"/>
        </w:rPr>
        <w:t xml:space="preserve">, в случае привлечения субподрядных организаций </w:t>
      </w:r>
      <w:r w:rsidRPr="000B4D0E">
        <w:rPr>
          <w:color w:val="000000"/>
          <w:sz w:val="24"/>
          <w:szCs w:val="24"/>
        </w:rPr>
        <w:t>(форма 1</w:t>
      </w:r>
      <w:r>
        <w:rPr>
          <w:color w:val="000000"/>
          <w:sz w:val="24"/>
          <w:szCs w:val="24"/>
        </w:rPr>
        <w:t>1</w:t>
      </w:r>
      <w:r w:rsidRPr="000B4D0E">
        <w:rPr>
          <w:color w:val="000000"/>
          <w:sz w:val="24"/>
          <w:szCs w:val="24"/>
        </w:rPr>
        <w:t>);</w:t>
      </w:r>
    </w:p>
    <w:p w:rsidR="003A0979" w:rsidRPr="003A0979" w:rsidRDefault="003A0979" w:rsidP="00361016">
      <w:pPr>
        <w:pStyle w:val="39"/>
        <w:numPr>
          <w:ilvl w:val="0"/>
          <w:numId w:val="74"/>
        </w:numPr>
        <w:spacing w:after="0"/>
        <w:ind w:left="1701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справка о деловой репутации Участника (форма 12)</w:t>
      </w:r>
      <w:r w:rsidRPr="003A0979">
        <w:rPr>
          <w:color w:val="000000"/>
          <w:sz w:val="24"/>
          <w:szCs w:val="24"/>
        </w:rPr>
        <w:t>;</w:t>
      </w:r>
    </w:p>
    <w:p w:rsidR="003A0979" w:rsidRDefault="003A0979" w:rsidP="00361016">
      <w:pPr>
        <w:pStyle w:val="39"/>
        <w:numPr>
          <w:ilvl w:val="0"/>
          <w:numId w:val="74"/>
        </w:numPr>
        <w:spacing w:after="0"/>
        <w:ind w:left="1701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финансовое положение участника (форма 13)</w:t>
      </w:r>
      <w:r>
        <w:rPr>
          <w:color w:val="000000"/>
          <w:sz w:val="24"/>
          <w:szCs w:val="24"/>
          <w:lang w:val="en-US"/>
        </w:rPr>
        <w:t>;</w:t>
      </w:r>
    </w:p>
    <w:p w:rsidR="00077ACE" w:rsidRDefault="00351BE8" w:rsidP="00361016">
      <w:pPr>
        <w:pStyle w:val="39"/>
        <w:numPr>
          <w:ilvl w:val="0"/>
          <w:numId w:val="74"/>
        </w:numPr>
        <w:spacing w:after="0"/>
        <w:ind w:left="1701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наличие о</w:t>
      </w:r>
      <w:r w:rsidRPr="0078472E">
        <w:rPr>
          <w:color w:val="000000"/>
          <w:sz w:val="24"/>
          <w:szCs w:val="24"/>
        </w:rPr>
        <w:t>тзыв</w:t>
      </w:r>
      <w:r>
        <w:rPr>
          <w:color w:val="000000"/>
          <w:sz w:val="24"/>
          <w:szCs w:val="24"/>
        </w:rPr>
        <w:t>ов з</w:t>
      </w:r>
      <w:r w:rsidRPr="0078472E">
        <w:rPr>
          <w:color w:val="000000"/>
          <w:sz w:val="24"/>
          <w:szCs w:val="24"/>
        </w:rPr>
        <w:t xml:space="preserve">аказчиков на качество выполнения </w:t>
      </w:r>
      <w:r>
        <w:rPr>
          <w:color w:val="000000"/>
          <w:sz w:val="24"/>
          <w:szCs w:val="24"/>
        </w:rPr>
        <w:t xml:space="preserve">Участником </w:t>
      </w:r>
      <w:r w:rsidRPr="0078472E">
        <w:rPr>
          <w:color w:val="000000"/>
          <w:sz w:val="24"/>
          <w:szCs w:val="24"/>
        </w:rPr>
        <w:t>анал</w:t>
      </w:r>
      <w:r w:rsidRPr="0078472E">
        <w:rPr>
          <w:color w:val="000000"/>
          <w:sz w:val="24"/>
          <w:szCs w:val="24"/>
        </w:rPr>
        <w:t>о</w:t>
      </w:r>
      <w:r w:rsidRPr="0078472E">
        <w:rPr>
          <w:color w:val="000000"/>
          <w:sz w:val="24"/>
          <w:szCs w:val="24"/>
        </w:rPr>
        <w:t>гичных договоров,</w:t>
      </w:r>
      <w:r>
        <w:rPr>
          <w:color w:val="000000"/>
          <w:sz w:val="24"/>
          <w:szCs w:val="24"/>
        </w:rPr>
        <w:t xml:space="preserve"> либо благодарностей сотрудникам Участника, которые непосредственно будут привлечены к </w:t>
      </w:r>
      <w:r w:rsidR="003220E8">
        <w:rPr>
          <w:sz w:val="24"/>
          <w:szCs w:val="24"/>
        </w:rPr>
        <w:t xml:space="preserve">выполнение работ </w:t>
      </w:r>
      <w:r>
        <w:rPr>
          <w:color w:val="000000"/>
          <w:sz w:val="24"/>
          <w:szCs w:val="24"/>
        </w:rPr>
        <w:t>в рамках Дог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вора</w:t>
      </w:r>
      <w:r w:rsidRPr="000B4D0E">
        <w:rPr>
          <w:color w:val="000000"/>
          <w:sz w:val="24"/>
          <w:szCs w:val="24"/>
        </w:rPr>
        <w:t>;</w:t>
      </w:r>
    </w:p>
    <w:p w:rsidR="00077ACE" w:rsidRDefault="00351BE8" w:rsidP="00361016">
      <w:pPr>
        <w:pStyle w:val="39"/>
        <w:numPr>
          <w:ilvl w:val="0"/>
          <w:numId w:val="74"/>
        </w:numPr>
        <w:spacing w:after="0"/>
        <w:ind w:left="1701" w:hanging="425"/>
        <w:rPr>
          <w:color w:val="000000"/>
          <w:sz w:val="24"/>
          <w:szCs w:val="24"/>
        </w:rPr>
      </w:pPr>
      <w:r w:rsidRPr="0078472E">
        <w:rPr>
          <w:color w:val="000000"/>
          <w:sz w:val="24"/>
          <w:szCs w:val="24"/>
        </w:rPr>
        <w:t>иные документы, которые, по мнению Участника, подтверждают его с</w:t>
      </w:r>
      <w:r w:rsidRPr="0078472E">
        <w:rPr>
          <w:color w:val="000000"/>
          <w:sz w:val="24"/>
          <w:szCs w:val="24"/>
        </w:rPr>
        <w:t>о</w:t>
      </w:r>
      <w:r w:rsidRPr="0078472E">
        <w:rPr>
          <w:color w:val="000000"/>
          <w:sz w:val="24"/>
          <w:szCs w:val="24"/>
        </w:rPr>
        <w:t>ответствие установленным требованиям</w:t>
      </w:r>
      <w:r>
        <w:rPr>
          <w:color w:val="000000"/>
          <w:sz w:val="24"/>
          <w:szCs w:val="24"/>
        </w:rPr>
        <w:t xml:space="preserve"> к квалификации</w:t>
      </w:r>
      <w:r w:rsidRPr="0078472E">
        <w:rPr>
          <w:color w:val="000000"/>
          <w:sz w:val="24"/>
          <w:szCs w:val="24"/>
        </w:rPr>
        <w:t>, с соответс</w:t>
      </w:r>
      <w:r w:rsidRPr="0078472E">
        <w:rPr>
          <w:color w:val="000000"/>
          <w:sz w:val="24"/>
          <w:szCs w:val="24"/>
        </w:rPr>
        <w:t>т</w:t>
      </w:r>
      <w:r w:rsidRPr="0078472E">
        <w:rPr>
          <w:color w:val="000000"/>
          <w:sz w:val="24"/>
          <w:szCs w:val="24"/>
        </w:rPr>
        <w:t>вующими комментариями, разъясняющими цель представления этих д</w:t>
      </w:r>
      <w:r w:rsidRPr="0078472E">
        <w:rPr>
          <w:color w:val="000000"/>
          <w:sz w:val="24"/>
          <w:szCs w:val="24"/>
        </w:rPr>
        <w:t>о</w:t>
      </w:r>
      <w:r w:rsidRPr="0078472E">
        <w:rPr>
          <w:color w:val="000000"/>
          <w:sz w:val="24"/>
          <w:szCs w:val="24"/>
        </w:rPr>
        <w:t>кументов.</w:t>
      </w:r>
    </w:p>
    <w:p w:rsidR="00077ACE" w:rsidRDefault="00351BE8" w:rsidP="00361016">
      <w:pPr>
        <w:pStyle w:val="38"/>
        <w:numPr>
          <w:ilvl w:val="3"/>
          <w:numId w:val="75"/>
        </w:numPr>
        <w:tabs>
          <w:tab w:val="left" w:pos="1701"/>
        </w:tabs>
        <w:spacing w:line="360" w:lineRule="auto"/>
        <w:ind w:left="1701" w:right="-61" w:hanging="991"/>
        <w:rPr>
          <w:szCs w:val="24"/>
        </w:rPr>
      </w:pPr>
      <w:r w:rsidRPr="000B4D0E">
        <w:rPr>
          <w:szCs w:val="24"/>
        </w:rPr>
        <w:t xml:space="preserve">Все указанные в п.п. </w:t>
      </w:r>
      <w:r w:rsidR="009A4252">
        <w:rPr>
          <w:szCs w:val="24"/>
        </w:rPr>
        <w:fldChar w:fldCharType="begin"/>
      </w:r>
      <w:r>
        <w:rPr>
          <w:szCs w:val="24"/>
        </w:rPr>
        <w:instrText xml:space="preserve"> REF _Ref284515787 \r \h </w:instrText>
      </w:r>
      <w:r w:rsidR="009A4252">
        <w:rPr>
          <w:szCs w:val="24"/>
        </w:rPr>
      </w:r>
      <w:r w:rsidR="009A4252">
        <w:rPr>
          <w:szCs w:val="24"/>
        </w:rPr>
        <w:fldChar w:fldCharType="separate"/>
      </w:r>
      <w:r w:rsidR="00EF780F">
        <w:rPr>
          <w:szCs w:val="24"/>
        </w:rPr>
        <w:t>5.5.4.1</w:t>
      </w:r>
      <w:r w:rsidR="009A4252">
        <w:rPr>
          <w:szCs w:val="24"/>
        </w:rPr>
        <w:fldChar w:fldCharType="end"/>
      </w:r>
      <w:r>
        <w:rPr>
          <w:szCs w:val="24"/>
        </w:rPr>
        <w:t xml:space="preserve"> </w:t>
      </w:r>
      <w:r w:rsidRPr="000B4D0E">
        <w:rPr>
          <w:szCs w:val="24"/>
        </w:rPr>
        <w:t xml:space="preserve">документы прилагаются Участником к </w:t>
      </w:r>
      <w:r>
        <w:rPr>
          <w:szCs w:val="24"/>
        </w:rPr>
        <w:t>Заявке</w:t>
      </w:r>
      <w:r w:rsidRPr="000B4D0E">
        <w:rPr>
          <w:szCs w:val="24"/>
        </w:rPr>
        <w:t>.</w:t>
      </w:r>
    </w:p>
    <w:p w:rsidR="00077ACE" w:rsidRDefault="00351BE8" w:rsidP="00361016">
      <w:pPr>
        <w:pStyle w:val="38"/>
        <w:numPr>
          <w:ilvl w:val="3"/>
          <w:numId w:val="75"/>
        </w:numPr>
        <w:tabs>
          <w:tab w:val="left" w:pos="1701"/>
        </w:tabs>
        <w:spacing w:line="360" w:lineRule="auto"/>
        <w:ind w:left="1701" w:right="-61" w:hanging="991"/>
        <w:rPr>
          <w:szCs w:val="24"/>
        </w:rPr>
      </w:pPr>
      <w:r w:rsidRPr="000B4D0E">
        <w:rPr>
          <w:szCs w:val="24"/>
        </w:rPr>
        <w:t>В случае если по каким-либо причинам Участник не может предоставить требуе</w:t>
      </w:r>
      <w:r>
        <w:rPr>
          <w:szCs w:val="24"/>
        </w:rPr>
        <w:t>мый доку</w:t>
      </w:r>
      <w:r w:rsidRPr="000B4D0E">
        <w:rPr>
          <w:szCs w:val="24"/>
        </w:rPr>
        <w:t xml:space="preserve">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  </w:t>
      </w:r>
    </w:p>
    <w:p w:rsidR="00351BE8" w:rsidRPr="000B4D0E" w:rsidRDefault="00351BE8" w:rsidP="00361016">
      <w:pPr>
        <w:pStyle w:val="a8"/>
        <w:numPr>
          <w:ilvl w:val="2"/>
          <w:numId w:val="70"/>
        </w:numPr>
        <w:rPr>
          <w:b/>
          <w:sz w:val="24"/>
          <w:szCs w:val="24"/>
        </w:rPr>
      </w:pPr>
      <w:bookmarkStart w:id="134" w:name="_Toc98253910"/>
      <w:bookmarkStart w:id="135" w:name="_Ref93268075"/>
      <w:bookmarkStart w:id="136" w:name="_Ref93268026"/>
      <w:bookmarkStart w:id="137" w:name="_Ref93267624"/>
      <w:bookmarkStart w:id="138" w:name="_Toc98251915"/>
      <w:bookmarkStart w:id="139" w:name="_Toc69728968"/>
      <w:bookmarkStart w:id="140" w:name="_Toc57314654"/>
      <w:bookmarkStart w:id="141" w:name="_Toc55305383"/>
      <w:bookmarkStart w:id="142" w:name="_Toc55285351"/>
      <w:bookmarkStart w:id="143" w:name="_Ref55280443"/>
      <w:bookmarkStart w:id="144" w:name="_Ref56229451"/>
      <w:bookmarkStart w:id="145" w:name="_Toc69728970"/>
      <w:bookmarkStart w:id="146" w:name="_Toc57314656"/>
      <w:bookmarkStart w:id="147" w:name="_Toc55305385"/>
      <w:bookmarkStart w:id="148" w:name="_Toc55285353"/>
      <w:bookmarkStart w:id="149" w:name="_Ref55280453"/>
      <w:bookmarkStart w:id="150" w:name="_Toc98251916"/>
      <w:r w:rsidRPr="000B4D0E">
        <w:rPr>
          <w:b/>
          <w:sz w:val="24"/>
          <w:szCs w:val="24"/>
        </w:rPr>
        <w:t xml:space="preserve">Участие </w:t>
      </w:r>
      <w:r w:rsidR="00B01027">
        <w:rPr>
          <w:b/>
          <w:sz w:val="24"/>
          <w:szCs w:val="24"/>
        </w:rPr>
        <w:t>субп</w:t>
      </w:r>
      <w:r w:rsidRPr="000B4D0E">
        <w:rPr>
          <w:b/>
          <w:sz w:val="24"/>
          <w:szCs w:val="24"/>
        </w:rPr>
        <w:t>одрядчиков</w:t>
      </w:r>
      <w:bookmarkEnd w:id="134"/>
      <w:bookmarkEnd w:id="135"/>
      <w:bookmarkEnd w:id="136"/>
      <w:bookmarkEnd w:id="137"/>
      <w:r w:rsidRPr="000B4D0E">
        <w:rPr>
          <w:b/>
          <w:sz w:val="24"/>
          <w:szCs w:val="24"/>
        </w:rPr>
        <w:t>.</w:t>
      </w:r>
    </w:p>
    <w:p w:rsidR="00077ACE" w:rsidRDefault="00575720" w:rsidP="00361016">
      <w:pPr>
        <w:pStyle w:val="38"/>
        <w:numPr>
          <w:ilvl w:val="3"/>
          <w:numId w:val="72"/>
        </w:numPr>
        <w:tabs>
          <w:tab w:val="left" w:pos="1701"/>
        </w:tabs>
        <w:spacing w:line="360" w:lineRule="auto"/>
        <w:ind w:left="1701" w:right="-61" w:hanging="991"/>
        <w:rPr>
          <w:szCs w:val="24"/>
        </w:rPr>
      </w:pPr>
      <w:r w:rsidRPr="00575720">
        <w:rPr>
          <w:szCs w:val="24"/>
        </w:rPr>
        <w:t>Если Участник намеревается использовать субподрядчиков для выполн</w:t>
      </w:r>
      <w:r w:rsidRPr="00575720">
        <w:rPr>
          <w:szCs w:val="24"/>
        </w:rPr>
        <w:t>е</w:t>
      </w:r>
      <w:r w:rsidRPr="00575720">
        <w:rPr>
          <w:szCs w:val="24"/>
        </w:rPr>
        <w:t xml:space="preserve">ния важных компонентов </w:t>
      </w:r>
      <w:r w:rsidR="00E73546">
        <w:rPr>
          <w:szCs w:val="24"/>
        </w:rPr>
        <w:t>работ</w:t>
      </w:r>
      <w:r w:rsidRPr="00575720">
        <w:rPr>
          <w:szCs w:val="24"/>
        </w:rPr>
        <w:t xml:space="preserve"> или </w:t>
      </w:r>
      <w:r w:rsidR="00E73546">
        <w:rPr>
          <w:szCs w:val="24"/>
        </w:rPr>
        <w:t>выполнение работ</w:t>
      </w:r>
      <w:r w:rsidRPr="00575720">
        <w:rPr>
          <w:szCs w:val="24"/>
        </w:rPr>
        <w:t xml:space="preserve">, составляющих ориентировочно свыше 30 процентов объема </w:t>
      </w:r>
      <w:r w:rsidR="00E73546">
        <w:rPr>
          <w:szCs w:val="24"/>
        </w:rPr>
        <w:t>работ</w:t>
      </w:r>
      <w:r w:rsidRPr="00575720">
        <w:rPr>
          <w:szCs w:val="24"/>
        </w:rPr>
        <w:t xml:space="preserve">, эти компоненты </w:t>
      </w:r>
      <w:r w:rsidR="00E73546">
        <w:rPr>
          <w:szCs w:val="24"/>
        </w:rPr>
        <w:t>работ</w:t>
      </w:r>
      <w:r w:rsidRPr="00575720">
        <w:rPr>
          <w:szCs w:val="24"/>
        </w:rPr>
        <w:t xml:space="preserve"> и соответствующие субподрядчики должны быть обозначены путем з</w:t>
      </w:r>
      <w:r w:rsidRPr="00575720">
        <w:rPr>
          <w:szCs w:val="24"/>
        </w:rPr>
        <w:t>а</w:t>
      </w:r>
      <w:r w:rsidRPr="00575720">
        <w:rPr>
          <w:szCs w:val="24"/>
        </w:rPr>
        <w:t xml:space="preserve">полнения соответствующей формы (Форма </w:t>
      </w:r>
      <w:r w:rsidR="00E73546">
        <w:rPr>
          <w:szCs w:val="24"/>
        </w:rPr>
        <w:t>11</w:t>
      </w:r>
      <w:r w:rsidRPr="00575720">
        <w:rPr>
          <w:szCs w:val="24"/>
        </w:rPr>
        <w:t xml:space="preserve">) с приложением всех Форм </w:t>
      </w:r>
      <w:r w:rsidR="00F600FF">
        <w:rPr>
          <w:szCs w:val="24"/>
        </w:rPr>
        <w:t>6, 7, 9, 12, 13</w:t>
      </w:r>
      <w:r w:rsidRPr="00575720">
        <w:rPr>
          <w:szCs w:val="24"/>
        </w:rPr>
        <w:t xml:space="preserve"> по каждому субподрядчику и лицензий, если таковые треб</w:t>
      </w:r>
      <w:r w:rsidRPr="00575720">
        <w:rPr>
          <w:szCs w:val="24"/>
        </w:rPr>
        <w:t>у</w:t>
      </w:r>
      <w:r w:rsidRPr="00575720">
        <w:rPr>
          <w:szCs w:val="24"/>
        </w:rPr>
        <w:t>ются для оказания услуг (с заменой в Форме «Участник» на «субподря</w:t>
      </w:r>
      <w:r w:rsidRPr="00575720">
        <w:rPr>
          <w:szCs w:val="24"/>
        </w:rPr>
        <w:t>д</w:t>
      </w:r>
      <w:r w:rsidRPr="00575720">
        <w:rPr>
          <w:szCs w:val="24"/>
        </w:rPr>
        <w:t>чик»). Эта информация будет принята во внимание также при оценке с</w:t>
      </w:r>
      <w:r w:rsidRPr="00575720">
        <w:rPr>
          <w:szCs w:val="24"/>
        </w:rPr>
        <w:t>о</w:t>
      </w:r>
      <w:r w:rsidRPr="00575720">
        <w:rPr>
          <w:szCs w:val="24"/>
        </w:rPr>
        <w:t>ответствия квалификационным требованиям по опыту аналогичных работ</w:t>
      </w:r>
      <w:r w:rsidR="00351BE8" w:rsidRPr="000B4D0E">
        <w:rPr>
          <w:szCs w:val="24"/>
        </w:rPr>
        <w:t>.</w:t>
      </w:r>
    </w:p>
    <w:p w:rsidR="00575720" w:rsidRPr="00575720" w:rsidRDefault="00575720" w:rsidP="00361016">
      <w:pPr>
        <w:pStyle w:val="38"/>
        <w:numPr>
          <w:ilvl w:val="3"/>
          <w:numId w:val="72"/>
        </w:numPr>
        <w:tabs>
          <w:tab w:val="left" w:pos="1701"/>
        </w:tabs>
        <w:spacing w:line="360" w:lineRule="auto"/>
        <w:ind w:left="1701" w:right="-61" w:hanging="991"/>
        <w:rPr>
          <w:szCs w:val="24"/>
        </w:rPr>
      </w:pPr>
      <w:r w:rsidRPr="00575720">
        <w:rPr>
          <w:szCs w:val="24"/>
        </w:rPr>
        <w:t>В случае, если Участник не может предоставить требуемый документ, он должен приложить справку, составленную в произвольной форме, объя</w:t>
      </w:r>
      <w:r w:rsidRPr="00575720">
        <w:rPr>
          <w:szCs w:val="24"/>
        </w:rPr>
        <w:t>с</w:t>
      </w:r>
      <w:r w:rsidRPr="00575720">
        <w:rPr>
          <w:szCs w:val="24"/>
        </w:rPr>
        <w:t>няющую причину отсутствия требуемого документа, а также содержащую необходимые подтверждения соответствия Участника конкретному треб</w:t>
      </w:r>
      <w:r w:rsidRPr="00575720">
        <w:rPr>
          <w:szCs w:val="24"/>
        </w:rPr>
        <w:t>о</w:t>
      </w:r>
      <w:r w:rsidRPr="00575720">
        <w:rPr>
          <w:szCs w:val="24"/>
        </w:rPr>
        <w:t>ванию.</w:t>
      </w:r>
    </w:p>
    <w:p w:rsidR="00077ACE" w:rsidRDefault="00351BE8" w:rsidP="00361016">
      <w:pPr>
        <w:pStyle w:val="20"/>
        <w:numPr>
          <w:ilvl w:val="1"/>
          <w:numId w:val="57"/>
        </w:numPr>
        <w:spacing w:before="120" w:after="0" w:line="360" w:lineRule="auto"/>
        <w:ind w:left="1276" w:hanging="850"/>
        <w:jc w:val="both"/>
        <w:rPr>
          <w:b/>
          <w:sz w:val="24"/>
          <w:szCs w:val="24"/>
        </w:rPr>
      </w:pPr>
      <w:bookmarkStart w:id="151" w:name="_Toc284927076"/>
      <w:r w:rsidRPr="00F17847">
        <w:rPr>
          <w:b/>
          <w:sz w:val="24"/>
          <w:szCs w:val="24"/>
        </w:rPr>
        <w:lastRenderedPageBreak/>
        <w:t xml:space="preserve">Подача </w:t>
      </w:r>
      <w:r>
        <w:rPr>
          <w:b/>
          <w:sz w:val="24"/>
          <w:szCs w:val="24"/>
        </w:rPr>
        <w:t>Заявок</w:t>
      </w:r>
      <w:r w:rsidRPr="00F17847">
        <w:rPr>
          <w:b/>
          <w:sz w:val="24"/>
          <w:szCs w:val="24"/>
        </w:rPr>
        <w:t xml:space="preserve"> и их прием</w:t>
      </w:r>
      <w:bookmarkEnd w:id="138"/>
      <w:bookmarkEnd w:id="139"/>
      <w:bookmarkEnd w:id="140"/>
      <w:bookmarkEnd w:id="141"/>
      <w:bookmarkEnd w:id="142"/>
      <w:bookmarkEnd w:id="143"/>
      <w:r>
        <w:rPr>
          <w:b/>
          <w:sz w:val="24"/>
          <w:szCs w:val="24"/>
        </w:rPr>
        <w:t xml:space="preserve">. </w:t>
      </w:r>
      <w:bookmarkEnd w:id="151"/>
    </w:p>
    <w:p w:rsidR="00077ACE" w:rsidRDefault="00351BE8" w:rsidP="00361016">
      <w:pPr>
        <w:pStyle w:val="a8"/>
        <w:numPr>
          <w:ilvl w:val="2"/>
          <w:numId w:val="77"/>
        </w:numPr>
        <w:tabs>
          <w:tab w:val="clear" w:pos="1080"/>
          <w:tab w:val="left" w:pos="709"/>
          <w:tab w:val="left" w:pos="1276"/>
        </w:tabs>
        <w:ind w:left="1276" w:hanging="850"/>
        <w:rPr>
          <w:sz w:val="24"/>
          <w:szCs w:val="24"/>
        </w:rPr>
      </w:pPr>
      <w:bookmarkStart w:id="152" w:name="_Ref56221287"/>
      <w:bookmarkEnd w:id="144"/>
      <w:r w:rsidRPr="00476183">
        <w:rPr>
          <w:sz w:val="24"/>
          <w:szCs w:val="24"/>
        </w:rPr>
        <w:t>Участники должны обеспечить доставку своих Заявок по адресу Организат</w:t>
      </w:r>
      <w:r w:rsidRPr="00476183">
        <w:rPr>
          <w:sz w:val="24"/>
          <w:szCs w:val="24"/>
        </w:rPr>
        <w:t>о</w:t>
      </w:r>
      <w:r w:rsidRPr="00476183">
        <w:rPr>
          <w:sz w:val="24"/>
          <w:szCs w:val="24"/>
        </w:rPr>
        <w:t xml:space="preserve">ра: Россия, 119526, г. Москва, пр-т Вернадского, д. 101, стр. 3. </w:t>
      </w:r>
      <w:r w:rsidRPr="000B4D0E">
        <w:rPr>
          <w:sz w:val="24"/>
          <w:szCs w:val="24"/>
        </w:rPr>
        <w:t xml:space="preserve"> </w:t>
      </w:r>
      <w:r w:rsidRPr="00476183">
        <w:rPr>
          <w:sz w:val="24"/>
          <w:szCs w:val="24"/>
        </w:rPr>
        <w:t>При этом Уч</w:t>
      </w:r>
      <w:r w:rsidRPr="00476183">
        <w:rPr>
          <w:sz w:val="24"/>
          <w:szCs w:val="24"/>
        </w:rPr>
        <w:t>а</w:t>
      </w:r>
      <w:r w:rsidRPr="00476183">
        <w:rPr>
          <w:sz w:val="24"/>
          <w:szCs w:val="24"/>
        </w:rPr>
        <w:t xml:space="preserve">стникам рекомендуется предварительно заказать пропуск через ответственное лицо по организационным вопросам (п. </w:t>
      </w:r>
      <w:fldSimple w:instr=" REF _Ref284513073 \r \h  \* MERGEFORMAT ">
        <w:r w:rsidR="00EF780F" w:rsidRPr="00EF780F">
          <w:rPr>
            <w:sz w:val="24"/>
            <w:szCs w:val="24"/>
          </w:rPr>
          <w:t>1.1.3</w:t>
        </w:r>
      </w:fldSimple>
      <w:r w:rsidRPr="00476183">
        <w:rPr>
          <w:sz w:val="24"/>
          <w:szCs w:val="24"/>
        </w:rPr>
        <w:t>). В случае направления Заявок через курьерскую службу рекомендуется уведомить представителя курье</w:t>
      </w:r>
      <w:r w:rsidRPr="00476183">
        <w:rPr>
          <w:sz w:val="24"/>
          <w:szCs w:val="24"/>
        </w:rPr>
        <w:t>р</w:t>
      </w:r>
      <w:r w:rsidRPr="00476183">
        <w:rPr>
          <w:sz w:val="24"/>
          <w:szCs w:val="24"/>
        </w:rPr>
        <w:t>ской службы или курьера о настоящем порядке доставки Заявки.</w:t>
      </w:r>
      <w:bookmarkEnd w:id="152"/>
    </w:p>
    <w:p w:rsidR="00077ACE" w:rsidRDefault="00351BE8" w:rsidP="00361016">
      <w:pPr>
        <w:pStyle w:val="a8"/>
        <w:numPr>
          <w:ilvl w:val="2"/>
          <w:numId w:val="77"/>
        </w:numPr>
        <w:tabs>
          <w:tab w:val="clear" w:pos="1080"/>
          <w:tab w:val="left" w:pos="709"/>
          <w:tab w:val="left" w:pos="1276"/>
        </w:tabs>
        <w:ind w:left="1276" w:hanging="850"/>
        <w:rPr>
          <w:sz w:val="24"/>
          <w:szCs w:val="24"/>
        </w:rPr>
      </w:pPr>
      <w:bookmarkStart w:id="153" w:name="_Ref55307583"/>
      <w:bookmarkStart w:id="154" w:name="_Ref284586680"/>
      <w:r>
        <w:rPr>
          <w:sz w:val="24"/>
          <w:szCs w:val="24"/>
        </w:rPr>
        <w:t>Организатор</w:t>
      </w:r>
      <w:r w:rsidRPr="000B4D0E">
        <w:rPr>
          <w:sz w:val="24"/>
          <w:szCs w:val="24"/>
        </w:rPr>
        <w:t xml:space="preserve"> заканчивает принимать </w:t>
      </w:r>
      <w:r>
        <w:rPr>
          <w:sz w:val="24"/>
          <w:szCs w:val="24"/>
        </w:rPr>
        <w:t>Заявки</w:t>
      </w:r>
      <w:r w:rsidRPr="000B4D0E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дату и время, указанные в И</w:t>
      </w:r>
      <w:r>
        <w:rPr>
          <w:sz w:val="24"/>
          <w:szCs w:val="24"/>
        </w:rPr>
        <w:t>з</w:t>
      </w:r>
      <w:r>
        <w:rPr>
          <w:sz w:val="24"/>
          <w:szCs w:val="24"/>
        </w:rPr>
        <w:t>вещении о проведении запроса предложений</w:t>
      </w:r>
      <w:r w:rsidRPr="000B4D0E">
        <w:rPr>
          <w:sz w:val="24"/>
          <w:szCs w:val="24"/>
        </w:rPr>
        <w:t xml:space="preserve">. </w:t>
      </w:r>
      <w:r>
        <w:rPr>
          <w:sz w:val="24"/>
          <w:szCs w:val="24"/>
        </w:rPr>
        <w:t>Заявки</w:t>
      </w:r>
      <w:r w:rsidRPr="000B4D0E">
        <w:rPr>
          <w:sz w:val="24"/>
          <w:szCs w:val="24"/>
        </w:rPr>
        <w:t>, полученные позже у</w:t>
      </w:r>
      <w:r w:rsidRPr="000B4D0E">
        <w:rPr>
          <w:sz w:val="24"/>
          <w:szCs w:val="24"/>
        </w:rPr>
        <w:t>с</w:t>
      </w:r>
      <w:r w:rsidRPr="000B4D0E">
        <w:rPr>
          <w:sz w:val="24"/>
          <w:szCs w:val="24"/>
        </w:rPr>
        <w:t>тановленного выше срока, будут отклонены</w:t>
      </w:r>
      <w:r>
        <w:rPr>
          <w:sz w:val="24"/>
          <w:szCs w:val="24"/>
        </w:rPr>
        <w:t xml:space="preserve"> Организатором без рассмотрения по существу, независимо от причин опоздания.</w:t>
      </w:r>
      <w:bookmarkEnd w:id="153"/>
      <w:r w:rsidRPr="000B4D0E">
        <w:rPr>
          <w:sz w:val="24"/>
          <w:szCs w:val="24"/>
        </w:rPr>
        <w:t xml:space="preserve"> В этом случае срок их подачи определяется по дате получения корреспонденции Организатором.</w:t>
      </w:r>
      <w:r>
        <w:rPr>
          <w:sz w:val="24"/>
          <w:szCs w:val="24"/>
        </w:rPr>
        <w:t xml:space="preserve"> </w:t>
      </w:r>
      <w:bookmarkEnd w:id="154"/>
    </w:p>
    <w:p w:rsidR="00077ACE" w:rsidRDefault="00351BE8" w:rsidP="00361016">
      <w:pPr>
        <w:pStyle w:val="a8"/>
        <w:numPr>
          <w:ilvl w:val="2"/>
          <w:numId w:val="77"/>
        </w:numPr>
        <w:tabs>
          <w:tab w:val="clear" w:pos="1080"/>
          <w:tab w:val="left" w:pos="709"/>
          <w:tab w:val="left" w:pos="1276"/>
        </w:tabs>
        <w:ind w:left="1276" w:hanging="850"/>
        <w:rPr>
          <w:sz w:val="24"/>
          <w:szCs w:val="24"/>
        </w:rPr>
      </w:pPr>
      <w:r>
        <w:rPr>
          <w:sz w:val="24"/>
          <w:szCs w:val="24"/>
        </w:rPr>
        <w:t>Организатор регистрирует все поданные Заявки и выдает расписку лицу (по его желанию), доставившему конверт, о его получении с указанием времени получения.</w:t>
      </w:r>
    </w:p>
    <w:p w:rsidR="00077ACE" w:rsidRDefault="00351BE8" w:rsidP="00361016">
      <w:pPr>
        <w:pStyle w:val="a8"/>
        <w:numPr>
          <w:ilvl w:val="2"/>
          <w:numId w:val="77"/>
        </w:numPr>
        <w:tabs>
          <w:tab w:val="clear" w:pos="1080"/>
          <w:tab w:val="left" w:pos="709"/>
          <w:tab w:val="left" w:pos="1276"/>
        </w:tabs>
        <w:ind w:left="1276" w:hanging="850"/>
        <w:rPr>
          <w:sz w:val="24"/>
          <w:szCs w:val="24"/>
        </w:rPr>
      </w:pPr>
      <w:r>
        <w:rPr>
          <w:sz w:val="24"/>
          <w:szCs w:val="24"/>
        </w:rPr>
        <w:t>В случае если по окончании срока подачи Заявок на участие в запросе 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ложений подана только одна Заявка, то такая Заявка вскрывается, проводится ее рассмотрение и оценка в порядке, установленном Документацией о запросе предложений.</w:t>
      </w:r>
      <w:r w:rsidRPr="007157FA">
        <w:rPr>
          <w:sz w:val="24"/>
          <w:szCs w:val="24"/>
        </w:rPr>
        <w:t xml:space="preserve"> </w:t>
      </w:r>
    </w:p>
    <w:p w:rsidR="00EA2D19" w:rsidRPr="00261894" w:rsidRDefault="00EA2D19" w:rsidP="00361016">
      <w:pPr>
        <w:pStyle w:val="20"/>
        <w:numPr>
          <w:ilvl w:val="2"/>
          <w:numId w:val="90"/>
        </w:numPr>
        <w:spacing w:before="120" w:after="0" w:line="360" w:lineRule="auto"/>
        <w:ind w:left="1276" w:hanging="850"/>
        <w:jc w:val="both"/>
        <w:rPr>
          <w:sz w:val="24"/>
          <w:szCs w:val="24"/>
        </w:rPr>
      </w:pPr>
      <w:bookmarkStart w:id="155" w:name="_Toc99807231"/>
      <w:bookmarkStart w:id="156" w:name="_Toc114916538"/>
      <w:bookmarkStart w:id="157" w:name="_Toc114916836"/>
      <w:bookmarkStart w:id="158" w:name="_Toc115241744"/>
      <w:bookmarkStart w:id="159" w:name="_Toc115242630"/>
      <w:bookmarkStart w:id="160" w:name="_Toc115243381"/>
      <w:bookmarkStart w:id="161" w:name="_Toc284927077"/>
      <w:r w:rsidRPr="00261894">
        <w:rPr>
          <w:sz w:val="24"/>
          <w:szCs w:val="24"/>
        </w:rPr>
        <w:t>Все риски того, что заявка по каким-либо причинам не будет рассмотрена, если внешний конверт не содержит необходимой информации в соответствии с требованиями п. 5.4.2.13 или если внешний конверт поврежден или ненадежно запечатан, возлагаются на Участника</w:t>
      </w:r>
      <w:r w:rsidRPr="005A70F0">
        <w:t>.</w:t>
      </w:r>
    </w:p>
    <w:p w:rsidR="00077ACE" w:rsidRDefault="00351BE8" w:rsidP="00361016">
      <w:pPr>
        <w:pStyle w:val="20"/>
        <w:numPr>
          <w:ilvl w:val="1"/>
          <w:numId w:val="57"/>
        </w:numPr>
        <w:spacing w:before="120" w:after="0" w:line="360" w:lineRule="auto"/>
        <w:ind w:left="1276" w:hanging="850"/>
        <w:jc w:val="both"/>
        <w:rPr>
          <w:sz w:val="24"/>
          <w:szCs w:val="24"/>
        </w:rPr>
      </w:pPr>
      <w:r w:rsidRPr="000B4D0E">
        <w:rPr>
          <w:b/>
          <w:sz w:val="24"/>
          <w:szCs w:val="24"/>
        </w:rPr>
        <w:t xml:space="preserve">Изменения в </w:t>
      </w:r>
      <w:r>
        <w:rPr>
          <w:b/>
          <w:sz w:val="24"/>
          <w:szCs w:val="24"/>
        </w:rPr>
        <w:t>З</w:t>
      </w:r>
      <w:r w:rsidRPr="000B4D0E">
        <w:rPr>
          <w:b/>
          <w:sz w:val="24"/>
          <w:szCs w:val="24"/>
        </w:rPr>
        <w:t>аявках и их отзыв</w:t>
      </w:r>
      <w:bookmarkEnd w:id="155"/>
      <w:bookmarkEnd w:id="156"/>
      <w:bookmarkEnd w:id="157"/>
      <w:bookmarkEnd w:id="158"/>
      <w:bookmarkEnd w:id="159"/>
      <w:bookmarkEnd w:id="160"/>
      <w:r>
        <w:rPr>
          <w:b/>
          <w:sz w:val="24"/>
          <w:szCs w:val="24"/>
        </w:rPr>
        <w:t xml:space="preserve"> </w:t>
      </w:r>
      <w:bookmarkEnd w:id="161"/>
    </w:p>
    <w:p w:rsidR="00077ACE" w:rsidRDefault="00351BE8" w:rsidP="00361016">
      <w:pPr>
        <w:pStyle w:val="a8"/>
        <w:numPr>
          <w:ilvl w:val="2"/>
          <w:numId w:val="81"/>
        </w:numPr>
        <w:tabs>
          <w:tab w:val="clear" w:pos="1080"/>
          <w:tab w:val="left" w:pos="1276"/>
        </w:tabs>
        <w:ind w:left="1276" w:hanging="850"/>
        <w:rPr>
          <w:sz w:val="24"/>
          <w:szCs w:val="24"/>
        </w:rPr>
      </w:pPr>
      <w:r w:rsidRPr="000B4D0E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запроса предложений</w:t>
      </w:r>
      <w:r w:rsidRPr="000B4D0E">
        <w:rPr>
          <w:sz w:val="24"/>
          <w:szCs w:val="24"/>
        </w:rPr>
        <w:t xml:space="preserve"> может изменить, дополнить или отозвать свою </w:t>
      </w:r>
      <w:r>
        <w:rPr>
          <w:sz w:val="24"/>
          <w:szCs w:val="24"/>
        </w:rPr>
        <w:t>З</w:t>
      </w:r>
      <w:r w:rsidRPr="000B4D0E">
        <w:rPr>
          <w:sz w:val="24"/>
          <w:szCs w:val="24"/>
        </w:rPr>
        <w:t>аявку после ее подачи при условии, что Организатор получит письме</w:t>
      </w:r>
      <w:r w:rsidRPr="000B4D0E">
        <w:rPr>
          <w:sz w:val="24"/>
          <w:szCs w:val="24"/>
        </w:rPr>
        <w:t>н</w:t>
      </w:r>
      <w:r w:rsidRPr="000B4D0E">
        <w:rPr>
          <w:sz w:val="24"/>
          <w:szCs w:val="24"/>
        </w:rPr>
        <w:t xml:space="preserve">ное уведомление о замене, дополнении или отзыве </w:t>
      </w:r>
      <w:r>
        <w:rPr>
          <w:sz w:val="24"/>
          <w:szCs w:val="24"/>
        </w:rPr>
        <w:t>З</w:t>
      </w:r>
      <w:r w:rsidRPr="000B4D0E">
        <w:rPr>
          <w:sz w:val="24"/>
          <w:szCs w:val="24"/>
        </w:rPr>
        <w:t>аявки до истечения уст</w:t>
      </w:r>
      <w:r w:rsidRPr="000B4D0E">
        <w:rPr>
          <w:sz w:val="24"/>
          <w:szCs w:val="24"/>
        </w:rPr>
        <w:t>а</w:t>
      </w:r>
      <w:r w:rsidRPr="000B4D0E">
        <w:rPr>
          <w:sz w:val="24"/>
          <w:szCs w:val="24"/>
        </w:rPr>
        <w:t xml:space="preserve">новленного срока окончания приема </w:t>
      </w:r>
      <w:r>
        <w:rPr>
          <w:sz w:val="24"/>
          <w:szCs w:val="24"/>
        </w:rPr>
        <w:t>З</w:t>
      </w:r>
      <w:r w:rsidRPr="000B4D0E">
        <w:rPr>
          <w:sz w:val="24"/>
          <w:szCs w:val="24"/>
        </w:rPr>
        <w:t>аявок. Никакие изменения и дополн</w:t>
      </w:r>
      <w:r w:rsidRPr="000B4D0E">
        <w:rPr>
          <w:sz w:val="24"/>
          <w:szCs w:val="24"/>
        </w:rPr>
        <w:t>е</w:t>
      </w:r>
      <w:r w:rsidRPr="000B4D0E">
        <w:rPr>
          <w:sz w:val="24"/>
          <w:szCs w:val="24"/>
        </w:rPr>
        <w:t xml:space="preserve">ния к </w:t>
      </w:r>
      <w:r>
        <w:rPr>
          <w:sz w:val="24"/>
          <w:szCs w:val="24"/>
        </w:rPr>
        <w:t>З</w:t>
      </w:r>
      <w:r w:rsidRPr="000B4D0E">
        <w:rPr>
          <w:sz w:val="24"/>
          <w:szCs w:val="24"/>
        </w:rPr>
        <w:t>аявкам после окончания срока их подачи не принимаются.</w:t>
      </w:r>
    </w:p>
    <w:p w:rsidR="00077ACE" w:rsidRDefault="00351BE8" w:rsidP="00361016">
      <w:pPr>
        <w:pStyle w:val="a8"/>
        <w:numPr>
          <w:ilvl w:val="2"/>
          <w:numId w:val="81"/>
        </w:numPr>
        <w:tabs>
          <w:tab w:val="clear" w:pos="1080"/>
          <w:tab w:val="left" w:pos="1276"/>
        </w:tabs>
        <w:ind w:left="1276" w:hanging="850"/>
        <w:rPr>
          <w:sz w:val="24"/>
          <w:szCs w:val="24"/>
        </w:rPr>
      </w:pPr>
      <w:r w:rsidRPr="000B4D0E">
        <w:rPr>
          <w:sz w:val="24"/>
          <w:szCs w:val="24"/>
        </w:rPr>
        <w:t xml:space="preserve">В случае изменений </w:t>
      </w:r>
      <w:r>
        <w:rPr>
          <w:sz w:val="24"/>
          <w:szCs w:val="24"/>
        </w:rPr>
        <w:t>З</w:t>
      </w:r>
      <w:r w:rsidRPr="000B4D0E">
        <w:rPr>
          <w:sz w:val="24"/>
          <w:szCs w:val="24"/>
        </w:rPr>
        <w:t xml:space="preserve">аявки Участник </w:t>
      </w:r>
      <w:r>
        <w:rPr>
          <w:sz w:val="24"/>
          <w:szCs w:val="24"/>
        </w:rPr>
        <w:t>запроса предложений</w:t>
      </w:r>
      <w:r w:rsidRPr="000B4D0E">
        <w:rPr>
          <w:sz w:val="24"/>
          <w:szCs w:val="24"/>
        </w:rPr>
        <w:t xml:space="preserve"> должен оформить и представить их в соответствии с требованиями настоящей </w:t>
      </w:r>
      <w:r>
        <w:rPr>
          <w:sz w:val="24"/>
          <w:szCs w:val="24"/>
        </w:rPr>
        <w:t>Д</w:t>
      </w:r>
      <w:r w:rsidRPr="000B4D0E">
        <w:rPr>
          <w:sz w:val="24"/>
          <w:szCs w:val="24"/>
        </w:rPr>
        <w:t>окументации</w:t>
      </w:r>
      <w:r>
        <w:rPr>
          <w:sz w:val="24"/>
          <w:szCs w:val="24"/>
        </w:rPr>
        <w:t xml:space="preserve"> о запросе предложений</w:t>
      </w:r>
      <w:r w:rsidRPr="000B4D0E">
        <w:rPr>
          <w:sz w:val="24"/>
          <w:szCs w:val="24"/>
        </w:rPr>
        <w:t>, запечатать в конверты с надписью о замене, дополн</w:t>
      </w:r>
      <w:r w:rsidRPr="000B4D0E">
        <w:rPr>
          <w:sz w:val="24"/>
          <w:szCs w:val="24"/>
        </w:rPr>
        <w:t>е</w:t>
      </w:r>
      <w:r w:rsidRPr="000B4D0E">
        <w:rPr>
          <w:sz w:val="24"/>
          <w:szCs w:val="24"/>
        </w:rPr>
        <w:t xml:space="preserve">нии или отзыве </w:t>
      </w:r>
      <w:r>
        <w:rPr>
          <w:sz w:val="24"/>
          <w:szCs w:val="24"/>
        </w:rPr>
        <w:t>З</w:t>
      </w:r>
      <w:r w:rsidRPr="000B4D0E">
        <w:rPr>
          <w:sz w:val="24"/>
          <w:szCs w:val="24"/>
        </w:rPr>
        <w:t xml:space="preserve">аявки. Уведомление об отзыве может быть также направлено </w:t>
      </w:r>
      <w:r w:rsidRPr="000B4D0E">
        <w:rPr>
          <w:sz w:val="24"/>
          <w:szCs w:val="24"/>
        </w:rPr>
        <w:lastRenderedPageBreak/>
        <w:t>в виде факсимильного сообщения или телеграммой с последующим письме</w:t>
      </w:r>
      <w:r w:rsidRPr="000B4D0E">
        <w:rPr>
          <w:sz w:val="24"/>
          <w:szCs w:val="24"/>
        </w:rPr>
        <w:t>н</w:t>
      </w:r>
      <w:r w:rsidRPr="000B4D0E">
        <w:rPr>
          <w:sz w:val="24"/>
          <w:szCs w:val="24"/>
        </w:rPr>
        <w:t>ным подтверждением, оформленным в соответствии с требованиями насто</w:t>
      </w:r>
      <w:r w:rsidRPr="000B4D0E">
        <w:rPr>
          <w:sz w:val="24"/>
          <w:szCs w:val="24"/>
        </w:rPr>
        <w:t>я</w:t>
      </w:r>
      <w:r w:rsidRPr="000B4D0E">
        <w:rPr>
          <w:sz w:val="24"/>
          <w:szCs w:val="24"/>
        </w:rPr>
        <w:t xml:space="preserve">щей </w:t>
      </w:r>
      <w:r>
        <w:rPr>
          <w:sz w:val="24"/>
          <w:szCs w:val="24"/>
        </w:rPr>
        <w:t>Д</w:t>
      </w:r>
      <w:r w:rsidRPr="000B4D0E">
        <w:rPr>
          <w:sz w:val="24"/>
          <w:szCs w:val="24"/>
        </w:rPr>
        <w:t>окументации</w:t>
      </w:r>
      <w:r>
        <w:rPr>
          <w:sz w:val="24"/>
          <w:szCs w:val="24"/>
        </w:rPr>
        <w:t xml:space="preserve"> о запросе предложений</w:t>
      </w:r>
      <w:r w:rsidRPr="000B4D0E">
        <w:rPr>
          <w:sz w:val="24"/>
          <w:szCs w:val="24"/>
        </w:rPr>
        <w:t xml:space="preserve"> и полученным не позднее срока окончания приема </w:t>
      </w:r>
      <w:r>
        <w:rPr>
          <w:sz w:val="24"/>
          <w:szCs w:val="24"/>
        </w:rPr>
        <w:t>З</w:t>
      </w:r>
      <w:r w:rsidRPr="000B4D0E">
        <w:rPr>
          <w:sz w:val="24"/>
          <w:szCs w:val="24"/>
        </w:rPr>
        <w:t xml:space="preserve">аявок. </w:t>
      </w:r>
    </w:p>
    <w:p w:rsidR="00077ACE" w:rsidRDefault="00351BE8" w:rsidP="00361016">
      <w:pPr>
        <w:pStyle w:val="a8"/>
        <w:numPr>
          <w:ilvl w:val="2"/>
          <w:numId w:val="81"/>
        </w:numPr>
        <w:tabs>
          <w:tab w:val="clear" w:pos="1080"/>
          <w:tab w:val="left" w:pos="1276"/>
        </w:tabs>
        <w:ind w:left="1276" w:hanging="850"/>
        <w:rPr>
          <w:sz w:val="24"/>
          <w:szCs w:val="24"/>
        </w:rPr>
      </w:pPr>
      <w:r w:rsidRPr="000B4D0E">
        <w:rPr>
          <w:sz w:val="24"/>
          <w:szCs w:val="24"/>
        </w:rPr>
        <w:t xml:space="preserve">Организатор вправе не возвращать заявки Участникам </w:t>
      </w:r>
      <w:r>
        <w:rPr>
          <w:sz w:val="24"/>
          <w:szCs w:val="24"/>
        </w:rPr>
        <w:t>запроса предложений</w:t>
      </w:r>
      <w:r w:rsidRPr="000B4D0E">
        <w:rPr>
          <w:sz w:val="24"/>
          <w:szCs w:val="24"/>
        </w:rPr>
        <w:t xml:space="preserve"> в тех случаях, если Участник не направил уведомление об отзыве </w:t>
      </w:r>
      <w:r>
        <w:rPr>
          <w:sz w:val="24"/>
          <w:szCs w:val="24"/>
        </w:rPr>
        <w:t>З</w:t>
      </w:r>
      <w:r w:rsidRPr="000B4D0E">
        <w:rPr>
          <w:sz w:val="24"/>
          <w:szCs w:val="24"/>
        </w:rPr>
        <w:t>аявки или направил, но с нарушением установленных выше сроков.</w:t>
      </w:r>
    </w:p>
    <w:p w:rsidR="00077ACE" w:rsidRDefault="00351BE8" w:rsidP="00361016">
      <w:pPr>
        <w:pStyle w:val="20"/>
        <w:numPr>
          <w:ilvl w:val="1"/>
          <w:numId w:val="57"/>
        </w:numPr>
        <w:spacing w:before="120" w:after="0" w:line="360" w:lineRule="auto"/>
        <w:ind w:left="1276" w:hanging="850"/>
        <w:jc w:val="both"/>
        <w:rPr>
          <w:b/>
          <w:sz w:val="24"/>
          <w:szCs w:val="24"/>
        </w:rPr>
      </w:pPr>
      <w:bookmarkStart w:id="162" w:name="_Toc284927078"/>
      <w:r>
        <w:rPr>
          <w:b/>
          <w:sz w:val="24"/>
          <w:szCs w:val="24"/>
        </w:rPr>
        <w:t>Вскрытие поступивших на процедуру конвертов с Заявками</w:t>
      </w:r>
      <w:bookmarkEnd w:id="162"/>
      <w:r>
        <w:rPr>
          <w:b/>
          <w:sz w:val="24"/>
          <w:szCs w:val="24"/>
        </w:rPr>
        <w:t xml:space="preserve"> </w:t>
      </w:r>
    </w:p>
    <w:p w:rsidR="00077ACE" w:rsidRDefault="00351BE8" w:rsidP="00361016">
      <w:pPr>
        <w:pStyle w:val="a8"/>
        <w:numPr>
          <w:ilvl w:val="0"/>
          <w:numId w:val="61"/>
        </w:numPr>
        <w:tabs>
          <w:tab w:val="left" w:pos="1276"/>
        </w:tabs>
        <w:ind w:left="1276" w:hanging="916"/>
        <w:rPr>
          <w:sz w:val="24"/>
          <w:szCs w:val="24"/>
        </w:rPr>
      </w:pPr>
      <w:r w:rsidRPr="00276B3B">
        <w:rPr>
          <w:sz w:val="24"/>
        </w:rPr>
        <w:t xml:space="preserve">Организатор запроса предложений проведет процедуру вскрытия конвертов </w:t>
      </w:r>
      <w:r>
        <w:rPr>
          <w:sz w:val="24"/>
        </w:rPr>
        <w:t xml:space="preserve">с Заявками </w:t>
      </w:r>
      <w:r w:rsidRPr="00276B3B">
        <w:rPr>
          <w:sz w:val="24"/>
        </w:rPr>
        <w:t xml:space="preserve">в </w:t>
      </w:r>
      <w:r>
        <w:rPr>
          <w:sz w:val="24"/>
        </w:rPr>
        <w:t>месте, дату и время, установленные в Извещении о проведении запроса предложений</w:t>
      </w:r>
      <w:r w:rsidRPr="00276B3B">
        <w:rPr>
          <w:sz w:val="24"/>
        </w:rPr>
        <w:t>.</w:t>
      </w:r>
      <w:r>
        <w:rPr>
          <w:sz w:val="24"/>
        </w:rPr>
        <w:t xml:space="preserve"> </w:t>
      </w:r>
    </w:p>
    <w:p w:rsidR="00077ACE" w:rsidRDefault="00351BE8" w:rsidP="00361016">
      <w:pPr>
        <w:pStyle w:val="a8"/>
        <w:numPr>
          <w:ilvl w:val="0"/>
          <w:numId w:val="61"/>
        </w:numPr>
        <w:tabs>
          <w:tab w:val="left" w:pos="1276"/>
        </w:tabs>
        <w:ind w:left="1276" w:hanging="916"/>
        <w:rPr>
          <w:sz w:val="24"/>
        </w:rPr>
      </w:pPr>
      <w:r w:rsidRPr="00D26E06">
        <w:rPr>
          <w:sz w:val="24"/>
        </w:rPr>
        <w:t>Н</w:t>
      </w:r>
      <w:bookmarkStart w:id="163" w:name="_Ref56222030"/>
      <w:r w:rsidRPr="00D26E06">
        <w:rPr>
          <w:sz w:val="24"/>
        </w:rPr>
        <w:t xml:space="preserve">а этой процедуре могут присутствовать представители Участников запроса предложений, своевременно подавших Заявки. Для присутствия на данной процедуре Участникам Запроса предложений рекомендуется заблаговременно связаться с лицом, указанным в п. </w:t>
      </w:r>
      <w:r w:rsidR="009A4252">
        <w:rPr>
          <w:sz w:val="24"/>
        </w:rPr>
        <w:fldChar w:fldCharType="begin"/>
      </w:r>
      <w:r>
        <w:rPr>
          <w:sz w:val="24"/>
        </w:rPr>
        <w:instrText xml:space="preserve"> REF _Ref284513073 \r \h </w:instrText>
      </w:r>
      <w:r w:rsidR="009A4252">
        <w:rPr>
          <w:sz w:val="24"/>
        </w:rPr>
      </w:r>
      <w:r w:rsidR="009A4252">
        <w:rPr>
          <w:sz w:val="24"/>
        </w:rPr>
        <w:fldChar w:fldCharType="separate"/>
      </w:r>
      <w:r w:rsidR="00EF780F">
        <w:rPr>
          <w:sz w:val="24"/>
        </w:rPr>
        <w:t>1.1.3</w:t>
      </w:r>
      <w:r w:rsidR="009A4252">
        <w:rPr>
          <w:sz w:val="24"/>
        </w:rPr>
        <w:fldChar w:fldCharType="end"/>
      </w:r>
      <w:r>
        <w:rPr>
          <w:sz w:val="24"/>
        </w:rPr>
        <w:t xml:space="preserve"> </w:t>
      </w:r>
      <w:r w:rsidRPr="00D26E06">
        <w:rPr>
          <w:sz w:val="24"/>
        </w:rPr>
        <w:t>(по организационным вопросам), и предупредить о своем намерении присутствовать на данной процедуре.</w:t>
      </w:r>
      <w:bookmarkEnd w:id="163"/>
      <w:r w:rsidRPr="00D26E06">
        <w:rPr>
          <w:sz w:val="24"/>
        </w:rPr>
        <w:t xml:space="preserve"> Для подтверждения права присутствия на процедуре вскрытия конвертов предст</w:t>
      </w:r>
      <w:r w:rsidRPr="00D26E06">
        <w:rPr>
          <w:sz w:val="24"/>
        </w:rPr>
        <w:t>а</w:t>
      </w:r>
      <w:r w:rsidRPr="00D26E06">
        <w:rPr>
          <w:sz w:val="24"/>
        </w:rPr>
        <w:t>вители Участников Запроса предложений должны предоставить документ, подтверждающий их полномочия на осуществление действий от имени уч</w:t>
      </w:r>
      <w:r w:rsidRPr="00D26E06">
        <w:rPr>
          <w:sz w:val="24"/>
        </w:rPr>
        <w:t>а</w:t>
      </w:r>
      <w:r w:rsidRPr="00D26E06">
        <w:rPr>
          <w:sz w:val="24"/>
        </w:rPr>
        <w:t>стника Запроса предложений.</w:t>
      </w:r>
      <w:r>
        <w:rPr>
          <w:sz w:val="24"/>
        </w:rPr>
        <w:t xml:space="preserve"> </w:t>
      </w:r>
    </w:p>
    <w:p w:rsidR="00077ACE" w:rsidRDefault="00351BE8" w:rsidP="00361016">
      <w:pPr>
        <w:pStyle w:val="a8"/>
        <w:numPr>
          <w:ilvl w:val="0"/>
          <w:numId w:val="61"/>
        </w:numPr>
        <w:tabs>
          <w:tab w:val="left" w:pos="1276"/>
        </w:tabs>
        <w:ind w:left="1276" w:hanging="916"/>
        <w:rPr>
          <w:sz w:val="24"/>
        </w:rPr>
      </w:pPr>
      <w:bookmarkStart w:id="164" w:name="_Ref56229738"/>
      <w:r w:rsidRPr="000B4D0E">
        <w:rPr>
          <w:sz w:val="24"/>
        </w:rPr>
        <w:t xml:space="preserve">Присутствующие представители Участников </w:t>
      </w:r>
      <w:r>
        <w:rPr>
          <w:sz w:val="24"/>
        </w:rPr>
        <w:t>запроса предложений</w:t>
      </w:r>
      <w:r w:rsidRPr="000B4D0E">
        <w:rPr>
          <w:sz w:val="24"/>
        </w:rPr>
        <w:t xml:space="preserve"> регистр</w:t>
      </w:r>
      <w:r w:rsidRPr="000B4D0E">
        <w:rPr>
          <w:sz w:val="24"/>
        </w:rPr>
        <w:t>и</w:t>
      </w:r>
      <w:r w:rsidRPr="000B4D0E">
        <w:rPr>
          <w:sz w:val="24"/>
        </w:rPr>
        <w:t xml:space="preserve">руются, а лист регистрации прикладывается к протоколу процедуры вскрытия конвертов. Участники </w:t>
      </w:r>
      <w:r>
        <w:rPr>
          <w:sz w:val="24"/>
        </w:rPr>
        <w:t>запроса предложений</w:t>
      </w:r>
      <w:r w:rsidRPr="000B4D0E">
        <w:rPr>
          <w:sz w:val="24"/>
        </w:rPr>
        <w:t xml:space="preserve"> должны прибыть для регистр</w:t>
      </w:r>
      <w:r w:rsidRPr="000B4D0E">
        <w:rPr>
          <w:sz w:val="24"/>
        </w:rPr>
        <w:t>а</w:t>
      </w:r>
      <w:r w:rsidRPr="000B4D0E">
        <w:rPr>
          <w:sz w:val="24"/>
        </w:rPr>
        <w:t xml:space="preserve">ции не позднее, чем за 15 минут до начала </w:t>
      </w:r>
      <w:r>
        <w:rPr>
          <w:sz w:val="24"/>
        </w:rPr>
        <w:t>вскрытия конвертов</w:t>
      </w:r>
      <w:r w:rsidRPr="000B4D0E">
        <w:rPr>
          <w:sz w:val="24"/>
        </w:rPr>
        <w:t>.</w:t>
      </w:r>
    </w:p>
    <w:p w:rsidR="00077ACE" w:rsidRDefault="00351BE8" w:rsidP="00361016">
      <w:pPr>
        <w:pStyle w:val="a8"/>
        <w:numPr>
          <w:ilvl w:val="0"/>
          <w:numId w:val="61"/>
        </w:numPr>
        <w:tabs>
          <w:tab w:val="left" w:pos="1276"/>
        </w:tabs>
        <w:ind w:left="1276" w:hanging="916"/>
        <w:rPr>
          <w:sz w:val="24"/>
        </w:rPr>
      </w:pPr>
      <w:r w:rsidRPr="000B4D0E">
        <w:rPr>
          <w:sz w:val="24"/>
        </w:rPr>
        <w:t>На процедуре вскрытия в первую очередь будут вскрыты конверты с поме</w:t>
      </w:r>
      <w:r w:rsidRPr="000B4D0E">
        <w:rPr>
          <w:sz w:val="24"/>
        </w:rPr>
        <w:t>т</w:t>
      </w:r>
      <w:r w:rsidRPr="000B4D0E">
        <w:rPr>
          <w:sz w:val="24"/>
        </w:rPr>
        <w:t>кой «ОТЗЫВ». Конверты с заявками, для отзыва которых представлено пр</w:t>
      </w:r>
      <w:r w:rsidRPr="000B4D0E">
        <w:rPr>
          <w:sz w:val="24"/>
        </w:rPr>
        <w:t>и</w:t>
      </w:r>
      <w:r w:rsidRPr="000B4D0E">
        <w:rPr>
          <w:sz w:val="24"/>
        </w:rPr>
        <w:t xml:space="preserve">емлемое уведомление об отзыве, вскрываться не будут, а будут отправлены Участникам </w:t>
      </w:r>
      <w:r>
        <w:rPr>
          <w:sz w:val="24"/>
        </w:rPr>
        <w:t>запроса предложений</w:t>
      </w:r>
      <w:r w:rsidRPr="000B4D0E">
        <w:rPr>
          <w:sz w:val="24"/>
        </w:rPr>
        <w:t xml:space="preserve">. После этого вскрываются все конверты с изменениями, а в последнюю очередь - с </w:t>
      </w:r>
      <w:r>
        <w:rPr>
          <w:sz w:val="24"/>
        </w:rPr>
        <w:t>З</w:t>
      </w:r>
      <w:r w:rsidRPr="000B4D0E">
        <w:rPr>
          <w:sz w:val="24"/>
        </w:rPr>
        <w:t>аявками.</w:t>
      </w:r>
    </w:p>
    <w:p w:rsidR="00077ACE" w:rsidRDefault="00351BE8" w:rsidP="00361016">
      <w:pPr>
        <w:pStyle w:val="a8"/>
        <w:numPr>
          <w:ilvl w:val="0"/>
          <w:numId w:val="61"/>
        </w:numPr>
        <w:tabs>
          <w:tab w:val="left" w:pos="1276"/>
        </w:tabs>
        <w:ind w:left="1276" w:hanging="916"/>
        <w:rPr>
          <w:sz w:val="24"/>
          <w:szCs w:val="24"/>
        </w:rPr>
      </w:pPr>
      <w:r w:rsidRPr="00E160D0">
        <w:rPr>
          <w:sz w:val="24"/>
        </w:rPr>
        <w:t>При вскрытии Заявок на участие в Запросе предложений Организатором об</w:t>
      </w:r>
      <w:r w:rsidRPr="00E160D0">
        <w:rPr>
          <w:sz w:val="24"/>
        </w:rPr>
        <w:t>ъ</w:t>
      </w:r>
      <w:r w:rsidRPr="00E160D0">
        <w:rPr>
          <w:sz w:val="24"/>
        </w:rPr>
        <w:t>являют</w:t>
      </w:r>
      <w:r w:rsidRPr="0038154E">
        <w:rPr>
          <w:sz w:val="24"/>
        </w:rPr>
        <w:t>ся и заносятся в</w:t>
      </w:r>
      <w:r>
        <w:rPr>
          <w:sz w:val="24"/>
          <w:szCs w:val="24"/>
        </w:rPr>
        <w:t xml:space="preserve"> протокол вскрытия Заявок на участие в Запросе 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ложений следующие сведения:</w:t>
      </w:r>
      <w:bookmarkEnd w:id="164"/>
      <w:r>
        <w:rPr>
          <w:sz w:val="24"/>
          <w:szCs w:val="24"/>
        </w:rPr>
        <w:t xml:space="preserve"> </w:t>
      </w:r>
    </w:p>
    <w:p w:rsidR="00077ACE" w:rsidRDefault="00351BE8" w:rsidP="00652791">
      <w:pPr>
        <w:pStyle w:val="a8"/>
        <w:numPr>
          <w:ilvl w:val="0"/>
          <w:numId w:val="19"/>
        </w:numPr>
        <w:tabs>
          <w:tab w:val="left" w:pos="1276"/>
          <w:tab w:val="left" w:pos="1701"/>
        </w:tabs>
        <w:ind w:left="1276" w:firstLine="0"/>
        <w:rPr>
          <w:sz w:val="24"/>
          <w:szCs w:val="24"/>
        </w:rPr>
      </w:pPr>
      <w:r w:rsidRPr="000C2CE2">
        <w:rPr>
          <w:sz w:val="24"/>
          <w:szCs w:val="24"/>
        </w:rPr>
        <w:lastRenderedPageBreak/>
        <w:t>наименование (для юридического лица), фамилия, имя, отчество (для ф</w:t>
      </w:r>
      <w:r w:rsidRPr="000C2CE2">
        <w:rPr>
          <w:sz w:val="24"/>
          <w:szCs w:val="24"/>
        </w:rPr>
        <w:t>и</w:t>
      </w:r>
      <w:r w:rsidRPr="000C2CE2">
        <w:rPr>
          <w:sz w:val="24"/>
          <w:szCs w:val="24"/>
        </w:rPr>
        <w:t xml:space="preserve">зического лица) и почтовый адрес каждого участника </w:t>
      </w:r>
      <w:r>
        <w:rPr>
          <w:sz w:val="24"/>
          <w:szCs w:val="24"/>
        </w:rPr>
        <w:t>Запроса предложений</w:t>
      </w:r>
      <w:r w:rsidRPr="000C2CE2">
        <w:rPr>
          <w:sz w:val="24"/>
          <w:szCs w:val="24"/>
        </w:rPr>
        <w:t>, Заявка на участие в Запросе предложений которого вскрывается;</w:t>
      </w:r>
    </w:p>
    <w:p w:rsidR="00077ACE" w:rsidRDefault="00351BE8" w:rsidP="00652791">
      <w:pPr>
        <w:pStyle w:val="a8"/>
        <w:numPr>
          <w:ilvl w:val="0"/>
          <w:numId w:val="19"/>
        </w:numPr>
        <w:tabs>
          <w:tab w:val="left" w:pos="1276"/>
          <w:tab w:val="left" w:pos="1701"/>
        </w:tabs>
        <w:ind w:left="1276" w:firstLine="0"/>
        <w:rPr>
          <w:sz w:val="24"/>
          <w:szCs w:val="24"/>
        </w:rPr>
      </w:pPr>
      <w:r>
        <w:rPr>
          <w:sz w:val="24"/>
          <w:szCs w:val="24"/>
        </w:rPr>
        <w:t xml:space="preserve">наименование предлагаемых к </w:t>
      </w:r>
      <w:r w:rsidR="003220E8">
        <w:rPr>
          <w:sz w:val="24"/>
          <w:szCs w:val="24"/>
        </w:rPr>
        <w:t>выполнению работ</w:t>
      </w:r>
      <w:r>
        <w:rPr>
          <w:sz w:val="24"/>
          <w:szCs w:val="24"/>
        </w:rPr>
        <w:t>;</w:t>
      </w:r>
    </w:p>
    <w:p w:rsidR="00EA2D19" w:rsidRDefault="00351BE8" w:rsidP="00EA2D19">
      <w:pPr>
        <w:pStyle w:val="a8"/>
        <w:numPr>
          <w:ilvl w:val="0"/>
          <w:numId w:val="19"/>
        </w:numPr>
        <w:tabs>
          <w:tab w:val="left" w:pos="1276"/>
          <w:tab w:val="left" w:pos="1701"/>
        </w:tabs>
        <w:ind w:left="1276" w:firstLine="0"/>
        <w:rPr>
          <w:sz w:val="24"/>
          <w:szCs w:val="24"/>
        </w:rPr>
      </w:pPr>
      <w:r w:rsidRPr="000C2CE2">
        <w:rPr>
          <w:sz w:val="24"/>
          <w:szCs w:val="24"/>
        </w:rPr>
        <w:t xml:space="preserve">предложение по цене договора </w:t>
      </w:r>
      <w:r w:rsidR="003220E8">
        <w:rPr>
          <w:sz w:val="24"/>
          <w:szCs w:val="24"/>
        </w:rPr>
        <w:t>выполнение работ</w:t>
      </w:r>
      <w:r w:rsidRPr="000C2CE2">
        <w:rPr>
          <w:sz w:val="24"/>
          <w:szCs w:val="24"/>
        </w:rPr>
        <w:t>, являющихся предм</w:t>
      </w:r>
      <w:r w:rsidRPr="000C2CE2">
        <w:rPr>
          <w:sz w:val="24"/>
          <w:szCs w:val="24"/>
        </w:rPr>
        <w:t>е</w:t>
      </w:r>
      <w:r w:rsidRPr="000C2CE2">
        <w:rPr>
          <w:sz w:val="24"/>
          <w:szCs w:val="24"/>
        </w:rPr>
        <w:t>том закупки, содержащееся в Заявке на участие в Запросе предложений и/или условия исполнения договора, указанные в такой Заявке на участие в Запросе предложений и являющиеся критериями оценки Заявок на участие в Запросе предложений;</w:t>
      </w:r>
      <w:r w:rsidR="00EA2D19" w:rsidRPr="00EA2D19">
        <w:rPr>
          <w:sz w:val="24"/>
          <w:szCs w:val="24"/>
        </w:rPr>
        <w:t xml:space="preserve"> </w:t>
      </w:r>
    </w:p>
    <w:p w:rsidR="00EA2D19" w:rsidRDefault="00EA2D19" w:rsidP="00EA2D19">
      <w:pPr>
        <w:pStyle w:val="a8"/>
        <w:numPr>
          <w:ilvl w:val="0"/>
          <w:numId w:val="19"/>
        </w:numPr>
        <w:tabs>
          <w:tab w:val="left" w:pos="1276"/>
          <w:tab w:val="left" w:pos="1701"/>
        </w:tabs>
        <w:ind w:left="1276" w:firstLine="0"/>
        <w:rPr>
          <w:sz w:val="24"/>
          <w:szCs w:val="24"/>
        </w:rPr>
      </w:pPr>
      <w:r w:rsidRPr="00261894">
        <w:rPr>
          <w:sz w:val="24"/>
          <w:szCs w:val="24"/>
        </w:rPr>
        <w:t>решение о признании Запроса предложений несостоявшимся в случае, е</w:t>
      </w:r>
      <w:r w:rsidRPr="00261894">
        <w:rPr>
          <w:sz w:val="24"/>
          <w:szCs w:val="24"/>
        </w:rPr>
        <w:t>с</w:t>
      </w:r>
      <w:r w:rsidRPr="00261894">
        <w:rPr>
          <w:sz w:val="24"/>
          <w:szCs w:val="24"/>
        </w:rPr>
        <w:t>ли на участие в Запросе предложений не представлено ни одной Заявки на участие в Запросе предложений;</w:t>
      </w:r>
    </w:p>
    <w:p w:rsidR="00077ACE" w:rsidRDefault="00351BE8" w:rsidP="00652791">
      <w:pPr>
        <w:pStyle w:val="a8"/>
        <w:numPr>
          <w:ilvl w:val="0"/>
          <w:numId w:val="19"/>
        </w:numPr>
        <w:tabs>
          <w:tab w:val="left" w:pos="1276"/>
          <w:tab w:val="left" w:pos="1701"/>
        </w:tabs>
        <w:ind w:left="1276" w:firstLine="0"/>
        <w:rPr>
          <w:sz w:val="24"/>
          <w:szCs w:val="24"/>
        </w:rPr>
      </w:pPr>
      <w:r>
        <w:rPr>
          <w:sz w:val="24"/>
          <w:szCs w:val="24"/>
        </w:rPr>
        <w:t>иные сведения, которые Организатор запроса предложений считает ну</w:t>
      </w:r>
      <w:r>
        <w:rPr>
          <w:sz w:val="24"/>
          <w:szCs w:val="24"/>
        </w:rPr>
        <w:t>ж</w:t>
      </w:r>
      <w:r>
        <w:rPr>
          <w:sz w:val="24"/>
          <w:szCs w:val="24"/>
        </w:rPr>
        <w:t>ным огласить.</w:t>
      </w:r>
    </w:p>
    <w:p w:rsidR="00077ACE" w:rsidRDefault="00351BE8" w:rsidP="00361016">
      <w:pPr>
        <w:pStyle w:val="a8"/>
        <w:numPr>
          <w:ilvl w:val="0"/>
          <w:numId w:val="61"/>
        </w:numPr>
        <w:tabs>
          <w:tab w:val="left" w:pos="1276"/>
        </w:tabs>
        <w:ind w:left="1276" w:hanging="916"/>
        <w:rPr>
          <w:sz w:val="24"/>
        </w:rPr>
      </w:pPr>
      <w:r w:rsidRPr="00FE1A29">
        <w:rPr>
          <w:sz w:val="24"/>
        </w:rPr>
        <w:t xml:space="preserve">По ходу </w:t>
      </w:r>
      <w:r w:rsidRPr="00D26E06">
        <w:rPr>
          <w:sz w:val="24"/>
        </w:rPr>
        <w:t>процедуры</w:t>
      </w:r>
      <w:r w:rsidRPr="00FE1A29">
        <w:rPr>
          <w:sz w:val="24"/>
        </w:rPr>
        <w:t xml:space="preserve"> вскрытия </w:t>
      </w:r>
      <w:r>
        <w:rPr>
          <w:sz w:val="24"/>
        </w:rPr>
        <w:t>Организатор Запроса предложений</w:t>
      </w:r>
      <w:r w:rsidRPr="00FE1A29">
        <w:rPr>
          <w:sz w:val="24"/>
        </w:rPr>
        <w:t xml:space="preserve"> ведет соо</w:t>
      </w:r>
      <w:r w:rsidRPr="00FE1A29">
        <w:rPr>
          <w:sz w:val="24"/>
        </w:rPr>
        <w:t>т</w:t>
      </w:r>
      <w:r w:rsidRPr="00FE1A29">
        <w:rPr>
          <w:sz w:val="24"/>
        </w:rPr>
        <w:t>ветствующий протокол</w:t>
      </w:r>
      <w:r>
        <w:rPr>
          <w:sz w:val="24"/>
        </w:rPr>
        <w:t xml:space="preserve"> вскрытия Заявок на участие в Запросе предложений</w:t>
      </w:r>
      <w:r w:rsidRPr="00FE1A29">
        <w:rPr>
          <w:sz w:val="24"/>
        </w:rPr>
        <w:t xml:space="preserve">, </w:t>
      </w:r>
      <w:r>
        <w:rPr>
          <w:sz w:val="24"/>
        </w:rPr>
        <w:t>котор</w:t>
      </w:r>
      <w:r w:rsidRPr="000C2CE2">
        <w:rPr>
          <w:sz w:val="24"/>
          <w:szCs w:val="24"/>
        </w:rPr>
        <w:t>ый подписывается ответственным сотрудником Организатора непосре</w:t>
      </w:r>
      <w:r w:rsidRPr="000C2CE2">
        <w:rPr>
          <w:sz w:val="24"/>
          <w:szCs w:val="24"/>
        </w:rPr>
        <w:t>д</w:t>
      </w:r>
      <w:r w:rsidRPr="000C2CE2">
        <w:rPr>
          <w:sz w:val="24"/>
          <w:szCs w:val="24"/>
        </w:rPr>
        <w:t>ственно после завершения процедуры вскрытия Заявок на участие в Запросе предложений.</w:t>
      </w:r>
      <w:r>
        <w:rPr>
          <w:sz w:val="24"/>
          <w:szCs w:val="24"/>
        </w:rPr>
        <w:t xml:space="preserve"> </w:t>
      </w:r>
    </w:p>
    <w:p w:rsidR="00077ACE" w:rsidRDefault="00351BE8" w:rsidP="00361016">
      <w:pPr>
        <w:pStyle w:val="a8"/>
        <w:numPr>
          <w:ilvl w:val="0"/>
          <w:numId w:val="61"/>
        </w:numPr>
        <w:tabs>
          <w:tab w:val="left" w:pos="1276"/>
        </w:tabs>
        <w:ind w:left="1276" w:hanging="850"/>
        <w:rPr>
          <w:sz w:val="24"/>
        </w:rPr>
      </w:pPr>
      <w:r>
        <w:rPr>
          <w:sz w:val="24"/>
        </w:rPr>
        <w:t>З</w:t>
      </w:r>
      <w:r w:rsidRPr="000B4D0E">
        <w:rPr>
          <w:sz w:val="24"/>
        </w:rPr>
        <w:t xml:space="preserve">аявки (и поправки к ним), которые не были вскрыты и зачитаны вслух во время вскрытия </w:t>
      </w:r>
      <w:r>
        <w:rPr>
          <w:sz w:val="24"/>
        </w:rPr>
        <w:t>З</w:t>
      </w:r>
      <w:r w:rsidRPr="000B4D0E">
        <w:rPr>
          <w:sz w:val="24"/>
        </w:rPr>
        <w:t xml:space="preserve">аявок, не принимаются для дальнейшей оценки независимо от обстоятельств и будут возвращены Участникам не вскрытыми. </w:t>
      </w:r>
    </w:p>
    <w:p w:rsidR="00077ACE" w:rsidRDefault="00351BE8" w:rsidP="00361016">
      <w:pPr>
        <w:pStyle w:val="20"/>
        <w:numPr>
          <w:ilvl w:val="1"/>
          <w:numId w:val="57"/>
        </w:numPr>
        <w:spacing w:before="120" w:after="0" w:line="360" w:lineRule="auto"/>
        <w:ind w:left="1276" w:hanging="850"/>
        <w:jc w:val="both"/>
        <w:rPr>
          <w:b/>
          <w:sz w:val="24"/>
          <w:szCs w:val="24"/>
        </w:rPr>
      </w:pPr>
      <w:bookmarkStart w:id="165" w:name="_Toc284927079"/>
      <w:r>
        <w:rPr>
          <w:b/>
          <w:sz w:val="24"/>
          <w:szCs w:val="24"/>
        </w:rPr>
        <w:t xml:space="preserve">Рассмотрение и </w:t>
      </w:r>
      <w:bookmarkStart w:id="166" w:name="_Toc283997791"/>
      <w:bookmarkStart w:id="167" w:name="_Toc284001006"/>
      <w:bookmarkEnd w:id="166"/>
      <w:bookmarkEnd w:id="167"/>
      <w:r w:rsidRPr="00D26E06">
        <w:rPr>
          <w:b/>
          <w:sz w:val="24"/>
          <w:szCs w:val="24"/>
        </w:rPr>
        <w:t xml:space="preserve">оценка </w:t>
      </w:r>
      <w:bookmarkEnd w:id="145"/>
      <w:bookmarkEnd w:id="146"/>
      <w:bookmarkEnd w:id="147"/>
      <w:bookmarkEnd w:id="148"/>
      <w:bookmarkEnd w:id="149"/>
      <w:r w:rsidRPr="00D26E06">
        <w:rPr>
          <w:b/>
          <w:sz w:val="24"/>
          <w:szCs w:val="24"/>
        </w:rPr>
        <w:t>Заявок.</w:t>
      </w:r>
      <w:bookmarkEnd w:id="165"/>
      <w:r w:rsidRPr="00D26E06">
        <w:rPr>
          <w:b/>
          <w:sz w:val="24"/>
          <w:szCs w:val="24"/>
        </w:rPr>
        <w:t xml:space="preserve"> </w:t>
      </w:r>
    </w:p>
    <w:p w:rsidR="00077ACE" w:rsidRDefault="00351BE8" w:rsidP="00361016">
      <w:pPr>
        <w:pStyle w:val="a8"/>
        <w:numPr>
          <w:ilvl w:val="0"/>
          <w:numId w:val="78"/>
        </w:numPr>
        <w:tabs>
          <w:tab w:val="left" w:pos="1276"/>
        </w:tabs>
        <w:ind w:left="1276" w:hanging="916"/>
        <w:rPr>
          <w:b/>
          <w:sz w:val="24"/>
          <w:szCs w:val="24"/>
        </w:rPr>
      </w:pPr>
      <w:bookmarkStart w:id="168" w:name="_Toc98251917"/>
      <w:bookmarkEnd w:id="150"/>
      <w:r w:rsidRPr="00476183">
        <w:rPr>
          <w:b/>
          <w:sz w:val="24"/>
          <w:szCs w:val="24"/>
        </w:rPr>
        <w:t>Общие положения</w:t>
      </w:r>
      <w:bookmarkEnd w:id="168"/>
    </w:p>
    <w:p w:rsidR="00077ACE" w:rsidRDefault="00351BE8" w:rsidP="00361016">
      <w:pPr>
        <w:pStyle w:val="38"/>
        <w:numPr>
          <w:ilvl w:val="3"/>
          <w:numId w:val="36"/>
        </w:numPr>
        <w:tabs>
          <w:tab w:val="left" w:pos="1843"/>
        </w:tabs>
        <w:spacing w:line="360" w:lineRule="auto"/>
        <w:ind w:left="1843" w:right="-61" w:hanging="1134"/>
        <w:rPr>
          <w:szCs w:val="24"/>
        </w:rPr>
      </w:pPr>
      <w:r w:rsidRPr="00A9485B">
        <w:rPr>
          <w:szCs w:val="24"/>
        </w:rPr>
        <w:t>Рассмотрение и оценка Заявок на участие в Запросе предложений могут проводиться одновременно или последовательно.</w:t>
      </w:r>
      <w:r>
        <w:rPr>
          <w:szCs w:val="24"/>
        </w:rPr>
        <w:t xml:space="preserve"> </w:t>
      </w:r>
    </w:p>
    <w:p w:rsidR="00077ACE" w:rsidRDefault="00351BE8" w:rsidP="00361016">
      <w:pPr>
        <w:pStyle w:val="38"/>
        <w:numPr>
          <w:ilvl w:val="3"/>
          <w:numId w:val="36"/>
        </w:numPr>
        <w:tabs>
          <w:tab w:val="left" w:pos="1843"/>
        </w:tabs>
        <w:spacing w:line="360" w:lineRule="auto"/>
        <w:ind w:left="1843" w:right="-61" w:hanging="1134"/>
        <w:rPr>
          <w:szCs w:val="24"/>
        </w:rPr>
      </w:pPr>
      <w:r>
        <w:rPr>
          <w:szCs w:val="24"/>
        </w:rPr>
        <w:t>Оценка Предложений осуществляется Организатором Запроса предл</w:t>
      </w:r>
      <w:r>
        <w:rPr>
          <w:szCs w:val="24"/>
        </w:rPr>
        <w:t>о</w:t>
      </w:r>
      <w:r>
        <w:rPr>
          <w:szCs w:val="24"/>
        </w:rPr>
        <w:t>жений и иными лицами (экспертами и специалистами), привлеченными к этому Организатором.</w:t>
      </w:r>
    </w:p>
    <w:p w:rsidR="00077ACE" w:rsidRDefault="00351BE8" w:rsidP="00361016">
      <w:pPr>
        <w:pStyle w:val="38"/>
        <w:numPr>
          <w:ilvl w:val="3"/>
          <w:numId w:val="36"/>
        </w:numPr>
        <w:tabs>
          <w:tab w:val="left" w:pos="1843"/>
        </w:tabs>
        <w:spacing w:line="360" w:lineRule="auto"/>
        <w:ind w:left="1843" w:right="-61" w:hanging="1134"/>
        <w:rPr>
          <w:szCs w:val="24"/>
        </w:rPr>
      </w:pPr>
      <w:r w:rsidRPr="008959C1">
        <w:rPr>
          <w:szCs w:val="24"/>
        </w:rPr>
        <w:t xml:space="preserve">При проведении рассмотрения и оценки Заявок Организатор вправе </w:t>
      </w:r>
      <w:r w:rsidRPr="00BB47FB">
        <w:rPr>
          <w:szCs w:val="24"/>
        </w:rPr>
        <w:t>п</w:t>
      </w:r>
      <w:r w:rsidRPr="00BB47FB">
        <w:rPr>
          <w:szCs w:val="24"/>
        </w:rPr>
        <w:t>о</w:t>
      </w:r>
      <w:r w:rsidRPr="00BB47FB">
        <w:rPr>
          <w:szCs w:val="24"/>
        </w:rPr>
        <w:t>треб</w:t>
      </w:r>
      <w:r w:rsidRPr="00211E1D">
        <w:rPr>
          <w:szCs w:val="24"/>
        </w:rPr>
        <w:t>овать от представителей участников Запроса предложений разъясн</w:t>
      </w:r>
      <w:r w:rsidRPr="00211E1D">
        <w:rPr>
          <w:szCs w:val="24"/>
        </w:rPr>
        <w:t>е</w:t>
      </w:r>
      <w:r w:rsidRPr="00211E1D">
        <w:rPr>
          <w:szCs w:val="24"/>
        </w:rPr>
        <w:t xml:space="preserve">ния положений поданных ими Заявок на участие в Запросе предложений. Просьба о разъяснении и ответ на нее должны подаваться в письменном виде, и при этом не должно поступать никаких просьб, предложений или </w:t>
      </w:r>
      <w:r w:rsidRPr="00211E1D">
        <w:rPr>
          <w:szCs w:val="24"/>
        </w:rPr>
        <w:lastRenderedPageBreak/>
        <w:t>раз</w:t>
      </w:r>
      <w:r w:rsidRPr="009552B5">
        <w:rPr>
          <w:szCs w:val="24"/>
        </w:rPr>
        <w:t>решений на изменение содержания Заявки, включая изменение цены. Отказ Участника от предоставл</w:t>
      </w:r>
      <w:r w:rsidRPr="00A2713B">
        <w:rPr>
          <w:szCs w:val="24"/>
        </w:rPr>
        <w:t>ения разъяснения может послужить пр</w:t>
      </w:r>
      <w:r w:rsidRPr="00A2713B">
        <w:rPr>
          <w:szCs w:val="24"/>
        </w:rPr>
        <w:t>и</w:t>
      </w:r>
      <w:r w:rsidRPr="00A2713B">
        <w:rPr>
          <w:szCs w:val="24"/>
        </w:rPr>
        <w:t xml:space="preserve">чиной отклонения его Заявки. Все расходы, связанные с дополнительным предоставлением разъяснений по поводу Заявки, несет Участник. </w:t>
      </w:r>
    </w:p>
    <w:p w:rsidR="00077ACE" w:rsidRDefault="00351BE8" w:rsidP="00361016">
      <w:pPr>
        <w:pStyle w:val="38"/>
        <w:numPr>
          <w:ilvl w:val="3"/>
          <w:numId w:val="36"/>
        </w:numPr>
        <w:tabs>
          <w:tab w:val="left" w:pos="1843"/>
        </w:tabs>
        <w:spacing w:line="360" w:lineRule="auto"/>
        <w:ind w:left="1843" w:right="-61" w:hanging="1134"/>
        <w:rPr>
          <w:szCs w:val="24"/>
        </w:rPr>
      </w:pPr>
      <w:r w:rsidRPr="008959C1">
        <w:rPr>
          <w:szCs w:val="24"/>
        </w:rPr>
        <w:t>В ходе изучения документов, представленных в заявке Участника, Орг</w:t>
      </w:r>
      <w:r w:rsidRPr="008959C1">
        <w:rPr>
          <w:szCs w:val="24"/>
        </w:rPr>
        <w:t>а</w:t>
      </w:r>
      <w:r w:rsidRPr="008959C1">
        <w:rPr>
          <w:szCs w:val="24"/>
        </w:rPr>
        <w:t>низатор имеет право запрашивать соответствующие органы государс</w:t>
      </w:r>
      <w:r w:rsidRPr="008959C1">
        <w:rPr>
          <w:szCs w:val="24"/>
        </w:rPr>
        <w:t>т</w:t>
      </w:r>
      <w:r w:rsidRPr="008959C1">
        <w:rPr>
          <w:szCs w:val="24"/>
        </w:rPr>
        <w:t xml:space="preserve">венной власти, а также юридических и физических лиц, указанных в </w:t>
      </w:r>
      <w:r>
        <w:rPr>
          <w:szCs w:val="24"/>
        </w:rPr>
        <w:t>З</w:t>
      </w:r>
      <w:r w:rsidRPr="008959C1">
        <w:rPr>
          <w:szCs w:val="24"/>
        </w:rPr>
        <w:t>а</w:t>
      </w:r>
      <w:r w:rsidRPr="008959C1">
        <w:rPr>
          <w:szCs w:val="24"/>
        </w:rPr>
        <w:t xml:space="preserve">явке, на предмет достоверности содержащихся в данной заявке сведений. При определении соответствия Участника требованиям </w:t>
      </w:r>
      <w:r>
        <w:rPr>
          <w:szCs w:val="24"/>
        </w:rPr>
        <w:t>запроса предл</w:t>
      </w:r>
      <w:r>
        <w:rPr>
          <w:szCs w:val="24"/>
        </w:rPr>
        <w:t>о</w:t>
      </w:r>
      <w:r>
        <w:rPr>
          <w:szCs w:val="24"/>
        </w:rPr>
        <w:t>жений</w:t>
      </w:r>
      <w:r w:rsidRPr="008959C1">
        <w:rPr>
          <w:szCs w:val="24"/>
        </w:rPr>
        <w:t xml:space="preserve"> опыт и ресурсы субподрядчиков учитываются. </w:t>
      </w:r>
    </w:p>
    <w:p w:rsidR="00077ACE" w:rsidRDefault="00351BE8" w:rsidP="00361016">
      <w:pPr>
        <w:pStyle w:val="38"/>
        <w:numPr>
          <w:ilvl w:val="3"/>
          <w:numId w:val="36"/>
        </w:numPr>
        <w:tabs>
          <w:tab w:val="left" w:pos="1843"/>
        </w:tabs>
        <w:spacing w:line="360" w:lineRule="auto"/>
        <w:ind w:left="1843" w:right="-61" w:hanging="1134"/>
        <w:rPr>
          <w:szCs w:val="24"/>
        </w:rPr>
      </w:pPr>
      <w:r w:rsidRPr="000B4D0E">
        <w:rPr>
          <w:szCs w:val="24"/>
        </w:rPr>
        <w:t>Организатор с письменного согласия Участника может исправить оч</w:t>
      </w:r>
      <w:r w:rsidRPr="000B4D0E">
        <w:rPr>
          <w:szCs w:val="24"/>
        </w:rPr>
        <w:t>е</w:t>
      </w:r>
      <w:r w:rsidRPr="000B4D0E">
        <w:rPr>
          <w:szCs w:val="24"/>
        </w:rPr>
        <w:t>видные арифметические и грамматические ошибки. Если есть расхожд</w:t>
      </w:r>
      <w:r w:rsidRPr="000B4D0E">
        <w:rPr>
          <w:szCs w:val="24"/>
        </w:rPr>
        <w:t>е</w:t>
      </w:r>
      <w:r w:rsidRPr="000B4D0E">
        <w:rPr>
          <w:szCs w:val="24"/>
        </w:rPr>
        <w:t>ние между суммами, выраженными словами и цифрами, предпочтение будет отдаваться сумме, выраженной словами. Если имеется расхожд</w:t>
      </w:r>
      <w:r w:rsidRPr="000B4D0E">
        <w:rPr>
          <w:szCs w:val="24"/>
        </w:rPr>
        <w:t>е</w:t>
      </w:r>
      <w:r w:rsidRPr="000B4D0E">
        <w:rPr>
          <w:szCs w:val="24"/>
        </w:rPr>
        <w:t>ние между единичной расценкой и общей суммой, полученной в резул</w:t>
      </w:r>
      <w:r w:rsidRPr="000B4D0E">
        <w:rPr>
          <w:szCs w:val="24"/>
        </w:rPr>
        <w:t>ь</w:t>
      </w:r>
      <w:r w:rsidRPr="000B4D0E">
        <w:rPr>
          <w:szCs w:val="24"/>
        </w:rPr>
        <w:t>тате умножения единичной расценки на количество, преимущество б</w:t>
      </w:r>
      <w:r w:rsidRPr="000B4D0E">
        <w:rPr>
          <w:szCs w:val="24"/>
        </w:rPr>
        <w:t>у</w:t>
      </w:r>
      <w:r w:rsidRPr="000B4D0E">
        <w:rPr>
          <w:szCs w:val="24"/>
        </w:rPr>
        <w:t>дет иметь единичная расценка, за исключением случаев, когда, по мн</w:t>
      </w:r>
      <w:r w:rsidRPr="000B4D0E">
        <w:rPr>
          <w:szCs w:val="24"/>
        </w:rPr>
        <w:t>е</w:t>
      </w:r>
      <w:r w:rsidRPr="000B4D0E">
        <w:rPr>
          <w:szCs w:val="24"/>
        </w:rPr>
        <w:t>нию Организатора, совершенно очевидно произошла грубая ошибка в постановке знака десятичной дроби в единичной расценке. В таких сл</w:t>
      </w:r>
      <w:r w:rsidRPr="000B4D0E">
        <w:rPr>
          <w:szCs w:val="24"/>
        </w:rPr>
        <w:t>у</w:t>
      </w:r>
      <w:r w:rsidRPr="000B4D0E">
        <w:rPr>
          <w:szCs w:val="24"/>
        </w:rPr>
        <w:t xml:space="preserve">чаях преимущество будет иметь общая сумма, а единичная расценка должна быть исправлена. Если Участник не согласится с исправлением очевидных ошибок, его </w:t>
      </w:r>
      <w:r>
        <w:rPr>
          <w:szCs w:val="24"/>
        </w:rPr>
        <w:t>З</w:t>
      </w:r>
      <w:r w:rsidRPr="000B4D0E">
        <w:rPr>
          <w:szCs w:val="24"/>
        </w:rPr>
        <w:t>аявка будет отклонена.</w:t>
      </w:r>
    </w:p>
    <w:p w:rsidR="00077ACE" w:rsidRDefault="00351BE8" w:rsidP="00361016">
      <w:pPr>
        <w:pStyle w:val="38"/>
        <w:numPr>
          <w:ilvl w:val="3"/>
          <w:numId w:val="36"/>
        </w:numPr>
        <w:tabs>
          <w:tab w:val="left" w:pos="1843"/>
        </w:tabs>
        <w:spacing w:line="360" w:lineRule="auto"/>
        <w:ind w:left="1843" w:right="-61" w:hanging="1134"/>
        <w:rPr>
          <w:szCs w:val="24"/>
        </w:rPr>
      </w:pPr>
      <w:r w:rsidRPr="000B4D0E">
        <w:rPr>
          <w:szCs w:val="24"/>
        </w:rPr>
        <w:t xml:space="preserve">Организатор вправе не обращать внимания на мелкие недочеты, </w:t>
      </w:r>
      <w:r w:rsidRPr="008959C1">
        <w:rPr>
          <w:szCs w:val="24"/>
        </w:rPr>
        <w:t>несоо</w:t>
      </w:r>
      <w:r w:rsidRPr="008959C1">
        <w:rPr>
          <w:szCs w:val="24"/>
        </w:rPr>
        <w:t>т</w:t>
      </w:r>
      <w:r w:rsidRPr="008959C1">
        <w:rPr>
          <w:szCs w:val="24"/>
        </w:rPr>
        <w:t>ветствия</w:t>
      </w:r>
      <w:r w:rsidRPr="000B4D0E">
        <w:rPr>
          <w:szCs w:val="24"/>
        </w:rPr>
        <w:t xml:space="preserve"> и погрешности, </w:t>
      </w:r>
      <w:r w:rsidRPr="008959C1">
        <w:rPr>
          <w:szCs w:val="24"/>
        </w:rPr>
        <w:t>которые не оказывают существенного вл</w:t>
      </w:r>
      <w:r>
        <w:rPr>
          <w:szCs w:val="24"/>
        </w:rPr>
        <w:t>и</w:t>
      </w:r>
      <w:r w:rsidRPr="008959C1">
        <w:rPr>
          <w:szCs w:val="24"/>
        </w:rPr>
        <w:t>яния на условия, предлагаемые Участником</w:t>
      </w:r>
      <w:r w:rsidRPr="000B4D0E">
        <w:rPr>
          <w:szCs w:val="24"/>
        </w:rPr>
        <w:t xml:space="preserve"> </w:t>
      </w:r>
      <w:r w:rsidRPr="008959C1">
        <w:rPr>
          <w:szCs w:val="24"/>
        </w:rPr>
        <w:t>и на возможности Участника, связанные с выполнением обязательств по Договору.</w:t>
      </w:r>
    </w:p>
    <w:p w:rsidR="00077ACE" w:rsidRDefault="00351BE8" w:rsidP="00361016">
      <w:pPr>
        <w:pStyle w:val="a8"/>
        <w:numPr>
          <w:ilvl w:val="0"/>
          <w:numId w:val="78"/>
        </w:numPr>
        <w:tabs>
          <w:tab w:val="left" w:pos="1276"/>
        </w:tabs>
        <w:ind w:left="1276" w:hanging="916"/>
        <w:rPr>
          <w:b/>
          <w:sz w:val="24"/>
          <w:szCs w:val="24"/>
        </w:rPr>
      </w:pPr>
      <w:bookmarkStart w:id="169" w:name="ОЦЕНКА"/>
      <w:r>
        <w:rPr>
          <w:b/>
          <w:sz w:val="24"/>
          <w:szCs w:val="24"/>
        </w:rPr>
        <w:t>Рассмотрение Заявок</w:t>
      </w:r>
    </w:p>
    <w:bookmarkEnd w:id="169"/>
    <w:p w:rsidR="00077ACE" w:rsidRDefault="00351BE8" w:rsidP="00361016">
      <w:pPr>
        <w:pStyle w:val="38"/>
        <w:numPr>
          <w:ilvl w:val="3"/>
          <w:numId w:val="79"/>
        </w:numPr>
        <w:tabs>
          <w:tab w:val="left" w:pos="1843"/>
        </w:tabs>
        <w:spacing w:line="360" w:lineRule="auto"/>
        <w:ind w:left="1843" w:right="-61" w:hanging="1133"/>
        <w:rPr>
          <w:szCs w:val="24"/>
        </w:rPr>
      </w:pPr>
      <w:r w:rsidRPr="00A9485B">
        <w:rPr>
          <w:szCs w:val="24"/>
        </w:rPr>
        <w:t>Организатор</w:t>
      </w:r>
      <w:r>
        <w:rPr>
          <w:szCs w:val="24"/>
        </w:rPr>
        <w:t xml:space="preserve"> запроса предложений</w:t>
      </w:r>
      <w:r w:rsidRPr="00A9485B">
        <w:rPr>
          <w:szCs w:val="24"/>
        </w:rPr>
        <w:t xml:space="preserve"> рассматривает Заявки на участие в Запросе предложений на соответствие следующим требованиям:</w:t>
      </w:r>
    </w:p>
    <w:p w:rsidR="00077ACE" w:rsidRDefault="00351BE8" w:rsidP="00361016">
      <w:pPr>
        <w:pStyle w:val="38"/>
        <w:numPr>
          <w:ilvl w:val="0"/>
          <w:numId w:val="40"/>
        </w:numPr>
        <w:tabs>
          <w:tab w:val="left" w:pos="1276"/>
        </w:tabs>
        <w:spacing w:line="360" w:lineRule="auto"/>
        <w:ind w:left="1701" w:right="238" w:hanging="425"/>
        <w:rPr>
          <w:szCs w:val="24"/>
        </w:rPr>
      </w:pPr>
      <w:r w:rsidRPr="00A9485B">
        <w:rPr>
          <w:szCs w:val="24"/>
        </w:rPr>
        <w:t xml:space="preserve">наличие документов, определенных </w:t>
      </w:r>
      <w:r w:rsidRPr="001C5113">
        <w:rPr>
          <w:szCs w:val="24"/>
        </w:rPr>
        <w:t>Документацией о запросе предл</w:t>
      </w:r>
      <w:r w:rsidRPr="001C5113">
        <w:rPr>
          <w:szCs w:val="24"/>
        </w:rPr>
        <w:t>о</w:t>
      </w:r>
      <w:r w:rsidRPr="001C5113">
        <w:rPr>
          <w:szCs w:val="24"/>
        </w:rPr>
        <w:t>жений</w:t>
      </w:r>
      <w:r w:rsidRPr="00A9485B">
        <w:rPr>
          <w:szCs w:val="24"/>
        </w:rPr>
        <w:t>;</w:t>
      </w:r>
    </w:p>
    <w:p w:rsidR="00077ACE" w:rsidRDefault="00351BE8" w:rsidP="00361016">
      <w:pPr>
        <w:pStyle w:val="38"/>
        <w:numPr>
          <w:ilvl w:val="0"/>
          <w:numId w:val="40"/>
        </w:numPr>
        <w:tabs>
          <w:tab w:val="left" w:pos="1276"/>
        </w:tabs>
        <w:spacing w:line="360" w:lineRule="auto"/>
        <w:ind w:left="1701" w:right="238" w:hanging="425"/>
        <w:rPr>
          <w:szCs w:val="24"/>
        </w:rPr>
      </w:pPr>
      <w:r w:rsidRPr="00A9485B">
        <w:rPr>
          <w:szCs w:val="24"/>
        </w:rPr>
        <w:t>соответствие предмета Заявки на участие в Запросе предложений пре</w:t>
      </w:r>
      <w:r w:rsidRPr="00A9485B">
        <w:rPr>
          <w:szCs w:val="24"/>
        </w:rPr>
        <w:t>д</w:t>
      </w:r>
      <w:r w:rsidRPr="00A9485B">
        <w:rPr>
          <w:szCs w:val="24"/>
        </w:rPr>
        <w:t xml:space="preserve">мету закупки, указанному в </w:t>
      </w:r>
      <w:r w:rsidRPr="001C5113">
        <w:rPr>
          <w:szCs w:val="24"/>
        </w:rPr>
        <w:t>Документации о запросе предложений</w:t>
      </w:r>
      <w:r w:rsidRPr="00A9485B">
        <w:rPr>
          <w:szCs w:val="24"/>
        </w:rPr>
        <w:t>;</w:t>
      </w:r>
    </w:p>
    <w:p w:rsidR="00077ACE" w:rsidRDefault="00351BE8" w:rsidP="00361016">
      <w:pPr>
        <w:pStyle w:val="38"/>
        <w:numPr>
          <w:ilvl w:val="0"/>
          <w:numId w:val="40"/>
        </w:numPr>
        <w:tabs>
          <w:tab w:val="left" w:pos="1276"/>
        </w:tabs>
        <w:spacing w:line="360" w:lineRule="auto"/>
        <w:ind w:left="1701" w:right="238" w:hanging="425"/>
        <w:rPr>
          <w:szCs w:val="24"/>
        </w:rPr>
      </w:pPr>
      <w:r w:rsidRPr="000B4D0E">
        <w:rPr>
          <w:szCs w:val="24"/>
        </w:rPr>
        <w:t xml:space="preserve">не превышение предложения по цене договора, являющихся предметом </w:t>
      </w:r>
      <w:r w:rsidRPr="000B4D0E">
        <w:rPr>
          <w:szCs w:val="24"/>
        </w:rPr>
        <w:lastRenderedPageBreak/>
        <w:t xml:space="preserve">закупки, содержащегося в Заявке на участие в Запросе предложений, над расчетной (максимальной) ценой предмета Запроса предложений (договора), установленной </w:t>
      </w:r>
      <w:r>
        <w:rPr>
          <w:szCs w:val="24"/>
        </w:rPr>
        <w:t xml:space="preserve">Организатором. </w:t>
      </w:r>
    </w:p>
    <w:p w:rsidR="00077ACE" w:rsidRDefault="00351BE8" w:rsidP="00361016">
      <w:pPr>
        <w:pStyle w:val="38"/>
        <w:numPr>
          <w:ilvl w:val="3"/>
          <w:numId w:val="79"/>
        </w:numPr>
        <w:tabs>
          <w:tab w:val="left" w:pos="1843"/>
        </w:tabs>
        <w:spacing w:line="360" w:lineRule="auto"/>
        <w:ind w:left="1843" w:right="-61" w:hanging="1133"/>
        <w:rPr>
          <w:szCs w:val="24"/>
        </w:rPr>
      </w:pPr>
      <w:r>
        <w:rPr>
          <w:szCs w:val="24"/>
        </w:rPr>
        <w:t>В рамках рассмотрения Заявки Организатор проводит проверку инфо</w:t>
      </w:r>
      <w:r>
        <w:rPr>
          <w:szCs w:val="24"/>
        </w:rPr>
        <w:t>р</w:t>
      </w:r>
      <w:r>
        <w:rPr>
          <w:szCs w:val="24"/>
        </w:rPr>
        <w:t>мации об Участнике, в том числе осуществляет оценку правоспособн</w:t>
      </w:r>
      <w:r>
        <w:rPr>
          <w:szCs w:val="24"/>
        </w:rPr>
        <w:t>о</w:t>
      </w:r>
      <w:r>
        <w:rPr>
          <w:szCs w:val="24"/>
        </w:rPr>
        <w:t xml:space="preserve">сти, платежеспособности и деловой репутации Участника, при </w:t>
      </w:r>
      <w:r w:rsidRPr="00114E78">
        <w:rPr>
          <w:szCs w:val="24"/>
        </w:rPr>
        <w:t>необх</w:t>
      </w:r>
      <w:r w:rsidRPr="00114E78">
        <w:rPr>
          <w:szCs w:val="24"/>
        </w:rPr>
        <w:t>о</w:t>
      </w:r>
      <w:r w:rsidRPr="00114E78">
        <w:rPr>
          <w:szCs w:val="24"/>
        </w:rPr>
        <w:t xml:space="preserve">димости </w:t>
      </w:r>
      <w:r w:rsidRPr="00156546">
        <w:rPr>
          <w:szCs w:val="24"/>
        </w:rPr>
        <w:t>-</w:t>
      </w:r>
      <w:r w:rsidRPr="000B4D0E">
        <w:rPr>
          <w:szCs w:val="24"/>
        </w:rPr>
        <w:t xml:space="preserve"> с привлечением соответствующих служб</w:t>
      </w:r>
      <w:r w:rsidRPr="00114E78">
        <w:rPr>
          <w:szCs w:val="24"/>
        </w:rPr>
        <w:t>.</w:t>
      </w:r>
      <w:r>
        <w:rPr>
          <w:szCs w:val="24"/>
        </w:rPr>
        <w:t xml:space="preserve"> </w:t>
      </w:r>
    </w:p>
    <w:p w:rsidR="00077ACE" w:rsidRDefault="00351BE8" w:rsidP="00361016">
      <w:pPr>
        <w:pStyle w:val="38"/>
        <w:numPr>
          <w:ilvl w:val="3"/>
          <w:numId w:val="79"/>
        </w:numPr>
        <w:tabs>
          <w:tab w:val="left" w:pos="1843"/>
        </w:tabs>
        <w:spacing w:line="360" w:lineRule="auto"/>
        <w:ind w:left="1843" w:right="-61" w:hanging="1133"/>
        <w:rPr>
          <w:szCs w:val="24"/>
        </w:rPr>
      </w:pPr>
      <w:r w:rsidRPr="000B4D0E">
        <w:rPr>
          <w:szCs w:val="24"/>
        </w:rPr>
        <w:t>По результатам рассмотрения и проверки информации об участниках</w:t>
      </w:r>
      <w:r w:rsidRPr="005E7EA4">
        <w:rPr>
          <w:szCs w:val="24"/>
        </w:rPr>
        <w:t xml:space="preserve"> </w:t>
      </w:r>
      <w:r>
        <w:rPr>
          <w:szCs w:val="24"/>
        </w:rPr>
        <w:t>З</w:t>
      </w:r>
      <w:r>
        <w:rPr>
          <w:szCs w:val="24"/>
        </w:rPr>
        <w:t>а</w:t>
      </w:r>
      <w:r>
        <w:rPr>
          <w:szCs w:val="24"/>
        </w:rPr>
        <w:t>проса предложений</w:t>
      </w:r>
      <w:r w:rsidRPr="005E7EA4">
        <w:rPr>
          <w:szCs w:val="24"/>
        </w:rPr>
        <w:t xml:space="preserve"> Организатор вправе отклонить Заявку на участие в Запросе предложений в следующих случаях:</w:t>
      </w:r>
      <w:r>
        <w:rPr>
          <w:szCs w:val="24"/>
        </w:rPr>
        <w:t xml:space="preserve"> </w:t>
      </w:r>
      <w:r w:rsidRPr="000B4D0E">
        <w:rPr>
          <w:szCs w:val="24"/>
          <w:highlight w:val="cyan"/>
        </w:rPr>
        <w:t xml:space="preserve"> </w:t>
      </w:r>
    </w:p>
    <w:p w:rsidR="00077ACE" w:rsidRDefault="00351BE8" w:rsidP="00361016">
      <w:pPr>
        <w:pStyle w:val="38"/>
        <w:numPr>
          <w:ilvl w:val="0"/>
          <w:numId w:val="41"/>
        </w:numPr>
        <w:tabs>
          <w:tab w:val="left" w:pos="1276"/>
        </w:tabs>
        <w:spacing w:line="360" w:lineRule="auto"/>
        <w:ind w:left="1701" w:right="238" w:hanging="425"/>
        <w:rPr>
          <w:szCs w:val="24"/>
        </w:rPr>
      </w:pPr>
      <w:r w:rsidRPr="005E7EA4">
        <w:rPr>
          <w:szCs w:val="24"/>
        </w:rPr>
        <w:t>отсутствия документов, определенных Документацией о запросе пре</w:t>
      </w:r>
      <w:r w:rsidRPr="005E7EA4">
        <w:rPr>
          <w:szCs w:val="24"/>
        </w:rPr>
        <w:t>д</w:t>
      </w:r>
      <w:r w:rsidRPr="005E7EA4">
        <w:rPr>
          <w:szCs w:val="24"/>
        </w:rPr>
        <w:t xml:space="preserve">ложений, либо наличия в таких документах недостоверных сведений об участнике </w:t>
      </w:r>
      <w:r>
        <w:rPr>
          <w:szCs w:val="24"/>
        </w:rPr>
        <w:t>Запроса предложений</w:t>
      </w:r>
      <w:r w:rsidRPr="005E7EA4">
        <w:rPr>
          <w:szCs w:val="24"/>
        </w:rPr>
        <w:t xml:space="preserve"> или о</w:t>
      </w:r>
      <w:r w:rsidR="00FB4044">
        <w:rPr>
          <w:szCs w:val="24"/>
        </w:rPr>
        <w:t xml:space="preserve"> работах</w:t>
      </w:r>
      <w:r w:rsidRPr="005E7EA4">
        <w:rPr>
          <w:szCs w:val="24"/>
        </w:rPr>
        <w:t xml:space="preserve">, </w:t>
      </w:r>
      <w:r>
        <w:rPr>
          <w:szCs w:val="24"/>
        </w:rPr>
        <w:t>являющихся предметом закупки</w:t>
      </w:r>
      <w:r w:rsidRPr="005E7EA4">
        <w:rPr>
          <w:szCs w:val="24"/>
        </w:rPr>
        <w:t>;</w:t>
      </w:r>
    </w:p>
    <w:p w:rsidR="00077ACE" w:rsidRDefault="00351BE8" w:rsidP="00361016">
      <w:pPr>
        <w:pStyle w:val="38"/>
        <w:numPr>
          <w:ilvl w:val="0"/>
          <w:numId w:val="41"/>
        </w:numPr>
        <w:tabs>
          <w:tab w:val="left" w:pos="1276"/>
        </w:tabs>
        <w:spacing w:line="360" w:lineRule="auto"/>
        <w:ind w:left="1701" w:right="238" w:hanging="425"/>
        <w:rPr>
          <w:szCs w:val="24"/>
        </w:rPr>
      </w:pPr>
      <w:r w:rsidRPr="005E7EA4">
        <w:rPr>
          <w:szCs w:val="24"/>
        </w:rPr>
        <w:t>отсутствия обеспечения Заявки на участие в Запросе предложений</w:t>
      </w:r>
      <w:r w:rsidR="00EA2D19">
        <w:rPr>
          <w:szCs w:val="24"/>
        </w:rPr>
        <w:t>,</w:t>
      </w:r>
      <w:r w:rsidR="00EA2D19" w:rsidRPr="00EA2D19">
        <w:rPr>
          <w:b/>
          <w:color w:val="0070C0"/>
        </w:rPr>
        <w:t xml:space="preserve"> </w:t>
      </w:r>
      <w:r w:rsidR="00EA2D19" w:rsidRPr="00EA2D19">
        <w:rPr>
          <w:szCs w:val="24"/>
        </w:rPr>
        <w:t>е</w:t>
      </w:r>
      <w:r w:rsidR="00EA2D19" w:rsidRPr="00EA2D19">
        <w:rPr>
          <w:szCs w:val="24"/>
        </w:rPr>
        <w:t>с</w:t>
      </w:r>
      <w:r w:rsidR="00EA2D19" w:rsidRPr="00EA2D19">
        <w:rPr>
          <w:szCs w:val="24"/>
        </w:rPr>
        <w:t>ли обеспечение было предусмотрено Документацией;</w:t>
      </w:r>
    </w:p>
    <w:p w:rsidR="00077ACE" w:rsidRDefault="00351BE8" w:rsidP="00361016">
      <w:pPr>
        <w:pStyle w:val="38"/>
        <w:numPr>
          <w:ilvl w:val="0"/>
          <w:numId w:val="41"/>
        </w:numPr>
        <w:tabs>
          <w:tab w:val="left" w:pos="1276"/>
        </w:tabs>
        <w:spacing w:line="360" w:lineRule="auto"/>
        <w:ind w:left="1701" w:right="238" w:hanging="425"/>
        <w:rPr>
          <w:szCs w:val="24"/>
        </w:rPr>
      </w:pPr>
      <w:r w:rsidRPr="005E7EA4">
        <w:rPr>
          <w:szCs w:val="24"/>
        </w:rPr>
        <w:t>наличия в таких Заявках на участие в Запросе предложений предлож</w:t>
      </w:r>
      <w:r w:rsidRPr="005E7EA4">
        <w:rPr>
          <w:szCs w:val="24"/>
        </w:rPr>
        <w:t>е</w:t>
      </w:r>
      <w:r w:rsidRPr="005E7EA4">
        <w:rPr>
          <w:szCs w:val="24"/>
        </w:rPr>
        <w:t xml:space="preserve">ния о цене договора </w:t>
      </w:r>
      <w:r w:rsidR="003220E8">
        <w:rPr>
          <w:szCs w:val="24"/>
        </w:rPr>
        <w:t>выполнения работ</w:t>
      </w:r>
      <w:r w:rsidRPr="005E7EA4">
        <w:rPr>
          <w:szCs w:val="24"/>
        </w:rPr>
        <w:t>, являющихся предметом заку</w:t>
      </w:r>
      <w:r w:rsidRPr="005E7EA4">
        <w:rPr>
          <w:szCs w:val="24"/>
        </w:rPr>
        <w:t>п</w:t>
      </w:r>
      <w:r w:rsidRPr="005E7EA4">
        <w:rPr>
          <w:szCs w:val="24"/>
        </w:rPr>
        <w:t xml:space="preserve">ки, превышающего расчетную (максимальную) цену предмета Запроса предложений (договора), установленную </w:t>
      </w:r>
      <w:r>
        <w:rPr>
          <w:szCs w:val="24"/>
        </w:rPr>
        <w:t>Организатором</w:t>
      </w:r>
      <w:r w:rsidRPr="005E7EA4">
        <w:rPr>
          <w:szCs w:val="24"/>
        </w:rPr>
        <w:t>;</w:t>
      </w:r>
    </w:p>
    <w:p w:rsidR="00077ACE" w:rsidRDefault="00EA2D19" w:rsidP="00361016">
      <w:pPr>
        <w:pStyle w:val="38"/>
        <w:numPr>
          <w:ilvl w:val="0"/>
          <w:numId w:val="41"/>
        </w:numPr>
        <w:tabs>
          <w:tab w:val="left" w:pos="1276"/>
        </w:tabs>
        <w:spacing w:line="360" w:lineRule="auto"/>
        <w:ind w:left="1701" w:right="238" w:hanging="425"/>
        <w:rPr>
          <w:szCs w:val="24"/>
        </w:rPr>
      </w:pPr>
      <w:r w:rsidRPr="005A70F0">
        <w:t xml:space="preserve">наличия сведений об </w:t>
      </w:r>
      <w:r>
        <w:t>участнике Запроса предложений в реестре недо</w:t>
      </w:r>
      <w:r>
        <w:t>б</w:t>
      </w:r>
      <w:r w:rsidRPr="005A70F0">
        <w:t>росовестных поставщиков, ведение кото</w:t>
      </w:r>
      <w:r>
        <w:t>рого осуществляется уполн</w:t>
      </w:r>
      <w:r>
        <w:t>о</w:t>
      </w:r>
      <w:r>
        <w:t>мочен</w:t>
      </w:r>
      <w:r w:rsidRPr="005A70F0">
        <w:t>ным на осуществление контроля в</w:t>
      </w:r>
      <w:r>
        <w:t xml:space="preserve"> сфере раз</w:t>
      </w:r>
      <w:r w:rsidRPr="005A70F0">
        <w:t>мещения заказов ф</w:t>
      </w:r>
      <w:r w:rsidRPr="005A70F0">
        <w:t>е</w:t>
      </w:r>
      <w:r w:rsidRPr="005A70F0">
        <w:t xml:space="preserve">деральным органом исполнительной </w:t>
      </w:r>
      <w:r>
        <w:t>власти Россий</w:t>
      </w:r>
      <w:r w:rsidRPr="005A70F0">
        <w:t>ской Федерации.</w:t>
      </w:r>
    </w:p>
    <w:p w:rsidR="00077ACE" w:rsidRDefault="00351BE8" w:rsidP="00361016">
      <w:pPr>
        <w:pStyle w:val="38"/>
        <w:numPr>
          <w:ilvl w:val="3"/>
          <w:numId w:val="79"/>
        </w:numPr>
        <w:tabs>
          <w:tab w:val="left" w:pos="1843"/>
        </w:tabs>
        <w:spacing w:line="360" w:lineRule="auto"/>
        <w:ind w:left="1843" w:right="-61" w:hanging="1133"/>
        <w:rPr>
          <w:szCs w:val="24"/>
        </w:rPr>
      </w:pPr>
      <w:r w:rsidRPr="005E7EA4">
        <w:rPr>
          <w:szCs w:val="24"/>
        </w:rPr>
        <w:t>Отклонение Заявок на участие в Запросе предложений по иным основ</w:t>
      </w:r>
      <w:r w:rsidRPr="005E7EA4">
        <w:rPr>
          <w:szCs w:val="24"/>
        </w:rPr>
        <w:t>а</w:t>
      </w:r>
      <w:r w:rsidRPr="005E7EA4">
        <w:rPr>
          <w:szCs w:val="24"/>
        </w:rPr>
        <w:t>ниям не допускается.</w:t>
      </w:r>
      <w:r>
        <w:rPr>
          <w:szCs w:val="24"/>
        </w:rPr>
        <w:t xml:space="preserve"> </w:t>
      </w:r>
      <w:r w:rsidRPr="002A1055">
        <w:rPr>
          <w:szCs w:val="24"/>
          <w:highlight w:val="cyan"/>
        </w:rPr>
        <w:t xml:space="preserve"> </w:t>
      </w:r>
    </w:p>
    <w:p w:rsidR="00077ACE" w:rsidRDefault="00351BE8" w:rsidP="00361016">
      <w:pPr>
        <w:pStyle w:val="38"/>
        <w:numPr>
          <w:ilvl w:val="3"/>
          <w:numId w:val="79"/>
        </w:numPr>
        <w:tabs>
          <w:tab w:val="left" w:pos="1843"/>
        </w:tabs>
        <w:spacing w:line="360" w:lineRule="auto"/>
        <w:ind w:left="1843" w:right="-61" w:hanging="1133"/>
        <w:rPr>
          <w:szCs w:val="24"/>
        </w:rPr>
      </w:pPr>
      <w:r w:rsidRPr="00211E1D">
        <w:rPr>
          <w:szCs w:val="24"/>
        </w:rPr>
        <w:t>В случае принятия решения об отклонении Заявок на участие в Запросе предложений Организатор оформляет такое р</w:t>
      </w:r>
      <w:r w:rsidRPr="009552B5">
        <w:rPr>
          <w:szCs w:val="24"/>
        </w:rPr>
        <w:t xml:space="preserve">ешение протоколом, </w:t>
      </w:r>
      <w:r w:rsidRPr="000B4D0E">
        <w:rPr>
          <w:szCs w:val="24"/>
        </w:rPr>
        <w:t>в к</w:t>
      </w:r>
      <w:r w:rsidRPr="000B4D0E">
        <w:rPr>
          <w:szCs w:val="24"/>
        </w:rPr>
        <w:t>о</w:t>
      </w:r>
      <w:r w:rsidRPr="000B4D0E">
        <w:rPr>
          <w:szCs w:val="24"/>
        </w:rPr>
        <w:t>тором должны быть указаны сведения об отклоняемых Заявках на уч</w:t>
      </w:r>
      <w:r w:rsidRPr="000B4D0E">
        <w:rPr>
          <w:szCs w:val="24"/>
        </w:rPr>
        <w:t>а</w:t>
      </w:r>
      <w:r w:rsidRPr="000B4D0E">
        <w:rPr>
          <w:szCs w:val="24"/>
        </w:rPr>
        <w:t>стие в Запросе предложений, положения Документации о запросе пре</w:t>
      </w:r>
      <w:r w:rsidRPr="000B4D0E">
        <w:rPr>
          <w:szCs w:val="24"/>
        </w:rPr>
        <w:t>д</w:t>
      </w:r>
      <w:r w:rsidRPr="000B4D0E">
        <w:rPr>
          <w:szCs w:val="24"/>
        </w:rPr>
        <w:t>ложений, которым они не соответствуют. Протокол подписывается уполномоченными представителями Организатора.</w:t>
      </w:r>
      <w:r>
        <w:rPr>
          <w:szCs w:val="24"/>
        </w:rPr>
        <w:t xml:space="preserve"> </w:t>
      </w:r>
    </w:p>
    <w:p w:rsidR="00077ACE" w:rsidRDefault="00351BE8" w:rsidP="00361016">
      <w:pPr>
        <w:pStyle w:val="38"/>
        <w:numPr>
          <w:ilvl w:val="3"/>
          <w:numId w:val="79"/>
        </w:numPr>
        <w:tabs>
          <w:tab w:val="left" w:pos="1843"/>
        </w:tabs>
        <w:spacing w:line="360" w:lineRule="auto"/>
        <w:ind w:left="1843" w:right="-61" w:hanging="1133"/>
        <w:rPr>
          <w:szCs w:val="24"/>
        </w:rPr>
      </w:pPr>
      <w:r>
        <w:rPr>
          <w:szCs w:val="24"/>
        </w:rPr>
        <w:t>В случае если на основании результатов рассмотрения Заявок на участие в запросе предложений принято решение об отклонении всех заявок, з</w:t>
      </w:r>
      <w:r>
        <w:rPr>
          <w:szCs w:val="24"/>
        </w:rPr>
        <w:t>а</w:t>
      </w:r>
      <w:r>
        <w:rPr>
          <w:szCs w:val="24"/>
        </w:rPr>
        <w:lastRenderedPageBreak/>
        <w:t xml:space="preserve">прос предложений признается несостоявшимся. Решение о признании запроса предложений несостоявшимся принимает Закупочная комиссия. </w:t>
      </w:r>
    </w:p>
    <w:p w:rsidR="00077ACE" w:rsidRDefault="00351BE8" w:rsidP="00361016">
      <w:pPr>
        <w:pStyle w:val="38"/>
        <w:numPr>
          <w:ilvl w:val="3"/>
          <w:numId w:val="79"/>
        </w:numPr>
        <w:tabs>
          <w:tab w:val="left" w:pos="1843"/>
        </w:tabs>
        <w:spacing w:line="360" w:lineRule="auto"/>
        <w:ind w:left="1843" w:right="-61" w:hanging="1133"/>
        <w:rPr>
          <w:szCs w:val="24"/>
        </w:rPr>
      </w:pPr>
      <w:r w:rsidRPr="00F947BA">
        <w:rPr>
          <w:szCs w:val="24"/>
        </w:rPr>
        <w:t xml:space="preserve">В случае если по результатам рассмотрения  </w:t>
      </w:r>
      <w:r>
        <w:rPr>
          <w:szCs w:val="24"/>
        </w:rPr>
        <w:t>з</w:t>
      </w:r>
      <w:r w:rsidRPr="00F947BA">
        <w:rPr>
          <w:szCs w:val="24"/>
        </w:rPr>
        <w:t xml:space="preserve">аявок на участие в </w:t>
      </w:r>
      <w:r>
        <w:rPr>
          <w:szCs w:val="24"/>
        </w:rPr>
        <w:t>з</w:t>
      </w:r>
      <w:r w:rsidRPr="00F947BA">
        <w:rPr>
          <w:szCs w:val="24"/>
        </w:rPr>
        <w:t xml:space="preserve">апросе предложений по решению Организатора только одна </w:t>
      </w:r>
      <w:r>
        <w:rPr>
          <w:szCs w:val="24"/>
        </w:rPr>
        <w:t>з</w:t>
      </w:r>
      <w:r w:rsidRPr="00F947BA">
        <w:rPr>
          <w:szCs w:val="24"/>
        </w:rPr>
        <w:t xml:space="preserve">аявка на участие в </w:t>
      </w:r>
      <w:r>
        <w:rPr>
          <w:szCs w:val="24"/>
        </w:rPr>
        <w:t>з</w:t>
      </w:r>
      <w:r w:rsidRPr="00F947BA">
        <w:rPr>
          <w:szCs w:val="24"/>
        </w:rPr>
        <w:t xml:space="preserve">апросе предложений не была отклонена, то такая </w:t>
      </w:r>
      <w:r>
        <w:rPr>
          <w:szCs w:val="24"/>
        </w:rPr>
        <w:t>з</w:t>
      </w:r>
      <w:r w:rsidRPr="00F947BA">
        <w:rPr>
          <w:szCs w:val="24"/>
        </w:rPr>
        <w:t>аявка на участие в Запросе предложений оценивается в порядке, установленном Докуме</w:t>
      </w:r>
      <w:r w:rsidRPr="00F947BA">
        <w:rPr>
          <w:szCs w:val="24"/>
        </w:rPr>
        <w:t>н</w:t>
      </w:r>
      <w:r w:rsidRPr="00F947BA">
        <w:rPr>
          <w:szCs w:val="24"/>
        </w:rPr>
        <w:t xml:space="preserve">тацией о запросе предложений. </w:t>
      </w:r>
    </w:p>
    <w:p w:rsidR="00351BE8" w:rsidRDefault="00351BE8" w:rsidP="005C5F05">
      <w:pPr>
        <w:pStyle w:val="ac"/>
        <w:tabs>
          <w:tab w:val="clear" w:pos="360"/>
          <w:tab w:val="left" w:pos="1080"/>
        </w:tabs>
        <w:spacing w:line="240" w:lineRule="auto"/>
        <w:ind w:left="1080" w:hanging="360"/>
        <w:rPr>
          <w:sz w:val="24"/>
          <w:szCs w:val="24"/>
        </w:rPr>
      </w:pPr>
    </w:p>
    <w:p w:rsidR="00077ACE" w:rsidRDefault="00351BE8" w:rsidP="00361016">
      <w:pPr>
        <w:pStyle w:val="a8"/>
        <w:numPr>
          <w:ilvl w:val="0"/>
          <w:numId w:val="78"/>
        </w:numPr>
        <w:tabs>
          <w:tab w:val="left" w:pos="1276"/>
        </w:tabs>
        <w:ind w:left="1276" w:hanging="916"/>
        <w:rPr>
          <w:sz w:val="24"/>
          <w:szCs w:val="24"/>
        </w:rPr>
      </w:pPr>
      <w:r w:rsidRPr="006F0471">
        <w:rPr>
          <w:b/>
          <w:sz w:val="24"/>
          <w:szCs w:val="24"/>
        </w:rPr>
        <w:t>Оцен</w:t>
      </w:r>
      <w:r>
        <w:rPr>
          <w:b/>
          <w:sz w:val="24"/>
          <w:szCs w:val="24"/>
        </w:rPr>
        <w:t>ка</w:t>
      </w:r>
      <w:r w:rsidRPr="006F047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Заявок </w:t>
      </w:r>
    </w:p>
    <w:p w:rsidR="00077ACE" w:rsidRDefault="00351BE8" w:rsidP="00361016">
      <w:pPr>
        <w:pStyle w:val="38"/>
        <w:numPr>
          <w:ilvl w:val="3"/>
          <w:numId w:val="80"/>
        </w:numPr>
        <w:tabs>
          <w:tab w:val="left" w:pos="1843"/>
        </w:tabs>
        <w:spacing w:line="360" w:lineRule="auto"/>
        <w:ind w:left="1843" w:right="-61" w:hanging="1133"/>
        <w:rPr>
          <w:szCs w:val="24"/>
        </w:rPr>
      </w:pPr>
      <w:r w:rsidRPr="00CA553B">
        <w:rPr>
          <w:szCs w:val="24"/>
        </w:rPr>
        <w:t>В целях выявления лучших условий исполнения договора проводится оценка Заявок на участие в Запросе предложений, по итогам которой З</w:t>
      </w:r>
      <w:r w:rsidRPr="00CA553B">
        <w:rPr>
          <w:szCs w:val="24"/>
        </w:rPr>
        <w:t>а</w:t>
      </w:r>
      <w:r w:rsidRPr="00CA553B">
        <w:rPr>
          <w:szCs w:val="24"/>
        </w:rPr>
        <w:t>явки на участие в Запросе предложений ранжируются по степени пре</w:t>
      </w:r>
      <w:r w:rsidRPr="00CA553B">
        <w:rPr>
          <w:szCs w:val="24"/>
        </w:rPr>
        <w:t>д</w:t>
      </w:r>
      <w:r w:rsidRPr="00CA553B">
        <w:rPr>
          <w:szCs w:val="24"/>
        </w:rPr>
        <w:t>почтительности для Заказчика. В случае, если Организатором было пр</w:t>
      </w:r>
      <w:r w:rsidRPr="00CA553B">
        <w:rPr>
          <w:szCs w:val="24"/>
        </w:rPr>
        <w:t>и</w:t>
      </w:r>
      <w:r w:rsidRPr="00CA553B">
        <w:rPr>
          <w:szCs w:val="24"/>
        </w:rPr>
        <w:t xml:space="preserve">нято решение об отклонении Заявок на участие в Запросе предложений,  оцениваются только Заявки на участие в Запросе предложений, которые не были отклонены. </w:t>
      </w:r>
    </w:p>
    <w:p w:rsidR="00077ACE" w:rsidRDefault="00351BE8" w:rsidP="00361016">
      <w:pPr>
        <w:pStyle w:val="38"/>
        <w:numPr>
          <w:ilvl w:val="3"/>
          <w:numId w:val="80"/>
        </w:numPr>
        <w:tabs>
          <w:tab w:val="left" w:pos="1843"/>
        </w:tabs>
        <w:spacing w:line="360" w:lineRule="auto"/>
        <w:ind w:left="1843" w:right="-61" w:hanging="1133"/>
        <w:rPr>
          <w:szCs w:val="24"/>
        </w:rPr>
      </w:pPr>
      <w:r w:rsidRPr="009552B5">
        <w:rPr>
          <w:szCs w:val="24"/>
        </w:rPr>
        <w:t>Оценка Заявок на участие в Запросе предложений должна проводиться в строгом соответствии с критериями и методикой оценки, утвержденн</w:t>
      </w:r>
      <w:r w:rsidRPr="009552B5">
        <w:rPr>
          <w:szCs w:val="24"/>
        </w:rPr>
        <w:t>ы</w:t>
      </w:r>
      <w:r w:rsidRPr="009552B5">
        <w:rPr>
          <w:szCs w:val="24"/>
        </w:rPr>
        <w:t>ми Организатором, и распорядительным документом о проведении З</w:t>
      </w:r>
      <w:r w:rsidRPr="009552B5">
        <w:rPr>
          <w:szCs w:val="24"/>
        </w:rPr>
        <w:t>а</w:t>
      </w:r>
      <w:r w:rsidRPr="009552B5">
        <w:rPr>
          <w:szCs w:val="24"/>
        </w:rPr>
        <w:t>проса предложений:</w:t>
      </w:r>
    </w:p>
    <w:p w:rsidR="00077ACE" w:rsidRDefault="00351BE8" w:rsidP="00361016">
      <w:pPr>
        <w:pStyle w:val="38"/>
        <w:numPr>
          <w:ilvl w:val="3"/>
          <w:numId w:val="82"/>
        </w:numPr>
        <w:tabs>
          <w:tab w:val="left" w:pos="1843"/>
        </w:tabs>
        <w:spacing w:line="360" w:lineRule="auto"/>
        <w:ind w:left="2410" w:right="-61" w:hanging="567"/>
        <w:rPr>
          <w:szCs w:val="24"/>
        </w:rPr>
      </w:pPr>
      <w:r w:rsidRPr="000B4D0E">
        <w:rPr>
          <w:szCs w:val="24"/>
        </w:rPr>
        <w:t xml:space="preserve">членами </w:t>
      </w:r>
      <w:r>
        <w:rPr>
          <w:szCs w:val="24"/>
        </w:rPr>
        <w:t>Закупочной комиссии</w:t>
      </w:r>
      <w:r w:rsidRPr="000B4D0E">
        <w:rPr>
          <w:szCs w:val="24"/>
        </w:rPr>
        <w:t xml:space="preserve"> без привлечения экспертов;</w:t>
      </w:r>
    </w:p>
    <w:p w:rsidR="00077ACE" w:rsidRDefault="00351BE8" w:rsidP="00361016">
      <w:pPr>
        <w:pStyle w:val="38"/>
        <w:numPr>
          <w:ilvl w:val="3"/>
          <w:numId w:val="82"/>
        </w:numPr>
        <w:tabs>
          <w:tab w:val="left" w:pos="1843"/>
        </w:tabs>
        <w:spacing w:line="360" w:lineRule="auto"/>
        <w:ind w:left="2410" w:right="-61" w:hanging="567"/>
        <w:rPr>
          <w:szCs w:val="24"/>
        </w:rPr>
      </w:pPr>
      <w:r w:rsidRPr="000B4D0E">
        <w:rPr>
          <w:szCs w:val="24"/>
        </w:rPr>
        <w:t>или экспертами, привлеченными Организатором для проведения оценки.</w:t>
      </w:r>
      <w:r w:rsidRPr="009552B5">
        <w:rPr>
          <w:szCs w:val="24"/>
        </w:rPr>
        <w:t xml:space="preserve"> </w:t>
      </w:r>
    </w:p>
    <w:p w:rsidR="00077ACE" w:rsidRDefault="00351BE8" w:rsidP="00361016">
      <w:pPr>
        <w:pStyle w:val="38"/>
        <w:numPr>
          <w:ilvl w:val="3"/>
          <w:numId w:val="80"/>
        </w:numPr>
        <w:tabs>
          <w:tab w:val="left" w:pos="1843"/>
        </w:tabs>
        <w:spacing w:line="360" w:lineRule="auto"/>
        <w:ind w:left="1843" w:right="-61" w:hanging="1133"/>
        <w:rPr>
          <w:szCs w:val="24"/>
        </w:rPr>
      </w:pPr>
      <w:r w:rsidRPr="00CA553B">
        <w:rPr>
          <w:szCs w:val="24"/>
        </w:rPr>
        <w:t xml:space="preserve">Организатор вправе привлекать к оценке Заявок на участие в Запросе предложений экспертов </w:t>
      </w:r>
      <w:r>
        <w:rPr>
          <w:szCs w:val="24"/>
        </w:rPr>
        <w:t xml:space="preserve">– свои </w:t>
      </w:r>
      <w:r w:rsidRPr="00CA553B">
        <w:rPr>
          <w:szCs w:val="24"/>
        </w:rPr>
        <w:t>профильные структурные подразделения, сторонних лиц, обладающих специальными знаниями по предмету з</w:t>
      </w:r>
      <w:r w:rsidRPr="00CA553B">
        <w:rPr>
          <w:szCs w:val="24"/>
        </w:rPr>
        <w:t>а</w:t>
      </w:r>
      <w:r w:rsidRPr="00CA553B">
        <w:rPr>
          <w:szCs w:val="24"/>
        </w:rPr>
        <w:t>купки.</w:t>
      </w:r>
      <w:r>
        <w:rPr>
          <w:szCs w:val="24"/>
        </w:rPr>
        <w:t xml:space="preserve"> </w:t>
      </w:r>
      <w:r w:rsidRPr="009552B5">
        <w:rPr>
          <w:szCs w:val="24"/>
          <w:highlight w:val="cyan"/>
        </w:rPr>
        <w:t xml:space="preserve"> </w:t>
      </w:r>
    </w:p>
    <w:p w:rsidR="00077ACE" w:rsidRDefault="00351BE8" w:rsidP="00361016">
      <w:pPr>
        <w:pStyle w:val="38"/>
        <w:numPr>
          <w:ilvl w:val="3"/>
          <w:numId w:val="80"/>
        </w:numPr>
        <w:tabs>
          <w:tab w:val="left" w:pos="1843"/>
        </w:tabs>
        <w:spacing w:line="360" w:lineRule="auto"/>
        <w:ind w:left="1843" w:right="-61" w:hanging="1133"/>
        <w:rPr>
          <w:szCs w:val="24"/>
        </w:rPr>
      </w:pPr>
      <w:bookmarkStart w:id="170" w:name="_Ref284599186"/>
      <w:r>
        <w:rPr>
          <w:szCs w:val="24"/>
        </w:rPr>
        <w:t>В рамках оценочной стадии эксперты оценивают и сопоставляют Заявки, исходя из следующих критериев оценки качества Заявки:</w:t>
      </w:r>
      <w:bookmarkEnd w:id="170"/>
      <w:r>
        <w:rPr>
          <w:szCs w:val="24"/>
        </w:rPr>
        <w:t xml:space="preserve"> </w:t>
      </w:r>
    </w:p>
    <w:p w:rsidR="00077ACE" w:rsidRDefault="00351BE8" w:rsidP="00361016">
      <w:pPr>
        <w:pStyle w:val="a8"/>
        <w:numPr>
          <w:ilvl w:val="2"/>
          <w:numId w:val="37"/>
        </w:numPr>
        <w:tabs>
          <w:tab w:val="clear" w:pos="4962"/>
          <w:tab w:val="num" w:pos="1843"/>
        </w:tabs>
        <w:ind w:left="1843" w:hanging="567"/>
        <w:rPr>
          <w:sz w:val="24"/>
          <w:szCs w:val="24"/>
        </w:rPr>
      </w:pPr>
      <w:r w:rsidRPr="00C11150">
        <w:rPr>
          <w:sz w:val="24"/>
          <w:szCs w:val="24"/>
        </w:rPr>
        <w:t>Предпочтительность технических предложений, в том числе:</w:t>
      </w:r>
      <w:r>
        <w:rPr>
          <w:sz w:val="24"/>
          <w:szCs w:val="24"/>
        </w:rPr>
        <w:t xml:space="preserve"> </w:t>
      </w:r>
    </w:p>
    <w:p w:rsidR="00077ACE" w:rsidRDefault="00351BE8" w:rsidP="00361016">
      <w:pPr>
        <w:pStyle w:val="a8"/>
        <w:numPr>
          <w:ilvl w:val="2"/>
          <w:numId w:val="38"/>
        </w:numPr>
        <w:tabs>
          <w:tab w:val="clear" w:pos="4962"/>
        </w:tabs>
        <w:ind w:left="2268" w:hanging="425"/>
        <w:rPr>
          <w:sz w:val="24"/>
          <w:szCs w:val="24"/>
        </w:rPr>
      </w:pPr>
      <w:r w:rsidRPr="00F80E6A">
        <w:rPr>
          <w:sz w:val="24"/>
          <w:szCs w:val="24"/>
        </w:rPr>
        <w:t xml:space="preserve">Полнота </w:t>
      </w:r>
      <w:r>
        <w:rPr>
          <w:sz w:val="24"/>
          <w:szCs w:val="24"/>
        </w:rPr>
        <w:t xml:space="preserve">требуемого </w:t>
      </w:r>
      <w:r w:rsidRPr="00F80E6A">
        <w:rPr>
          <w:sz w:val="24"/>
          <w:szCs w:val="24"/>
        </w:rPr>
        <w:t xml:space="preserve">состава и содержание (перечень) оказываемых </w:t>
      </w:r>
      <w:r w:rsidR="00FB4044">
        <w:rPr>
          <w:sz w:val="24"/>
          <w:szCs w:val="24"/>
        </w:rPr>
        <w:t>работ</w:t>
      </w:r>
      <w:r w:rsidRPr="00F80E6A">
        <w:rPr>
          <w:sz w:val="24"/>
          <w:szCs w:val="24"/>
        </w:rPr>
        <w:t>;</w:t>
      </w:r>
    </w:p>
    <w:p w:rsidR="00077ACE" w:rsidRDefault="00351BE8" w:rsidP="00361016">
      <w:pPr>
        <w:pStyle w:val="a8"/>
        <w:numPr>
          <w:ilvl w:val="2"/>
          <w:numId w:val="38"/>
        </w:numPr>
        <w:tabs>
          <w:tab w:val="clear" w:pos="4962"/>
        </w:tabs>
        <w:ind w:left="2268" w:hanging="425"/>
        <w:rPr>
          <w:sz w:val="24"/>
          <w:szCs w:val="24"/>
        </w:rPr>
      </w:pPr>
      <w:r w:rsidRPr="00F80E6A">
        <w:rPr>
          <w:sz w:val="24"/>
          <w:szCs w:val="24"/>
        </w:rPr>
        <w:lastRenderedPageBreak/>
        <w:t>Понимание целей и задач, стоящих перед Заказчиком, изложенное в форме улучшения и детализации первоначального технического з</w:t>
      </w:r>
      <w:r w:rsidRPr="00F80E6A">
        <w:rPr>
          <w:sz w:val="24"/>
          <w:szCs w:val="24"/>
        </w:rPr>
        <w:t>а</w:t>
      </w:r>
      <w:r w:rsidRPr="00F80E6A">
        <w:rPr>
          <w:sz w:val="24"/>
          <w:szCs w:val="24"/>
        </w:rPr>
        <w:t>дания (качество предлагаемых методологических подходов);</w:t>
      </w:r>
    </w:p>
    <w:p w:rsidR="00077ACE" w:rsidRDefault="00351BE8" w:rsidP="00361016">
      <w:pPr>
        <w:pStyle w:val="a8"/>
        <w:numPr>
          <w:ilvl w:val="2"/>
          <w:numId w:val="38"/>
        </w:numPr>
        <w:tabs>
          <w:tab w:val="clear" w:pos="4962"/>
        </w:tabs>
        <w:ind w:left="2268" w:hanging="425"/>
        <w:rPr>
          <w:sz w:val="24"/>
          <w:szCs w:val="24"/>
        </w:rPr>
      </w:pPr>
      <w:r w:rsidRPr="00F80E6A">
        <w:rPr>
          <w:sz w:val="24"/>
          <w:szCs w:val="24"/>
        </w:rPr>
        <w:t>Предпочтительность организационных</w:t>
      </w:r>
      <w:r w:rsidRPr="00C11150">
        <w:rPr>
          <w:sz w:val="24"/>
          <w:szCs w:val="24"/>
        </w:rPr>
        <w:t xml:space="preserve"> предложений</w:t>
      </w:r>
      <w:r>
        <w:rPr>
          <w:sz w:val="24"/>
          <w:szCs w:val="24"/>
        </w:rPr>
        <w:t>, продума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ность схемы реализации проекта (в т.</w:t>
      </w:r>
      <w:r w:rsidRPr="00897E73">
        <w:rPr>
          <w:sz w:val="24"/>
          <w:szCs w:val="24"/>
        </w:rPr>
        <w:t>ч. при наличии соисполнит</w:t>
      </w:r>
      <w:r w:rsidRPr="00897E73">
        <w:rPr>
          <w:sz w:val="24"/>
          <w:szCs w:val="24"/>
        </w:rPr>
        <w:t>е</w:t>
      </w:r>
      <w:r w:rsidRPr="00897E73">
        <w:rPr>
          <w:sz w:val="24"/>
          <w:szCs w:val="24"/>
        </w:rPr>
        <w:t>лей</w:t>
      </w:r>
      <w:r>
        <w:rPr>
          <w:sz w:val="24"/>
          <w:szCs w:val="24"/>
        </w:rPr>
        <w:t xml:space="preserve"> </w:t>
      </w:r>
      <w:r w:rsidRPr="00C11150">
        <w:rPr>
          <w:sz w:val="24"/>
          <w:szCs w:val="24"/>
        </w:rPr>
        <w:t>– распределение обязанностей и ответственности между Учас</w:t>
      </w:r>
      <w:r w:rsidRPr="00C11150">
        <w:rPr>
          <w:sz w:val="24"/>
          <w:szCs w:val="24"/>
        </w:rPr>
        <w:t>т</w:t>
      </w:r>
      <w:r w:rsidRPr="00C11150">
        <w:rPr>
          <w:sz w:val="24"/>
          <w:szCs w:val="24"/>
        </w:rPr>
        <w:t>ник</w:t>
      </w:r>
      <w:r>
        <w:rPr>
          <w:sz w:val="24"/>
          <w:szCs w:val="24"/>
        </w:rPr>
        <w:t xml:space="preserve">ом </w:t>
      </w:r>
      <w:r w:rsidRPr="00C11150">
        <w:rPr>
          <w:sz w:val="24"/>
          <w:szCs w:val="24"/>
        </w:rPr>
        <w:t>и соисполнителями, юридическая сила и качество обяз</w:t>
      </w:r>
      <w:r w:rsidRPr="00C11150">
        <w:rPr>
          <w:sz w:val="24"/>
          <w:szCs w:val="24"/>
        </w:rPr>
        <w:t>а</w:t>
      </w:r>
      <w:r w:rsidRPr="00C11150">
        <w:rPr>
          <w:sz w:val="24"/>
          <w:szCs w:val="24"/>
        </w:rPr>
        <w:t>тельств, схема управления соисполнителями</w:t>
      </w:r>
      <w:r>
        <w:rPr>
          <w:sz w:val="24"/>
          <w:szCs w:val="24"/>
        </w:rPr>
        <w:t>)</w:t>
      </w:r>
    </w:p>
    <w:p w:rsidR="00077ACE" w:rsidRDefault="00351BE8" w:rsidP="00361016">
      <w:pPr>
        <w:pStyle w:val="a8"/>
        <w:numPr>
          <w:ilvl w:val="2"/>
          <w:numId w:val="37"/>
        </w:numPr>
        <w:tabs>
          <w:tab w:val="clear" w:pos="4962"/>
          <w:tab w:val="num" w:pos="1843"/>
        </w:tabs>
        <w:ind w:left="1843" w:hanging="567"/>
        <w:rPr>
          <w:sz w:val="24"/>
          <w:szCs w:val="24"/>
        </w:rPr>
      </w:pPr>
      <w:r w:rsidRPr="00C11150">
        <w:rPr>
          <w:sz w:val="24"/>
          <w:szCs w:val="24"/>
        </w:rPr>
        <w:t>Вероятность должного исполнения договора («надежность» участника и заявленных соисполнителей):</w:t>
      </w:r>
    </w:p>
    <w:p w:rsidR="00077ACE" w:rsidRDefault="00351BE8" w:rsidP="00361016">
      <w:pPr>
        <w:pStyle w:val="a8"/>
        <w:numPr>
          <w:ilvl w:val="2"/>
          <w:numId w:val="38"/>
        </w:numPr>
        <w:tabs>
          <w:tab w:val="clear" w:pos="4962"/>
        </w:tabs>
        <w:ind w:left="2268" w:hanging="425"/>
        <w:rPr>
          <w:sz w:val="24"/>
          <w:szCs w:val="24"/>
        </w:rPr>
      </w:pPr>
      <w:r w:rsidRPr="00C11150">
        <w:rPr>
          <w:sz w:val="24"/>
          <w:szCs w:val="24"/>
        </w:rPr>
        <w:t xml:space="preserve">Опыт </w:t>
      </w:r>
      <w:r w:rsidR="003220E8">
        <w:rPr>
          <w:sz w:val="24"/>
          <w:szCs w:val="24"/>
        </w:rPr>
        <w:t>выполнения</w:t>
      </w:r>
      <w:r>
        <w:rPr>
          <w:sz w:val="24"/>
          <w:szCs w:val="24"/>
        </w:rPr>
        <w:t xml:space="preserve"> аналогичных </w:t>
      </w:r>
      <w:r w:rsidR="003220E8">
        <w:rPr>
          <w:sz w:val="24"/>
          <w:szCs w:val="24"/>
        </w:rPr>
        <w:t>работ</w:t>
      </w:r>
      <w:r>
        <w:rPr>
          <w:sz w:val="24"/>
          <w:szCs w:val="24"/>
        </w:rPr>
        <w:t>:</w:t>
      </w:r>
    </w:p>
    <w:p w:rsidR="0016017C" w:rsidRPr="00802EAA" w:rsidRDefault="0016017C" w:rsidP="00361016">
      <w:pPr>
        <w:pStyle w:val="a8"/>
        <w:numPr>
          <w:ilvl w:val="7"/>
          <w:numId w:val="38"/>
        </w:numPr>
        <w:tabs>
          <w:tab w:val="clear" w:pos="5400"/>
          <w:tab w:val="num" w:pos="3119"/>
        </w:tabs>
        <w:ind w:left="3119" w:hanging="599"/>
        <w:rPr>
          <w:sz w:val="24"/>
          <w:szCs w:val="24"/>
        </w:rPr>
      </w:pPr>
      <w:r w:rsidRPr="0016017C">
        <w:rPr>
          <w:sz w:val="24"/>
          <w:szCs w:val="24"/>
        </w:rPr>
        <w:t>Опыт экспертизы</w:t>
      </w:r>
      <w:r w:rsidRPr="00802EAA">
        <w:rPr>
          <w:sz w:val="24"/>
          <w:szCs w:val="24"/>
        </w:rPr>
        <w:t xml:space="preserve"> материалов, представленных  в составе документов на утверждение нормативов удельных расходов топлива на отпущенную электрическую и тепловую эне</w:t>
      </w:r>
      <w:r w:rsidRPr="00802EAA">
        <w:rPr>
          <w:sz w:val="24"/>
          <w:szCs w:val="24"/>
        </w:rPr>
        <w:t>р</w:t>
      </w:r>
      <w:r w:rsidRPr="00802EAA">
        <w:rPr>
          <w:sz w:val="24"/>
          <w:szCs w:val="24"/>
        </w:rPr>
        <w:t>гию от тепловых электро</w:t>
      </w:r>
      <w:r>
        <w:rPr>
          <w:sz w:val="24"/>
          <w:szCs w:val="24"/>
        </w:rPr>
        <w:t>станций и котельных</w:t>
      </w:r>
      <w:r w:rsidRPr="0016017C">
        <w:rPr>
          <w:sz w:val="24"/>
          <w:szCs w:val="24"/>
        </w:rPr>
        <w:t>;</w:t>
      </w:r>
    </w:p>
    <w:p w:rsidR="0016017C" w:rsidRPr="00802EAA" w:rsidRDefault="0016017C" w:rsidP="00361016">
      <w:pPr>
        <w:pStyle w:val="a8"/>
        <w:numPr>
          <w:ilvl w:val="7"/>
          <w:numId w:val="38"/>
        </w:numPr>
        <w:tabs>
          <w:tab w:val="clear" w:pos="5400"/>
          <w:tab w:val="num" w:pos="3119"/>
        </w:tabs>
        <w:ind w:left="3119" w:hanging="599"/>
        <w:rPr>
          <w:sz w:val="24"/>
          <w:szCs w:val="24"/>
        </w:rPr>
      </w:pPr>
      <w:r w:rsidRPr="0016017C">
        <w:rPr>
          <w:sz w:val="24"/>
          <w:szCs w:val="24"/>
        </w:rPr>
        <w:t>Опыт экспертизы</w:t>
      </w:r>
      <w:r w:rsidRPr="00802EAA">
        <w:rPr>
          <w:sz w:val="24"/>
          <w:szCs w:val="24"/>
        </w:rPr>
        <w:t xml:space="preserve"> материалов, представленных в составе документов на утверждение </w:t>
      </w:r>
      <w:r w:rsidRPr="0016017C">
        <w:rPr>
          <w:sz w:val="24"/>
          <w:szCs w:val="24"/>
        </w:rPr>
        <w:t>нормативов технологических потерь при передаче тепловой энергии по тепловым сетям электростанций;</w:t>
      </w:r>
    </w:p>
    <w:p w:rsidR="0016017C" w:rsidRPr="0016017C" w:rsidRDefault="0016017C" w:rsidP="00361016">
      <w:pPr>
        <w:pStyle w:val="a8"/>
        <w:numPr>
          <w:ilvl w:val="7"/>
          <w:numId w:val="38"/>
        </w:numPr>
        <w:tabs>
          <w:tab w:val="clear" w:pos="5400"/>
          <w:tab w:val="num" w:pos="3119"/>
        </w:tabs>
        <w:ind w:left="3119" w:hanging="599"/>
        <w:rPr>
          <w:sz w:val="24"/>
          <w:szCs w:val="24"/>
        </w:rPr>
      </w:pPr>
      <w:r w:rsidRPr="0016017C">
        <w:rPr>
          <w:sz w:val="24"/>
          <w:szCs w:val="24"/>
        </w:rPr>
        <w:t>Опыт</w:t>
      </w:r>
      <w:r>
        <w:rPr>
          <w:sz w:val="24"/>
          <w:szCs w:val="24"/>
        </w:rPr>
        <w:t xml:space="preserve"> п</w:t>
      </w:r>
      <w:r w:rsidRPr="00802EAA">
        <w:rPr>
          <w:sz w:val="24"/>
          <w:szCs w:val="24"/>
        </w:rPr>
        <w:t>одготовк</w:t>
      </w:r>
      <w:r>
        <w:rPr>
          <w:sz w:val="24"/>
          <w:szCs w:val="24"/>
        </w:rPr>
        <w:t>и</w:t>
      </w:r>
      <w:r w:rsidRPr="00802EAA">
        <w:rPr>
          <w:sz w:val="24"/>
          <w:szCs w:val="24"/>
        </w:rPr>
        <w:t xml:space="preserve"> экспертных заключений в соответствии с требованиями «</w:t>
      </w:r>
      <w:r w:rsidRPr="0016017C">
        <w:rPr>
          <w:sz w:val="24"/>
          <w:szCs w:val="24"/>
        </w:rPr>
        <w:t xml:space="preserve">Инструкции по организации в Минэнерго России работы по расчету и обоснованию нормативов удельного расхода топлива на отпущенную электрическую и тепловую энергию от тепловых электрических станций и котельных», утвержденной </w:t>
      </w:r>
      <w:r w:rsidRPr="00802EAA">
        <w:rPr>
          <w:sz w:val="24"/>
          <w:szCs w:val="24"/>
        </w:rPr>
        <w:t>приказом Мин</w:t>
      </w:r>
      <w:r>
        <w:rPr>
          <w:sz w:val="24"/>
          <w:szCs w:val="24"/>
        </w:rPr>
        <w:t>энерго РФ №323 от 30.12.2008г</w:t>
      </w:r>
      <w:r w:rsidRPr="0016017C">
        <w:rPr>
          <w:sz w:val="24"/>
          <w:szCs w:val="24"/>
        </w:rPr>
        <w:t>;</w:t>
      </w:r>
    </w:p>
    <w:p w:rsidR="0016017C" w:rsidRPr="00802EAA" w:rsidRDefault="0016017C" w:rsidP="00361016">
      <w:pPr>
        <w:pStyle w:val="a8"/>
        <w:numPr>
          <w:ilvl w:val="7"/>
          <w:numId w:val="38"/>
        </w:numPr>
        <w:tabs>
          <w:tab w:val="clear" w:pos="5400"/>
          <w:tab w:val="num" w:pos="3119"/>
        </w:tabs>
        <w:ind w:left="3119" w:hanging="599"/>
        <w:rPr>
          <w:sz w:val="24"/>
          <w:szCs w:val="24"/>
        </w:rPr>
      </w:pPr>
      <w:r>
        <w:rPr>
          <w:sz w:val="24"/>
          <w:szCs w:val="24"/>
        </w:rPr>
        <w:t>п</w:t>
      </w:r>
      <w:r w:rsidRPr="00802EAA">
        <w:rPr>
          <w:sz w:val="24"/>
          <w:szCs w:val="24"/>
        </w:rPr>
        <w:t>одготовка экспертных заключений в соответствии с треб</w:t>
      </w:r>
      <w:r w:rsidRPr="00802EAA">
        <w:rPr>
          <w:sz w:val="24"/>
          <w:szCs w:val="24"/>
        </w:rPr>
        <w:t>о</w:t>
      </w:r>
      <w:r w:rsidRPr="00802EAA">
        <w:rPr>
          <w:sz w:val="24"/>
          <w:szCs w:val="24"/>
        </w:rPr>
        <w:t>ваниями «</w:t>
      </w:r>
      <w:r w:rsidRPr="0016017C">
        <w:rPr>
          <w:sz w:val="24"/>
          <w:szCs w:val="24"/>
        </w:rPr>
        <w:t>Инструкции по организации в Минэнерго России работы по расчету и обоснованию нормативов технологич</w:t>
      </w:r>
      <w:r w:rsidRPr="0016017C">
        <w:rPr>
          <w:sz w:val="24"/>
          <w:szCs w:val="24"/>
        </w:rPr>
        <w:t>е</w:t>
      </w:r>
      <w:r w:rsidRPr="0016017C">
        <w:rPr>
          <w:sz w:val="24"/>
          <w:szCs w:val="24"/>
        </w:rPr>
        <w:t xml:space="preserve">ских потерь при передаче тепловой энергии», утвержденной </w:t>
      </w:r>
      <w:r w:rsidRPr="00802EAA">
        <w:rPr>
          <w:sz w:val="24"/>
          <w:szCs w:val="24"/>
        </w:rPr>
        <w:t>приказом Мин</w:t>
      </w:r>
      <w:r>
        <w:rPr>
          <w:sz w:val="24"/>
          <w:szCs w:val="24"/>
        </w:rPr>
        <w:t>энерго РФ №325 от 30.12.2008г</w:t>
      </w:r>
      <w:r w:rsidRPr="0016017C">
        <w:rPr>
          <w:sz w:val="24"/>
          <w:szCs w:val="24"/>
        </w:rPr>
        <w:t>;</w:t>
      </w:r>
    </w:p>
    <w:p w:rsidR="00077ACE" w:rsidRDefault="00351BE8" w:rsidP="00361016">
      <w:pPr>
        <w:pStyle w:val="a8"/>
        <w:numPr>
          <w:ilvl w:val="7"/>
          <w:numId w:val="38"/>
        </w:numPr>
        <w:tabs>
          <w:tab w:val="clear" w:pos="5400"/>
          <w:tab w:val="num" w:pos="3119"/>
        </w:tabs>
        <w:ind w:left="3119" w:hanging="599"/>
        <w:rPr>
          <w:sz w:val="24"/>
          <w:szCs w:val="24"/>
        </w:rPr>
      </w:pPr>
      <w:r>
        <w:rPr>
          <w:sz w:val="24"/>
          <w:szCs w:val="24"/>
        </w:rPr>
        <w:t>Опыт работы в сфере электроэнергетики;</w:t>
      </w:r>
    </w:p>
    <w:p w:rsidR="00077ACE" w:rsidRDefault="0052329C" w:rsidP="00361016">
      <w:pPr>
        <w:pStyle w:val="a8"/>
        <w:numPr>
          <w:ilvl w:val="2"/>
          <w:numId w:val="38"/>
        </w:numPr>
        <w:tabs>
          <w:tab w:val="clear" w:pos="4962"/>
        </w:tabs>
        <w:ind w:left="2268" w:hanging="425"/>
        <w:rPr>
          <w:sz w:val="24"/>
          <w:szCs w:val="24"/>
        </w:rPr>
      </w:pPr>
      <w:r w:rsidRPr="0052329C">
        <w:rPr>
          <w:iCs/>
          <w:spacing w:val="-6"/>
          <w:sz w:val="24"/>
          <w:szCs w:val="24"/>
        </w:rPr>
        <w:t>Наличие сертификата в области РИЭР</w:t>
      </w:r>
      <w:r w:rsidRPr="005A6195">
        <w:rPr>
          <w:iCs/>
          <w:spacing w:val="-6"/>
          <w:sz w:val="24"/>
          <w:szCs w:val="24"/>
        </w:rPr>
        <w:t xml:space="preserve"> на соответствие требованиям, предъявляемым к экспертным организациям по следующим направл</w:t>
      </w:r>
      <w:r w:rsidRPr="005A6195">
        <w:rPr>
          <w:iCs/>
          <w:spacing w:val="-6"/>
          <w:sz w:val="24"/>
          <w:szCs w:val="24"/>
        </w:rPr>
        <w:t>е</w:t>
      </w:r>
      <w:r w:rsidRPr="005A6195">
        <w:rPr>
          <w:iCs/>
          <w:spacing w:val="-6"/>
          <w:sz w:val="24"/>
          <w:szCs w:val="24"/>
        </w:rPr>
        <w:lastRenderedPageBreak/>
        <w:t>ниям:</w:t>
      </w:r>
      <w:r>
        <w:rPr>
          <w:iCs/>
          <w:spacing w:val="-6"/>
          <w:sz w:val="24"/>
          <w:szCs w:val="24"/>
        </w:rPr>
        <w:t xml:space="preserve"> </w:t>
      </w:r>
      <w:r w:rsidRPr="0052329C">
        <w:rPr>
          <w:iCs/>
          <w:spacing w:val="-6"/>
          <w:sz w:val="24"/>
          <w:szCs w:val="24"/>
        </w:rPr>
        <w:t>экспертиза расчетов и обоснования нормативов  удельного расх</w:t>
      </w:r>
      <w:r w:rsidRPr="0052329C">
        <w:rPr>
          <w:iCs/>
          <w:spacing w:val="-6"/>
          <w:sz w:val="24"/>
          <w:szCs w:val="24"/>
        </w:rPr>
        <w:t>о</w:t>
      </w:r>
      <w:r w:rsidRPr="0052329C">
        <w:rPr>
          <w:iCs/>
          <w:spacing w:val="-6"/>
          <w:sz w:val="24"/>
          <w:szCs w:val="24"/>
        </w:rPr>
        <w:t>да топлива на отпущенную электрическую и тепловую энергию от те</w:t>
      </w:r>
      <w:r w:rsidRPr="0052329C">
        <w:rPr>
          <w:iCs/>
          <w:spacing w:val="-6"/>
          <w:sz w:val="24"/>
          <w:szCs w:val="24"/>
        </w:rPr>
        <w:t>п</w:t>
      </w:r>
      <w:r w:rsidRPr="0052329C">
        <w:rPr>
          <w:iCs/>
          <w:spacing w:val="-6"/>
          <w:sz w:val="24"/>
          <w:szCs w:val="24"/>
        </w:rPr>
        <w:t>ловых электростанций и котельных; экспертиза расчетов и обоснования нормативов технических потерь при передаче тепловой энергии;</w:t>
      </w:r>
    </w:p>
    <w:p w:rsidR="00077ACE" w:rsidRDefault="00351BE8" w:rsidP="00361016">
      <w:pPr>
        <w:pStyle w:val="a8"/>
        <w:numPr>
          <w:ilvl w:val="2"/>
          <w:numId w:val="38"/>
        </w:numPr>
        <w:tabs>
          <w:tab w:val="clear" w:pos="4962"/>
        </w:tabs>
        <w:ind w:left="2268" w:hanging="425"/>
        <w:rPr>
          <w:sz w:val="24"/>
          <w:szCs w:val="24"/>
        </w:rPr>
      </w:pPr>
      <w:r w:rsidRPr="002947EC">
        <w:rPr>
          <w:sz w:val="24"/>
          <w:szCs w:val="24"/>
        </w:rPr>
        <w:t>Деловая репутация</w:t>
      </w:r>
      <w:r w:rsidRPr="00C11150">
        <w:rPr>
          <w:sz w:val="24"/>
          <w:szCs w:val="24"/>
        </w:rPr>
        <w:t xml:space="preserve"> (отзывы предыдущих заказчиков).</w:t>
      </w:r>
    </w:p>
    <w:p w:rsidR="00077ACE" w:rsidRDefault="00351BE8" w:rsidP="00361016">
      <w:pPr>
        <w:pStyle w:val="a8"/>
        <w:numPr>
          <w:ilvl w:val="2"/>
          <w:numId w:val="37"/>
        </w:numPr>
        <w:tabs>
          <w:tab w:val="clear" w:pos="4962"/>
          <w:tab w:val="num" w:pos="1843"/>
        </w:tabs>
        <w:ind w:left="1843" w:hanging="567"/>
        <w:rPr>
          <w:sz w:val="24"/>
          <w:szCs w:val="24"/>
        </w:rPr>
      </w:pPr>
      <w:r w:rsidRPr="00DC76E4">
        <w:rPr>
          <w:sz w:val="24"/>
          <w:szCs w:val="24"/>
        </w:rPr>
        <w:t>Ресурсные возмо</w:t>
      </w:r>
      <w:r w:rsidR="0052329C">
        <w:rPr>
          <w:sz w:val="24"/>
          <w:szCs w:val="24"/>
        </w:rPr>
        <w:t>жности для исполнения Договора</w:t>
      </w:r>
      <w:r w:rsidRPr="00DC76E4">
        <w:rPr>
          <w:sz w:val="24"/>
          <w:szCs w:val="24"/>
        </w:rPr>
        <w:t>;</w:t>
      </w:r>
    </w:p>
    <w:p w:rsidR="00077ACE" w:rsidRDefault="00351BE8" w:rsidP="00361016">
      <w:pPr>
        <w:pStyle w:val="a8"/>
        <w:numPr>
          <w:ilvl w:val="2"/>
          <w:numId w:val="37"/>
        </w:numPr>
        <w:tabs>
          <w:tab w:val="clear" w:pos="4962"/>
          <w:tab w:val="num" w:pos="1843"/>
        </w:tabs>
        <w:ind w:left="1843" w:hanging="567"/>
        <w:rPr>
          <w:sz w:val="24"/>
          <w:szCs w:val="24"/>
        </w:rPr>
      </w:pPr>
      <w:r w:rsidRPr="00C11150">
        <w:rPr>
          <w:sz w:val="24"/>
          <w:szCs w:val="24"/>
        </w:rPr>
        <w:t>Предлагаемые договорные условия (в т</w:t>
      </w:r>
      <w:r>
        <w:rPr>
          <w:sz w:val="24"/>
          <w:szCs w:val="24"/>
        </w:rPr>
        <w:t xml:space="preserve">ом числе </w:t>
      </w:r>
      <w:r w:rsidRPr="00C11150">
        <w:rPr>
          <w:sz w:val="24"/>
          <w:szCs w:val="24"/>
        </w:rPr>
        <w:t>график платежей)</w:t>
      </w:r>
      <w:r>
        <w:rPr>
          <w:sz w:val="24"/>
          <w:szCs w:val="24"/>
        </w:rPr>
        <w:t>,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мимо цены</w:t>
      </w:r>
      <w:r w:rsidRPr="00C11150">
        <w:rPr>
          <w:sz w:val="24"/>
          <w:szCs w:val="24"/>
        </w:rPr>
        <w:t>;</w:t>
      </w:r>
    </w:p>
    <w:p w:rsidR="00077ACE" w:rsidRDefault="00351BE8" w:rsidP="00361016">
      <w:pPr>
        <w:pStyle w:val="a8"/>
        <w:numPr>
          <w:ilvl w:val="2"/>
          <w:numId w:val="37"/>
        </w:numPr>
        <w:tabs>
          <w:tab w:val="clear" w:pos="4962"/>
          <w:tab w:val="num" w:pos="1843"/>
        </w:tabs>
        <w:ind w:left="1843" w:hanging="567"/>
        <w:rPr>
          <w:sz w:val="24"/>
          <w:szCs w:val="24"/>
        </w:rPr>
      </w:pPr>
      <w:r>
        <w:rPr>
          <w:sz w:val="24"/>
          <w:szCs w:val="24"/>
        </w:rPr>
        <w:t>Предлагаемая ц</w:t>
      </w:r>
      <w:r w:rsidRPr="00A2713B">
        <w:rPr>
          <w:sz w:val="24"/>
          <w:szCs w:val="24"/>
        </w:rPr>
        <w:t xml:space="preserve">ена </w:t>
      </w:r>
      <w:r w:rsidR="003220E8">
        <w:rPr>
          <w:sz w:val="24"/>
          <w:szCs w:val="24"/>
        </w:rPr>
        <w:t>выполнения работ</w:t>
      </w:r>
      <w:r w:rsidRPr="00A2713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77ACE" w:rsidRDefault="00351BE8" w:rsidP="00361016">
      <w:pPr>
        <w:pStyle w:val="38"/>
        <w:numPr>
          <w:ilvl w:val="3"/>
          <w:numId w:val="80"/>
        </w:numPr>
        <w:tabs>
          <w:tab w:val="left" w:pos="1843"/>
        </w:tabs>
        <w:spacing w:line="360" w:lineRule="auto"/>
        <w:ind w:left="1843" w:right="-61" w:hanging="1133"/>
        <w:rPr>
          <w:szCs w:val="24"/>
        </w:rPr>
      </w:pPr>
      <w:r w:rsidRPr="00CA553B">
        <w:rPr>
          <w:szCs w:val="24"/>
        </w:rPr>
        <w:t>По результатам проведенной экспертами оценки Заявок на участие в З</w:t>
      </w:r>
      <w:r w:rsidRPr="00CA553B">
        <w:rPr>
          <w:szCs w:val="24"/>
        </w:rPr>
        <w:t>а</w:t>
      </w:r>
      <w:r w:rsidRPr="00CA553B">
        <w:rPr>
          <w:szCs w:val="24"/>
        </w:rPr>
        <w:t>просе предложений Организатор  формирует сводный отчет, в котором  систематизирует и обобщает материалы проведенного рассмотрения  и оценки всех Заявок на участие в Запросе предложений по степени пре</w:t>
      </w:r>
      <w:r w:rsidRPr="00CA553B">
        <w:rPr>
          <w:szCs w:val="24"/>
        </w:rPr>
        <w:t>д</w:t>
      </w:r>
      <w:r w:rsidRPr="00CA553B">
        <w:rPr>
          <w:szCs w:val="24"/>
        </w:rPr>
        <w:t xml:space="preserve">почтительности для Заказчика, за исключением случаев, когда оценка заявок проводится членами </w:t>
      </w:r>
      <w:r>
        <w:rPr>
          <w:szCs w:val="24"/>
        </w:rPr>
        <w:t>Закупочной к</w:t>
      </w:r>
      <w:r w:rsidRPr="00CA553B">
        <w:rPr>
          <w:szCs w:val="24"/>
        </w:rPr>
        <w:t>омиссии.</w:t>
      </w:r>
      <w:r>
        <w:rPr>
          <w:szCs w:val="24"/>
        </w:rPr>
        <w:t xml:space="preserve"> </w:t>
      </w:r>
    </w:p>
    <w:p w:rsidR="00077ACE" w:rsidRDefault="00351BE8" w:rsidP="00361016">
      <w:pPr>
        <w:pStyle w:val="20"/>
        <w:numPr>
          <w:ilvl w:val="1"/>
          <w:numId w:val="57"/>
        </w:numPr>
        <w:spacing w:before="120" w:after="0" w:line="360" w:lineRule="auto"/>
        <w:ind w:left="1276" w:hanging="850"/>
        <w:jc w:val="both"/>
        <w:rPr>
          <w:b/>
          <w:sz w:val="24"/>
          <w:szCs w:val="24"/>
        </w:rPr>
      </w:pPr>
      <w:bookmarkStart w:id="171" w:name="_Toc283997793"/>
      <w:bookmarkStart w:id="172" w:name="_Toc284001008"/>
      <w:bookmarkStart w:id="173" w:name="_Toc284254822"/>
      <w:bookmarkStart w:id="174" w:name="_Toc284254904"/>
      <w:bookmarkStart w:id="175" w:name="_Toc284261074"/>
      <w:bookmarkStart w:id="176" w:name="_Toc284320380"/>
      <w:bookmarkStart w:id="177" w:name="_Toc284349247"/>
      <w:bookmarkStart w:id="178" w:name="_Toc284406645"/>
      <w:bookmarkStart w:id="179" w:name="_Toc283997794"/>
      <w:bookmarkStart w:id="180" w:name="_Toc284001009"/>
      <w:bookmarkStart w:id="181" w:name="_Toc284254823"/>
      <w:bookmarkStart w:id="182" w:name="_Toc284254905"/>
      <w:bookmarkStart w:id="183" w:name="_Toc284261075"/>
      <w:bookmarkStart w:id="184" w:name="_Toc284320381"/>
      <w:bookmarkStart w:id="185" w:name="_Toc284349248"/>
      <w:bookmarkStart w:id="186" w:name="_Toc284406646"/>
      <w:bookmarkStart w:id="187" w:name="_Toc283997795"/>
      <w:bookmarkStart w:id="188" w:name="_Toc284001010"/>
      <w:bookmarkStart w:id="189" w:name="_Toc284254824"/>
      <w:bookmarkStart w:id="190" w:name="_Toc284254906"/>
      <w:bookmarkStart w:id="191" w:name="_Toc284261076"/>
      <w:bookmarkStart w:id="192" w:name="_Toc284320382"/>
      <w:bookmarkStart w:id="193" w:name="_Toc284349249"/>
      <w:bookmarkStart w:id="194" w:name="_Toc284406647"/>
      <w:bookmarkStart w:id="195" w:name="_Toc283997796"/>
      <w:bookmarkStart w:id="196" w:name="_Toc284001011"/>
      <w:bookmarkStart w:id="197" w:name="_Toc284254825"/>
      <w:bookmarkStart w:id="198" w:name="_Toc284254907"/>
      <w:bookmarkStart w:id="199" w:name="_Toc284261077"/>
      <w:bookmarkStart w:id="200" w:name="_Toc284320383"/>
      <w:bookmarkStart w:id="201" w:name="_Toc284349250"/>
      <w:bookmarkStart w:id="202" w:name="_Toc284406648"/>
      <w:bookmarkStart w:id="203" w:name="_Toc283997797"/>
      <w:bookmarkStart w:id="204" w:name="_Toc284001012"/>
      <w:bookmarkStart w:id="205" w:name="_Toc284254826"/>
      <w:bookmarkStart w:id="206" w:name="_Toc284254908"/>
      <w:bookmarkStart w:id="207" w:name="_Toc284261078"/>
      <w:bookmarkStart w:id="208" w:name="_Toc284320384"/>
      <w:bookmarkStart w:id="209" w:name="_Toc284349251"/>
      <w:bookmarkStart w:id="210" w:name="_Toc284406649"/>
      <w:bookmarkStart w:id="211" w:name="_Toc283997798"/>
      <w:bookmarkStart w:id="212" w:name="_Toc284001013"/>
      <w:bookmarkStart w:id="213" w:name="_Toc284254827"/>
      <w:bookmarkStart w:id="214" w:name="_Toc284254909"/>
      <w:bookmarkStart w:id="215" w:name="_Toc284261079"/>
      <w:bookmarkStart w:id="216" w:name="_Toc284320385"/>
      <w:bookmarkStart w:id="217" w:name="_Toc284349252"/>
      <w:bookmarkStart w:id="218" w:name="_Toc284406650"/>
      <w:bookmarkStart w:id="219" w:name="_Toc283997799"/>
      <w:bookmarkStart w:id="220" w:name="_Toc284001014"/>
      <w:bookmarkStart w:id="221" w:name="_Toc284254828"/>
      <w:bookmarkStart w:id="222" w:name="_Toc284254910"/>
      <w:bookmarkStart w:id="223" w:name="_Toc284261080"/>
      <w:bookmarkStart w:id="224" w:name="_Toc284320386"/>
      <w:bookmarkStart w:id="225" w:name="_Toc284349253"/>
      <w:bookmarkStart w:id="226" w:name="_Toc284406651"/>
      <w:bookmarkStart w:id="227" w:name="_Toc283997800"/>
      <w:bookmarkStart w:id="228" w:name="_Toc284001015"/>
      <w:bookmarkStart w:id="229" w:name="_Toc284254829"/>
      <w:bookmarkStart w:id="230" w:name="_Toc284254911"/>
      <w:bookmarkStart w:id="231" w:name="_Toc284261081"/>
      <w:bookmarkStart w:id="232" w:name="_Toc284320387"/>
      <w:bookmarkStart w:id="233" w:name="_Toc284349254"/>
      <w:bookmarkStart w:id="234" w:name="_Toc284406652"/>
      <w:bookmarkStart w:id="235" w:name="_Toc283997801"/>
      <w:bookmarkStart w:id="236" w:name="_Toc284001016"/>
      <w:bookmarkStart w:id="237" w:name="_Toc284254830"/>
      <w:bookmarkStart w:id="238" w:name="_Toc284254912"/>
      <w:bookmarkStart w:id="239" w:name="_Toc284261082"/>
      <w:bookmarkStart w:id="240" w:name="_Toc284320388"/>
      <w:bookmarkStart w:id="241" w:name="_Toc284349255"/>
      <w:bookmarkStart w:id="242" w:name="_Toc284406653"/>
      <w:bookmarkStart w:id="243" w:name="_Toc283997802"/>
      <w:bookmarkStart w:id="244" w:name="_Toc284001017"/>
      <w:bookmarkStart w:id="245" w:name="_Toc284254831"/>
      <w:bookmarkStart w:id="246" w:name="_Toc284254913"/>
      <w:bookmarkStart w:id="247" w:name="_Toc284261083"/>
      <w:bookmarkStart w:id="248" w:name="_Toc284320389"/>
      <w:bookmarkStart w:id="249" w:name="_Toc284349256"/>
      <w:bookmarkStart w:id="250" w:name="_Toc284406654"/>
      <w:bookmarkStart w:id="251" w:name="_Toc283997803"/>
      <w:bookmarkStart w:id="252" w:name="_Toc284001018"/>
      <w:bookmarkStart w:id="253" w:name="_Toc284254832"/>
      <w:bookmarkStart w:id="254" w:name="_Toc284254914"/>
      <w:bookmarkStart w:id="255" w:name="_Toc284261084"/>
      <w:bookmarkStart w:id="256" w:name="_Toc284320390"/>
      <w:bookmarkStart w:id="257" w:name="_Toc284349257"/>
      <w:bookmarkStart w:id="258" w:name="_Toc284406655"/>
      <w:bookmarkStart w:id="259" w:name="_Toc283997804"/>
      <w:bookmarkStart w:id="260" w:name="_Toc284001019"/>
      <w:bookmarkStart w:id="261" w:name="_Toc284254833"/>
      <w:bookmarkStart w:id="262" w:name="_Toc284254915"/>
      <w:bookmarkStart w:id="263" w:name="_Toc284261085"/>
      <w:bookmarkStart w:id="264" w:name="_Toc284320391"/>
      <w:bookmarkStart w:id="265" w:name="_Toc284349258"/>
      <w:bookmarkStart w:id="266" w:name="_Toc284406656"/>
      <w:bookmarkStart w:id="267" w:name="_Toc283997805"/>
      <w:bookmarkStart w:id="268" w:name="_Toc284001020"/>
      <w:bookmarkStart w:id="269" w:name="_Toc284254834"/>
      <w:bookmarkStart w:id="270" w:name="_Toc284254916"/>
      <w:bookmarkStart w:id="271" w:name="_Toc284261086"/>
      <w:bookmarkStart w:id="272" w:name="_Toc284320392"/>
      <w:bookmarkStart w:id="273" w:name="_Toc284349259"/>
      <w:bookmarkStart w:id="274" w:name="_Toc284406657"/>
      <w:bookmarkStart w:id="275" w:name="_Toc283997806"/>
      <w:bookmarkStart w:id="276" w:name="_Toc284001021"/>
      <w:bookmarkStart w:id="277" w:name="_Toc284254835"/>
      <w:bookmarkStart w:id="278" w:name="_Toc284254917"/>
      <w:bookmarkStart w:id="279" w:name="_Toc284261087"/>
      <w:bookmarkStart w:id="280" w:name="_Toc284320393"/>
      <w:bookmarkStart w:id="281" w:name="_Toc284349260"/>
      <w:bookmarkStart w:id="282" w:name="_Toc284406658"/>
      <w:bookmarkStart w:id="283" w:name="_Toc283997807"/>
      <w:bookmarkStart w:id="284" w:name="_Toc284001022"/>
      <w:bookmarkStart w:id="285" w:name="_Toc284254836"/>
      <w:bookmarkStart w:id="286" w:name="_Toc284254918"/>
      <w:bookmarkStart w:id="287" w:name="_Toc284261088"/>
      <w:bookmarkStart w:id="288" w:name="_Toc284320394"/>
      <w:bookmarkStart w:id="289" w:name="_Toc284349261"/>
      <w:bookmarkStart w:id="290" w:name="_Toc284406659"/>
      <w:bookmarkStart w:id="291" w:name="_Toc283997808"/>
      <w:bookmarkStart w:id="292" w:name="_Toc284001023"/>
      <w:bookmarkStart w:id="293" w:name="_Toc284254837"/>
      <w:bookmarkStart w:id="294" w:name="_Toc284254919"/>
      <w:bookmarkStart w:id="295" w:name="_Toc284261089"/>
      <w:bookmarkStart w:id="296" w:name="_Toc284320395"/>
      <w:bookmarkStart w:id="297" w:name="_Toc284349262"/>
      <w:bookmarkStart w:id="298" w:name="_Toc284406660"/>
      <w:bookmarkStart w:id="299" w:name="_Toc283997809"/>
      <w:bookmarkStart w:id="300" w:name="_Toc284001024"/>
      <w:bookmarkStart w:id="301" w:name="_Toc284254838"/>
      <w:bookmarkStart w:id="302" w:name="_Toc284254920"/>
      <w:bookmarkStart w:id="303" w:name="_Toc284261090"/>
      <w:bookmarkStart w:id="304" w:name="_Toc284320396"/>
      <w:bookmarkStart w:id="305" w:name="_Toc284349263"/>
      <w:bookmarkStart w:id="306" w:name="_Toc284406661"/>
      <w:bookmarkStart w:id="307" w:name="_Toc283997810"/>
      <w:bookmarkStart w:id="308" w:name="_Toc284001025"/>
      <w:bookmarkStart w:id="309" w:name="_Toc284254839"/>
      <w:bookmarkStart w:id="310" w:name="_Toc284254921"/>
      <w:bookmarkStart w:id="311" w:name="_Toc284261091"/>
      <w:bookmarkStart w:id="312" w:name="_Toc284320397"/>
      <w:bookmarkStart w:id="313" w:name="_Toc284349264"/>
      <w:bookmarkStart w:id="314" w:name="_Toc284406662"/>
      <w:bookmarkStart w:id="315" w:name="_Toc283997811"/>
      <w:bookmarkStart w:id="316" w:name="_Toc284001026"/>
      <w:bookmarkStart w:id="317" w:name="_Toc284254840"/>
      <w:bookmarkStart w:id="318" w:name="_Toc284254922"/>
      <w:bookmarkStart w:id="319" w:name="_Toc284261092"/>
      <w:bookmarkStart w:id="320" w:name="_Toc284320398"/>
      <w:bookmarkStart w:id="321" w:name="_Toc284349265"/>
      <w:bookmarkStart w:id="322" w:name="_Toc284406663"/>
      <w:bookmarkStart w:id="323" w:name="_Toc283997812"/>
      <w:bookmarkStart w:id="324" w:name="_Toc284001027"/>
      <w:bookmarkStart w:id="325" w:name="_Toc284254841"/>
      <w:bookmarkStart w:id="326" w:name="_Toc284254923"/>
      <w:bookmarkStart w:id="327" w:name="_Toc284261093"/>
      <w:bookmarkStart w:id="328" w:name="_Toc284320399"/>
      <w:bookmarkStart w:id="329" w:name="_Toc284349266"/>
      <w:bookmarkStart w:id="330" w:name="_Toc284406664"/>
      <w:bookmarkStart w:id="331" w:name="_Toc283997813"/>
      <w:bookmarkStart w:id="332" w:name="_Toc284001028"/>
      <w:bookmarkStart w:id="333" w:name="_Toc284254842"/>
      <w:bookmarkStart w:id="334" w:name="_Toc284254924"/>
      <w:bookmarkStart w:id="335" w:name="_Toc284261094"/>
      <w:bookmarkStart w:id="336" w:name="_Toc284320400"/>
      <w:bookmarkStart w:id="337" w:name="_Toc284349267"/>
      <w:bookmarkStart w:id="338" w:name="_Toc284406665"/>
      <w:bookmarkStart w:id="339" w:name="_Toc283997814"/>
      <w:bookmarkStart w:id="340" w:name="_Toc284001029"/>
      <w:bookmarkStart w:id="341" w:name="_Toc284254843"/>
      <w:bookmarkStart w:id="342" w:name="_Toc284254925"/>
      <w:bookmarkStart w:id="343" w:name="_Toc284261095"/>
      <w:bookmarkStart w:id="344" w:name="_Toc284320401"/>
      <w:bookmarkStart w:id="345" w:name="_Toc284349268"/>
      <w:bookmarkStart w:id="346" w:name="_Toc284406666"/>
      <w:bookmarkStart w:id="347" w:name="_Toc283997815"/>
      <w:bookmarkStart w:id="348" w:name="_Toc284001030"/>
      <w:bookmarkStart w:id="349" w:name="_Toc284254844"/>
      <w:bookmarkStart w:id="350" w:name="_Toc284254926"/>
      <w:bookmarkStart w:id="351" w:name="_Toc284261096"/>
      <w:bookmarkStart w:id="352" w:name="_Toc284320402"/>
      <w:bookmarkStart w:id="353" w:name="_Toc284349269"/>
      <w:bookmarkStart w:id="354" w:name="_Toc284406667"/>
      <w:bookmarkStart w:id="355" w:name="_Toc283997816"/>
      <w:bookmarkStart w:id="356" w:name="_Toc284001031"/>
      <w:bookmarkStart w:id="357" w:name="_Toc284254845"/>
      <w:bookmarkStart w:id="358" w:name="_Toc284254927"/>
      <w:bookmarkStart w:id="359" w:name="_Toc284261097"/>
      <w:bookmarkStart w:id="360" w:name="_Toc284320403"/>
      <w:bookmarkStart w:id="361" w:name="_Toc284349270"/>
      <w:bookmarkStart w:id="362" w:name="_Toc284406668"/>
      <w:bookmarkStart w:id="363" w:name="_Toc283997817"/>
      <w:bookmarkStart w:id="364" w:name="_Toc284001032"/>
      <w:bookmarkStart w:id="365" w:name="_Toc284254846"/>
      <w:bookmarkStart w:id="366" w:name="_Toc284254928"/>
      <w:bookmarkStart w:id="367" w:name="_Toc284261098"/>
      <w:bookmarkStart w:id="368" w:name="_Toc284320404"/>
      <w:bookmarkStart w:id="369" w:name="_Toc284349271"/>
      <w:bookmarkStart w:id="370" w:name="_Toc284406669"/>
      <w:bookmarkStart w:id="371" w:name="_Toc283997818"/>
      <w:bookmarkStart w:id="372" w:name="_Toc284001033"/>
      <w:bookmarkStart w:id="373" w:name="_Toc284254847"/>
      <w:bookmarkStart w:id="374" w:name="_Toc284254929"/>
      <w:bookmarkStart w:id="375" w:name="_Toc284261099"/>
      <w:bookmarkStart w:id="376" w:name="_Toc284320405"/>
      <w:bookmarkStart w:id="377" w:name="_Toc284349272"/>
      <w:bookmarkStart w:id="378" w:name="_Toc284406670"/>
      <w:bookmarkStart w:id="379" w:name="_Toc283997819"/>
      <w:bookmarkStart w:id="380" w:name="_Toc284001034"/>
      <w:bookmarkStart w:id="381" w:name="_Toc284254848"/>
      <w:bookmarkStart w:id="382" w:name="_Toc284254930"/>
      <w:bookmarkStart w:id="383" w:name="_Toc284261100"/>
      <w:bookmarkStart w:id="384" w:name="_Toc284320406"/>
      <w:bookmarkStart w:id="385" w:name="_Toc284349273"/>
      <w:bookmarkStart w:id="386" w:name="_Toc284406671"/>
      <w:bookmarkStart w:id="387" w:name="_Toc283997820"/>
      <w:bookmarkStart w:id="388" w:name="_Toc284001035"/>
      <w:bookmarkStart w:id="389" w:name="_Toc284254849"/>
      <w:bookmarkStart w:id="390" w:name="_Toc284254931"/>
      <w:bookmarkStart w:id="391" w:name="_Toc284261101"/>
      <w:bookmarkStart w:id="392" w:name="_Toc284320407"/>
      <w:bookmarkStart w:id="393" w:name="_Toc284349274"/>
      <w:bookmarkStart w:id="394" w:name="_Toc284406672"/>
      <w:bookmarkStart w:id="395" w:name="_Toc283997821"/>
      <w:bookmarkStart w:id="396" w:name="_Toc284001036"/>
      <w:bookmarkStart w:id="397" w:name="_Toc284254850"/>
      <w:bookmarkStart w:id="398" w:name="_Toc284254932"/>
      <w:bookmarkStart w:id="399" w:name="_Toc284261102"/>
      <w:bookmarkStart w:id="400" w:name="_Toc284320408"/>
      <w:bookmarkStart w:id="401" w:name="_Toc284349275"/>
      <w:bookmarkStart w:id="402" w:name="_Toc284406673"/>
      <w:bookmarkStart w:id="403" w:name="_Toc283997822"/>
      <w:bookmarkStart w:id="404" w:name="_Toc284001037"/>
      <w:bookmarkStart w:id="405" w:name="_Toc284254851"/>
      <w:bookmarkStart w:id="406" w:name="_Toc284254933"/>
      <w:bookmarkStart w:id="407" w:name="_Toc284261103"/>
      <w:bookmarkStart w:id="408" w:name="_Toc284320409"/>
      <w:bookmarkStart w:id="409" w:name="_Toc284349276"/>
      <w:bookmarkStart w:id="410" w:name="_Toc284406674"/>
      <w:bookmarkStart w:id="411" w:name="_Toc283997823"/>
      <w:bookmarkStart w:id="412" w:name="_Toc284001038"/>
      <w:bookmarkStart w:id="413" w:name="_Toc284254852"/>
      <w:bookmarkStart w:id="414" w:name="_Toc284254934"/>
      <w:bookmarkStart w:id="415" w:name="_Toc284261104"/>
      <w:bookmarkStart w:id="416" w:name="_Toc284320410"/>
      <w:bookmarkStart w:id="417" w:name="_Toc284349277"/>
      <w:bookmarkStart w:id="418" w:name="_Toc284406675"/>
      <w:bookmarkStart w:id="419" w:name="_Toc283997824"/>
      <w:bookmarkStart w:id="420" w:name="_Toc284001039"/>
      <w:bookmarkStart w:id="421" w:name="_Toc284254853"/>
      <w:bookmarkStart w:id="422" w:name="_Toc284254935"/>
      <w:bookmarkStart w:id="423" w:name="_Toc284261105"/>
      <w:bookmarkStart w:id="424" w:name="_Toc284320411"/>
      <w:bookmarkStart w:id="425" w:name="_Toc284349278"/>
      <w:bookmarkStart w:id="426" w:name="_Toc284406676"/>
      <w:bookmarkStart w:id="427" w:name="_Toc283997825"/>
      <w:bookmarkStart w:id="428" w:name="_Toc284001040"/>
      <w:bookmarkStart w:id="429" w:name="_Toc284254854"/>
      <w:bookmarkStart w:id="430" w:name="_Toc284254936"/>
      <w:bookmarkStart w:id="431" w:name="_Toc284261106"/>
      <w:bookmarkStart w:id="432" w:name="_Toc284320412"/>
      <w:bookmarkStart w:id="433" w:name="_Toc284349279"/>
      <w:bookmarkStart w:id="434" w:name="_Toc284406677"/>
      <w:bookmarkStart w:id="435" w:name="_Toc98251922"/>
      <w:bookmarkStart w:id="436" w:name="_Toc69728971"/>
      <w:bookmarkStart w:id="437" w:name="_Toc57314657"/>
      <w:bookmarkStart w:id="438" w:name="_Toc55305386"/>
      <w:bookmarkStart w:id="439" w:name="_Toc55285354"/>
      <w:bookmarkStart w:id="440" w:name="_Ref55280461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r w:rsidRPr="000B4D0E">
        <w:rPr>
          <w:b/>
          <w:sz w:val="24"/>
          <w:szCs w:val="24"/>
        </w:rPr>
        <w:t xml:space="preserve"> </w:t>
      </w:r>
      <w:bookmarkStart w:id="441" w:name="_Toc284927080"/>
      <w:bookmarkEnd w:id="435"/>
      <w:bookmarkEnd w:id="436"/>
      <w:bookmarkEnd w:id="437"/>
      <w:bookmarkEnd w:id="438"/>
      <w:bookmarkEnd w:id="439"/>
      <w:bookmarkEnd w:id="440"/>
      <w:r>
        <w:rPr>
          <w:b/>
          <w:sz w:val="24"/>
          <w:szCs w:val="24"/>
        </w:rPr>
        <w:t>Принятие решения о результатах запроса предложений</w:t>
      </w:r>
      <w:bookmarkEnd w:id="441"/>
    </w:p>
    <w:p w:rsidR="00077ACE" w:rsidRDefault="00351BE8" w:rsidP="00361016">
      <w:pPr>
        <w:pStyle w:val="a8"/>
        <w:numPr>
          <w:ilvl w:val="0"/>
          <w:numId w:val="62"/>
        </w:numPr>
        <w:ind w:left="1276" w:hanging="916"/>
        <w:rPr>
          <w:sz w:val="24"/>
          <w:szCs w:val="24"/>
        </w:rPr>
      </w:pPr>
      <w:r w:rsidRPr="00E65E87">
        <w:rPr>
          <w:sz w:val="24"/>
        </w:rPr>
        <w:t xml:space="preserve">Решение о результатах Запроса предложений принимается </w:t>
      </w:r>
      <w:r>
        <w:rPr>
          <w:sz w:val="24"/>
        </w:rPr>
        <w:t>Закупочной к</w:t>
      </w:r>
      <w:r w:rsidRPr="00E65E87">
        <w:rPr>
          <w:sz w:val="24"/>
        </w:rPr>
        <w:t>о</w:t>
      </w:r>
      <w:r w:rsidRPr="00E65E87">
        <w:rPr>
          <w:sz w:val="24"/>
        </w:rPr>
        <w:t>миссией</w:t>
      </w:r>
      <w:r w:rsidRPr="006F630D">
        <w:rPr>
          <w:sz w:val="24"/>
          <w:szCs w:val="24"/>
        </w:rPr>
        <w:t>.</w:t>
      </w:r>
    </w:p>
    <w:p w:rsidR="00077ACE" w:rsidRDefault="00351BE8" w:rsidP="00361016">
      <w:pPr>
        <w:pStyle w:val="a8"/>
        <w:numPr>
          <w:ilvl w:val="0"/>
          <w:numId w:val="62"/>
        </w:numPr>
        <w:ind w:left="1276" w:hanging="916"/>
        <w:rPr>
          <w:sz w:val="24"/>
        </w:rPr>
      </w:pPr>
      <w:r w:rsidRPr="00E65E87">
        <w:rPr>
          <w:sz w:val="24"/>
        </w:rPr>
        <w:t>На основании результатов рассмотрения и  оценки Заявок на участие в Запр</w:t>
      </w:r>
      <w:r w:rsidRPr="00E65E87">
        <w:rPr>
          <w:sz w:val="24"/>
        </w:rPr>
        <w:t>о</w:t>
      </w:r>
      <w:r w:rsidRPr="00E65E87">
        <w:rPr>
          <w:sz w:val="24"/>
        </w:rPr>
        <w:t xml:space="preserve">се предложений </w:t>
      </w:r>
      <w:r>
        <w:rPr>
          <w:sz w:val="24"/>
        </w:rPr>
        <w:t>Закупочная к</w:t>
      </w:r>
      <w:r w:rsidRPr="00E65E87">
        <w:rPr>
          <w:sz w:val="24"/>
        </w:rPr>
        <w:t>омиссия может принять следующие решения:</w:t>
      </w:r>
      <w:r>
        <w:rPr>
          <w:sz w:val="24"/>
        </w:rPr>
        <w:t xml:space="preserve"> </w:t>
      </w:r>
    </w:p>
    <w:p w:rsidR="00077ACE" w:rsidRDefault="00351BE8" w:rsidP="00361016">
      <w:pPr>
        <w:pStyle w:val="a8"/>
        <w:numPr>
          <w:ilvl w:val="2"/>
          <w:numId w:val="39"/>
        </w:numPr>
        <w:tabs>
          <w:tab w:val="clear" w:pos="4962"/>
        </w:tabs>
        <w:ind w:left="1843" w:hanging="567"/>
        <w:rPr>
          <w:sz w:val="24"/>
          <w:szCs w:val="24"/>
        </w:rPr>
      </w:pPr>
      <w:r w:rsidRPr="00DD152A">
        <w:rPr>
          <w:sz w:val="24"/>
          <w:szCs w:val="24"/>
        </w:rPr>
        <w:t>о выборе наилучшей Заявки на участие в Запросе предложений;</w:t>
      </w:r>
    </w:p>
    <w:p w:rsidR="00077ACE" w:rsidRDefault="00351BE8" w:rsidP="00361016">
      <w:pPr>
        <w:pStyle w:val="a8"/>
        <w:numPr>
          <w:ilvl w:val="2"/>
          <w:numId w:val="39"/>
        </w:numPr>
        <w:tabs>
          <w:tab w:val="clear" w:pos="4962"/>
        </w:tabs>
        <w:ind w:left="1843" w:hanging="567"/>
        <w:rPr>
          <w:sz w:val="24"/>
          <w:szCs w:val="24"/>
        </w:rPr>
      </w:pPr>
      <w:r w:rsidRPr="00DD152A">
        <w:rPr>
          <w:sz w:val="24"/>
          <w:szCs w:val="24"/>
        </w:rPr>
        <w:t>о проведении процедуры Уторговывания Заявок на участие в Запросе предложений;</w:t>
      </w:r>
    </w:p>
    <w:p w:rsidR="00077ACE" w:rsidRDefault="00351BE8" w:rsidP="00361016">
      <w:pPr>
        <w:pStyle w:val="a8"/>
        <w:numPr>
          <w:ilvl w:val="2"/>
          <w:numId w:val="39"/>
        </w:numPr>
        <w:tabs>
          <w:tab w:val="clear" w:pos="4962"/>
        </w:tabs>
        <w:ind w:left="1843" w:hanging="567"/>
        <w:rPr>
          <w:sz w:val="24"/>
          <w:szCs w:val="24"/>
        </w:rPr>
      </w:pPr>
      <w:r w:rsidRPr="00DD152A">
        <w:rPr>
          <w:sz w:val="24"/>
          <w:szCs w:val="24"/>
        </w:rPr>
        <w:t>об отклонении всех Заявок на участие в Запросе предложений и призн</w:t>
      </w:r>
      <w:r w:rsidRPr="00DD152A">
        <w:rPr>
          <w:sz w:val="24"/>
          <w:szCs w:val="24"/>
        </w:rPr>
        <w:t>а</w:t>
      </w:r>
      <w:r w:rsidRPr="00DD152A">
        <w:rPr>
          <w:sz w:val="24"/>
          <w:szCs w:val="24"/>
        </w:rPr>
        <w:t>нии Запроса предложений несостоявшимся;</w:t>
      </w:r>
    </w:p>
    <w:p w:rsidR="00077ACE" w:rsidRDefault="00351BE8" w:rsidP="00361016">
      <w:pPr>
        <w:pStyle w:val="a8"/>
        <w:numPr>
          <w:ilvl w:val="2"/>
          <w:numId w:val="39"/>
        </w:numPr>
        <w:tabs>
          <w:tab w:val="clear" w:pos="4962"/>
        </w:tabs>
        <w:ind w:left="1843" w:hanging="567"/>
        <w:rPr>
          <w:sz w:val="24"/>
          <w:szCs w:val="24"/>
        </w:rPr>
      </w:pPr>
      <w:r w:rsidRPr="00DD152A">
        <w:rPr>
          <w:sz w:val="24"/>
          <w:szCs w:val="24"/>
        </w:rPr>
        <w:t>об отказе от проведения Запроса предложений;</w:t>
      </w:r>
    </w:p>
    <w:p w:rsidR="00077ACE" w:rsidRDefault="00351BE8" w:rsidP="00361016">
      <w:pPr>
        <w:pStyle w:val="a8"/>
        <w:numPr>
          <w:ilvl w:val="2"/>
          <w:numId w:val="39"/>
        </w:numPr>
        <w:tabs>
          <w:tab w:val="clear" w:pos="4962"/>
        </w:tabs>
        <w:ind w:left="1843" w:hanging="567"/>
        <w:rPr>
          <w:sz w:val="24"/>
          <w:szCs w:val="24"/>
        </w:rPr>
      </w:pPr>
      <w:r w:rsidRPr="00DD152A">
        <w:rPr>
          <w:sz w:val="24"/>
          <w:szCs w:val="24"/>
        </w:rPr>
        <w:t>о проведении дополнительной оценки Заявок на участие в запросе пре</w:t>
      </w:r>
      <w:r w:rsidRPr="00DD152A">
        <w:rPr>
          <w:sz w:val="24"/>
          <w:szCs w:val="24"/>
        </w:rPr>
        <w:t>д</w:t>
      </w:r>
      <w:r w:rsidRPr="00DD152A">
        <w:rPr>
          <w:sz w:val="24"/>
          <w:szCs w:val="24"/>
        </w:rPr>
        <w:t>ложений.</w:t>
      </w:r>
    </w:p>
    <w:p w:rsidR="00077ACE" w:rsidRDefault="00351BE8" w:rsidP="00361016">
      <w:pPr>
        <w:pStyle w:val="a8"/>
        <w:numPr>
          <w:ilvl w:val="0"/>
          <w:numId w:val="62"/>
        </w:numPr>
        <w:ind w:left="1276" w:hanging="916"/>
        <w:rPr>
          <w:sz w:val="24"/>
          <w:szCs w:val="24"/>
        </w:rPr>
      </w:pPr>
      <w:r w:rsidRPr="000B4D0E">
        <w:rPr>
          <w:sz w:val="24"/>
          <w:szCs w:val="24"/>
        </w:rPr>
        <w:t>Решение</w:t>
      </w:r>
      <w:r>
        <w:rPr>
          <w:sz w:val="24"/>
          <w:szCs w:val="24"/>
        </w:rPr>
        <w:t xml:space="preserve"> Закупочной</w:t>
      </w:r>
      <w:r w:rsidRPr="000B4D0E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E65E87">
        <w:rPr>
          <w:sz w:val="24"/>
        </w:rPr>
        <w:t>омиссии</w:t>
      </w:r>
      <w:r>
        <w:rPr>
          <w:sz w:val="24"/>
          <w:szCs w:val="24"/>
        </w:rPr>
        <w:t xml:space="preserve"> </w:t>
      </w:r>
      <w:r w:rsidRPr="000B4D0E">
        <w:rPr>
          <w:sz w:val="24"/>
          <w:szCs w:val="24"/>
        </w:rPr>
        <w:t xml:space="preserve">оформляется Протоколом </w:t>
      </w:r>
      <w:r w:rsidRPr="00AE66A1">
        <w:rPr>
          <w:sz w:val="24"/>
          <w:szCs w:val="24"/>
        </w:rPr>
        <w:t>о подведении ит</w:t>
      </w:r>
      <w:r w:rsidRPr="00AE66A1">
        <w:rPr>
          <w:sz w:val="24"/>
          <w:szCs w:val="24"/>
        </w:rPr>
        <w:t>о</w:t>
      </w:r>
      <w:r w:rsidRPr="00AE66A1">
        <w:rPr>
          <w:sz w:val="24"/>
          <w:szCs w:val="24"/>
        </w:rPr>
        <w:t>гов Запроса предложений</w:t>
      </w:r>
      <w:r w:rsidRPr="000B4D0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77ACE" w:rsidRDefault="00351BE8" w:rsidP="00361016">
      <w:pPr>
        <w:pStyle w:val="a8"/>
        <w:numPr>
          <w:ilvl w:val="0"/>
          <w:numId w:val="62"/>
        </w:numPr>
        <w:ind w:left="1276" w:hanging="916"/>
        <w:rPr>
          <w:sz w:val="24"/>
          <w:szCs w:val="24"/>
        </w:rPr>
      </w:pPr>
      <w:r w:rsidRPr="00E160D0">
        <w:rPr>
          <w:sz w:val="24"/>
          <w:szCs w:val="24"/>
        </w:rPr>
        <w:t>Закупочная к</w:t>
      </w:r>
      <w:r>
        <w:rPr>
          <w:sz w:val="24"/>
          <w:szCs w:val="24"/>
        </w:rPr>
        <w:t>омиссия вправе отклонить все Заявки на участие в Запросе 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ложений, если ни одна из них не удовлетворяет установленным в Документ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ции о запросе предложений требованиям в отношении участника Запроса </w:t>
      </w:r>
      <w:r>
        <w:rPr>
          <w:sz w:val="24"/>
          <w:szCs w:val="24"/>
        </w:rPr>
        <w:lastRenderedPageBreak/>
        <w:t xml:space="preserve">предложений, </w:t>
      </w:r>
      <w:r w:rsidR="00FB4044">
        <w:rPr>
          <w:sz w:val="24"/>
          <w:szCs w:val="24"/>
        </w:rPr>
        <w:t>работ</w:t>
      </w:r>
      <w:r>
        <w:rPr>
          <w:sz w:val="24"/>
          <w:szCs w:val="24"/>
        </w:rPr>
        <w:t xml:space="preserve">, условий договора или оформления Заявки на участие в Запросе предложений. </w:t>
      </w:r>
    </w:p>
    <w:p w:rsidR="00077ACE" w:rsidRDefault="00351BE8" w:rsidP="00361016">
      <w:pPr>
        <w:pStyle w:val="20"/>
        <w:numPr>
          <w:ilvl w:val="1"/>
          <w:numId w:val="57"/>
        </w:numPr>
        <w:spacing w:before="120" w:after="0" w:line="360" w:lineRule="auto"/>
        <w:ind w:left="1276" w:hanging="850"/>
        <w:jc w:val="both"/>
        <w:rPr>
          <w:b/>
          <w:sz w:val="24"/>
          <w:szCs w:val="24"/>
        </w:rPr>
      </w:pPr>
      <w:bookmarkStart w:id="442" w:name="_Toc284927081"/>
      <w:bookmarkStart w:id="443" w:name="_Toc98251923"/>
      <w:bookmarkStart w:id="444" w:name="_Toc69728973"/>
      <w:bookmarkStart w:id="445" w:name="_Toc57314659"/>
      <w:bookmarkStart w:id="446" w:name="_Toc55305388"/>
      <w:bookmarkStart w:id="447" w:name="_Toc55285356"/>
      <w:bookmarkStart w:id="448" w:name="_Ref55280474"/>
      <w:r>
        <w:rPr>
          <w:b/>
          <w:sz w:val="24"/>
          <w:szCs w:val="24"/>
        </w:rPr>
        <w:t>Проведение процедуры уторговывания</w:t>
      </w:r>
      <w:bookmarkEnd w:id="442"/>
    </w:p>
    <w:p w:rsidR="00077ACE" w:rsidRDefault="00351BE8" w:rsidP="00361016">
      <w:pPr>
        <w:pStyle w:val="a8"/>
        <w:numPr>
          <w:ilvl w:val="0"/>
          <w:numId w:val="83"/>
        </w:numPr>
        <w:ind w:left="1276" w:hanging="916"/>
        <w:rPr>
          <w:sz w:val="24"/>
        </w:rPr>
      </w:pPr>
      <w:r w:rsidRPr="000B4D0E">
        <w:rPr>
          <w:sz w:val="24"/>
        </w:rPr>
        <w:t xml:space="preserve">Организатор </w:t>
      </w:r>
      <w:r>
        <w:rPr>
          <w:sz w:val="24"/>
        </w:rPr>
        <w:t>проводит процедуру Уторговывания в порядке, предусмотре</w:t>
      </w:r>
      <w:r>
        <w:rPr>
          <w:sz w:val="24"/>
        </w:rPr>
        <w:t>н</w:t>
      </w:r>
      <w:r>
        <w:rPr>
          <w:sz w:val="24"/>
        </w:rPr>
        <w:t xml:space="preserve">ном в настоящем разделе.  </w:t>
      </w:r>
      <w:r w:rsidRPr="000B4D0E">
        <w:rPr>
          <w:sz w:val="24"/>
        </w:rPr>
        <w:t>Процедура уторговывания цен подразумевает сн</w:t>
      </w:r>
      <w:r w:rsidRPr="000B4D0E">
        <w:rPr>
          <w:sz w:val="24"/>
        </w:rPr>
        <w:t>и</w:t>
      </w:r>
      <w:r w:rsidRPr="000B4D0E">
        <w:rPr>
          <w:sz w:val="24"/>
        </w:rPr>
        <w:t xml:space="preserve">жение цен </w:t>
      </w:r>
      <w:r>
        <w:rPr>
          <w:sz w:val="24"/>
        </w:rPr>
        <w:t>З</w:t>
      </w:r>
      <w:r w:rsidRPr="000B4D0E">
        <w:rPr>
          <w:sz w:val="24"/>
        </w:rPr>
        <w:t xml:space="preserve">аявок </w:t>
      </w:r>
      <w:r>
        <w:rPr>
          <w:sz w:val="24"/>
        </w:rPr>
        <w:t>У</w:t>
      </w:r>
      <w:r w:rsidRPr="000B4D0E">
        <w:rPr>
          <w:sz w:val="24"/>
        </w:rPr>
        <w:t>частниками.</w:t>
      </w:r>
    </w:p>
    <w:p w:rsidR="00077ACE" w:rsidRDefault="00351BE8" w:rsidP="00361016">
      <w:pPr>
        <w:pStyle w:val="a8"/>
        <w:numPr>
          <w:ilvl w:val="0"/>
          <w:numId w:val="83"/>
        </w:numPr>
        <w:ind w:left="1276" w:hanging="916"/>
        <w:rPr>
          <w:sz w:val="24"/>
        </w:rPr>
      </w:pPr>
      <w:r>
        <w:rPr>
          <w:sz w:val="24"/>
        </w:rPr>
        <w:t>Комиссия по подведению итогов запроса предложений имеет право принять решение о проведении процедуры Уторговывания цены на любой стадии процедуры до момента заключения Договора с победителем.</w:t>
      </w:r>
    </w:p>
    <w:p w:rsidR="00077ACE" w:rsidRDefault="00351BE8" w:rsidP="00361016">
      <w:pPr>
        <w:pStyle w:val="a8"/>
        <w:numPr>
          <w:ilvl w:val="0"/>
          <w:numId w:val="83"/>
        </w:numPr>
        <w:ind w:left="1276" w:hanging="916"/>
        <w:rPr>
          <w:sz w:val="24"/>
        </w:rPr>
      </w:pPr>
      <w:r w:rsidRPr="0085380A">
        <w:rPr>
          <w:sz w:val="24"/>
        </w:rPr>
        <w:t>В течение двух рабочих дней после процедуры вскрытия конвертов с Заявк</w:t>
      </w:r>
      <w:r w:rsidRPr="0085380A">
        <w:rPr>
          <w:sz w:val="24"/>
        </w:rPr>
        <w:t>а</w:t>
      </w:r>
      <w:r w:rsidRPr="0085380A">
        <w:rPr>
          <w:sz w:val="24"/>
        </w:rPr>
        <w:t>ми Участники имеют право официально предложить понизить цену своей З</w:t>
      </w:r>
      <w:r w:rsidRPr="0085380A">
        <w:rPr>
          <w:sz w:val="24"/>
        </w:rPr>
        <w:t>а</w:t>
      </w:r>
      <w:r w:rsidRPr="0085380A">
        <w:rPr>
          <w:sz w:val="24"/>
        </w:rPr>
        <w:t>явки ниже уровня минимальной цены Заявки по результатам вскрытия ко</w:t>
      </w:r>
      <w:r w:rsidRPr="0085380A">
        <w:rPr>
          <w:sz w:val="24"/>
        </w:rPr>
        <w:t>н</w:t>
      </w:r>
      <w:r w:rsidRPr="0085380A">
        <w:rPr>
          <w:sz w:val="24"/>
        </w:rPr>
        <w:t>вертов с Заявками, в этом случае Закупочная комиссия принимает решение о проведении процедуры уторговывания цен.</w:t>
      </w:r>
    </w:p>
    <w:p w:rsidR="00077ACE" w:rsidRDefault="00351BE8" w:rsidP="00361016">
      <w:pPr>
        <w:pStyle w:val="a8"/>
        <w:numPr>
          <w:ilvl w:val="0"/>
          <w:numId w:val="83"/>
        </w:numPr>
        <w:ind w:left="1276" w:hanging="916"/>
        <w:rPr>
          <w:sz w:val="24"/>
        </w:rPr>
      </w:pPr>
      <w:r w:rsidRPr="000B4D0E">
        <w:rPr>
          <w:sz w:val="24"/>
        </w:rPr>
        <w:t xml:space="preserve">В течение двух рабочих дней после решения </w:t>
      </w:r>
      <w:r>
        <w:rPr>
          <w:sz w:val="24"/>
        </w:rPr>
        <w:t>Закупочной</w:t>
      </w:r>
      <w:r w:rsidRPr="000B4D0E">
        <w:rPr>
          <w:sz w:val="24"/>
        </w:rPr>
        <w:t xml:space="preserve"> комиссии о пров</w:t>
      </w:r>
      <w:r w:rsidRPr="000B4D0E">
        <w:rPr>
          <w:sz w:val="24"/>
        </w:rPr>
        <w:t>е</w:t>
      </w:r>
      <w:r w:rsidRPr="000B4D0E">
        <w:rPr>
          <w:sz w:val="24"/>
        </w:rPr>
        <w:t xml:space="preserve">дении процедуры уторговывания всем участникам </w:t>
      </w:r>
      <w:r>
        <w:rPr>
          <w:sz w:val="24"/>
        </w:rPr>
        <w:t>Запроса предложений</w:t>
      </w:r>
      <w:r w:rsidRPr="000B4D0E">
        <w:rPr>
          <w:sz w:val="24"/>
        </w:rPr>
        <w:t xml:space="preserve"> н</w:t>
      </w:r>
      <w:r w:rsidRPr="000B4D0E">
        <w:rPr>
          <w:sz w:val="24"/>
        </w:rPr>
        <w:t>а</w:t>
      </w:r>
      <w:r w:rsidRPr="000B4D0E">
        <w:rPr>
          <w:sz w:val="24"/>
        </w:rPr>
        <w:t>правляются письменные приглашения принять участие в процедуре уторг</w:t>
      </w:r>
      <w:r w:rsidRPr="000B4D0E">
        <w:rPr>
          <w:sz w:val="24"/>
        </w:rPr>
        <w:t>о</w:t>
      </w:r>
      <w:r w:rsidRPr="000B4D0E">
        <w:rPr>
          <w:sz w:val="24"/>
        </w:rPr>
        <w:t xml:space="preserve">вывания цен </w:t>
      </w:r>
      <w:r>
        <w:rPr>
          <w:sz w:val="24"/>
        </w:rPr>
        <w:t>З</w:t>
      </w:r>
      <w:r w:rsidRPr="000B4D0E">
        <w:rPr>
          <w:sz w:val="24"/>
        </w:rPr>
        <w:t>аявок.</w:t>
      </w:r>
    </w:p>
    <w:p w:rsidR="00077ACE" w:rsidRDefault="00351BE8" w:rsidP="00361016">
      <w:pPr>
        <w:pStyle w:val="a8"/>
        <w:numPr>
          <w:ilvl w:val="0"/>
          <w:numId w:val="83"/>
        </w:numPr>
        <w:ind w:left="1276" w:hanging="916"/>
        <w:rPr>
          <w:sz w:val="24"/>
        </w:rPr>
      </w:pPr>
      <w:r w:rsidRPr="000B4D0E">
        <w:rPr>
          <w:sz w:val="24"/>
        </w:rPr>
        <w:t xml:space="preserve">Участник </w:t>
      </w:r>
      <w:r>
        <w:rPr>
          <w:sz w:val="24"/>
        </w:rPr>
        <w:t>Запроса предложений</w:t>
      </w:r>
      <w:r w:rsidRPr="000B4D0E">
        <w:rPr>
          <w:sz w:val="24"/>
        </w:rPr>
        <w:t xml:space="preserve">, приглашенный на процедуру уторговывания, вправе не участвовать в ней. В этом случае его </w:t>
      </w:r>
      <w:r>
        <w:rPr>
          <w:sz w:val="24"/>
        </w:rPr>
        <w:t>З</w:t>
      </w:r>
      <w:r w:rsidRPr="000B4D0E">
        <w:rPr>
          <w:sz w:val="24"/>
        </w:rPr>
        <w:t xml:space="preserve">аявка остается действующей с ценой, объявленной на процедуре вскрытия конвертов с </w:t>
      </w:r>
      <w:r>
        <w:rPr>
          <w:sz w:val="24"/>
        </w:rPr>
        <w:t>З</w:t>
      </w:r>
      <w:r w:rsidRPr="000B4D0E">
        <w:rPr>
          <w:sz w:val="24"/>
        </w:rPr>
        <w:t>аявками или н</w:t>
      </w:r>
      <w:r w:rsidRPr="000B4D0E">
        <w:rPr>
          <w:sz w:val="24"/>
        </w:rPr>
        <w:t>о</w:t>
      </w:r>
      <w:r w:rsidRPr="000B4D0E">
        <w:rPr>
          <w:sz w:val="24"/>
        </w:rPr>
        <w:t xml:space="preserve">выми </w:t>
      </w:r>
      <w:r>
        <w:rPr>
          <w:sz w:val="24"/>
        </w:rPr>
        <w:t>ценовыми</w:t>
      </w:r>
      <w:r w:rsidRPr="000B4D0E">
        <w:rPr>
          <w:sz w:val="24"/>
        </w:rPr>
        <w:t xml:space="preserve"> предложениями, представленными на предыдущую процед</w:t>
      </w:r>
      <w:r w:rsidRPr="000B4D0E">
        <w:rPr>
          <w:sz w:val="24"/>
        </w:rPr>
        <w:t>у</w:t>
      </w:r>
      <w:r w:rsidRPr="000B4D0E">
        <w:rPr>
          <w:sz w:val="24"/>
        </w:rPr>
        <w:t xml:space="preserve">ру уторговывания, если новое </w:t>
      </w:r>
      <w:r>
        <w:rPr>
          <w:sz w:val="24"/>
        </w:rPr>
        <w:t>ценовое</w:t>
      </w:r>
      <w:r w:rsidRPr="000B4D0E">
        <w:rPr>
          <w:sz w:val="24"/>
        </w:rPr>
        <w:t xml:space="preserve"> предложение такого участника было принято к рассмотрению.</w:t>
      </w:r>
    </w:p>
    <w:p w:rsidR="00077ACE" w:rsidRDefault="00351BE8" w:rsidP="00361016">
      <w:pPr>
        <w:pStyle w:val="a8"/>
        <w:numPr>
          <w:ilvl w:val="0"/>
          <w:numId w:val="83"/>
        </w:numPr>
        <w:ind w:left="1276" w:hanging="916"/>
        <w:rPr>
          <w:sz w:val="24"/>
        </w:rPr>
      </w:pPr>
      <w:r w:rsidRPr="006F630D">
        <w:rPr>
          <w:sz w:val="24"/>
        </w:rPr>
        <w:t>Уполномоченный представитель Участника, в срок, указанный в приглаш</w:t>
      </w:r>
      <w:r w:rsidRPr="006F630D">
        <w:rPr>
          <w:sz w:val="24"/>
        </w:rPr>
        <w:t>е</w:t>
      </w:r>
      <w:r w:rsidRPr="006F630D">
        <w:rPr>
          <w:sz w:val="24"/>
        </w:rPr>
        <w:t>нии к процедуре уторговывания, представляет Организатору Запроса предл</w:t>
      </w:r>
      <w:r w:rsidRPr="006F630D">
        <w:rPr>
          <w:sz w:val="24"/>
        </w:rPr>
        <w:t>о</w:t>
      </w:r>
      <w:r w:rsidRPr="006F630D">
        <w:rPr>
          <w:sz w:val="24"/>
        </w:rPr>
        <w:t>жений запечатанный конверт с новым ценовым предложением, в состав кот</w:t>
      </w:r>
      <w:r w:rsidRPr="006F630D">
        <w:rPr>
          <w:sz w:val="24"/>
        </w:rPr>
        <w:t>о</w:t>
      </w:r>
      <w:r w:rsidRPr="006F630D">
        <w:rPr>
          <w:sz w:val="24"/>
        </w:rPr>
        <w:t>рого входят:</w:t>
      </w:r>
    </w:p>
    <w:p w:rsidR="00077ACE" w:rsidRDefault="00351BE8" w:rsidP="00361016">
      <w:pPr>
        <w:pStyle w:val="a8"/>
        <w:numPr>
          <w:ilvl w:val="2"/>
          <w:numId w:val="43"/>
        </w:numPr>
        <w:tabs>
          <w:tab w:val="clear" w:pos="4962"/>
          <w:tab w:val="num" w:pos="1276"/>
        </w:tabs>
        <w:ind w:left="1701" w:hanging="425"/>
        <w:rPr>
          <w:sz w:val="24"/>
          <w:szCs w:val="24"/>
        </w:rPr>
      </w:pPr>
      <w:r w:rsidRPr="009E62FF">
        <w:rPr>
          <w:sz w:val="24"/>
          <w:szCs w:val="24"/>
        </w:rPr>
        <w:t xml:space="preserve">письмо о подаче </w:t>
      </w:r>
      <w:r>
        <w:rPr>
          <w:sz w:val="24"/>
          <w:szCs w:val="24"/>
        </w:rPr>
        <w:t>оферты с измененной ценой</w:t>
      </w:r>
      <w:r w:rsidRPr="009E62FF">
        <w:rPr>
          <w:sz w:val="24"/>
          <w:szCs w:val="24"/>
        </w:rPr>
        <w:t>;</w:t>
      </w:r>
    </w:p>
    <w:p w:rsidR="00077ACE" w:rsidRDefault="00351BE8" w:rsidP="00361016">
      <w:pPr>
        <w:pStyle w:val="a8"/>
        <w:numPr>
          <w:ilvl w:val="2"/>
          <w:numId w:val="43"/>
        </w:numPr>
        <w:tabs>
          <w:tab w:val="clear" w:pos="4962"/>
          <w:tab w:val="num" w:pos="1276"/>
        </w:tabs>
        <w:ind w:left="1701" w:hanging="425"/>
        <w:rPr>
          <w:sz w:val="24"/>
          <w:szCs w:val="24"/>
        </w:rPr>
      </w:pPr>
      <w:r>
        <w:rPr>
          <w:sz w:val="24"/>
          <w:szCs w:val="24"/>
        </w:rPr>
        <w:t>сметный расчет</w:t>
      </w:r>
      <w:r w:rsidRPr="009E62FF">
        <w:rPr>
          <w:sz w:val="24"/>
          <w:szCs w:val="24"/>
        </w:rPr>
        <w:t xml:space="preserve"> (расчет </w:t>
      </w:r>
      <w:r>
        <w:rPr>
          <w:sz w:val="24"/>
          <w:szCs w:val="24"/>
        </w:rPr>
        <w:t xml:space="preserve">измененной </w:t>
      </w:r>
      <w:r w:rsidRPr="009E62FF">
        <w:rPr>
          <w:sz w:val="24"/>
          <w:szCs w:val="24"/>
        </w:rPr>
        <w:t xml:space="preserve">цены </w:t>
      </w:r>
      <w:r>
        <w:rPr>
          <w:sz w:val="24"/>
          <w:szCs w:val="24"/>
        </w:rPr>
        <w:t>З</w:t>
      </w:r>
      <w:r w:rsidRPr="009E62FF">
        <w:rPr>
          <w:sz w:val="24"/>
          <w:szCs w:val="24"/>
        </w:rPr>
        <w:t xml:space="preserve">аявки на участие в </w:t>
      </w:r>
      <w:r>
        <w:rPr>
          <w:sz w:val="24"/>
          <w:szCs w:val="24"/>
        </w:rPr>
        <w:t>З</w:t>
      </w:r>
      <w:r w:rsidRPr="009E62FF">
        <w:rPr>
          <w:sz w:val="24"/>
          <w:szCs w:val="24"/>
        </w:rPr>
        <w:t>апросе предложений).</w:t>
      </w:r>
    </w:p>
    <w:p w:rsidR="00077ACE" w:rsidRDefault="00351BE8" w:rsidP="00361016">
      <w:pPr>
        <w:pStyle w:val="a8"/>
        <w:numPr>
          <w:ilvl w:val="0"/>
          <w:numId w:val="83"/>
        </w:numPr>
        <w:ind w:left="1276" w:hanging="916"/>
        <w:rPr>
          <w:sz w:val="24"/>
        </w:rPr>
      </w:pPr>
      <w:r w:rsidRPr="006F630D">
        <w:rPr>
          <w:sz w:val="24"/>
        </w:rPr>
        <w:t>Процедура вскрытия конвертов с измененными ценовыми предложениями, пре</w:t>
      </w:r>
      <w:r w:rsidRPr="000B4D0E">
        <w:rPr>
          <w:sz w:val="24"/>
        </w:rPr>
        <w:t>д</w:t>
      </w:r>
      <w:r w:rsidRPr="006F630D">
        <w:rPr>
          <w:sz w:val="24"/>
        </w:rPr>
        <w:t>ста</w:t>
      </w:r>
      <w:r w:rsidRPr="00C42977">
        <w:rPr>
          <w:sz w:val="24"/>
        </w:rPr>
        <w:t>в</w:t>
      </w:r>
      <w:r w:rsidRPr="006F630D">
        <w:rPr>
          <w:sz w:val="24"/>
        </w:rPr>
        <w:t>ленными на процедуру уторговывания, может по решению Орган</w:t>
      </w:r>
      <w:r w:rsidRPr="006F630D">
        <w:rPr>
          <w:sz w:val="24"/>
        </w:rPr>
        <w:t>и</w:t>
      </w:r>
      <w:r w:rsidRPr="006F630D">
        <w:rPr>
          <w:sz w:val="24"/>
        </w:rPr>
        <w:t>затора проводиться публично, в присутствии уполномоченных представит</w:t>
      </w:r>
      <w:r w:rsidRPr="006F630D">
        <w:rPr>
          <w:sz w:val="24"/>
        </w:rPr>
        <w:t>е</w:t>
      </w:r>
      <w:r w:rsidRPr="006F630D">
        <w:rPr>
          <w:sz w:val="24"/>
        </w:rPr>
        <w:lastRenderedPageBreak/>
        <w:t>лей  Участников З</w:t>
      </w:r>
      <w:r w:rsidRPr="000B4D0E">
        <w:rPr>
          <w:sz w:val="24"/>
        </w:rPr>
        <w:t>а</w:t>
      </w:r>
      <w:r w:rsidRPr="006F630D">
        <w:rPr>
          <w:sz w:val="24"/>
        </w:rPr>
        <w:t>проса пре</w:t>
      </w:r>
      <w:r w:rsidRPr="00C42977">
        <w:rPr>
          <w:sz w:val="24"/>
        </w:rPr>
        <w:t>д</w:t>
      </w:r>
      <w:r w:rsidRPr="006F630D">
        <w:rPr>
          <w:sz w:val="24"/>
        </w:rPr>
        <w:t>ложений (в том числе не принимающие участие в процедуре уторговыв</w:t>
      </w:r>
      <w:r w:rsidRPr="000B4D0E">
        <w:rPr>
          <w:sz w:val="24"/>
        </w:rPr>
        <w:t>а</w:t>
      </w:r>
      <w:r w:rsidRPr="006F630D">
        <w:rPr>
          <w:sz w:val="24"/>
        </w:rPr>
        <w:t>ния), в порядке, аналогичном процедуре вскрытия конвертов с заявками на участие в Запросе предложений.</w:t>
      </w:r>
    </w:p>
    <w:p w:rsidR="00077ACE" w:rsidRDefault="00351BE8" w:rsidP="00361016">
      <w:pPr>
        <w:pStyle w:val="a8"/>
        <w:numPr>
          <w:ilvl w:val="0"/>
          <w:numId w:val="83"/>
        </w:numPr>
        <w:ind w:left="1276" w:hanging="916"/>
        <w:rPr>
          <w:sz w:val="24"/>
        </w:rPr>
      </w:pPr>
      <w:r w:rsidRPr="00A6384D">
        <w:rPr>
          <w:sz w:val="24"/>
        </w:rPr>
        <w:t>Новые ценовые предложения Участников не рассматриваются, и такие Уч</w:t>
      </w:r>
      <w:r w:rsidRPr="00A6384D">
        <w:rPr>
          <w:sz w:val="24"/>
        </w:rPr>
        <w:t>а</w:t>
      </w:r>
      <w:r w:rsidRPr="00A6384D">
        <w:rPr>
          <w:sz w:val="24"/>
        </w:rPr>
        <w:t xml:space="preserve">стники считаются не участвовавшими в процедуре уторговывания цен заявок на участие в Запросе предложений в случаях, если: </w:t>
      </w:r>
    </w:p>
    <w:p w:rsidR="00077ACE" w:rsidRDefault="00351BE8" w:rsidP="00361016">
      <w:pPr>
        <w:pStyle w:val="a8"/>
        <w:numPr>
          <w:ilvl w:val="2"/>
          <w:numId w:val="43"/>
        </w:numPr>
        <w:tabs>
          <w:tab w:val="clear" w:pos="4962"/>
          <w:tab w:val="num" w:pos="1276"/>
        </w:tabs>
        <w:ind w:left="1701" w:hanging="425"/>
        <w:rPr>
          <w:sz w:val="24"/>
          <w:szCs w:val="24"/>
        </w:rPr>
      </w:pPr>
      <w:r w:rsidRPr="009E62FF">
        <w:rPr>
          <w:sz w:val="24"/>
          <w:szCs w:val="24"/>
        </w:rPr>
        <w:t>отсутству</w:t>
      </w:r>
      <w:r>
        <w:rPr>
          <w:sz w:val="24"/>
          <w:szCs w:val="24"/>
        </w:rPr>
        <w:t>е</w:t>
      </w:r>
      <w:r w:rsidRPr="009E62FF">
        <w:rPr>
          <w:sz w:val="24"/>
          <w:szCs w:val="24"/>
        </w:rPr>
        <w:t xml:space="preserve">т письмо о подаче </w:t>
      </w:r>
      <w:r>
        <w:rPr>
          <w:sz w:val="24"/>
          <w:szCs w:val="24"/>
        </w:rPr>
        <w:t>оферты</w:t>
      </w:r>
      <w:r w:rsidRPr="009E62FF">
        <w:rPr>
          <w:sz w:val="24"/>
          <w:szCs w:val="24"/>
        </w:rPr>
        <w:t xml:space="preserve"> или </w:t>
      </w:r>
      <w:r>
        <w:rPr>
          <w:sz w:val="24"/>
          <w:szCs w:val="24"/>
        </w:rPr>
        <w:t xml:space="preserve">сметный расчет измененной </w:t>
      </w:r>
      <w:r w:rsidRPr="009E62FF">
        <w:rPr>
          <w:sz w:val="24"/>
          <w:szCs w:val="24"/>
        </w:rPr>
        <w:t>ц</w:t>
      </w:r>
      <w:r w:rsidRPr="009E62FF">
        <w:rPr>
          <w:sz w:val="24"/>
          <w:szCs w:val="24"/>
        </w:rPr>
        <w:t>е</w:t>
      </w:r>
      <w:r w:rsidRPr="009E62FF">
        <w:rPr>
          <w:sz w:val="24"/>
          <w:szCs w:val="24"/>
        </w:rPr>
        <w:t>ны заявки на участие в запросе предложений, обосновывающий предл</w:t>
      </w:r>
      <w:r w:rsidRPr="009E62FF">
        <w:rPr>
          <w:sz w:val="24"/>
          <w:szCs w:val="24"/>
        </w:rPr>
        <w:t>о</w:t>
      </w:r>
      <w:r w:rsidRPr="009E62FF">
        <w:rPr>
          <w:sz w:val="24"/>
          <w:szCs w:val="24"/>
        </w:rPr>
        <w:t>женное снижение цены;</w:t>
      </w:r>
    </w:p>
    <w:p w:rsidR="00077ACE" w:rsidRDefault="00351BE8" w:rsidP="00361016">
      <w:pPr>
        <w:pStyle w:val="a8"/>
        <w:numPr>
          <w:ilvl w:val="2"/>
          <w:numId w:val="43"/>
        </w:numPr>
        <w:tabs>
          <w:tab w:val="clear" w:pos="4962"/>
          <w:tab w:val="num" w:pos="1276"/>
        </w:tabs>
        <w:ind w:left="1701" w:hanging="425"/>
        <w:rPr>
          <w:sz w:val="24"/>
          <w:szCs w:val="24"/>
        </w:rPr>
      </w:pPr>
      <w:r w:rsidRPr="009E62FF">
        <w:rPr>
          <w:sz w:val="24"/>
          <w:szCs w:val="24"/>
        </w:rPr>
        <w:t xml:space="preserve"> изменены какие-либо условия заявки на участие в запросе предложений, помимо снижения цены; </w:t>
      </w:r>
    </w:p>
    <w:p w:rsidR="00077ACE" w:rsidRDefault="00351BE8" w:rsidP="00361016">
      <w:pPr>
        <w:pStyle w:val="a8"/>
        <w:numPr>
          <w:ilvl w:val="2"/>
          <w:numId w:val="43"/>
        </w:numPr>
        <w:tabs>
          <w:tab w:val="clear" w:pos="4962"/>
          <w:tab w:val="num" w:pos="1276"/>
        </w:tabs>
        <w:ind w:left="1701" w:hanging="425"/>
        <w:rPr>
          <w:sz w:val="24"/>
          <w:szCs w:val="24"/>
        </w:rPr>
      </w:pPr>
      <w:r w:rsidRPr="009E62FF">
        <w:rPr>
          <w:sz w:val="24"/>
          <w:szCs w:val="24"/>
        </w:rPr>
        <w:t xml:space="preserve"> предложено повышение цены заявки на участие в запросе предложений.</w:t>
      </w:r>
    </w:p>
    <w:p w:rsidR="00077ACE" w:rsidRDefault="00351BE8" w:rsidP="00361016">
      <w:pPr>
        <w:pStyle w:val="a8"/>
        <w:numPr>
          <w:ilvl w:val="0"/>
          <w:numId w:val="83"/>
        </w:numPr>
        <w:ind w:left="1276" w:hanging="916"/>
        <w:rPr>
          <w:sz w:val="24"/>
        </w:rPr>
      </w:pPr>
      <w:r w:rsidRPr="00A6384D">
        <w:rPr>
          <w:sz w:val="24"/>
        </w:rPr>
        <w:t>С момента подачи Участником в установленном порядке нового ценового предложения, соответствующего требованиям Документации о запросе пре</w:t>
      </w:r>
      <w:r w:rsidRPr="00A6384D">
        <w:rPr>
          <w:sz w:val="24"/>
        </w:rPr>
        <w:t>д</w:t>
      </w:r>
      <w:r w:rsidRPr="00A6384D">
        <w:rPr>
          <w:sz w:val="24"/>
        </w:rPr>
        <w:t>ложений и пр</w:t>
      </w:r>
      <w:r w:rsidRPr="000B4D0E">
        <w:rPr>
          <w:sz w:val="24"/>
        </w:rPr>
        <w:t>и</w:t>
      </w:r>
      <w:r w:rsidRPr="00A6384D">
        <w:rPr>
          <w:sz w:val="24"/>
        </w:rPr>
        <w:t>гл</w:t>
      </w:r>
      <w:r w:rsidRPr="00C42977">
        <w:rPr>
          <w:sz w:val="24"/>
        </w:rPr>
        <w:t>а</w:t>
      </w:r>
      <w:r w:rsidRPr="00A6384D">
        <w:rPr>
          <w:sz w:val="24"/>
        </w:rPr>
        <w:t>шению к уторговыванию, ранее представленное коммерч</w:t>
      </w:r>
      <w:r w:rsidRPr="00A6384D">
        <w:rPr>
          <w:sz w:val="24"/>
        </w:rPr>
        <w:t>е</w:t>
      </w:r>
      <w:r w:rsidRPr="00A6384D">
        <w:rPr>
          <w:sz w:val="24"/>
        </w:rPr>
        <w:t>ское предложение утрачивает силу.</w:t>
      </w:r>
    </w:p>
    <w:p w:rsidR="00077ACE" w:rsidRDefault="00351BE8" w:rsidP="00361016">
      <w:pPr>
        <w:pStyle w:val="20"/>
        <w:numPr>
          <w:ilvl w:val="1"/>
          <w:numId w:val="57"/>
        </w:numPr>
        <w:spacing w:before="120" w:after="0" w:line="360" w:lineRule="auto"/>
        <w:ind w:left="1276" w:hanging="850"/>
        <w:jc w:val="both"/>
        <w:rPr>
          <w:b/>
          <w:sz w:val="24"/>
          <w:szCs w:val="24"/>
        </w:rPr>
      </w:pPr>
      <w:bookmarkStart w:id="449" w:name="_Toc284927082"/>
      <w:r>
        <w:rPr>
          <w:b/>
          <w:sz w:val="24"/>
          <w:szCs w:val="24"/>
        </w:rPr>
        <w:t>Размещение сведений о результатах Запроса предложений.</w:t>
      </w:r>
      <w:bookmarkEnd w:id="449"/>
      <w:r>
        <w:rPr>
          <w:b/>
          <w:sz w:val="24"/>
          <w:szCs w:val="24"/>
        </w:rPr>
        <w:t xml:space="preserve"> </w:t>
      </w:r>
    </w:p>
    <w:p w:rsidR="00077ACE" w:rsidRDefault="00351BE8" w:rsidP="00361016">
      <w:pPr>
        <w:pStyle w:val="a8"/>
        <w:numPr>
          <w:ilvl w:val="0"/>
          <w:numId w:val="63"/>
        </w:numPr>
        <w:ind w:left="1276" w:hanging="916"/>
        <w:rPr>
          <w:sz w:val="24"/>
          <w:szCs w:val="24"/>
        </w:rPr>
      </w:pPr>
      <w:bookmarkStart w:id="450" w:name="_Ref78704350"/>
      <w:r w:rsidRPr="007D799A">
        <w:rPr>
          <w:sz w:val="24"/>
          <w:szCs w:val="24"/>
        </w:rPr>
        <w:t xml:space="preserve">Организатор Запроса предложений незамедлительно в письменной форме уведомляет участника, представившего Заявку на участие в </w:t>
      </w:r>
      <w:r>
        <w:rPr>
          <w:sz w:val="24"/>
          <w:szCs w:val="24"/>
        </w:rPr>
        <w:t>З</w:t>
      </w:r>
      <w:r w:rsidRPr="007D799A">
        <w:rPr>
          <w:sz w:val="24"/>
          <w:szCs w:val="24"/>
        </w:rPr>
        <w:t>апросе предл</w:t>
      </w:r>
      <w:r w:rsidRPr="007D799A">
        <w:rPr>
          <w:sz w:val="24"/>
          <w:szCs w:val="24"/>
        </w:rPr>
        <w:t>о</w:t>
      </w:r>
      <w:r w:rsidRPr="007D799A">
        <w:rPr>
          <w:sz w:val="24"/>
          <w:szCs w:val="24"/>
        </w:rPr>
        <w:t xml:space="preserve">жений, признанную наилучшей, о результатах Запроса предложений. </w:t>
      </w:r>
      <w:bookmarkEnd w:id="450"/>
    </w:p>
    <w:p w:rsidR="00077ACE" w:rsidRDefault="00351BE8" w:rsidP="00361016">
      <w:pPr>
        <w:pStyle w:val="a8"/>
        <w:numPr>
          <w:ilvl w:val="0"/>
          <w:numId w:val="63"/>
        </w:numPr>
        <w:ind w:left="1276" w:hanging="916"/>
        <w:rPr>
          <w:sz w:val="24"/>
          <w:szCs w:val="24"/>
        </w:rPr>
      </w:pPr>
      <w:r>
        <w:rPr>
          <w:sz w:val="24"/>
          <w:szCs w:val="24"/>
        </w:rPr>
        <w:t>В</w:t>
      </w:r>
      <w:r w:rsidRPr="007D799A">
        <w:rPr>
          <w:sz w:val="24"/>
          <w:szCs w:val="24"/>
        </w:rPr>
        <w:t xml:space="preserve"> срок, не превышающий 7 рабочих дней с даты подписания протокола о подведении итогов Запроса предложений</w:t>
      </w:r>
      <w:r>
        <w:rPr>
          <w:sz w:val="24"/>
          <w:szCs w:val="24"/>
        </w:rPr>
        <w:t>,</w:t>
      </w:r>
      <w:r w:rsidRPr="007E23B2">
        <w:rPr>
          <w:sz w:val="24"/>
          <w:szCs w:val="24"/>
        </w:rPr>
        <w:t xml:space="preserve"> </w:t>
      </w:r>
      <w:r w:rsidRPr="007D799A">
        <w:rPr>
          <w:sz w:val="24"/>
          <w:szCs w:val="24"/>
        </w:rPr>
        <w:t xml:space="preserve">Организатор </w:t>
      </w:r>
      <w:r>
        <w:rPr>
          <w:sz w:val="24"/>
          <w:szCs w:val="24"/>
        </w:rPr>
        <w:t xml:space="preserve">передает </w:t>
      </w:r>
      <w:r w:rsidRPr="007D799A">
        <w:rPr>
          <w:sz w:val="24"/>
          <w:szCs w:val="24"/>
        </w:rPr>
        <w:t>сведени</w:t>
      </w:r>
      <w:r>
        <w:rPr>
          <w:sz w:val="24"/>
          <w:szCs w:val="24"/>
        </w:rPr>
        <w:t>я</w:t>
      </w:r>
      <w:r w:rsidRPr="007D799A">
        <w:rPr>
          <w:sz w:val="24"/>
          <w:szCs w:val="24"/>
        </w:rPr>
        <w:t xml:space="preserve"> о результатах Запроса предложений </w:t>
      </w:r>
      <w:r>
        <w:rPr>
          <w:sz w:val="24"/>
          <w:szCs w:val="24"/>
        </w:rPr>
        <w:t xml:space="preserve">для размещения </w:t>
      </w:r>
      <w:r w:rsidRPr="000B4D0E">
        <w:rPr>
          <w:sz w:val="24"/>
          <w:szCs w:val="24"/>
        </w:rPr>
        <w:t xml:space="preserve">на официальном сайте </w:t>
      </w:r>
      <w:r w:rsidR="00F56F8F" w:rsidRPr="00F56F8F">
        <w:rPr>
          <w:sz w:val="24"/>
          <w:szCs w:val="24"/>
        </w:rPr>
        <w:t>ООО «ТГК-1».</w:t>
      </w:r>
    </w:p>
    <w:p w:rsidR="00077ACE" w:rsidRDefault="00351BE8" w:rsidP="00361016">
      <w:pPr>
        <w:pStyle w:val="20"/>
        <w:numPr>
          <w:ilvl w:val="1"/>
          <w:numId w:val="57"/>
        </w:numPr>
        <w:spacing w:before="120" w:after="0" w:line="360" w:lineRule="auto"/>
        <w:ind w:left="1276" w:hanging="850"/>
        <w:jc w:val="both"/>
        <w:rPr>
          <w:b/>
          <w:sz w:val="24"/>
          <w:szCs w:val="24"/>
        </w:rPr>
      </w:pPr>
      <w:bookmarkStart w:id="451" w:name="_Toc284927083"/>
      <w:r>
        <w:rPr>
          <w:b/>
          <w:sz w:val="24"/>
          <w:szCs w:val="24"/>
        </w:rPr>
        <w:t>Заключение</w:t>
      </w:r>
      <w:r w:rsidRPr="000B4D0E">
        <w:rPr>
          <w:b/>
          <w:sz w:val="24"/>
          <w:szCs w:val="24"/>
        </w:rPr>
        <w:t xml:space="preserve"> Договора</w:t>
      </w:r>
      <w:bookmarkEnd w:id="443"/>
      <w:bookmarkEnd w:id="444"/>
      <w:bookmarkEnd w:id="445"/>
      <w:bookmarkEnd w:id="446"/>
      <w:bookmarkEnd w:id="447"/>
      <w:bookmarkEnd w:id="448"/>
      <w:r>
        <w:rPr>
          <w:b/>
          <w:sz w:val="24"/>
          <w:szCs w:val="24"/>
        </w:rPr>
        <w:t xml:space="preserve"> по итогам Запроса предложений</w:t>
      </w:r>
      <w:bookmarkEnd w:id="451"/>
    </w:p>
    <w:p w:rsidR="00077ACE" w:rsidRDefault="00351BE8" w:rsidP="00361016">
      <w:pPr>
        <w:pStyle w:val="a8"/>
        <w:numPr>
          <w:ilvl w:val="0"/>
          <w:numId w:val="64"/>
        </w:numPr>
        <w:ind w:left="1276" w:hanging="916"/>
        <w:rPr>
          <w:sz w:val="24"/>
          <w:szCs w:val="24"/>
        </w:rPr>
      </w:pPr>
      <w:bookmarkStart w:id="452" w:name="_Ref56222958"/>
      <w:r w:rsidRPr="00DD152A">
        <w:rPr>
          <w:sz w:val="24"/>
          <w:szCs w:val="24"/>
        </w:rPr>
        <w:t xml:space="preserve">Участник, представивший Заявку на участие в </w:t>
      </w:r>
      <w:r>
        <w:rPr>
          <w:sz w:val="24"/>
          <w:szCs w:val="24"/>
        </w:rPr>
        <w:t>З</w:t>
      </w:r>
      <w:r w:rsidRPr="00DD152A">
        <w:rPr>
          <w:sz w:val="24"/>
          <w:szCs w:val="24"/>
        </w:rPr>
        <w:t>апросе предложений, пр</w:t>
      </w:r>
      <w:r w:rsidRPr="00DD152A">
        <w:rPr>
          <w:sz w:val="24"/>
          <w:szCs w:val="24"/>
        </w:rPr>
        <w:t>и</w:t>
      </w:r>
      <w:r w:rsidRPr="00DD152A">
        <w:rPr>
          <w:sz w:val="24"/>
          <w:szCs w:val="24"/>
        </w:rPr>
        <w:t xml:space="preserve">знанную наилучшей, в течение </w:t>
      </w:r>
      <w:r>
        <w:rPr>
          <w:sz w:val="24"/>
          <w:szCs w:val="24"/>
        </w:rPr>
        <w:t>10</w:t>
      </w:r>
      <w:r w:rsidRPr="00A6384D">
        <w:rPr>
          <w:sz w:val="24"/>
          <w:szCs w:val="24"/>
        </w:rPr>
        <w:t xml:space="preserve"> </w:t>
      </w:r>
      <w:r>
        <w:rPr>
          <w:sz w:val="24"/>
          <w:szCs w:val="24"/>
        </w:rPr>
        <w:t>календарных</w:t>
      </w:r>
      <w:r w:rsidRPr="00A6384D">
        <w:rPr>
          <w:sz w:val="24"/>
          <w:szCs w:val="24"/>
        </w:rPr>
        <w:t xml:space="preserve"> дней</w:t>
      </w:r>
      <w:r>
        <w:rPr>
          <w:sz w:val="24"/>
          <w:szCs w:val="24"/>
        </w:rPr>
        <w:t xml:space="preserve"> с момента признания его Заявки наилучшей</w:t>
      </w:r>
      <w:r w:rsidRPr="00DD152A">
        <w:rPr>
          <w:sz w:val="24"/>
          <w:szCs w:val="24"/>
        </w:rPr>
        <w:t>, должен представить Заказчику</w:t>
      </w:r>
      <w:r w:rsidR="00F24CFC">
        <w:rPr>
          <w:sz w:val="24"/>
          <w:szCs w:val="24"/>
        </w:rPr>
        <w:t xml:space="preserve"> (</w:t>
      </w:r>
      <w:r w:rsidR="00F56F8F" w:rsidRPr="00F56F8F">
        <w:rPr>
          <w:sz w:val="24"/>
          <w:szCs w:val="24"/>
        </w:rPr>
        <w:t>ООО «ТГК-1»</w:t>
      </w:r>
      <w:r w:rsidR="00F24CFC">
        <w:rPr>
          <w:sz w:val="24"/>
          <w:szCs w:val="24"/>
        </w:rPr>
        <w:t>)</w:t>
      </w:r>
      <w:r w:rsidRPr="00DD152A">
        <w:rPr>
          <w:sz w:val="24"/>
          <w:szCs w:val="24"/>
        </w:rPr>
        <w:t xml:space="preserve"> подписа</w:t>
      </w:r>
      <w:r w:rsidRPr="00DD152A">
        <w:rPr>
          <w:sz w:val="24"/>
          <w:szCs w:val="24"/>
        </w:rPr>
        <w:t>н</w:t>
      </w:r>
      <w:r w:rsidRPr="00DD152A">
        <w:rPr>
          <w:sz w:val="24"/>
          <w:szCs w:val="24"/>
        </w:rPr>
        <w:t>ный им текст договора на условиях, содержащихся в Документации о запросе предложений и Заявке на участие в Запросе предложений, признанной на</w:t>
      </w:r>
      <w:r w:rsidRPr="00DD152A">
        <w:rPr>
          <w:sz w:val="24"/>
          <w:szCs w:val="24"/>
        </w:rPr>
        <w:t>и</w:t>
      </w:r>
      <w:r w:rsidRPr="00DD152A">
        <w:rPr>
          <w:sz w:val="24"/>
          <w:szCs w:val="24"/>
        </w:rPr>
        <w:t>лучшей.</w:t>
      </w:r>
      <w:r>
        <w:rPr>
          <w:sz w:val="24"/>
          <w:szCs w:val="24"/>
        </w:rPr>
        <w:t xml:space="preserve"> </w:t>
      </w:r>
    </w:p>
    <w:p w:rsidR="00077ACE" w:rsidRPr="00BD7A15" w:rsidRDefault="00351BE8" w:rsidP="00361016">
      <w:pPr>
        <w:pStyle w:val="a8"/>
        <w:numPr>
          <w:ilvl w:val="0"/>
          <w:numId w:val="64"/>
        </w:numPr>
        <w:ind w:left="1276" w:hanging="916"/>
        <w:rPr>
          <w:sz w:val="24"/>
          <w:szCs w:val="24"/>
        </w:rPr>
      </w:pPr>
      <w:r w:rsidRPr="000B4D0E">
        <w:rPr>
          <w:sz w:val="24"/>
          <w:szCs w:val="24"/>
        </w:rPr>
        <w:lastRenderedPageBreak/>
        <w:t xml:space="preserve">Договор между Заказчиком и </w:t>
      </w:r>
      <w:r w:rsidRPr="00DD152A">
        <w:rPr>
          <w:sz w:val="24"/>
          <w:szCs w:val="24"/>
        </w:rPr>
        <w:t>Участник</w:t>
      </w:r>
      <w:r>
        <w:rPr>
          <w:sz w:val="24"/>
          <w:szCs w:val="24"/>
        </w:rPr>
        <w:t>ом</w:t>
      </w:r>
      <w:r w:rsidRPr="00DD152A">
        <w:rPr>
          <w:sz w:val="24"/>
          <w:szCs w:val="24"/>
        </w:rPr>
        <w:t>, представивши</w:t>
      </w:r>
      <w:r>
        <w:rPr>
          <w:sz w:val="24"/>
          <w:szCs w:val="24"/>
        </w:rPr>
        <w:t>м</w:t>
      </w:r>
      <w:r w:rsidRPr="00DD152A">
        <w:rPr>
          <w:sz w:val="24"/>
          <w:szCs w:val="24"/>
        </w:rPr>
        <w:t xml:space="preserve"> Заявку на участие в </w:t>
      </w:r>
      <w:r>
        <w:rPr>
          <w:sz w:val="24"/>
          <w:szCs w:val="24"/>
        </w:rPr>
        <w:t>З</w:t>
      </w:r>
      <w:r w:rsidRPr="00DD152A">
        <w:rPr>
          <w:sz w:val="24"/>
          <w:szCs w:val="24"/>
        </w:rPr>
        <w:t>апросе предложений, признанную наилучшей</w:t>
      </w:r>
      <w:r>
        <w:rPr>
          <w:sz w:val="24"/>
          <w:szCs w:val="24"/>
        </w:rPr>
        <w:t>,</w:t>
      </w:r>
      <w:r w:rsidRPr="00A6384D">
        <w:rPr>
          <w:sz w:val="24"/>
          <w:szCs w:val="24"/>
        </w:rPr>
        <w:t xml:space="preserve"> </w:t>
      </w:r>
      <w:r w:rsidRPr="000B4D0E">
        <w:rPr>
          <w:sz w:val="24"/>
          <w:szCs w:val="24"/>
        </w:rPr>
        <w:t xml:space="preserve">подписывается в течение </w:t>
      </w:r>
      <w:r w:rsidRPr="00BD7A15">
        <w:rPr>
          <w:sz w:val="24"/>
          <w:szCs w:val="24"/>
        </w:rPr>
        <w:t xml:space="preserve">20 календарных дней со дня определения его Заявки наилучшей. </w:t>
      </w:r>
    </w:p>
    <w:p w:rsidR="00077ACE" w:rsidRDefault="00351BE8" w:rsidP="00361016">
      <w:pPr>
        <w:pStyle w:val="a8"/>
        <w:numPr>
          <w:ilvl w:val="0"/>
          <w:numId w:val="64"/>
        </w:numPr>
        <w:ind w:left="1276" w:hanging="916"/>
        <w:rPr>
          <w:sz w:val="24"/>
          <w:szCs w:val="24"/>
        </w:rPr>
      </w:pPr>
      <w:r w:rsidRPr="007D799A">
        <w:rPr>
          <w:sz w:val="24"/>
          <w:szCs w:val="24"/>
        </w:rPr>
        <w:t>В случае, если участник, представивший Заявку на участие в запросе предл</w:t>
      </w:r>
      <w:r w:rsidRPr="007D799A">
        <w:rPr>
          <w:sz w:val="24"/>
          <w:szCs w:val="24"/>
        </w:rPr>
        <w:t>о</w:t>
      </w:r>
      <w:r w:rsidRPr="007D799A">
        <w:rPr>
          <w:sz w:val="24"/>
          <w:szCs w:val="24"/>
        </w:rPr>
        <w:t xml:space="preserve">жений, признанную наилучшей, в срок, предусмотренный Документацией о запросе предложений, не представил Заказчику подписанный договор, такой участник признается Заказчиком уклонившимся от заключения договора. </w:t>
      </w:r>
      <w:bookmarkEnd w:id="452"/>
    </w:p>
    <w:p w:rsidR="00351BE8" w:rsidRDefault="00351BE8" w:rsidP="00970C23"/>
    <w:p w:rsidR="00351BE8" w:rsidRPr="000B4D0E" w:rsidRDefault="00351BE8" w:rsidP="000B4D0E">
      <w:pPr>
        <w:tabs>
          <w:tab w:val="left" w:pos="1168"/>
        </w:tabs>
      </w:pPr>
    </w:p>
    <w:p w:rsidR="00077ACE" w:rsidRPr="00112395" w:rsidRDefault="00351BE8" w:rsidP="00361016">
      <w:pPr>
        <w:pStyle w:val="11"/>
        <w:numPr>
          <w:ilvl w:val="0"/>
          <w:numId w:val="56"/>
        </w:numPr>
        <w:spacing w:before="0" w:after="0"/>
        <w:rPr>
          <w:rStyle w:val="af0"/>
          <w:rFonts w:ascii="Times New Roman" w:hAnsi="Times New Roman"/>
          <w:b w:val="0"/>
          <w:noProof/>
          <w:color w:val="auto"/>
          <w:kern w:val="0"/>
          <w:sz w:val="20"/>
        </w:rPr>
      </w:pPr>
      <w:bookmarkStart w:id="453" w:name="_Toc284927084"/>
      <w:r w:rsidRPr="00112395">
        <w:rPr>
          <w:rFonts w:ascii="Times New Roman" w:hAnsi="Times New Roman"/>
          <w:sz w:val="28"/>
          <w:szCs w:val="28"/>
        </w:rPr>
        <w:lastRenderedPageBreak/>
        <w:t>Образцы основных форм документов, включаемых в Заявку</w:t>
      </w:r>
      <w:bookmarkEnd w:id="453"/>
    </w:p>
    <w:p w:rsidR="00077ACE" w:rsidRDefault="00351BE8" w:rsidP="00361016">
      <w:pPr>
        <w:pStyle w:val="20"/>
        <w:numPr>
          <w:ilvl w:val="0"/>
          <w:numId w:val="84"/>
        </w:numPr>
        <w:tabs>
          <w:tab w:val="left" w:pos="1134"/>
        </w:tabs>
        <w:spacing w:before="120" w:after="0" w:line="360" w:lineRule="auto"/>
        <w:ind w:hanging="911"/>
        <w:rPr>
          <w:b/>
          <w:bCs/>
          <w:i/>
          <w:sz w:val="24"/>
          <w:szCs w:val="24"/>
        </w:rPr>
      </w:pPr>
      <w:bookmarkStart w:id="454" w:name="_Ref55336310"/>
      <w:bookmarkStart w:id="455" w:name="_Toc57314672"/>
      <w:bookmarkStart w:id="456" w:name="_Toc69553870"/>
      <w:r>
        <w:rPr>
          <w:b/>
          <w:bCs/>
          <w:sz w:val="24"/>
          <w:szCs w:val="24"/>
        </w:rPr>
        <w:t xml:space="preserve"> </w:t>
      </w:r>
      <w:bookmarkStart w:id="457" w:name="_Toc284927085"/>
      <w:r>
        <w:rPr>
          <w:b/>
          <w:bCs/>
          <w:sz w:val="24"/>
          <w:szCs w:val="24"/>
        </w:rPr>
        <w:t xml:space="preserve">Письмо о </w:t>
      </w:r>
      <w:r w:rsidRPr="00E65E87">
        <w:rPr>
          <w:b/>
          <w:sz w:val="24"/>
          <w:szCs w:val="24"/>
        </w:rPr>
        <w:t>подаче</w:t>
      </w:r>
      <w:r>
        <w:rPr>
          <w:b/>
          <w:bCs/>
          <w:sz w:val="24"/>
          <w:szCs w:val="24"/>
        </w:rPr>
        <w:t xml:space="preserve"> </w:t>
      </w:r>
      <w:r w:rsidRPr="003F5D8C">
        <w:rPr>
          <w:b/>
          <w:sz w:val="24"/>
          <w:szCs w:val="24"/>
        </w:rPr>
        <w:t>оферты</w:t>
      </w:r>
      <w:r>
        <w:rPr>
          <w:b/>
          <w:bCs/>
          <w:sz w:val="24"/>
          <w:szCs w:val="24"/>
        </w:rPr>
        <w:t xml:space="preserve"> </w:t>
      </w:r>
      <w:bookmarkEnd w:id="454"/>
      <w:bookmarkEnd w:id="455"/>
      <w:bookmarkEnd w:id="456"/>
      <w:r w:rsidRPr="00693EAA">
        <w:rPr>
          <w:b/>
          <w:bCs/>
          <w:i/>
          <w:sz w:val="24"/>
          <w:szCs w:val="24"/>
        </w:rPr>
        <w:t>(форма 1)</w:t>
      </w:r>
      <w:bookmarkEnd w:id="457"/>
    </w:p>
    <w:p w:rsidR="00351BE8" w:rsidRDefault="00351BE8" w:rsidP="00AD3D46">
      <w:pPr>
        <w:ind w:right="5243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«_____»_______________2011 года</w:t>
      </w:r>
    </w:p>
    <w:p w:rsidR="00351BE8" w:rsidRDefault="00351BE8" w:rsidP="00AD3D46">
      <w:pPr>
        <w:ind w:right="5243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№____________________</w:t>
      </w:r>
    </w:p>
    <w:p w:rsidR="00351BE8" w:rsidRPr="0045325C" w:rsidRDefault="00351BE8" w:rsidP="00AD3D46">
      <w:pPr>
        <w:jc w:val="center"/>
        <w:rPr>
          <w:sz w:val="24"/>
          <w:szCs w:val="24"/>
        </w:rPr>
      </w:pPr>
      <w:r w:rsidRPr="0045325C">
        <w:rPr>
          <w:sz w:val="24"/>
          <w:szCs w:val="24"/>
        </w:rPr>
        <w:t>Уважаемые господа!</w:t>
      </w:r>
    </w:p>
    <w:p w:rsidR="00351BE8" w:rsidRPr="0045325C" w:rsidRDefault="00351BE8" w:rsidP="00AD3D46">
      <w:pPr>
        <w:pBdr>
          <w:bottom w:val="single" w:sz="12" w:space="1" w:color="auto"/>
        </w:pBdr>
        <w:spacing w:line="240" w:lineRule="auto"/>
        <w:rPr>
          <w:sz w:val="24"/>
          <w:szCs w:val="24"/>
        </w:rPr>
      </w:pPr>
      <w:r w:rsidRPr="0045325C">
        <w:rPr>
          <w:sz w:val="24"/>
          <w:szCs w:val="24"/>
        </w:rPr>
        <w:t>Изучив Извещение о проведении процедуры открытого запроса предложений,  ра</w:t>
      </w:r>
      <w:r w:rsidRPr="0045325C">
        <w:rPr>
          <w:sz w:val="24"/>
          <w:szCs w:val="24"/>
        </w:rPr>
        <w:t>з</w:t>
      </w:r>
      <w:r w:rsidRPr="0045325C">
        <w:rPr>
          <w:sz w:val="24"/>
          <w:szCs w:val="24"/>
        </w:rPr>
        <w:t>мещенное (</w:t>
      </w:r>
      <w:r w:rsidRPr="0045325C">
        <w:rPr>
          <w:i/>
          <w:sz w:val="24"/>
          <w:szCs w:val="24"/>
        </w:rPr>
        <w:t>указывается Интернет-сайт, дата и номер публикации извещения о провед</w:t>
      </w:r>
      <w:r w:rsidRPr="0045325C">
        <w:rPr>
          <w:i/>
          <w:sz w:val="24"/>
          <w:szCs w:val="24"/>
        </w:rPr>
        <w:t>е</w:t>
      </w:r>
      <w:r w:rsidRPr="0045325C">
        <w:rPr>
          <w:i/>
          <w:sz w:val="24"/>
          <w:szCs w:val="24"/>
        </w:rPr>
        <w:t>нии Запроса предложе</w:t>
      </w:r>
      <w:r w:rsidRPr="0045325C">
        <w:rPr>
          <w:i/>
          <w:sz w:val="24"/>
          <w:szCs w:val="24"/>
        </w:rPr>
        <w:softHyphen/>
        <w:t>ни</w:t>
      </w:r>
      <w:r w:rsidR="005B4C87">
        <w:rPr>
          <w:i/>
          <w:sz w:val="24"/>
          <w:szCs w:val="24"/>
        </w:rPr>
        <w:t xml:space="preserve">й </w:t>
      </w:r>
      <w:r w:rsidRPr="0045325C">
        <w:rPr>
          <w:sz w:val="24"/>
          <w:szCs w:val="24"/>
        </w:rPr>
        <w:t>и Документацию о Запросе предложений</w:t>
      </w:r>
      <w:r w:rsidR="00112395" w:rsidRPr="00112395">
        <w:rPr>
          <w:b/>
          <w:sz w:val="24"/>
          <w:szCs w:val="24"/>
        </w:rPr>
        <w:t xml:space="preserve"> </w:t>
      </w:r>
      <w:r w:rsidR="00112395">
        <w:rPr>
          <w:sz w:val="24"/>
          <w:szCs w:val="24"/>
        </w:rPr>
        <w:t xml:space="preserve"> </w:t>
      </w:r>
      <w:r w:rsidRPr="0045325C">
        <w:rPr>
          <w:sz w:val="24"/>
          <w:szCs w:val="24"/>
        </w:rPr>
        <w:t>включая все условия заключаемого по ре</w:t>
      </w:r>
      <w:r w:rsidRPr="0045325C">
        <w:rPr>
          <w:sz w:val="24"/>
          <w:szCs w:val="24"/>
        </w:rPr>
        <w:softHyphen/>
        <w:t xml:space="preserve">зультатам Запроса предложений Договора  </w:t>
      </w:r>
    </w:p>
    <w:p w:rsidR="00351BE8" w:rsidRPr="0045325C" w:rsidRDefault="00351BE8" w:rsidP="00AD3D46">
      <w:pPr>
        <w:pBdr>
          <w:bottom w:val="single" w:sz="12" w:space="1" w:color="auto"/>
        </w:pBdr>
        <w:spacing w:line="240" w:lineRule="auto"/>
        <w:jc w:val="right"/>
        <w:rPr>
          <w:sz w:val="24"/>
          <w:szCs w:val="24"/>
        </w:rPr>
      </w:pPr>
      <w:r w:rsidRPr="0045325C">
        <w:rPr>
          <w:sz w:val="24"/>
          <w:szCs w:val="24"/>
        </w:rPr>
        <w:t xml:space="preserve">  ,</w:t>
      </w:r>
    </w:p>
    <w:p w:rsidR="00351BE8" w:rsidRPr="0045325C" w:rsidRDefault="00351BE8" w:rsidP="00AD3D46">
      <w:pPr>
        <w:spacing w:line="240" w:lineRule="auto"/>
        <w:jc w:val="center"/>
        <w:rPr>
          <w:vertAlign w:val="superscript"/>
        </w:rPr>
      </w:pPr>
      <w:r w:rsidRPr="0045325C">
        <w:rPr>
          <w:vertAlign w:val="superscript"/>
        </w:rPr>
        <w:t>(полное наименование Участника с указанием организационно-правовой формы)</w:t>
      </w:r>
    </w:p>
    <w:p w:rsidR="00351BE8" w:rsidRPr="0045325C" w:rsidRDefault="00351BE8" w:rsidP="00DA53C4">
      <w:pPr>
        <w:pStyle w:val="ConsNonformat"/>
        <w:widowControl/>
        <w:rPr>
          <w:sz w:val="24"/>
          <w:szCs w:val="24"/>
        </w:rPr>
      </w:pPr>
      <w:r w:rsidRPr="00112395">
        <w:rPr>
          <w:rFonts w:ascii="Times New Roman" w:hAnsi="Times New Roman"/>
          <w:sz w:val="24"/>
          <w:szCs w:val="24"/>
        </w:rPr>
        <w:t>зарегистрированное по адресу</w:t>
      </w:r>
      <w:r w:rsidR="00112395">
        <w:rPr>
          <w:rFonts w:ascii="Times New Roman" w:hAnsi="Times New Roman"/>
          <w:sz w:val="24"/>
          <w:szCs w:val="24"/>
        </w:rPr>
        <w:t xml:space="preserve"> </w:t>
      </w:r>
      <w:r w:rsidR="00DA53C4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351BE8" w:rsidRPr="0045325C" w:rsidRDefault="00351BE8" w:rsidP="00AD3D46">
      <w:pPr>
        <w:spacing w:line="240" w:lineRule="auto"/>
        <w:ind w:firstLine="0"/>
        <w:jc w:val="center"/>
        <w:rPr>
          <w:sz w:val="20"/>
        </w:rPr>
      </w:pPr>
      <w:r w:rsidRPr="0045325C">
        <w:rPr>
          <w:sz w:val="20"/>
        </w:rPr>
        <w:t>(юридический адрес Участника)</w:t>
      </w:r>
    </w:p>
    <w:p w:rsidR="00351BE8" w:rsidRPr="0045325C" w:rsidRDefault="00351BE8" w:rsidP="001C7801">
      <w:pPr>
        <w:pStyle w:val="af4"/>
        <w:spacing w:line="240" w:lineRule="auto"/>
        <w:ind w:firstLine="0"/>
        <w:rPr>
          <w:sz w:val="22"/>
          <w:szCs w:val="24"/>
        </w:rPr>
      </w:pPr>
      <w:r w:rsidRPr="0045325C">
        <w:rPr>
          <w:sz w:val="24"/>
          <w:szCs w:val="24"/>
        </w:rPr>
        <w:t xml:space="preserve">предлагает заключить Договор на </w:t>
      </w:r>
      <w:r w:rsidR="003220E8">
        <w:rPr>
          <w:sz w:val="24"/>
          <w:szCs w:val="24"/>
        </w:rPr>
        <w:t xml:space="preserve">выполнение работ </w:t>
      </w:r>
      <w:r w:rsidR="001C7801" w:rsidRPr="001C7801">
        <w:rPr>
          <w:sz w:val="24"/>
          <w:szCs w:val="24"/>
        </w:rPr>
        <w:t>по экспертизе материалов,</w:t>
      </w:r>
      <w:r w:rsidR="001C7801">
        <w:rPr>
          <w:sz w:val="24"/>
          <w:szCs w:val="24"/>
        </w:rPr>
        <w:t xml:space="preserve"> </w:t>
      </w:r>
      <w:r w:rsidR="001C7801" w:rsidRPr="001C7801">
        <w:rPr>
          <w:sz w:val="24"/>
          <w:szCs w:val="24"/>
        </w:rPr>
        <w:t>обоснов</w:t>
      </w:r>
      <w:r w:rsidR="001C7801" w:rsidRPr="001C7801">
        <w:rPr>
          <w:sz w:val="24"/>
          <w:szCs w:val="24"/>
        </w:rPr>
        <w:t>ы</w:t>
      </w:r>
      <w:r w:rsidR="001C7801" w:rsidRPr="001C7801">
        <w:rPr>
          <w:sz w:val="24"/>
          <w:szCs w:val="24"/>
        </w:rPr>
        <w:t>вающих нормативы удельных расходов условного</w:t>
      </w:r>
      <w:r w:rsidR="001C7801">
        <w:rPr>
          <w:sz w:val="24"/>
          <w:szCs w:val="24"/>
        </w:rPr>
        <w:t xml:space="preserve"> </w:t>
      </w:r>
      <w:r w:rsidR="001C7801" w:rsidRPr="001C7801">
        <w:rPr>
          <w:sz w:val="24"/>
          <w:szCs w:val="24"/>
        </w:rPr>
        <w:t>топлива на отпущенную электрическую и тепловую энергию от тепловых электростанций и котельных, нормативов технологич</w:t>
      </w:r>
      <w:r w:rsidR="001C7801" w:rsidRPr="001C7801">
        <w:rPr>
          <w:sz w:val="24"/>
          <w:szCs w:val="24"/>
        </w:rPr>
        <w:t>е</w:t>
      </w:r>
      <w:r w:rsidR="001C7801" w:rsidRPr="001C7801">
        <w:rPr>
          <w:sz w:val="24"/>
          <w:szCs w:val="24"/>
        </w:rPr>
        <w:t>ских потерь теплоносителя и тепловой энергии при передаче тепловой энергии по тепл</w:t>
      </w:r>
      <w:r w:rsidR="001C7801" w:rsidRPr="001C7801">
        <w:rPr>
          <w:sz w:val="24"/>
          <w:szCs w:val="24"/>
        </w:rPr>
        <w:t>о</w:t>
      </w:r>
      <w:r w:rsidR="001C7801" w:rsidRPr="001C7801">
        <w:rPr>
          <w:sz w:val="24"/>
          <w:szCs w:val="24"/>
        </w:rPr>
        <w:t>вым сетям электро</w:t>
      </w:r>
      <w:r w:rsidR="001C7801">
        <w:rPr>
          <w:sz w:val="24"/>
          <w:szCs w:val="24"/>
        </w:rPr>
        <w:t xml:space="preserve">станций ОАО «ТГК-1» на 2012 год </w:t>
      </w:r>
      <w:r w:rsidRPr="0045325C">
        <w:rPr>
          <w:sz w:val="24"/>
        </w:rPr>
        <w:t>на условиях и в соответствии с Те</w:t>
      </w:r>
      <w:r w:rsidRPr="0045325C">
        <w:rPr>
          <w:sz w:val="24"/>
        </w:rPr>
        <w:t>х</w:t>
      </w:r>
      <w:r w:rsidRPr="0045325C">
        <w:rPr>
          <w:sz w:val="24"/>
        </w:rPr>
        <w:t xml:space="preserve">ническим предложением, Графиком </w:t>
      </w:r>
      <w:r w:rsidR="003220E8">
        <w:rPr>
          <w:sz w:val="24"/>
          <w:szCs w:val="24"/>
        </w:rPr>
        <w:t>выполнения работ</w:t>
      </w:r>
      <w:r w:rsidRPr="0045325C">
        <w:rPr>
          <w:sz w:val="24"/>
        </w:rPr>
        <w:t>, Сметой расходов и Графиком о</w:t>
      </w:r>
      <w:r w:rsidRPr="0045325C">
        <w:rPr>
          <w:sz w:val="24"/>
        </w:rPr>
        <w:t>п</w:t>
      </w:r>
      <w:r w:rsidRPr="0045325C">
        <w:rPr>
          <w:sz w:val="24"/>
        </w:rPr>
        <w:t xml:space="preserve">латы </w:t>
      </w:r>
      <w:r w:rsidR="003220E8">
        <w:rPr>
          <w:sz w:val="24"/>
          <w:szCs w:val="24"/>
        </w:rPr>
        <w:t>выполнения работ</w:t>
      </w:r>
      <w:r w:rsidRPr="0045325C">
        <w:rPr>
          <w:sz w:val="24"/>
        </w:rPr>
        <w:t>, являющимися неотъемлемыми приложениями к настоящему письму и составляющими вместе с настоящим письмом Заявку на участие в Запросе пре</w:t>
      </w:r>
      <w:r w:rsidRPr="0045325C">
        <w:rPr>
          <w:sz w:val="24"/>
        </w:rPr>
        <w:t>д</w:t>
      </w:r>
      <w:r w:rsidRPr="0045325C">
        <w:rPr>
          <w:sz w:val="24"/>
        </w:rPr>
        <w:t>ложений, на общую сумму:</w:t>
      </w:r>
      <w:r w:rsidRPr="0045325C">
        <w:rPr>
          <w:sz w:val="22"/>
          <w:szCs w:val="24"/>
        </w:rPr>
        <w:t xml:space="preserve"> </w:t>
      </w:r>
    </w:p>
    <w:p w:rsidR="00351BE8" w:rsidRPr="0045325C" w:rsidRDefault="00351BE8" w:rsidP="00AD3D46">
      <w:pPr>
        <w:spacing w:line="240" w:lineRule="auto"/>
        <w:ind w:firstLine="0"/>
        <w:rPr>
          <w:szCs w:val="28"/>
        </w:rPr>
      </w:pPr>
      <w:r w:rsidRPr="0045325C">
        <w:t>__________________________________________________________________</w:t>
      </w:r>
    </w:p>
    <w:p w:rsidR="00351BE8" w:rsidRPr="0045325C" w:rsidRDefault="00351BE8" w:rsidP="00AD3D46">
      <w:pPr>
        <w:jc w:val="center"/>
        <w:rPr>
          <w:vertAlign w:val="superscript"/>
        </w:rPr>
      </w:pPr>
      <w:r w:rsidRPr="0045325C">
        <w:rPr>
          <w:vertAlign w:val="superscript"/>
        </w:rPr>
        <w:t xml:space="preserve">(сумма </w:t>
      </w:r>
      <w:r>
        <w:rPr>
          <w:vertAlign w:val="superscript"/>
        </w:rPr>
        <w:t>Заявки</w:t>
      </w:r>
      <w:r w:rsidRPr="0045325C">
        <w:rPr>
          <w:vertAlign w:val="superscript"/>
        </w:rPr>
        <w:t xml:space="preserve"> без НДС, НДС 18%; общая сумма с учетом НДС, руб.)</w:t>
      </w:r>
    </w:p>
    <w:p w:rsidR="00351BE8" w:rsidRPr="0045325C" w:rsidRDefault="00351BE8" w:rsidP="00584271">
      <w:pPr>
        <w:ind w:firstLine="0"/>
        <w:rPr>
          <w:sz w:val="24"/>
          <w:szCs w:val="24"/>
        </w:rPr>
      </w:pPr>
      <w:r w:rsidRPr="0045325C">
        <w:rPr>
          <w:sz w:val="24"/>
          <w:szCs w:val="24"/>
        </w:rPr>
        <w:t>Настоящая Заявка имеет правовой статус оферты и действует до «___» _______2011 года.</w:t>
      </w:r>
      <w:bookmarkStart w:id="458" w:name="_Hlt440565644"/>
      <w:bookmarkEnd w:id="458"/>
    </w:p>
    <w:p w:rsidR="00351BE8" w:rsidRPr="0045325C" w:rsidRDefault="00351BE8" w:rsidP="00584271">
      <w:pPr>
        <w:spacing w:line="240" w:lineRule="auto"/>
        <w:ind w:firstLine="0"/>
        <w:rPr>
          <w:sz w:val="24"/>
          <w:szCs w:val="24"/>
        </w:rPr>
      </w:pPr>
      <w:r w:rsidRPr="0045325C">
        <w:rPr>
          <w:sz w:val="24"/>
          <w:szCs w:val="24"/>
        </w:rPr>
        <w:t>Настоящая Заявка дополняется следующими документами, включая неотъемле</w:t>
      </w:r>
      <w:r w:rsidRPr="0045325C">
        <w:rPr>
          <w:sz w:val="24"/>
          <w:szCs w:val="24"/>
        </w:rPr>
        <w:softHyphen/>
        <w:t>мые пр</w:t>
      </w:r>
      <w:r w:rsidRPr="0045325C">
        <w:rPr>
          <w:sz w:val="24"/>
          <w:szCs w:val="24"/>
        </w:rPr>
        <w:t>и</w:t>
      </w:r>
      <w:r w:rsidRPr="0045325C">
        <w:rPr>
          <w:sz w:val="24"/>
          <w:szCs w:val="24"/>
        </w:rPr>
        <w:t>ложения:</w:t>
      </w:r>
    </w:p>
    <w:p w:rsidR="00351BE8" w:rsidRPr="0045325C" w:rsidRDefault="00351BE8" w:rsidP="004E6E34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45325C">
        <w:rPr>
          <w:sz w:val="24"/>
          <w:szCs w:val="24"/>
        </w:rPr>
        <w:t>Приложение 1: Техническое предложение —  на ____ л;</w:t>
      </w:r>
    </w:p>
    <w:p w:rsidR="00351BE8" w:rsidRPr="0045325C" w:rsidRDefault="00351BE8" w:rsidP="004E6E34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45325C">
        <w:rPr>
          <w:sz w:val="24"/>
          <w:szCs w:val="24"/>
        </w:rPr>
        <w:t xml:space="preserve">Приложение 2: График </w:t>
      </w:r>
      <w:r w:rsidR="003220E8">
        <w:rPr>
          <w:sz w:val="24"/>
          <w:szCs w:val="24"/>
        </w:rPr>
        <w:t xml:space="preserve">выполнения работ </w:t>
      </w:r>
      <w:r w:rsidRPr="0045325C">
        <w:rPr>
          <w:sz w:val="24"/>
          <w:szCs w:val="24"/>
        </w:rPr>
        <w:t xml:space="preserve">—  на ____ л; </w:t>
      </w:r>
    </w:p>
    <w:p w:rsidR="00351BE8" w:rsidRPr="0045325C" w:rsidRDefault="00351BE8" w:rsidP="004E6E34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45325C">
        <w:rPr>
          <w:sz w:val="24"/>
          <w:szCs w:val="24"/>
        </w:rPr>
        <w:t xml:space="preserve">Приложение 3: График оплаты </w:t>
      </w:r>
      <w:r w:rsidR="003220E8">
        <w:rPr>
          <w:sz w:val="24"/>
          <w:szCs w:val="24"/>
        </w:rPr>
        <w:t>работ</w:t>
      </w:r>
      <w:r w:rsidRPr="0045325C">
        <w:rPr>
          <w:sz w:val="24"/>
          <w:szCs w:val="24"/>
        </w:rPr>
        <w:t xml:space="preserve"> —  на ____ л;</w:t>
      </w:r>
    </w:p>
    <w:p w:rsidR="00351BE8" w:rsidRPr="0045325C" w:rsidRDefault="00351BE8" w:rsidP="00584271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68506A">
        <w:rPr>
          <w:sz w:val="24"/>
          <w:szCs w:val="24"/>
        </w:rPr>
        <w:t>Приложение 4: Смета расходов —  на ____ л;</w:t>
      </w:r>
    </w:p>
    <w:p w:rsidR="00351BE8" w:rsidRDefault="00351BE8" w:rsidP="00584271">
      <w:pPr>
        <w:tabs>
          <w:tab w:val="left" w:pos="-2700"/>
        </w:tabs>
        <w:spacing w:line="240" w:lineRule="auto"/>
        <w:ind w:firstLine="0"/>
        <w:rPr>
          <w:sz w:val="24"/>
          <w:szCs w:val="24"/>
        </w:rPr>
      </w:pPr>
      <w:r w:rsidRPr="0045325C">
        <w:rPr>
          <w:sz w:val="24"/>
          <w:szCs w:val="24"/>
        </w:rPr>
        <w:t>Документы, подтверждающие соответствие Участника установленным требованиям</w:t>
      </w:r>
      <w:r>
        <w:rPr>
          <w:sz w:val="24"/>
          <w:szCs w:val="24"/>
        </w:rPr>
        <w:t>:</w:t>
      </w:r>
    </w:p>
    <w:p w:rsidR="00351BE8" w:rsidRPr="0045325C" w:rsidRDefault="00351BE8" w:rsidP="00584271">
      <w:pPr>
        <w:tabs>
          <w:tab w:val="left" w:pos="-270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… </w:t>
      </w:r>
      <w:r w:rsidRPr="0045325C">
        <w:rPr>
          <w:sz w:val="24"/>
          <w:szCs w:val="24"/>
        </w:rPr>
        <w:t xml:space="preserve"> — на ____ л.</w:t>
      </w:r>
    </w:p>
    <w:p w:rsidR="00351BE8" w:rsidRDefault="00351BE8" w:rsidP="00AD3D46">
      <w:pPr>
        <w:ind w:firstLine="0"/>
        <w:rPr>
          <w:szCs w:val="28"/>
        </w:rPr>
      </w:pPr>
      <w:r>
        <w:t>____________________________                     ____________________________</w:t>
      </w:r>
    </w:p>
    <w:p w:rsidR="00351BE8" w:rsidRDefault="00351BE8" w:rsidP="00AD3D46">
      <w:pPr>
        <w:ind w:right="41" w:firstLine="0"/>
      </w:pPr>
      <w:r>
        <w:rPr>
          <w:vertAlign w:val="superscript"/>
        </w:rPr>
        <w:t>(должность, фамилия, имя, отчество подписавшего)</w:t>
      </w:r>
      <w:r>
        <w:rPr>
          <w:vertAlign w:val="superscript"/>
        </w:rPr>
        <w:tab/>
      </w:r>
      <w:r>
        <w:rPr>
          <w:vertAlign w:val="superscript"/>
        </w:rPr>
        <w:tab/>
      </w:r>
      <w:r w:rsidRPr="00780571">
        <w:rPr>
          <w:szCs w:val="28"/>
          <w:vertAlign w:val="superscript"/>
        </w:rPr>
        <w:t>М.П.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(подпись)</w:t>
      </w:r>
    </w:p>
    <w:p w:rsidR="00351BE8" w:rsidRPr="00251EA7" w:rsidRDefault="00351BE8" w:rsidP="00AD3D46">
      <w:pPr>
        <w:ind w:right="41" w:firstLine="0"/>
        <w:rPr>
          <w:szCs w:val="28"/>
          <w:vertAlign w:val="superscript"/>
        </w:rPr>
      </w:pPr>
      <w:r w:rsidRPr="00561347">
        <w:rPr>
          <w:b/>
          <w:sz w:val="22"/>
          <w:szCs w:val="22"/>
        </w:rPr>
        <w:t>Инструкции по заполнению:</w:t>
      </w:r>
    </w:p>
    <w:p w:rsidR="00077ACE" w:rsidRDefault="00351BE8" w:rsidP="00652791">
      <w:pPr>
        <w:pStyle w:val="afff0"/>
        <w:numPr>
          <w:ilvl w:val="2"/>
          <w:numId w:val="22"/>
        </w:numPr>
        <w:spacing w:line="240" w:lineRule="auto"/>
        <w:ind w:left="426" w:hanging="426"/>
        <w:rPr>
          <w:rFonts w:ascii="Times New Roman" w:hAnsi="Times New Roman"/>
          <w:color w:val="000000"/>
        </w:rPr>
      </w:pPr>
      <w:r w:rsidRPr="004E6E34">
        <w:rPr>
          <w:rFonts w:ascii="Times New Roman" w:hAnsi="Times New Roman"/>
          <w:color w:val="000000"/>
        </w:rPr>
        <w:t>Письмо следует оформить на фирменном бланке Участника. Участник присваивает письму дату и номер в соответствии с принятыми у него правилами документооборота.</w:t>
      </w:r>
    </w:p>
    <w:p w:rsidR="00077ACE" w:rsidRDefault="00351BE8" w:rsidP="00652791">
      <w:pPr>
        <w:pStyle w:val="afff0"/>
        <w:numPr>
          <w:ilvl w:val="2"/>
          <w:numId w:val="22"/>
        </w:numPr>
        <w:spacing w:line="240" w:lineRule="auto"/>
        <w:ind w:left="426" w:hanging="426"/>
        <w:rPr>
          <w:rFonts w:ascii="Times New Roman" w:hAnsi="Times New Roman"/>
          <w:color w:val="000000"/>
        </w:rPr>
      </w:pPr>
      <w:r w:rsidRPr="004E6E34">
        <w:rPr>
          <w:rFonts w:ascii="Times New Roman" w:hAnsi="Times New Roman"/>
          <w:color w:val="000000"/>
        </w:rPr>
        <w:t>Участник указывает свое фирменное наименование (в т.ч. организационно-правовую форму) и свой адрес.</w:t>
      </w:r>
    </w:p>
    <w:p w:rsidR="00077ACE" w:rsidRDefault="00351BE8" w:rsidP="00652791">
      <w:pPr>
        <w:pStyle w:val="afff0"/>
        <w:numPr>
          <w:ilvl w:val="2"/>
          <w:numId w:val="22"/>
        </w:numPr>
        <w:spacing w:line="240" w:lineRule="auto"/>
        <w:ind w:left="426" w:hanging="426"/>
        <w:rPr>
          <w:rFonts w:ascii="Times New Roman" w:hAnsi="Times New Roman"/>
          <w:color w:val="000000"/>
        </w:rPr>
      </w:pPr>
      <w:r w:rsidRPr="004E6E34">
        <w:rPr>
          <w:rFonts w:ascii="Times New Roman" w:hAnsi="Times New Roman"/>
          <w:color w:val="000000"/>
        </w:rPr>
        <w:t>Участник указывает срок действия Заявки согласно требованиям настоящей Документации о Запросе предложений.</w:t>
      </w:r>
    </w:p>
    <w:p w:rsidR="00077ACE" w:rsidRPr="00831BEC" w:rsidRDefault="00351BE8" w:rsidP="00652791">
      <w:pPr>
        <w:pStyle w:val="afff0"/>
        <w:numPr>
          <w:ilvl w:val="2"/>
          <w:numId w:val="22"/>
        </w:numPr>
        <w:spacing w:line="240" w:lineRule="auto"/>
        <w:ind w:left="426" w:hanging="426"/>
        <w:rPr>
          <w:rFonts w:ascii="Times New Roman" w:hAnsi="Times New Roman"/>
          <w:color w:val="000000"/>
        </w:rPr>
      </w:pPr>
      <w:r w:rsidRPr="00831BEC">
        <w:rPr>
          <w:rFonts w:ascii="Times New Roman" w:hAnsi="Times New Roman"/>
          <w:color w:val="000000"/>
        </w:rPr>
        <w:t>Участник должен перечислить и указать объем каждого из прилагаемых к письму о подаче оферты документов.Письмо должно быть подписано и скреплено печатью в соответствии с требованиями настоящей Документации о Запросе предложений.</w:t>
      </w:r>
    </w:p>
    <w:p w:rsidR="00077ACE" w:rsidRDefault="00351BE8" w:rsidP="00361016">
      <w:pPr>
        <w:pStyle w:val="20"/>
        <w:numPr>
          <w:ilvl w:val="0"/>
          <w:numId w:val="84"/>
        </w:numPr>
        <w:tabs>
          <w:tab w:val="left" w:pos="1134"/>
        </w:tabs>
        <w:spacing w:before="120" w:after="0" w:line="360" w:lineRule="auto"/>
        <w:ind w:hanging="911"/>
        <w:rPr>
          <w:b/>
          <w:bCs/>
          <w:sz w:val="24"/>
          <w:szCs w:val="24"/>
        </w:rPr>
      </w:pPr>
      <w:bookmarkStart w:id="459" w:name="_Toc284927086"/>
      <w:r w:rsidRPr="003F5D8C">
        <w:rPr>
          <w:b/>
          <w:sz w:val="24"/>
          <w:szCs w:val="24"/>
        </w:rPr>
        <w:lastRenderedPageBreak/>
        <w:t>Техническое</w:t>
      </w:r>
      <w:r>
        <w:rPr>
          <w:b/>
          <w:bCs/>
          <w:sz w:val="24"/>
          <w:szCs w:val="24"/>
        </w:rPr>
        <w:t xml:space="preserve"> предложение </w:t>
      </w:r>
      <w:r w:rsidRPr="008A2248">
        <w:rPr>
          <w:b/>
          <w:bCs/>
          <w:sz w:val="24"/>
          <w:szCs w:val="24"/>
        </w:rPr>
        <w:t>(</w:t>
      </w:r>
      <w:r w:rsidRPr="008A2248">
        <w:rPr>
          <w:b/>
          <w:bCs/>
          <w:i/>
          <w:sz w:val="24"/>
          <w:szCs w:val="24"/>
        </w:rPr>
        <w:t>форма 2</w:t>
      </w:r>
      <w:r w:rsidRPr="008A2248">
        <w:rPr>
          <w:b/>
          <w:bCs/>
          <w:sz w:val="24"/>
          <w:szCs w:val="24"/>
        </w:rPr>
        <w:t>)</w:t>
      </w:r>
      <w:bookmarkEnd w:id="459"/>
      <w:r w:rsidRPr="008A2248">
        <w:rPr>
          <w:b/>
          <w:bCs/>
          <w:sz w:val="24"/>
          <w:szCs w:val="24"/>
        </w:rPr>
        <w:t xml:space="preserve">                                                           </w:t>
      </w:r>
    </w:p>
    <w:p w:rsidR="00351BE8" w:rsidRPr="009B5989" w:rsidRDefault="00351BE8" w:rsidP="00AD3D46">
      <w:pPr>
        <w:pStyle w:val="a9"/>
        <w:tabs>
          <w:tab w:val="clear" w:pos="360"/>
        </w:tabs>
        <w:spacing w:line="240" w:lineRule="auto"/>
        <w:ind w:left="0" w:firstLine="2"/>
        <w:jc w:val="left"/>
        <w:rPr>
          <w:sz w:val="22"/>
          <w:szCs w:val="22"/>
        </w:rPr>
      </w:pPr>
      <w:r w:rsidRPr="00AF7FB4">
        <w:rPr>
          <w:b/>
          <w:sz w:val="24"/>
          <w:szCs w:val="24"/>
        </w:rPr>
        <w:t xml:space="preserve">Приложение </w:t>
      </w:r>
      <w:r w:rsidR="009A4252" w:rsidRPr="00AF7FB4">
        <w:rPr>
          <w:b/>
          <w:sz w:val="24"/>
          <w:szCs w:val="24"/>
        </w:rPr>
        <w:fldChar w:fldCharType="begin"/>
      </w:r>
      <w:r w:rsidRPr="00AF7FB4">
        <w:rPr>
          <w:b/>
          <w:sz w:val="24"/>
          <w:szCs w:val="24"/>
        </w:rPr>
        <w:instrText xml:space="preserve"> SEQ Приложение \* ARABIC </w:instrText>
      </w:r>
      <w:r w:rsidR="009A4252" w:rsidRPr="00AF7FB4">
        <w:rPr>
          <w:b/>
          <w:sz w:val="24"/>
          <w:szCs w:val="24"/>
        </w:rPr>
        <w:fldChar w:fldCharType="separate"/>
      </w:r>
      <w:r w:rsidR="00EF780F">
        <w:rPr>
          <w:b/>
          <w:noProof/>
          <w:sz w:val="24"/>
          <w:szCs w:val="24"/>
        </w:rPr>
        <w:t>1</w:t>
      </w:r>
      <w:r w:rsidR="009A4252" w:rsidRPr="00AF7FB4">
        <w:rPr>
          <w:b/>
          <w:sz w:val="24"/>
          <w:szCs w:val="24"/>
        </w:rPr>
        <w:fldChar w:fldCharType="end"/>
      </w:r>
      <w:r w:rsidRPr="00AF7FB4">
        <w:rPr>
          <w:b/>
          <w:sz w:val="24"/>
          <w:szCs w:val="24"/>
        </w:rPr>
        <w:t xml:space="preserve"> к письму о подаче оферты</w:t>
      </w:r>
      <w:r w:rsidRPr="00AF7FB4">
        <w:rPr>
          <w:b/>
          <w:sz w:val="24"/>
          <w:szCs w:val="24"/>
        </w:rPr>
        <w:br/>
      </w:r>
      <w:r w:rsidRPr="00251EA7">
        <w:rPr>
          <w:sz w:val="24"/>
          <w:szCs w:val="24"/>
        </w:rPr>
        <w:t>от «____»_____________</w:t>
      </w:r>
      <w:r>
        <w:rPr>
          <w:sz w:val="24"/>
          <w:szCs w:val="24"/>
        </w:rPr>
        <w:t>2011</w:t>
      </w:r>
      <w:r w:rsidRPr="00251EA7">
        <w:rPr>
          <w:sz w:val="24"/>
          <w:szCs w:val="24"/>
        </w:rPr>
        <w:t> г. №__________</w:t>
      </w:r>
    </w:p>
    <w:p w:rsidR="00351BE8" w:rsidRDefault="00351BE8" w:rsidP="00AD3D46">
      <w:pPr>
        <w:ind w:firstLine="0"/>
        <w:jc w:val="left"/>
        <w:rPr>
          <w:sz w:val="24"/>
          <w:szCs w:val="24"/>
        </w:rPr>
      </w:pPr>
    </w:p>
    <w:p w:rsidR="00351BE8" w:rsidRDefault="00351BE8" w:rsidP="00AD3D46">
      <w:pPr>
        <w:ind w:firstLine="0"/>
        <w:jc w:val="left"/>
        <w:rPr>
          <w:sz w:val="24"/>
          <w:szCs w:val="24"/>
        </w:rPr>
      </w:pPr>
    </w:p>
    <w:p w:rsidR="00351BE8" w:rsidRPr="00251EA7" w:rsidRDefault="00351BE8" w:rsidP="00AD3D46">
      <w:pPr>
        <w:ind w:firstLine="0"/>
        <w:jc w:val="left"/>
        <w:rPr>
          <w:sz w:val="24"/>
          <w:szCs w:val="24"/>
        </w:rPr>
      </w:pPr>
    </w:p>
    <w:p w:rsidR="00351BE8" w:rsidRDefault="00351BE8" w:rsidP="00AD3D46">
      <w:pPr>
        <w:pStyle w:val="a8"/>
        <w:tabs>
          <w:tab w:val="left" w:pos="3161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Техническое предложение на </w:t>
      </w:r>
      <w:r w:rsidR="003220E8" w:rsidRPr="003220E8">
        <w:rPr>
          <w:b/>
          <w:sz w:val="24"/>
          <w:szCs w:val="24"/>
        </w:rPr>
        <w:t>выполнение работ</w:t>
      </w:r>
    </w:p>
    <w:p w:rsidR="00351BE8" w:rsidRDefault="00351BE8" w:rsidP="00AD3D46">
      <w:pPr>
        <w:pStyle w:val="a8"/>
        <w:tabs>
          <w:tab w:val="left" w:pos="3161"/>
        </w:tabs>
        <w:spacing w:line="240" w:lineRule="auto"/>
        <w:jc w:val="center"/>
        <w:rPr>
          <w:b/>
          <w:sz w:val="24"/>
          <w:szCs w:val="24"/>
        </w:rPr>
      </w:pPr>
    </w:p>
    <w:p w:rsidR="00351BE8" w:rsidRDefault="00351BE8" w:rsidP="00AD3D46">
      <w:pPr>
        <w:pStyle w:val="a8"/>
        <w:tabs>
          <w:tab w:val="left" w:pos="3161"/>
        </w:tabs>
        <w:spacing w:line="240" w:lineRule="auto"/>
        <w:jc w:val="left"/>
        <w:rPr>
          <w:sz w:val="24"/>
          <w:szCs w:val="24"/>
        </w:rPr>
      </w:pPr>
    </w:p>
    <w:p w:rsidR="00351BE8" w:rsidRPr="007E6A66" w:rsidRDefault="00351BE8" w:rsidP="00AD3D46">
      <w:pPr>
        <w:pStyle w:val="a8"/>
        <w:tabs>
          <w:tab w:val="left" w:pos="3161"/>
        </w:tabs>
        <w:spacing w:line="240" w:lineRule="auto"/>
        <w:jc w:val="left"/>
        <w:rPr>
          <w:sz w:val="24"/>
          <w:szCs w:val="24"/>
        </w:rPr>
      </w:pPr>
      <w:r w:rsidRPr="007E6A66">
        <w:rPr>
          <w:sz w:val="24"/>
          <w:szCs w:val="24"/>
        </w:rPr>
        <w:t xml:space="preserve">Наименование </w:t>
      </w:r>
      <w:r>
        <w:rPr>
          <w:sz w:val="24"/>
          <w:szCs w:val="24"/>
        </w:rPr>
        <w:t>и адрес Участника: ________________________________________________</w:t>
      </w:r>
    </w:p>
    <w:p w:rsidR="00351BE8" w:rsidRDefault="00351BE8" w:rsidP="00AD3D46"/>
    <w:p w:rsidR="00351BE8" w:rsidRPr="00A4042C" w:rsidRDefault="00351BE8" w:rsidP="00AD3D46">
      <w:pPr>
        <w:spacing w:line="240" w:lineRule="auto"/>
        <w:ind w:firstLine="0"/>
        <w:rPr>
          <w:i/>
          <w:sz w:val="24"/>
          <w:szCs w:val="24"/>
        </w:rPr>
      </w:pPr>
      <w:r>
        <w:tab/>
      </w:r>
      <w:r>
        <w:rPr>
          <w:i/>
          <w:sz w:val="24"/>
          <w:szCs w:val="24"/>
        </w:rPr>
        <w:t>Здесь Участник в свободной форме приводит свое Техническое предложение в соответствии с требованиями разделов 3,4. В случае не привлечения субподрядных орг</w:t>
      </w:r>
      <w:r>
        <w:rPr>
          <w:i/>
          <w:sz w:val="24"/>
          <w:szCs w:val="24"/>
        </w:rPr>
        <w:t>а</w:t>
      </w:r>
      <w:r>
        <w:rPr>
          <w:i/>
          <w:sz w:val="24"/>
          <w:szCs w:val="24"/>
        </w:rPr>
        <w:t xml:space="preserve">низаций Участник указывает, что </w:t>
      </w:r>
      <w:r w:rsidR="003220E8" w:rsidRPr="003220E8">
        <w:rPr>
          <w:i/>
          <w:sz w:val="24"/>
          <w:szCs w:val="24"/>
          <w:u w:val="single"/>
        </w:rPr>
        <w:t>работы</w:t>
      </w:r>
      <w:r w:rsidRPr="003220E8">
        <w:rPr>
          <w:i/>
          <w:sz w:val="24"/>
          <w:szCs w:val="24"/>
          <w:u w:val="single"/>
        </w:rPr>
        <w:t xml:space="preserve"> </w:t>
      </w:r>
      <w:r w:rsidRPr="00C21063">
        <w:rPr>
          <w:i/>
          <w:sz w:val="24"/>
          <w:szCs w:val="24"/>
          <w:u w:val="single"/>
        </w:rPr>
        <w:t xml:space="preserve">будут </w:t>
      </w:r>
      <w:r w:rsidR="003220E8">
        <w:rPr>
          <w:i/>
          <w:sz w:val="24"/>
          <w:szCs w:val="24"/>
          <w:u w:val="single"/>
        </w:rPr>
        <w:t>выполнены</w:t>
      </w:r>
      <w:r w:rsidRPr="00C21063">
        <w:rPr>
          <w:i/>
          <w:sz w:val="24"/>
          <w:szCs w:val="24"/>
          <w:u w:val="single"/>
        </w:rPr>
        <w:t xml:space="preserve"> без участия субподрядных организаций</w:t>
      </w:r>
      <w:r>
        <w:rPr>
          <w:i/>
          <w:sz w:val="24"/>
          <w:szCs w:val="24"/>
        </w:rPr>
        <w:t>.</w:t>
      </w:r>
    </w:p>
    <w:p w:rsidR="00351BE8" w:rsidRPr="00A87367" w:rsidRDefault="00351BE8" w:rsidP="00AD3D46">
      <w:pPr>
        <w:rPr>
          <w:sz w:val="24"/>
          <w:szCs w:val="24"/>
        </w:rPr>
      </w:pPr>
    </w:p>
    <w:p w:rsidR="00351BE8" w:rsidRPr="00A87367" w:rsidRDefault="00351BE8" w:rsidP="00AD3D46">
      <w:pPr>
        <w:rPr>
          <w:sz w:val="24"/>
          <w:szCs w:val="24"/>
        </w:rPr>
      </w:pPr>
    </w:p>
    <w:p w:rsidR="00351BE8" w:rsidRPr="00A87367" w:rsidRDefault="00351BE8" w:rsidP="00AD3D46">
      <w:pPr>
        <w:rPr>
          <w:sz w:val="24"/>
          <w:szCs w:val="24"/>
        </w:rPr>
      </w:pPr>
    </w:p>
    <w:p w:rsidR="00351BE8" w:rsidRPr="00A87367" w:rsidRDefault="00351BE8" w:rsidP="00AD3D46">
      <w:pPr>
        <w:rPr>
          <w:sz w:val="24"/>
          <w:szCs w:val="24"/>
        </w:rPr>
      </w:pPr>
    </w:p>
    <w:p w:rsidR="00351BE8" w:rsidRPr="00A87367" w:rsidRDefault="00351BE8" w:rsidP="00AD3D46">
      <w:pPr>
        <w:rPr>
          <w:sz w:val="24"/>
          <w:szCs w:val="24"/>
        </w:rPr>
      </w:pPr>
    </w:p>
    <w:p w:rsidR="00351BE8" w:rsidRPr="00A87367" w:rsidRDefault="00351BE8" w:rsidP="00AD3D46">
      <w:pPr>
        <w:rPr>
          <w:sz w:val="24"/>
          <w:szCs w:val="24"/>
        </w:rPr>
      </w:pPr>
    </w:p>
    <w:p w:rsidR="00351BE8" w:rsidRPr="00A87367" w:rsidRDefault="00351BE8" w:rsidP="00AD3D46">
      <w:pPr>
        <w:rPr>
          <w:sz w:val="24"/>
          <w:szCs w:val="24"/>
        </w:rPr>
      </w:pPr>
    </w:p>
    <w:p w:rsidR="00351BE8" w:rsidRDefault="00351BE8" w:rsidP="00AD3D46">
      <w:pPr>
        <w:ind w:firstLine="0"/>
        <w:rPr>
          <w:szCs w:val="28"/>
        </w:rPr>
      </w:pPr>
      <w:r>
        <w:t>____________________________                     ____________________________</w:t>
      </w:r>
    </w:p>
    <w:p w:rsidR="00351BE8" w:rsidRDefault="00351BE8" w:rsidP="00AD3D46">
      <w:pPr>
        <w:ind w:right="41" w:firstLine="0"/>
      </w:pPr>
      <w:r>
        <w:rPr>
          <w:vertAlign w:val="superscript"/>
        </w:rPr>
        <w:t>(должность, фамилия, имя, отчество подписавшего)</w:t>
      </w:r>
      <w:r>
        <w:rPr>
          <w:vertAlign w:val="superscript"/>
        </w:rPr>
        <w:tab/>
      </w:r>
      <w:r>
        <w:rPr>
          <w:vertAlign w:val="superscript"/>
        </w:rPr>
        <w:tab/>
      </w:r>
      <w:r w:rsidRPr="00780571">
        <w:rPr>
          <w:szCs w:val="28"/>
          <w:vertAlign w:val="superscript"/>
        </w:rPr>
        <w:t>М.П.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(подпись)</w:t>
      </w:r>
    </w:p>
    <w:p w:rsidR="00351BE8" w:rsidRDefault="00351BE8" w:rsidP="00AD3D46">
      <w:pPr>
        <w:rPr>
          <w:sz w:val="24"/>
          <w:szCs w:val="24"/>
        </w:rPr>
      </w:pPr>
    </w:p>
    <w:p w:rsidR="00351BE8" w:rsidRDefault="00351BE8" w:rsidP="00AD3D46">
      <w:pPr>
        <w:pStyle w:val="a8"/>
        <w:tabs>
          <w:tab w:val="left" w:pos="708"/>
        </w:tabs>
        <w:spacing w:line="240" w:lineRule="auto"/>
        <w:rPr>
          <w:b/>
          <w:sz w:val="22"/>
          <w:szCs w:val="22"/>
        </w:rPr>
      </w:pPr>
      <w:r w:rsidRPr="00BC7BA0">
        <w:rPr>
          <w:b/>
          <w:sz w:val="22"/>
          <w:szCs w:val="22"/>
        </w:rPr>
        <w:t>Инструкции по заполнению</w:t>
      </w:r>
      <w:r>
        <w:rPr>
          <w:b/>
          <w:sz w:val="22"/>
          <w:szCs w:val="22"/>
        </w:rPr>
        <w:t>:</w:t>
      </w:r>
    </w:p>
    <w:p w:rsidR="00077ACE" w:rsidRDefault="00351BE8" w:rsidP="00361016">
      <w:pPr>
        <w:pStyle w:val="afff0"/>
        <w:numPr>
          <w:ilvl w:val="0"/>
          <w:numId w:val="46"/>
        </w:numPr>
        <w:spacing w:line="240" w:lineRule="auto"/>
        <w:ind w:left="426" w:hanging="426"/>
        <w:rPr>
          <w:rFonts w:ascii="Times New Roman" w:hAnsi="Times New Roman"/>
          <w:color w:val="000000"/>
        </w:rPr>
      </w:pPr>
      <w:r w:rsidRPr="004E6E34">
        <w:rPr>
          <w:rFonts w:ascii="Times New Roman" w:hAnsi="Times New Roman"/>
          <w:color w:val="000000"/>
        </w:rPr>
        <w:t>Участник указывает дату и номер письма о подаче оферты, приложением к которому является данное Техническое предложение.</w:t>
      </w:r>
    </w:p>
    <w:p w:rsidR="00077ACE" w:rsidRDefault="00351BE8" w:rsidP="00361016">
      <w:pPr>
        <w:pStyle w:val="afff0"/>
        <w:numPr>
          <w:ilvl w:val="0"/>
          <w:numId w:val="46"/>
        </w:numPr>
        <w:spacing w:line="240" w:lineRule="auto"/>
        <w:ind w:left="426" w:hanging="426"/>
        <w:rPr>
          <w:rFonts w:ascii="Times New Roman" w:hAnsi="Times New Roman"/>
          <w:color w:val="000000"/>
        </w:rPr>
      </w:pPr>
      <w:r w:rsidRPr="004E6E34">
        <w:rPr>
          <w:rFonts w:ascii="Times New Roman" w:hAnsi="Times New Roman"/>
          <w:color w:val="000000"/>
        </w:rPr>
        <w:t>Участник указывает свое фирменное наименование (в т.ч. организационно-правовую форму) и свой ад</w:t>
      </w:r>
      <w:r w:rsidRPr="004E6E34">
        <w:rPr>
          <w:rFonts w:ascii="Times New Roman" w:hAnsi="Times New Roman"/>
          <w:color w:val="000000"/>
        </w:rPr>
        <w:softHyphen/>
        <w:t>рес.</w:t>
      </w:r>
    </w:p>
    <w:p w:rsidR="00077ACE" w:rsidRDefault="00351BE8" w:rsidP="00361016">
      <w:pPr>
        <w:pStyle w:val="afff0"/>
        <w:numPr>
          <w:ilvl w:val="0"/>
          <w:numId w:val="46"/>
        </w:numPr>
        <w:spacing w:line="240" w:lineRule="auto"/>
        <w:ind w:left="426" w:hanging="426"/>
        <w:rPr>
          <w:rFonts w:ascii="Times New Roman" w:hAnsi="Times New Roman"/>
          <w:color w:val="000000"/>
        </w:rPr>
      </w:pPr>
      <w:r w:rsidRPr="004E6E34">
        <w:rPr>
          <w:rFonts w:ascii="Times New Roman" w:hAnsi="Times New Roman"/>
          <w:color w:val="000000"/>
        </w:rPr>
        <w:t>В Техническом предложении описываются все позиции раздела 2.Участник вправе указать, что он согласен с Техническим заданием, изложенным в разделе 2, за исключением таких-то изменений (и указать их).</w:t>
      </w:r>
    </w:p>
    <w:p w:rsidR="00077ACE" w:rsidRDefault="00351BE8" w:rsidP="00361016">
      <w:pPr>
        <w:pStyle w:val="afff0"/>
        <w:numPr>
          <w:ilvl w:val="0"/>
          <w:numId w:val="46"/>
        </w:numPr>
        <w:spacing w:line="240" w:lineRule="auto"/>
        <w:ind w:left="426" w:hanging="426"/>
        <w:rPr>
          <w:rFonts w:ascii="Times New Roman" w:hAnsi="Times New Roman"/>
          <w:color w:val="000000"/>
        </w:rPr>
      </w:pPr>
      <w:r w:rsidRPr="004E6E34">
        <w:rPr>
          <w:rFonts w:ascii="Times New Roman" w:hAnsi="Times New Roman"/>
          <w:color w:val="000000"/>
        </w:rPr>
        <w:t xml:space="preserve">Техническое предложение на </w:t>
      </w:r>
      <w:r w:rsidR="003220E8" w:rsidRPr="003220E8">
        <w:rPr>
          <w:rFonts w:ascii="Times New Roman" w:hAnsi="Times New Roman"/>
          <w:color w:val="000000"/>
        </w:rPr>
        <w:t>выполнение работ</w:t>
      </w:r>
      <w:r w:rsidR="003220E8">
        <w:rPr>
          <w:sz w:val="24"/>
          <w:szCs w:val="24"/>
        </w:rPr>
        <w:t xml:space="preserve"> </w:t>
      </w:r>
      <w:r w:rsidRPr="004E6E34">
        <w:rPr>
          <w:rFonts w:ascii="Times New Roman" w:hAnsi="Times New Roman"/>
          <w:color w:val="000000"/>
        </w:rPr>
        <w:t>будет служить основой для подготовки пр</w:t>
      </w:r>
      <w:r w:rsidRPr="004E6E34">
        <w:rPr>
          <w:rFonts w:ascii="Times New Roman" w:hAnsi="Times New Roman"/>
          <w:color w:val="000000"/>
        </w:rPr>
        <w:t>и</w:t>
      </w:r>
      <w:r w:rsidRPr="004E6E34">
        <w:rPr>
          <w:rFonts w:ascii="Times New Roman" w:hAnsi="Times New Roman"/>
          <w:color w:val="000000"/>
        </w:rPr>
        <w:t>ложения  к Договору. Рекомендуется подготовить его таким образом, что его можно было с минимальными изменениями включить в Договор.</w:t>
      </w:r>
    </w:p>
    <w:p w:rsidR="00077ACE" w:rsidRDefault="00351BE8" w:rsidP="00361016">
      <w:pPr>
        <w:pStyle w:val="20"/>
        <w:pageBreakBefore/>
        <w:numPr>
          <w:ilvl w:val="0"/>
          <w:numId w:val="84"/>
        </w:numPr>
        <w:tabs>
          <w:tab w:val="left" w:pos="1134"/>
        </w:tabs>
        <w:spacing w:before="120" w:after="0" w:line="360" w:lineRule="auto"/>
        <w:ind w:left="1197" w:hanging="913"/>
        <w:rPr>
          <w:b/>
          <w:bCs/>
          <w:color w:val="000000"/>
          <w:sz w:val="24"/>
          <w:szCs w:val="24"/>
        </w:rPr>
      </w:pPr>
      <w:bookmarkStart w:id="460" w:name="_Toc284927087"/>
      <w:r w:rsidRPr="003F5D8C">
        <w:rPr>
          <w:b/>
          <w:sz w:val="24"/>
          <w:szCs w:val="24"/>
        </w:rPr>
        <w:lastRenderedPageBreak/>
        <w:t>График</w:t>
      </w:r>
      <w:r w:rsidRPr="0031793B">
        <w:rPr>
          <w:b/>
          <w:bCs/>
          <w:color w:val="000000"/>
          <w:sz w:val="24"/>
          <w:szCs w:val="24"/>
        </w:rPr>
        <w:t xml:space="preserve"> </w:t>
      </w:r>
      <w:r w:rsidR="003220E8">
        <w:rPr>
          <w:b/>
          <w:bCs/>
          <w:color w:val="000000"/>
          <w:sz w:val="24"/>
          <w:szCs w:val="24"/>
        </w:rPr>
        <w:t>выполнения работ</w:t>
      </w:r>
      <w:r w:rsidRPr="0031793B">
        <w:rPr>
          <w:b/>
          <w:bCs/>
          <w:color w:val="000000"/>
          <w:sz w:val="24"/>
          <w:szCs w:val="24"/>
        </w:rPr>
        <w:t xml:space="preserve"> </w:t>
      </w:r>
      <w:r w:rsidRPr="0031793B">
        <w:rPr>
          <w:b/>
          <w:bCs/>
          <w:i/>
          <w:color w:val="000000"/>
          <w:sz w:val="24"/>
          <w:szCs w:val="24"/>
        </w:rPr>
        <w:t>(форма 3)</w:t>
      </w:r>
      <w:bookmarkEnd w:id="460"/>
      <w:r w:rsidRPr="0031793B">
        <w:rPr>
          <w:b/>
          <w:bCs/>
          <w:i/>
          <w:color w:val="000000"/>
          <w:sz w:val="24"/>
          <w:szCs w:val="24"/>
        </w:rPr>
        <w:t xml:space="preserve">                                                           </w:t>
      </w:r>
    </w:p>
    <w:p w:rsidR="00351BE8" w:rsidRPr="00D14929" w:rsidRDefault="00351BE8" w:rsidP="00AD3D46">
      <w:pPr>
        <w:spacing w:line="240" w:lineRule="auto"/>
        <w:ind w:firstLine="0"/>
        <w:jc w:val="left"/>
        <w:rPr>
          <w:sz w:val="22"/>
          <w:szCs w:val="22"/>
        </w:rPr>
      </w:pPr>
      <w:r w:rsidRPr="0031793B">
        <w:rPr>
          <w:b/>
          <w:color w:val="000000"/>
          <w:sz w:val="24"/>
          <w:szCs w:val="24"/>
        </w:rPr>
        <w:t xml:space="preserve">Приложение 2 к </w:t>
      </w:r>
      <w:r w:rsidRPr="00D14929">
        <w:rPr>
          <w:b/>
          <w:sz w:val="24"/>
          <w:szCs w:val="24"/>
        </w:rPr>
        <w:t>письму о подаче оферты</w:t>
      </w:r>
      <w:r w:rsidRPr="00D14929">
        <w:rPr>
          <w:b/>
          <w:sz w:val="24"/>
          <w:szCs w:val="24"/>
        </w:rPr>
        <w:br/>
      </w:r>
      <w:r w:rsidRPr="00D14929">
        <w:rPr>
          <w:sz w:val="24"/>
          <w:szCs w:val="24"/>
        </w:rPr>
        <w:t>от «____»_____________ 2011 г. №__________</w:t>
      </w:r>
    </w:p>
    <w:p w:rsidR="00351BE8" w:rsidRPr="00D14929" w:rsidRDefault="00351BE8" w:rsidP="00AD3D46">
      <w:pPr>
        <w:jc w:val="left"/>
        <w:rPr>
          <w:sz w:val="24"/>
          <w:szCs w:val="24"/>
        </w:rPr>
      </w:pPr>
    </w:p>
    <w:p w:rsidR="00351BE8" w:rsidRPr="00D14929" w:rsidRDefault="00351BE8" w:rsidP="00063C20">
      <w:pPr>
        <w:spacing w:line="240" w:lineRule="auto"/>
        <w:jc w:val="center"/>
        <w:rPr>
          <w:b/>
          <w:sz w:val="24"/>
        </w:rPr>
      </w:pPr>
      <w:r w:rsidRPr="00D14929">
        <w:rPr>
          <w:b/>
          <w:sz w:val="24"/>
        </w:rPr>
        <w:t xml:space="preserve">График </w:t>
      </w:r>
      <w:r w:rsidR="003220E8" w:rsidRPr="003220E8">
        <w:rPr>
          <w:b/>
          <w:sz w:val="24"/>
          <w:szCs w:val="24"/>
        </w:rPr>
        <w:t>выполнение работ</w:t>
      </w:r>
    </w:p>
    <w:p w:rsidR="00351BE8" w:rsidRPr="00D61275" w:rsidRDefault="00351BE8" w:rsidP="00063C20">
      <w:pPr>
        <w:spacing w:line="240" w:lineRule="auto"/>
        <w:jc w:val="center"/>
        <w:rPr>
          <w:b/>
          <w:color w:val="000000"/>
          <w:sz w:val="24"/>
        </w:rPr>
      </w:pPr>
    </w:p>
    <w:p w:rsidR="00351BE8" w:rsidRPr="00D61275" w:rsidRDefault="00351BE8" w:rsidP="00063C20">
      <w:pPr>
        <w:ind w:firstLine="0"/>
        <w:jc w:val="left"/>
        <w:rPr>
          <w:color w:val="000000"/>
          <w:sz w:val="24"/>
        </w:rPr>
      </w:pPr>
    </w:p>
    <w:p w:rsidR="00351BE8" w:rsidRPr="00063C20" w:rsidRDefault="00351BE8" w:rsidP="00063C20">
      <w:pPr>
        <w:ind w:firstLine="0"/>
        <w:jc w:val="left"/>
        <w:rPr>
          <w:sz w:val="22"/>
          <w:szCs w:val="22"/>
        </w:rPr>
      </w:pPr>
      <w:r w:rsidRPr="00B96F61">
        <w:rPr>
          <w:sz w:val="24"/>
          <w:szCs w:val="24"/>
        </w:rPr>
        <w:t>Наименование и адрес Участника:</w:t>
      </w:r>
      <w:r w:rsidRPr="00063C20">
        <w:rPr>
          <w:sz w:val="22"/>
          <w:szCs w:val="22"/>
        </w:rPr>
        <w:t>_________________________</w:t>
      </w:r>
      <w:r>
        <w:rPr>
          <w:sz w:val="22"/>
          <w:szCs w:val="22"/>
        </w:rPr>
        <w:t>____________________________</w:t>
      </w:r>
    </w:p>
    <w:p w:rsidR="00351BE8" w:rsidRPr="00063C20" w:rsidRDefault="00351BE8" w:rsidP="00063C20">
      <w:pPr>
        <w:ind w:firstLine="0"/>
        <w:jc w:val="left"/>
        <w:rPr>
          <w:sz w:val="22"/>
          <w:szCs w:val="22"/>
        </w:rPr>
      </w:pPr>
      <w:r w:rsidRPr="00B96F61">
        <w:rPr>
          <w:sz w:val="24"/>
          <w:szCs w:val="24"/>
        </w:rPr>
        <w:t xml:space="preserve">Срок </w:t>
      </w:r>
      <w:r w:rsidR="003220E8">
        <w:rPr>
          <w:sz w:val="24"/>
          <w:szCs w:val="24"/>
        </w:rPr>
        <w:t>выполнения работ</w:t>
      </w:r>
      <w:r w:rsidRPr="00B96F61">
        <w:rPr>
          <w:sz w:val="24"/>
          <w:szCs w:val="24"/>
        </w:rPr>
        <w:t>:</w:t>
      </w:r>
      <w:r w:rsidRPr="00063C20">
        <w:rPr>
          <w:sz w:val="22"/>
          <w:szCs w:val="22"/>
        </w:rPr>
        <w:t>______________________________________________________________</w:t>
      </w:r>
    </w:p>
    <w:p w:rsidR="00351BE8" w:rsidRPr="00063C20" w:rsidRDefault="00351BE8" w:rsidP="00063C20">
      <w:pPr>
        <w:tabs>
          <w:tab w:val="left" w:pos="1620"/>
        </w:tabs>
        <w:rPr>
          <w:color w:val="000000"/>
          <w:sz w:val="22"/>
          <w:szCs w:val="22"/>
          <w:u w:val="single"/>
        </w:rPr>
      </w:pPr>
    </w:p>
    <w:tbl>
      <w:tblPr>
        <w:tblW w:w="1004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7"/>
        <w:gridCol w:w="3119"/>
        <w:gridCol w:w="70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409"/>
      </w:tblGrid>
      <w:tr w:rsidR="00351BE8" w:rsidRPr="00063C20" w:rsidTr="005B4C87">
        <w:trPr>
          <w:cantSplit/>
          <w:trHeight w:val="892"/>
        </w:trPr>
        <w:tc>
          <w:tcPr>
            <w:tcW w:w="687" w:type="dxa"/>
            <w:vMerge w:val="restart"/>
            <w:shd w:val="clear" w:color="auto" w:fill="FFFFFF"/>
          </w:tcPr>
          <w:p w:rsidR="00351BE8" w:rsidRPr="00063C20" w:rsidRDefault="00351BE8" w:rsidP="00272E09">
            <w:pPr>
              <w:pStyle w:val="af8"/>
              <w:keepNext w:val="0"/>
              <w:tabs>
                <w:tab w:val="left" w:pos="-2148"/>
                <w:tab w:val="left" w:pos="1620"/>
              </w:tabs>
              <w:spacing w:before="0" w:after="0"/>
              <w:ind w:left="-108" w:right="-108"/>
              <w:jc w:val="center"/>
              <w:rPr>
                <w:b/>
                <w:color w:val="000000"/>
                <w:szCs w:val="22"/>
              </w:rPr>
            </w:pPr>
            <w:bookmarkStart w:id="461" w:name="OLE_LINK1"/>
            <w:bookmarkStart w:id="462" w:name="OLE_LINK2"/>
            <w:r w:rsidRPr="00063C20">
              <w:rPr>
                <w:b/>
                <w:color w:val="000000"/>
                <w:szCs w:val="22"/>
              </w:rPr>
              <w:t>№ этапа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351BE8" w:rsidRPr="00063C20" w:rsidRDefault="00351BE8" w:rsidP="005B4C87">
            <w:pPr>
              <w:pStyle w:val="af8"/>
              <w:keepNext w:val="0"/>
              <w:tabs>
                <w:tab w:val="left" w:pos="-2748"/>
              </w:tabs>
              <w:spacing w:before="0" w:after="0"/>
              <w:ind w:left="-108" w:right="-108"/>
              <w:rPr>
                <w:b/>
                <w:color w:val="000000"/>
                <w:szCs w:val="22"/>
              </w:rPr>
            </w:pPr>
            <w:r w:rsidRPr="00063C20">
              <w:rPr>
                <w:b/>
                <w:color w:val="000000"/>
                <w:szCs w:val="22"/>
              </w:rPr>
              <w:t xml:space="preserve">Наименование </w:t>
            </w:r>
            <w:r w:rsidR="00FB4044">
              <w:rPr>
                <w:b/>
                <w:color w:val="000000"/>
                <w:szCs w:val="22"/>
              </w:rPr>
              <w:t>работ</w:t>
            </w:r>
            <w:r>
              <w:rPr>
                <w:b/>
                <w:color w:val="000000"/>
                <w:szCs w:val="22"/>
              </w:rPr>
              <w:t xml:space="preserve"> и с</w:t>
            </w:r>
            <w:r>
              <w:rPr>
                <w:b/>
                <w:color w:val="000000"/>
                <w:szCs w:val="22"/>
              </w:rPr>
              <w:t>о</w:t>
            </w:r>
            <w:r>
              <w:rPr>
                <w:b/>
                <w:color w:val="000000"/>
                <w:szCs w:val="22"/>
              </w:rPr>
              <w:t>ответствующего ее этапа в соответствии с Технич</w:t>
            </w:r>
            <w:r>
              <w:rPr>
                <w:b/>
                <w:color w:val="000000"/>
                <w:szCs w:val="22"/>
              </w:rPr>
              <w:t>е</w:t>
            </w:r>
            <w:r>
              <w:rPr>
                <w:b/>
                <w:color w:val="000000"/>
                <w:szCs w:val="22"/>
              </w:rPr>
              <w:t>ским заданием</w:t>
            </w:r>
          </w:p>
        </w:tc>
        <w:tc>
          <w:tcPr>
            <w:tcW w:w="3828" w:type="dxa"/>
            <w:gridSpan w:val="12"/>
            <w:shd w:val="clear" w:color="auto" w:fill="FFFFFF"/>
          </w:tcPr>
          <w:p w:rsidR="00351BE8" w:rsidRPr="00063C20" w:rsidRDefault="00351BE8" w:rsidP="003220E8">
            <w:pPr>
              <w:pStyle w:val="af8"/>
              <w:keepNext w:val="0"/>
              <w:tabs>
                <w:tab w:val="left" w:pos="1620"/>
              </w:tabs>
              <w:spacing w:before="0" w:after="0"/>
              <w:ind w:left="392"/>
              <w:jc w:val="center"/>
              <w:rPr>
                <w:b/>
                <w:color w:val="000000"/>
                <w:szCs w:val="22"/>
              </w:rPr>
            </w:pPr>
            <w:r w:rsidRPr="00063C20">
              <w:rPr>
                <w:b/>
                <w:color w:val="000000"/>
                <w:szCs w:val="22"/>
              </w:rPr>
              <w:t xml:space="preserve">График </w:t>
            </w:r>
            <w:r w:rsidR="003220E8" w:rsidRPr="003220E8">
              <w:rPr>
                <w:b/>
                <w:szCs w:val="24"/>
              </w:rPr>
              <w:t>выполнени</w:t>
            </w:r>
            <w:r w:rsidR="003220E8">
              <w:rPr>
                <w:b/>
                <w:szCs w:val="24"/>
              </w:rPr>
              <w:t>я</w:t>
            </w:r>
            <w:r w:rsidR="003220E8" w:rsidRPr="003220E8">
              <w:rPr>
                <w:b/>
                <w:szCs w:val="24"/>
              </w:rPr>
              <w:t xml:space="preserve"> работ</w:t>
            </w:r>
            <w:r w:rsidR="003220E8">
              <w:rPr>
                <w:szCs w:val="24"/>
              </w:rPr>
              <w:t xml:space="preserve"> </w:t>
            </w:r>
            <w:r w:rsidRPr="00063C20">
              <w:rPr>
                <w:b/>
                <w:color w:val="000000"/>
                <w:szCs w:val="22"/>
              </w:rPr>
              <w:t>(месяц</w:t>
            </w:r>
            <w:r>
              <w:rPr>
                <w:b/>
                <w:color w:val="000000"/>
                <w:szCs w:val="22"/>
              </w:rPr>
              <w:t>/неделя</w:t>
            </w:r>
            <w:r w:rsidRPr="00063C20">
              <w:rPr>
                <w:b/>
                <w:color w:val="000000"/>
                <w:szCs w:val="22"/>
              </w:rPr>
              <w:t xml:space="preserve">) 20__ – 20__ год </w:t>
            </w:r>
          </w:p>
        </w:tc>
        <w:tc>
          <w:tcPr>
            <w:tcW w:w="2409" w:type="dxa"/>
            <w:shd w:val="clear" w:color="auto" w:fill="FFFFFF"/>
          </w:tcPr>
          <w:p w:rsidR="00351BE8" w:rsidRPr="005B4C87" w:rsidRDefault="00351BE8" w:rsidP="005B4C87">
            <w:pPr>
              <w:pStyle w:val="af8"/>
              <w:tabs>
                <w:tab w:val="left" w:pos="1620"/>
              </w:tabs>
              <w:ind w:left="0" w:right="-108"/>
              <w:rPr>
                <w:b/>
                <w:color w:val="000000"/>
                <w:szCs w:val="24"/>
              </w:rPr>
            </w:pPr>
            <w:r w:rsidRPr="005B4C87">
              <w:rPr>
                <w:b/>
                <w:color w:val="000000"/>
                <w:szCs w:val="24"/>
              </w:rPr>
              <w:t>Примечание</w:t>
            </w:r>
          </w:p>
        </w:tc>
      </w:tr>
      <w:tr w:rsidR="00351BE8" w:rsidRPr="00063C20" w:rsidTr="005B4C87">
        <w:trPr>
          <w:cantSplit/>
          <w:trHeight w:val="897"/>
        </w:trPr>
        <w:tc>
          <w:tcPr>
            <w:tcW w:w="687" w:type="dxa"/>
            <w:vMerge/>
            <w:shd w:val="clear" w:color="auto" w:fill="FFFFFF"/>
          </w:tcPr>
          <w:p w:rsidR="00351BE8" w:rsidRPr="00063C20" w:rsidRDefault="00351BE8" w:rsidP="00272E09">
            <w:pPr>
              <w:pStyle w:val="af8"/>
              <w:keepNext w:val="0"/>
              <w:tabs>
                <w:tab w:val="left" w:pos="1620"/>
              </w:tabs>
              <w:spacing w:before="0" w:after="0"/>
              <w:ind w:left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351BE8" w:rsidRPr="00063C20" w:rsidRDefault="00351BE8" w:rsidP="00272E09">
            <w:pPr>
              <w:pStyle w:val="af8"/>
              <w:keepNext w:val="0"/>
              <w:tabs>
                <w:tab w:val="left" w:pos="1620"/>
              </w:tabs>
              <w:spacing w:before="0" w:after="0"/>
              <w:ind w:left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351BE8" w:rsidRPr="00063C20" w:rsidRDefault="00351BE8" w:rsidP="00272E09">
            <w:pPr>
              <w:pStyle w:val="af8"/>
              <w:keepNext w:val="0"/>
              <w:tabs>
                <w:tab w:val="left" w:pos="1620"/>
              </w:tabs>
              <w:spacing w:before="0" w:after="0"/>
              <w:ind w:lef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351BE8" w:rsidRPr="00063C20" w:rsidRDefault="00351BE8" w:rsidP="00272E09">
            <w:pPr>
              <w:pStyle w:val="af8"/>
              <w:keepNext w:val="0"/>
              <w:tabs>
                <w:tab w:val="left" w:pos="1620"/>
              </w:tabs>
              <w:spacing w:before="0" w:after="0"/>
              <w:ind w:lef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284" w:type="dxa"/>
            <w:shd w:val="clear" w:color="auto" w:fill="FFFFFF"/>
            <w:textDirection w:val="btLr"/>
          </w:tcPr>
          <w:p w:rsidR="00351BE8" w:rsidRPr="00063C20" w:rsidRDefault="00351BE8" w:rsidP="00272E09">
            <w:pPr>
              <w:pStyle w:val="af8"/>
              <w:keepNext w:val="0"/>
              <w:tabs>
                <w:tab w:val="left" w:pos="1620"/>
              </w:tabs>
              <w:spacing w:before="0" w:after="0"/>
              <w:ind w:lef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FFFFFF"/>
            <w:textDirection w:val="btLr"/>
          </w:tcPr>
          <w:p w:rsidR="00351BE8" w:rsidRPr="00063C20" w:rsidRDefault="00351BE8" w:rsidP="00272E09">
            <w:pPr>
              <w:pStyle w:val="af8"/>
              <w:keepNext w:val="0"/>
              <w:tabs>
                <w:tab w:val="left" w:pos="1620"/>
              </w:tabs>
              <w:spacing w:before="0" w:after="0"/>
              <w:ind w:lef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284" w:type="dxa"/>
            <w:shd w:val="clear" w:color="auto" w:fill="FFFFFF"/>
            <w:textDirection w:val="btLr"/>
          </w:tcPr>
          <w:p w:rsidR="00351BE8" w:rsidRPr="00063C20" w:rsidRDefault="00351BE8" w:rsidP="00272E09">
            <w:pPr>
              <w:pStyle w:val="af8"/>
              <w:keepNext w:val="0"/>
              <w:tabs>
                <w:tab w:val="left" w:pos="1620"/>
              </w:tabs>
              <w:spacing w:before="0" w:after="0"/>
              <w:ind w:lef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351BE8" w:rsidRPr="00063C20" w:rsidRDefault="00351BE8" w:rsidP="00272E09">
            <w:pPr>
              <w:pStyle w:val="af8"/>
              <w:keepNext w:val="0"/>
              <w:tabs>
                <w:tab w:val="left" w:pos="1620"/>
              </w:tabs>
              <w:spacing w:before="0" w:after="0"/>
              <w:ind w:lef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351BE8" w:rsidRPr="00063C20" w:rsidRDefault="00351BE8" w:rsidP="00272E09">
            <w:pPr>
              <w:pStyle w:val="af8"/>
              <w:keepNext w:val="0"/>
              <w:tabs>
                <w:tab w:val="left" w:pos="1620"/>
              </w:tabs>
              <w:spacing w:before="0" w:after="0"/>
              <w:ind w:lef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351BE8" w:rsidRPr="00063C20" w:rsidRDefault="00351BE8" w:rsidP="00272E09">
            <w:pPr>
              <w:pStyle w:val="af8"/>
              <w:keepNext w:val="0"/>
              <w:tabs>
                <w:tab w:val="left" w:pos="1620"/>
              </w:tabs>
              <w:spacing w:before="0" w:after="0"/>
              <w:ind w:lef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351BE8" w:rsidRPr="00063C20" w:rsidRDefault="00351BE8" w:rsidP="00272E09">
            <w:pPr>
              <w:pStyle w:val="af8"/>
              <w:keepNext w:val="0"/>
              <w:tabs>
                <w:tab w:val="left" w:pos="1620"/>
              </w:tabs>
              <w:spacing w:before="0" w:after="0"/>
              <w:ind w:lef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351BE8" w:rsidRPr="00063C20" w:rsidRDefault="00351BE8" w:rsidP="00272E09">
            <w:pPr>
              <w:pStyle w:val="af8"/>
              <w:keepNext w:val="0"/>
              <w:tabs>
                <w:tab w:val="left" w:pos="1620"/>
              </w:tabs>
              <w:spacing w:before="0" w:after="0"/>
              <w:ind w:lef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284" w:type="dxa"/>
            <w:shd w:val="clear" w:color="auto" w:fill="FFFFFF"/>
            <w:textDirection w:val="btLr"/>
          </w:tcPr>
          <w:p w:rsidR="00351BE8" w:rsidRPr="00063C20" w:rsidRDefault="00351BE8" w:rsidP="00272E09">
            <w:pPr>
              <w:pStyle w:val="af8"/>
              <w:keepNext w:val="0"/>
              <w:tabs>
                <w:tab w:val="left" w:pos="1620"/>
              </w:tabs>
              <w:spacing w:before="0" w:after="0"/>
              <w:ind w:lef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351BE8" w:rsidRPr="00063C20" w:rsidRDefault="00351BE8" w:rsidP="00272E09">
            <w:pPr>
              <w:pStyle w:val="af8"/>
              <w:keepNext w:val="0"/>
              <w:tabs>
                <w:tab w:val="left" w:pos="1620"/>
              </w:tabs>
              <w:spacing w:before="0" w:after="0"/>
              <w:ind w:lef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351BE8" w:rsidRPr="00063C20" w:rsidRDefault="00351BE8" w:rsidP="00272E09">
            <w:pPr>
              <w:jc w:val="center"/>
              <w:rPr>
                <w:sz w:val="22"/>
                <w:szCs w:val="22"/>
              </w:rPr>
            </w:pPr>
          </w:p>
        </w:tc>
      </w:tr>
      <w:tr w:rsidR="00351BE8" w:rsidRPr="00063C20" w:rsidTr="005B4C87">
        <w:tc>
          <w:tcPr>
            <w:tcW w:w="687" w:type="dxa"/>
            <w:shd w:val="clear" w:color="auto" w:fill="FFFFFF"/>
            <w:vAlign w:val="center"/>
          </w:tcPr>
          <w:p w:rsidR="00351BE8" w:rsidRPr="00063C20" w:rsidRDefault="00351BE8" w:rsidP="00272E09">
            <w:pPr>
              <w:ind w:firstLine="0"/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351BE8" w:rsidRPr="00063C20" w:rsidRDefault="00351BE8" w:rsidP="00652791">
            <w:pPr>
              <w:numPr>
                <w:ilvl w:val="1"/>
                <w:numId w:val="7"/>
              </w:numPr>
              <w:snapToGrid/>
              <w:spacing w:line="240" w:lineRule="auto"/>
              <w:jc w:val="left"/>
              <w:rPr>
                <w:sz w:val="22"/>
                <w:szCs w:val="22"/>
              </w:rPr>
            </w:pPr>
            <w:r w:rsidRPr="00063C20">
              <w:rPr>
                <w:sz w:val="22"/>
                <w:szCs w:val="22"/>
              </w:rPr>
              <w:t>…</w:t>
            </w:r>
          </w:p>
          <w:p w:rsidR="00077ACE" w:rsidRDefault="00351BE8" w:rsidP="00652791">
            <w:pPr>
              <w:numPr>
                <w:ilvl w:val="1"/>
                <w:numId w:val="7"/>
              </w:numPr>
              <w:tabs>
                <w:tab w:val="num" w:pos="612"/>
              </w:tabs>
              <w:snapToGrid/>
              <w:spacing w:line="240" w:lineRule="auto"/>
              <w:jc w:val="left"/>
              <w:rPr>
                <w:sz w:val="22"/>
                <w:szCs w:val="22"/>
              </w:rPr>
            </w:pPr>
            <w:r w:rsidRPr="00063C20">
              <w:rPr>
                <w:sz w:val="22"/>
                <w:szCs w:val="22"/>
              </w:rPr>
              <w:t>…</w:t>
            </w:r>
          </w:p>
        </w:tc>
        <w:tc>
          <w:tcPr>
            <w:tcW w:w="709" w:type="dxa"/>
            <w:shd w:val="clear" w:color="auto" w:fill="FFFFFF"/>
          </w:tcPr>
          <w:p w:rsidR="00351BE8" w:rsidRPr="00063C20" w:rsidRDefault="00351BE8" w:rsidP="00272E09"/>
        </w:tc>
        <w:tc>
          <w:tcPr>
            <w:tcW w:w="283" w:type="dxa"/>
            <w:shd w:val="clear" w:color="auto" w:fill="FFFFFF"/>
          </w:tcPr>
          <w:p w:rsidR="00351BE8" w:rsidRPr="00063C20" w:rsidRDefault="00351BE8" w:rsidP="00272E09">
            <w:pPr>
              <w:ind w:left="567" w:firstLine="0"/>
            </w:pPr>
          </w:p>
        </w:tc>
        <w:tc>
          <w:tcPr>
            <w:tcW w:w="284" w:type="dxa"/>
            <w:shd w:val="clear" w:color="auto" w:fill="FFFFFF"/>
          </w:tcPr>
          <w:p w:rsidR="00351BE8" w:rsidRPr="00063C20" w:rsidRDefault="00351BE8" w:rsidP="00272E09"/>
        </w:tc>
        <w:tc>
          <w:tcPr>
            <w:tcW w:w="283" w:type="dxa"/>
            <w:shd w:val="clear" w:color="auto" w:fill="FFFFFF"/>
          </w:tcPr>
          <w:p w:rsidR="00351BE8" w:rsidRPr="00063C20" w:rsidRDefault="00351BE8" w:rsidP="00272E09"/>
        </w:tc>
        <w:tc>
          <w:tcPr>
            <w:tcW w:w="284" w:type="dxa"/>
            <w:shd w:val="clear" w:color="auto" w:fill="FFFFFF"/>
          </w:tcPr>
          <w:p w:rsidR="00351BE8" w:rsidRPr="00063C20" w:rsidRDefault="00351BE8" w:rsidP="00272E09"/>
        </w:tc>
        <w:tc>
          <w:tcPr>
            <w:tcW w:w="283" w:type="dxa"/>
            <w:shd w:val="clear" w:color="auto" w:fill="FFFFFF"/>
          </w:tcPr>
          <w:p w:rsidR="00351BE8" w:rsidRPr="00063C20" w:rsidRDefault="00351BE8" w:rsidP="00272E09"/>
        </w:tc>
        <w:tc>
          <w:tcPr>
            <w:tcW w:w="284" w:type="dxa"/>
            <w:shd w:val="clear" w:color="auto" w:fill="FFFFFF"/>
          </w:tcPr>
          <w:p w:rsidR="00351BE8" w:rsidRPr="00063C20" w:rsidRDefault="00351BE8" w:rsidP="00272E09">
            <w:pPr>
              <w:ind w:left="567" w:firstLine="0"/>
            </w:pPr>
          </w:p>
        </w:tc>
        <w:tc>
          <w:tcPr>
            <w:tcW w:w="283" w:type="dxa"/>
            <w:shd w:val="clear" w:color="auto" w:fill="FFFFFF"/>
          </w:tcPr>
          <w:p w:rsidR="00351BE8" w:rsidRPr="00063C20" w:rsidRDefault="00351BE8" w:rsidP="00272E09">
            <w:pPr>
              <w:pStyle w:val="af9"/>
              <w:tabs>
                <w:tab w:val="left" w:pos="1620"/>
              </w:tabs>
              <w:spacing w:before="0" w:after="0"/>
              <w:ind w:left="0"/>
              <w:rPr>
                <w:szCs w:val="24"/>
              </w:rPr>
            </w:pPr>
          </w:p>
        </w:tc>
        <w:tc>
          <w:tcPr>
            <w:tcW w:w="284" w:type="dxa"/>
            <w:shd w:val="clear" w:color="auto" w:fill="FFFFFF"/>
          </w:tcPr>
          <w:p w:rsidR="00351BE8" w:rsidRPr="00063C20" w:rsidRDefault="00351BE8" w:rsidP="00272E09">
            <w:pPr>
              <w:ind w:left="567"/>
            </w:pPr>
          </w:p>
        </w:tc>
        <w:tc>
          <w:tcPr>
            <w:tcW w:w="283" w:type="dxa"/>
            <w:shd w:val="clear" w:color="auto" w:fill="FFFFFF"/>
          </w:tcPr>
          <w:p w:rsidR="00351BE8" w:rsidRPr="00063C20" w:rsidRDefault="00351BE8" w:rsidP="00272E09">
            <w:pPr>
              <w:ind w:left="567"/>
            </w:pPr>
          </w:p>
        </w:tc>
        <w:tc>
          <w:tcPr>
            <w:tcW w:w="284" w:type="dxa"/>
            <w:shd w:val="clear" w:color="auto" w:fill="FFFFFF"/>
          </w:tcPr>
          <w:p w:rsidR="00351BE8" w:rsidRPr="00063C20" w:rsidRDefault="00351BE8" w:rsidP="00272E09">
            <w:pPr>
              <w:ind w:left="567"/>
            </w:pPr>
          </w:p>
        </w:tc>
        <w:tc>
          <w:tcPr>
            <w:tcW w:w="284" w:type="dxa"/>
            <w:shd w:val="clear" w:color="auto" w:fill="FFFFFF"/>
          </w:tcPr>
          <w:p w:rsidR="00351BE8" w:rsidRPr="00063C20" w:rsidRDefault="00351BE8" w:rsidP="00272E09">
            <w:pPr>
              <w:ind w:left="567"/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351BE8" w:rsidRPr="00063C20" w:rsidRDefault="00351BE8" w:rsidP="00272E09">
            <w:pPr>
              <w:jc w:val="center"/>
              <w:rPr>
                <w:sz w:val="22"/>
                <w:szCs w:val="22"/>
              </w:rPr>
            </w:pPr>
          </w:p>
        </w:tc>
      </w:tr>
      <w:tr w:rsidR="00351BE8" w:rsidRPr="00063C20" w:rsidTr="005B4C87">
        <w:tc>
          <w:tcPr>
            <w:tcW w:w="687" w:type="dxa"/>
            <w:shd w:val="clear" w:color="auto" w:fill="FFFFFF"/>
            <w:vAlign w:val="center"/>
          </w:tcPr>
          <w:p w:rsidR="00351BE8" w:rsidRPr="00063C20" w:rsidRDefault="00351BE8" w:rsidP="00272E09">
            <w:pPr>
              <w:ind w:firstLine="0"/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351BE8" w:rsidRPr="00063C20" w:rsidRDefault="00351BE8" w:rsidP="00652791">
            <w:pPr>
              <w:numPr>
                <w:ilvl w:val="1"/>
                <w:numId w:val="8"/>
              </w:numPr>
              <w:snapToGrid/>
              <w:spacing w:line="240" w:lineRule="auto"/>
              <w:jc w:val="left"/>
              <w:rPr>
                <w:sz w:val="22"/>
                <w:szCs w:val="22"/>
              </w:rPr>
            </w:pPr>
            <w:r w:rsidRPr="00063C20">
              <w:rPr>
                <w:sz w:val="22"/>
                <w:szCs w:val="22"/>
              </w:rPr>
              <w:t>…</w:t>
            </w:r>
          </w:p>
          <w:p w:rsidR="00077ACE" w:rsidRDefault="00351BE8" w:rsidP="00652791">
            <w:pPr>
              <w:numPr>
                <w:ilvl w:val="1"/>
                <w:numId w:val="8"/>
              </w:numPr>
              <w:tabs>
                <w:tab w:val="num" w:pos="612"/>
              </w:tabs>
              <w:snapToGrid/>
              <w:spacing w:line="240" w:lineRule="auto"/>
              <w:jc w:val="left"/>
              <w:rPr>
                <w:sz w:val="22"/>
                <w:szCs w:val="22"/>
              </w:rPr>
            </w:pPr>
            <w:r w:rsidRPr="00063C20">
              <w:rPr>
                <w:sz w:val="22"/>
                <w:szCs w:val="22"/>
              </w:rPr>
              <w:t>…</w:t>
            </w:r>
          </w:p>
        </w:tc>
        <w:tc>
          <w:tcPr>
            <w:tcW w:w="709" w:type="dxa"/>
            <w:shd w:val="clear" w:color="auto" w:fill="FFFFFF"/>
          </w:tcPr>
          <w:p w:rsidR="00351BE8" w:rsidRPr="00063C20" w:rsidRDefault="00351BE8" w:rsidP="00272E09">
            <w:pPr>
              <w:ind w:left="567"/>
            </w:pPr>
          </w:p>
        </w:tc>
        <w:tc>
          <w:tcPr>
            <w:tcW w:w="283" w:type="dxa"/>
            <w:shd w:val="clear" w:color="auto" w:fill="FFFFFF"/>
          </w:tcPr>
          <w:p w:rsidR="00351BE8" w:rsidRPr="00063C20" w:rsidRDefault="00351BE8" w:rsidP="00272E09">
            <w:pPr>
              <w:ind w:left="567"/>
            </w:pPr>
          </w:p>
        </w:tc>
        <w:tc>
          <w:tcPr>
            <w:tcW w:w="284" w:type="dxa"/>
            <w:shd w:val="clear" w:color="auto" w:fill="FFFFFF"/>
          </w:tcPr>
          <w:p w:rsidR="00351BE8" w:rsidRPr="00063C20" w:rsidRDefault="00351BE8" w:rsidP="00272E09">
            <w:pPr>
              <w:ind w:left="567"/>
            </w:pPr>
          </w:p>
        </w:tc>
        <w:tc>
          <w:tcPr>
            <w:tcW w:w="283" w:type="dxa"/>
            <w:shd w:val="clear" w:color="auto" w:fill="FFFFFF"/>
          </w:tcPr>
          <w:p w:rsidR="00351BE8" w:rsidRPr="00063C20" w:rsidRDefault="00351BE8" w:rsidP="00272E09">
            <w:pPr>
              <w:ind w:left="567"/>
            </w:pPr>
          </w:p>
        </w:tc>
        <w:tc>
          <w:tcPr>
            <w:tcW w:w="284" w:type="dxa"/>
            <w:shd w:val="clear" w:color="auto" w:fill="FFFFFF"/>
          </w:tcPr>
          <w:p w:rsidR="00351BE8" w:rsidRPr="00063C20" w:rsidRDefault="00351BE8" w:rsidP="00272E09">
            <w:pPr>
              <w:ind w:left="567"/>
            </w:pPr>
          </w:p>
        </w:tc>
        <w:tc>
          <w:tcPr>
            <w:tcW w:w="283" w:type="dxa"/>
            <w:shd w:val="clear" w:color="auto" w:fill="FFFFFF"/>
          </w:tcPr>
          <w:p w:rsidR="00351BE8" w:rsidRPr="00063C20" w:rsidRDefault="00351BE8" w:rsidP="00272E09">
            <w:pPr>
              <w:ind w:left="567"/>
            </w:pPr>
          </w:p>
        </w:tc>
        <w:tc>
          <w:tcPr>
            <w:tcW w:w="284" w:type="dxa"/>
            <w:shd w:val="clear" w:color="auto" w:fill="FFFFFF"/>
          </w:tcPr>
          <w:p w:rsidR="00351BE8" w:rsidRPr="00063C20" w:rsidRDefault="00351BE8" w:rsidP="00272E09">
            <w:pPr>
              <w:ind w:left="567"/>
            </w:pPr>
          </w:p>
        </w:tc>
        <w:tc>
          <w:tcPr>
            <w:tcW w:w="283" w:type="dxa"/>
            <w:shd w:val="clear" w:color="auto" w:fill="FFFFFF"/>
          </w:tcPr>
          <w:p w:rsidR="00351BE8" w:rsidRPr="00063C20" w:rsidRDefault="00351BE8" w:rsidP="00272E09">
            <w:pPr>
              <w:ind w:left="567"/>
            </w:pPr>
          </w:p>
        </w:tc>
        <w:tc>
          <w:tcPr>
            <w:tcW w:w="284" w:type="dxa"/>
            <w:shd w:val="clear" w:color="auto" w:fill="FFFFFF"/>
          </w:tcPr>
          <w:p w:rsidR="00351BE8" w:rsidRPr="00063C20" w:rsidRDefault="00351BE8" w:rsidP="00272E09">
            <w:pPr>
              <w:ind w:left="567"/>
            </w:pPr>
          </w:p>
        </w:tc>
        <w:tc>
          <w:tcPr>
            <w:tcW w:w="283" w:type="dxa"/>
            <w:shd w:val="clear" w:color="auto" w:fill="FFFFFF"/>
          </w:tcPr>
          <w:p w:rsidR="00351BE8" w:rsidRPr="00063C20" w:rsidRDefault="00351BE8" w:rsidP="00272E09">
            <w:pPr>
              <w:ind w:left="567"/>
            </w:pPr>
          </w:p>
        </w:tc>
        <w:tc>
          <w:tcPr>
            <w:tcW w:w="284" w:type="dxa"/>
            <w:shd w:val="clear" w:color="auto" w:fill="FFFFFF"/>
          </w:tcPr>
          <w:p w:rsidR="00351BE8" w:rsidRPr="00063C20" w:rsidRDefault="00351BE8" w:rsidP="00272E09">
            <w:pPr>
              <w:ind w:left="567"/>
            </w:pPr>
          </w:p>
        </w:tc>
        <w:tc>
          <w:tcPr>
            <w:tcW w:w="284" w:type="dxa"/>
            <w:shd w:val="clear" w:color="auto" w:fill="FFFFFF"/>
          </w:tcPr>
          <w:p w:rsidR="00351BE8" w:rsidRPr="00063C20" w:rsidRDefault="00351BE8" w:rsidP="00272E09">
            <w:pPr>
              <w:ind w:left="567"/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351BE8" w:rsidRPr="00063C20" w:rsidRDefault="00351BE8" w:rsidP="00272E09">
            <w:pPr>
              <w:jc w:val="center"/>
              <w:rPr>
                <w:sz w:val="22"/>
                <w:szCs w:val="22"/>
              </w:rPr>
            </w:pPr>
          </w:p>
        </w:tc>
      </w:tr>
      <w:tr w:rsidR="00351BE8" w:rsidRPr="00063C20" w:rsidTr="005B4C87">
        <w:tc>
          <w:tcPr>
            <w:tcW w:w="687" w:type="dxa"/>
            <w:shd w:val="clear" w:color="auto" w:fill="FFFFFF"/>
            <w:vAlign w:val="center"/>
          </w:tcPr>
          <w:p w:rsidR="00351BE8" w:rsidRPr="00063C20" w:rsidRDefault="00351BE8" w:rsidP="00272E09">
            <w:pPr>
              <w:ind w:firstLine="0"/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351BE8" w:rsidRPr="00063C20" w:rsidRDefault="00351BE8" w:rsidP="00652791">
            <w:pPr>
              <w:numPr>
                <w:ilvl w:val="1"/>
                <w:numId w:val="9"/>
              </w:numPr>
              <w:snapToGrid/>
              <w:spacing w:line="240" w:lineRule="auto"/>
              <w:jc w:val="left"/>
              <w:rPr>
                <w:sz w:val="22"/>
                <w:szCs w:val="22"/>
              </w:rPr>
            </w:pPr>
            <w:r w:rsidRPr="00063C20">
              <w:rPr>
                <w:sz w:val="22"/>
                <w:szCs w:val="22"/>
              </w:rPr>
              <w:t>…</w:t>
            </w:r>
          </w:p>
          <w:p w:rsidR="00077ACE" w:rsidRDefault="00351BE8" w:rsidP="00652791">
            <w:pPr>
              <w:numPr>
                <w:ilvl w:val="1"/>
                <w:numId w:val="9"/>
              </w:numPr>
              <w:tabs>
                <w:tab w:val="num" w:pos="612"/>
              </w:tabs>
              <w:snapToGrid/>
              <w:spacing w:line="240" w:lineRule="auto"/>
              <w:jc w:val="left"/>
              <w:rPr>
                <w:sz w:val="22"/>
                <w:szCs w:val="22"/>
              </w:rPr>
            </w:pPr>
            <w:r w:rsidRPr="00063C20">
              <w:rPr>
                <w:sz w:val="22"/>
                <w:szCs w:val="22"/>
              </w:rPr>
              <w:t>…</w:t>
            </w:r>
          </w:p>
        </w:tc>
        <w:tc>
          <w:tcPr>
            <w:tcW w:w="709" w:type="dxa"/>
            <w:shd w:val="clear" w:color="auto" w:fill="FFFFFF"/>
          </w:tcPr>
          <w:p w:rsidR="00351BE8" w:rsidRPr="00063C20" w:rsidRDefault="00351BE8" w:rsidP="00272E09">
            <w:pPr>
              <w:ind w:left="567" w:firstLine="0"/>
            </w:pPr>
          </w:p>
        </w:tc>
        <w:tc>
          <w:tcPr>
            <w:tcW w:w="283" w:type="dxa"/>
            <w:shd w:val="clear" w:color="auto" w:fill="FFFFFF"/>
          </w:tcPr>
          <w:p w:rsidR="00351BE8" w:rsidRPr="00063C20" w:rsidRDefault="00351BE8" w:rsidP="00272E09">
            <w:pPr>
              <w:ind w:left="567" w:firstLine="0"/>
            </w:pPr>
          </w:p>
        </w:tc>
        <w:tc>
          <w:tcPr>
            <w:tcW w:w="284" w:type="dxa"/>
            <w:shd w:val="clear" w:color="auto" w:fill="FFFFFF"/>
          </w:tcPr>
          <w:p w:rsidR="00351BE8" w:rsidRPr="00063C20" w:rsidRDefault="00351BE8" w:rsidP="00272E09">
            <w:pPr>
              <w:ind w:left="567" w:firstLine="0"/>
            </w:pPr>
          </w:p>
        </w:tc>
        <w:tc>
          <w:tcPr>
            <w:tcW w:w="283" w:type="dxa"/>
            <w:shd w:val="clear" w:color="auto" w:fill="FFFFFF"/>
          </w:tcPr>
          <w:p w:rsidR="00351BE8" w:rsidRPr="00063C20" w:rsidRDefault="00351BE8" w:rsidP="00272E09">
            <w:pPr>
              <w:ind w:left="567" w:firstLine="0"/>
            </w:pPr>
          </w:p>
        </w:tc>
        <w:tc>
          <w:tcPr>
            <w:tcW w:w="284" w:type="dxa"/>
            <w:shd w:val="clear" w:color="auto" w:fill="FFFFFF"/>
          </w:tcPr>
          <w:p w:rsidR="00351BE8" w:rsidRPr="00063C20" w:rsidRDefault="00351BE8" w:rsidP="00272E09">
            <w:pPr>
              <w:ind w:left="567" w:firstLine="0"/>
            </w:pPr>
          </w:p>
        </w:tc>
        <w:tc>
          <w:tcPr>
            <w:tcW w:w="283" w:type="dxa"/>
            <w:shd w:val="clear" w:color="auto" w:fill="FFFFFF"/>
          </w:tcPr>
          <w:p w:rsidR="00351BE8" w:rsidRPr="00063C20" w:rsidRDefault="00351BE8" w:rsidP="00272E09">
            <w:pPr>
              <w:ind w:left="567" w:firstLine="0"/>
            </w:pPr>
          </w:p>
        </w:tc>
        <w:tc>
          <w:tcPr>
            <w:tcW w:w="284" w:type="dxa"/>
            <w:shd w:val="clear" w:color="auto" w:fill="FFFFFF"/>
          </w:tcPr>
          <w:p w:rsidR="00351BE8" w:rsidRPr="00063C20" w:rsidRDefault="00351BE8" w:rsidP="00272E09">
            <w:pPr>
              <w:ind w:left="567" w:firstLine="0"/>
            </w:pPr>
          </w:p>
        </w:tc>
        <w:tc>
          <w:tcPr>
            <w:tcW w:w="283" w:type="dxa"/>
            <w:shd w:val="clear" w:color="auto" w:fill="FFFFFF"/>
          </w:tcPr>
          <w:p w:rsidR="00351BE8" w:rsidRPr="00063C20" w:rsidRDefault="00351BE8" w:rsidP="00272E09">
            <w:pPr>
              <w:ind w:left="567" w:firstLine="0"/>
            </w:pPr>
          </w:p>
        </w:tc>
        <w:tc>
          <w:tcPr>
            <w:tcW w:w="284" w:type="dxa"/>
            <w:shd w:val="clear" w:color="auto" w:fill="FFFFFF"/>
          </w:tcPr>
          <w:p w:rsidR="00351BE8" w:rsidRPr="00063C20" w:rsidRDefault="00351BE8" w:rsidP="00272E09">
            <w:pPr>
              <w:ind w:left="567" w:firstLine="0"/>
            </w:pPr>
          </w:p>
        </w:tc>
        <w:tc>
          <w:tcPr>
            <w:tcW w:w="283" w:type="dxa"/>
            <w:shd w:val="clear" w:color="auto" w:fill="FFFFFF"/>
          </w:tcPr>
          <w:p w:rsidR="00351BE8" w:rsidRPr="00063C20" w:rsidRDefault="00351BE8" w:rsidP="00272E09">
            <w:pPr>
              <w:ind w:left="567" w:firstLine="0"/>
            </w:pPr>
          </w:p>
        </w:tc>
        <w:tc>
          <w:tcPr>
            <w:tcW w:w="284" w:type="dxa"/>
            <w:shd w:val="clear" w:color="auto" w:fill="FFFFFF"/>
          </w:tcPr>
          <w:p w:rsidR="00351BE8" w:rsidRPr="00063C20" w:rsidRDefault="00351BE8" w:rsidP="00272E09">
            <w:pPr>
              <w:ind w:left="567" w:firstLine="0"/>
            </w:pPr>
          </w:p>
        </w:tc>
        <w:tc>
          <w:tcPr>
            <w:tcW w:w="284" w:type="dxa"/>
            <w:shd w:val="clear" w:color="auto" w:fill="FFFFFF"/>
          </w:tcPr>
          <w:p w:rsidR="00351BE8" w:rsidRPr="00063C20" w:rsidRDefault="00351BE8" w:rsidP="00272E09">
            <w:pPr>
              <w:ind w:left="567" w:firstLine="0"/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351BE8" w:rsidRPr="00063C20" w:rsidRDefault="00351BE8" w:rsidP="00272E09">
            <w:pPr>
              <w:jc w:val="center"/>
              <w:rPr>
                <w:sz w:val="22"/>
                <w:szCs w:val="22"/>
              </w:rPr>
            </w:pPr>
          </w:p>
        </w:tc>
      </w:tr>
      <w:bookmarkEnd w:id="461"/>
      <w:bookmarkEnd w:id="462"/>
    </w:tbl>
    <w:p w:rsidR="00351BE8" w:rsidRPr="009D5AAE" w:rsidRDefault="00351BE8" w:rsidP="00AD3D46">
      <w:pPr>
        <w:ind w:firstLine="0"/>
        <w:rPr>
          <w:color w:val="000000"/>
        </w:rPr>
      </w:pPr>
    </w:p>
    <w:p w:rsidR="00351BE8" w:rsidRPr="009D5AAE" w:rsidRDefault="00351BE8" w:rsidP="00AD3D46">
      <w:pPr>
        <w:ind w:firstLine="0"/>
        <w:rPr>
          <w:color w:val="000000"/>
        </w:rPr>
      </w:pPr>
    </w:p>
    <w:p w:rsidR="00351BE8" w:rsidRPr="00D14929" w:rsidRDefault="00351BE8" w:rsidP="00AD3D46">
      <w:pPr>
        <w:ind w:firstLine="0"/>
        <w:rPr>
          <w:szCs w:val="28"/>
        </w:rPr>
      </w:pPr>
      <w:r w:rsidRPr="00D14929">
        <w:t>____________________________                     ____________________________</w:t>
      </w:r>
    </w:p>
    <w:p w:rsidR="00351BE8" w:rsidRPr="00D14929" w:rsidRDefault="00351BE8" w:rsidP="00AD3D46">
      <w:pPr>
        <w:ind w:right="41" w:firstLine="0"/>
      </w:pPr>
      <w:r w:rsidRPr="00D14929">
        <w:rPr>
          <w:vertAlign w:val="superscript"/>
        </w:rPr>
        <w:t>(должность, фамилия, имя, отчество подписавшего)</w:t>
      </w:r>
      <w:r w:rsidRPr="00D14929">
        <w:rPr>
          <w:vertAlign w:val="superscript"/>
        </w:rPr>
        <w:tab/>
      </w:r>
      <w:r w:rsidRPr="00D14929">
        <w:rPr>
          <w:vertAlign w:val="superscript"/>
        </w:rPr>
        <w:tab/>
      </w:r>
      <w:r w:rsidRPr="00D14929">
        <w:rPr>
          <w:szCs w:val="28"/>
          <w:vertAlign w:val="superscript"/>
        </w:rPr>
        <w:t>М.П.</w:t>
      </w:r>
      <w:r w:rsidRPr="00D14929">
        <w:rPr>
          <w:vertAlign w:val="superscript"/>
        </w:rPr>
        <w:tab/>
      </w:r>
      <w:r w:rsidRPr="00D14929">
        <w:rPr>
          <w:vertAlign w:val="superscript"/>
        </w:rPr>
        <w:tab/>
      </w:r>
      <w:r w:rsidRPr="00D14929">
        <w:rPr>
          <w:vertAlign w:val="superscript"/>
        </w:rPr>
        <w:tab/>
        <w:t xml:space="preserve">               (по</w:t>
      </w:r>
      <w:r w:rsidRPr="00D14929">
        <w:rPr>
          <w:vertAlign w:val="superscript"/>
        </w:rPr>
        <w:t>д</w:t>
      </w:r>
      <w:r w:rsidRPr="00D14929">
        <w:rPr>
          <w:vertAlign w:val="superscript"/>
        </w:rPr>
        <w:t>пись)</w:t>
      </w:r>
    </w:p>
    <w:p w:rsidR="00351BE8" w:rsidRPr="00D14929" w:rsidRDefault="00351BE8" w:rsidP="00AD3D46">
      <w:pPr>
        <w:rPr>
          <w:sz w:val="24"/>
        </w:rPr>
      </w:pPr>
    </w:p>
    <w:p w:rsidR="00351BE8" w:rsidRPr="00D14929" w:rsidRDefault="00351BE8" w:rsidP="00AD3D46">
      <w:pPr>
        <w:pStyle w:val="a8"/>
        <w:tabs>
          <w:tab w:val="left" w:pos="708"/>
        </w:tabs>
        <w:spacing w:line="240" w:lineRule="auto"/>
        <w:rPr>
          <w:b/>
          <w:sz w:val="22"/>
          <w:szCs w:val="22"/>
        </w:rPr>
      </w:pPr>
      <w:r w:rsidRPr="00D14929">
        <w:rPr>
          <w:b/>
          <w:sz w:val="22"/>
          <w:szCs w:val="22"/>
        </w:rPr>
        <w:t>Инструкции по заполнению:</w:t>
      </w:r>
    </w:p>
    <w:p w:rsidR="00077ACE" w:rsidRDefault="00351BE8" w:rsidP="00361016">
      <w:pPr>
        <w:pStyle w:val="afff0"/>
        <w:numPr>
          <w:ilvl w:val="0"/>
          <w:numId w:val="47"/>
        </w:numPr>
        <w:spacing w:line="240" w:lineRule="auto"/>
        <w:ind w:left="426" w:hanging="426"/>
        <w:rPr>
          <w:rFonts w:ascii="Times New Roman" w:hAnsi="Times New Roman"/>
        </w:rPr>
      </w:pPr>
      <w:r w:rsidRPr="00D14929">
        <w:rPr>
          <w:rFonts w:ascii="Times New Roman" w:hAnsi="Times New Roman"/>
        </w:rPr>
        <w:t xml:space="preserve">Участник указывает дату и номер письма о подаче оферты, приложением к которому является данный график </w:t>
      </w:r>
      <w:r w:rsidR="003220E8" w:rsidRPr="003220E8">
        <w:rPr>
          <w:rFonts w:ascii="Times New Roman" w:hAnsi="Times New Roman"/>
        </w:rPr>
        <w:t>выполнени</w:t>
      </w:r>
      <w:r w:rsidR="003220E8">
        <w:rPr>
          <w:rFonts w:ascii="Times New Roman" w:hAnsi="Times New Roman"/>
        </w:rPr>
        <w:t>я</w:t>
      </w:r>
      <w:r w:rsidR="003220E8" w:rsidRPr="003220E8">
        <w:rPr>
          <w:rFonts w:ascii="Times New Roman" w:hAnsi="Times New Roman"/>
        </w:rPr>
        <w:t xml:space="preserve"> работ</w:t>
      </w:r>
      <w:r w:rsidRPr="00D14929">
        <w:rPr>
          <w:rFonts w:ascii="Times New Roman" w:hAnsi="Times New Roman"/>
        </w:rPr>
        <w:t>.</w:t>
      </w:r>
    </w:p>
    <w:p w:rsidR="00077ACE" w:rsidRDefault="00351BE8" w:rsidP="00361016">
      <w:pPr>
        <w:pStyle w:val="afff0"/>
        <w:numPr>
          <w:ilvl w:val="0"/>
          <w:numId w:val="47"/>
        </w:numPr>
        <w:spacing w:line="240" w:lineRule="auto"/>
        <w:ind w:left="426" w:hanging="426"/>
        <w:rPr>
          <w:rFonts w:ascii="Times New Roman" w:hAnsi="Times New Roman"/>
        </w:rPr>
      </w:pPr>
      <w:r w:rsidRPr="00D14929">
        <w:rPr>
          <w:rFonts w:ascii="Times New Roman" w:hAnsi="Times New Roman"/>
        </w:rPr>
        <w:t>Участник указывает свое фирменное наименование (в т.ч. организационно-правовую форму) и свой ад</w:t>
      </w:r>
      <w:r w:rsidRPr="00D14929">
        <w:rPr>
          <w:rFonts w:ascii="Times New Roman" w:hAnsi="Times New Roman"/>
        </w:rPr>
        <w:softHyphen/>
        <w:t>рес.</w:t>
      </w:r>
    </w:p>
    <w:p w:rsidR="00077ACE" w:rsidRDefault="00351BE8" w:rsidP="00361016">
      <w:pPr>
        <w:pStyle w:val="afff0"/>
        <w:numPr>
          <w:ilvl w:val="0"/>
          <w:numId w:val="47"/>
        </w:numPr>
        <w:spacing w:line="240" w:lineRule="auto"/>
        <w:ind w:left="426" w:hanging="426"/>
        <w:rPr>
          <w:rFonts w:ascii="Times New Roman" w:hAnsi="Times New Roman"/>
        </w:rPr>
      </w:pPr>
      <w:r w:rsidRPr="00D14929">
        <w:rPr>
          <w:rFonts w:ascii="Times New Roman" w:hAnsi="Times New Roman"/>
        </w:rPr>
        <w:t xml:space="preserve">В данном графике приводятся сроки  </w:t>
      </w:r>
      <w:r w:rsidR="003220E8" w:rsidRPr="003220E8">
        <w:rPr>
          <w:rFonts w:ascii="Times New Roman" w:hAnsi="Times New Roman"/>
        </w:rPr>
        <w:t>выполнени</w:t>
      </w:r>
      <w:r w:rsidR="003220E8">
        <w:rPr>
          <w:rFonts w:ascii="Times New Roman" w:hAnsi="Times New Roman"/>
        </w:rPr>
        <w:t>я</w:t>
      </w:r>
      <w:r w:rsidR="003220E8" w:rsidRPr="003220E8">
        <w:rPr>
          <w:rFonts w:ascii="Times New Roman" w:hAnsi="Times New Roman"/>
        </w:rPr>
        <w:t xml:space="preserve"> работ</w:t>
      </w:r>
      <w:r w:rsidRPr="00D14929">
        <w:rPr>
          <w:rFonts w:ascii="Times New Roman" w:hAnsi="Times New Roman"/>
        </w:rPr>
        <w:t>.</w:t>
      </w:r>
    </w:p>
    <w:p w:rsidR="00351BE8" w:rsidRPr="00D14929" w:rsidRDefault="00351BE8" w:rsidP="00AD3D46">
      <w:pPr>
        <w:spacing w:line="240" w:lineRule="auto"/>
        <w:ind w:firstLine="0"/>
        <w:rPr>
          <w:sz w:val="22"/>
          <w:szCs w:val="22"/>
        </w:rPr>
      </w:pPr>
    </w:p>
    <w:p w:rsidR="00077ACE" w:rsidRDefault="00351BE8" w:rsidP="00361016">
      <w:pPr>
        <w:pStyle w:val="20"/>
        <w:pageBreakBefore/>
        <w:numPr>
          <w:ilvl w:val="0"/>
          <w:numId w:val="84"/>
        </w:numPr>
        <w:tabs>
          <w:tab w:val="left" w:pos="1134"/>
        </w:tabs>
        <w:spacing w:before="120" w:after="0" w:line="360" w:lineRule="auto"/>
        <w:ind w:left="1197" w:hanging="913"/>
        <w:rPr>
          <w:b/>
          <w:bCs/>
          <w:sz w:val="24"/>
          <w:szCs w:val="24"/>
        </w:rPr>
      </w:pPr>
      <w:bookmarkStart w:id="463" w:name="_Toc284927088"/>
      <w:r w:rsidRPr="00D14929">
        <w:rPr>
          <w:b/>
          <w:bCs/>
          <w:sz w:val="24"/>
          <w:szCs w:val="24"/>
        </w:rPr>
        <w:lastRenderedPageBreak/>
        <w:t xml:space="preserve">График оплаты </w:t>
      </w:r>
      <w:r w:rsidR="00FB4044">
        <w:rPr>
          <w:b/>
          <w:bCs/>
          <w:sz w:val="24"/>
          <w:szCs w:val="24"/>
        </w:rPr>
        <w:t>работ</w:t>
      </w:r>
      <w:r w:rsidRPr="00D14929">
        <w:rPr>
          <w:b/>
          <w:bCs/>
          <w:sz w:val="24"/>
          <w:szCs w:val="24"/>
        </w:rPr>
        <w:t xml:space="preserve"> </w:t>
      </w:r>
      <w:r w:rsidRPr="00D14929">
        <w:rPr>
          <w:b/>
          <w:bCs/>
          <w:i/>
          <w:sz w:val="24"/>
          <w:szCs w:val="24"/>
        </w:rPr>
        <w:t>(форма 4)</w:t>
      </w:r>
      <w:bookmarkEnd w:id="463"/>
      <w:r w:rsidRPr="00D14929">
        <w:rPr>
          <w:b/>
          <w:bCs/>
          <w:i/>
          <w:sz w:val="24"/>
          <w:szCs w:val="24"/>
        </w:rPr>
        <w:t xml:space="preserve">                                                           </w:t>
      </w:r>
    </w:p>
    <w:p w:rsidR="00351BE8" w:rsidRPr="00D14929" w:rsidRDefault="00351BE8" w:rsidP="00AD3D46">
      <w:pPr>
        <w:spacing w:line="240" w:lineRule="auto"/>
        <w:ind w:firstLine="0"/>
        <w:jc w:val="left"/>
        <w:rPr>
          <w:sz w:val="22"/>
          <w:szCs w:val="22"/>
        </w:rPr>
      </w:pPr>
      <w:r w:rsidRPr="00D14929">
        <w:rPr>
          <w:b/>
          <w:sz w:val="24"/>
          <w:szCs w:val="24"/>
        </w:rPr>
        <w:t>Приложение 3 к письму о подаче оферты</w:t>
      </w:r>
      <w:r w:rsidRPr="00D14929">
        <w:rPr>
          <w:b/>
          <w:sz w:val="24"/>
          <w:szCs w:val="24"/>
        </w:rPr>
        <w:br/>
      </w:r>
      <w:r w:rsidRPr="00D14929">
        <w:rPr>
          <w:sz w:val="24"/>
          <w:szCs w:val="24"/>
        </w:rPr>
        <w:t>от «____»_____________2011 г. №__________</w:t>
      </w:r>
    </w:p>
    <w:p w:rsidR="00351BE8" w:rsidRPr="00D14929" w:rsidRDefault="00351BE8" w:rsidP="00AD3D46">
      <w:pPr>
        <w:jc w:val="left"/>
        <w:rPr>
          <w:sz w:val="24"/>
          <w:szCs w:val="24"/>
        </w:rPr>
      </w:pPr>
    </w:p>
    <w:p w:rsidR="00351BE8" w:rsidRPr="00D14929" w:rsidRDefault="00351BE8" w:rsidP="00AD3D46">
      <w:pPr>
        <w:spacing w:line="240" w:lineRule="auto"/>
        <w:rPr>
          <w:sz w:val="24"/>
          <w:szCs w:val="24"/>
        </w:rPr>
      </w:pPr>
    </w:p>
    <w:p w:rsidR="00351BE8" w:rsidRPr="00D14929" w:rsidRDefault="00351BE8" w:rsidP="00063C20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D14929">
        <w:rPr>
          <w:b/>
          <w:sz w:val="24"/>
          <w:szCs w:val="24"/>
        </w:rPr>
        <w:t xml:space="preserve">График оплаты </w:t>
      </w:r>
      <w:r w:rsidR="00FB4044">
        <w:rPr>
          <w:b/>
          <w:sz w:val="24"/>
          <w:szCs w:val="24"/>
        </w:rPr>
        <w:t>работ</w:t>
      </w:r>
    </w:p>
    <w:p w:rsidR="00351BE8" w:rsidRPr="00D14929" w:rsidRDefault="00351BE8" w:rsidP="00063C20">
      <w:pPr>
        <w:tabs>
          <w:tab w:val="left" w:pos="2634"/>
        </w:tabs>
        <w:jc w:val="left"/>
        <w:rPr>
          <w:sz w:val="24"/>
          <w:szCs w:val="24"/>
        </w:rPr>
      </w:pPr>
    </w:p>
    <w:p w:rsidR="00351BE8" w:rsidRPr="00D14929" w:rsidRDefault="00351BE8" w:rsidP="00B96F61">
      <w:pPr>
        <w:tabs>
          <w:tab w:val="left" w:pos="2634"/>
        </w:tabs>
        <w:spacing w:after="120"/>
        <w:ind w:firstLine="0"/>
        <w:jc w:val="left"/>
        <w:rPr>
          <w:sz w:val="22"/>
          <w:szCs w:val="22"/>
        </w:rPr>
      </w:pPr>
      <w:r w:rsidRPr="00D14929">
        <w:rPr>
          <w:sz w:val="24"/>
          <w:szCs w:val="24"/>
        </w:rPr>
        <w:t>Наименование и адрес Участника:</w:t>
      </w:r>
      <w:r w:rsidRPr="00D14929">
        <w:rPr>
          <w:sz w:val="22"/>
          <w:szCs w:val="22"/>
        </w:rPr>
        <w:t xml:space="preserve"> ____________________________________________________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1"/>
        <w:gridCol w:w="2835"/>
        <w:gridCol w:w="1417"/>
        <w:gridCol w:w="1843"/>
        <w:gridCol w:w="1701"/>
        <w:gridCol w:w="1418"/>
      </w:tblGrid>
      <w:tr w:rsidR="00351BE8" w:rsidRPr="00D14929" w:rsidTr="00F9751F">
        <w:trPr>
          <w:trHeight w:val="1395"/>
        </w:trPr>
        <w:tc>
          <w:tcPr>
            <w:tcW w:w="851" w:type="dxa"/>
            <w:vAlign w:val="center"/>
          </w:tcPr>
          <w:p w:rsidR="00351BE8" w:rsidRPr="00D14929" w:rsidRDefault="00351BE8" w:rsidP="00F9751F">
            <w:pPr>
              <w:pStyle w:val="af8"/>
              <w:jc w:val="right"/>
              <w:rPr>
                <w:b/>
                <w:sz w:val="22"/>
              </w:rPr>
            </w:pPr>
            <w:r w:rsidRPr="00D14929">
              <w:rPr>
                <w:b/>
                <w:sz w:val="22"/>
              </w:rPr>
              <w:t>№ п/п</w:t>
            </w:r>
          </w:p>
        </w:tc>
        <w:tc>
          <w:tcPr>
            <w:tcW w:w="2835" w:type="dxa"/>
            <w:vAlign w:val="center"/>
          </w:tcPr>
          <w:p w:rsidR="00351BE8" w:rsidRPr="00D14929" w:rsidRDefault="00351BE8" w:rsidP="00F9751F">
            <w:pPr>
              <w:pStyle w:val="af8"/>
              <w:jc w:val="right"/>
              <w:rPr>
                <w:b/>
                <w:sz w:val="22"/>
              </w:rPr>
            </w:pPr>
            <w:r w:rsidRPr="00D14929">
              <w:rPr>
                <w:b/>
                <w:sz w:val="22"/>
              </w:rPr>
              <w:t>Наименование платежа</w:t>
            </w:r>
          </w:p>
        </w:tc>
        <w:tc>
          <w:tcPr>
            <w:tcW w:w="1417" w:type="dxa"/>
            <w:vAlign w:val="center"/>
          </w:tcPr>
          <w:p w:rsidR="00351BE8" w:rsidRPr="00D14929" w:rsidRDefault="00351BE8" w:rsidP="003220E8">
            <w:pPr>
              <w:pStyle w:val="af8"/>
              <w:jc w:val="center"/>
              <w:rPr>
                <w:b/>
                <w:sz w:val="22"/>
              </w:rPr>
            </w:pPr>
            <w:r w:rsidRPr="00D14929">
              <w:rPr>
                <w:b/>
                <w:sz w:val="22"/>
              </w:rPr>
              <w:t xml:space="preserve">Номер этапа в графике </w:t>
            </w:r>
            <w:r w:rsidR="003220E8" w:rsidRPr="003220E8">
              <w:rPr>
                <w:b/>
                <w:szCs w:val="24"/>
              </w:rPr>
              <w:t>выпо</w:t>
            </w:r>
            <w:r w:rsidR="003220E8" w:rsidRPr="003220E8">
              <w:rPr>
                <w:b/>
                <w:szCs w:val="24"/>
              </w:rPr>
              <w:t>л</w:t>
            </w:r>
            <w:r w:rsidR="003220E8" w:rsidRPr="003220E8">
              <w:rPr>
                <w:b/>
                <w:szCs w:val="24"/>
              </w:rPr>
              <w:t>нения р</w:t>
            </w:r>
            <w:r w:rsidR="003220E8" w:rsidRPr="003220E8">
              <w:rPr>
                <w:b/>
                <w:szCs w:val="24"/>
              </w:rPr>
              <w:t>а</w:t>
            </w:r>
            <w:r w:rsidR="003220E8" w:rsidRPr="003220E8">
              <w:rPr>
                <w:b/>
                <w:szCs w:val="24"/>
              </w:rPr>
              <w:t>бот</w:t>
            </w:r>
          </w:p>
        </w:tc>
        <w:tc>
          <w:tcPr>
            <w:tcW w:w="1843" w:type="dxa"/>
            <w:vAlign w:val="center"/>
          </w:tcPr>
          <w:p w:rsidR="00351BE8" w:rsidRPr="00D14929" w:rsidRDefault="00351BE8" w:rsidP="00F9751F">
            <w:pPr>
              <w:pStyle w:val="af8"/>
              <w:jc w:val="right"/>
              <w:rPr>
                <w:b/>
                <w:sz w:val="22"/>
              </w:rPr>
            </w:pPr>
            <w:r w:rsidRPr="00D14929">
              <w:rPr>
                <w:b/>
                <w:sz w:val="22"/>
              </w:rPr>
              <w:t>Срок платежа</w:t>
            </w:r>
          </w:p>
        </w:tc>
        <w:tc>
          <w:tcPr>
            <w:tcW w:w="1701" w:type="dxa"/>
            <w:vAlign w:val="center"/>
          </w:tcPr>
          <w:p w:rsidR="00351BE8" w:rsidRPr="00D14929" w:rsidRDefault="00351BE8" w:rsidP="00F9751F">
            <w:pPr>
              <w:pStyle w:val="af8"/>
              <w:jc w:val="right"/>
              <w:rPr>
                <w:b/>
                <w:sz w:val="22"/>
              </w:rPr>
            </w:pPr>
            <w:r w:rsidRPr="00D14929">
              <w:rPr>
                <w:b/>
                <w:sz w:val="22"/>
              </w:rPr>
              <w:t>Сумма пл</w:t>
            </w:r>
            <w:r w:rsidRPr="00D14929">
              <w:rPr>
                <w:b/>
                <w:sz w:val="22"/>
              </w:rPr>
              <w:t>а</w:t>
            </w:r>
            <w:r w:rsidRPr="00D14929">
              <w:rPr>
                <w:b/>
                <w:sz w:val="22"/>
              </w:rPr>
              <w:t>тежа, руб. с учетом НДС</w:t>
            </w:r>
          </w:p>
        </w:tc>
        <w:tc>
          <w:tcPr>
            <w:tcW w:w="1418" w:type="dxa"/>
            <w:vAlign w:val="center"/>
          </w:tcPr>
          <w:p w:rsidR="00351BE8" w:rsidRPr="005B4C87" w:rsidRDefault="00351BE8" w:rsidP="005B4C87">
            <w:pPr>
              <w:pStyle w:val="af8"/>
              <w:ind w:left="0"/>
              <w:rPr>
                <w:b/>
                <w:sz w:val="20"/>
              </w:rPr>
            </w:pPr>
            <w:r w:rsidRPr="005B4C87">
              <w:rPr>
                <w:b/>
                <w:sz w:val="20"/>
              </w:rPr>
              <w:t>Примеч</w:t>
            </w:r>
            <w:r w:rsidR="005B4C87">
              <w:rPr>
                <w:b/>
                <w:sz w:val="20"/>
              </w:rPr>
              <w:t>а</w:t>
            </w:r>
            <w:r w:rsidRPr="005B4C87">
              <w:rPr>
                <w:b/>
                <w:sz w:val="20"/>
              </w:rPr>
              <w:t>ние</w:t>
            </w:r>
          </w:p>
        </w:tc>
      </w:tr>
      <w:tr w:rsidR="00351BE8" w:rsidRPr="00431EE4" w:rsidTr="00F9751F">
        <w:trPr>
          <w:trHeight w:val="522"/>
        </w:trPr>
        <w:tc>
          <w:tcPr>
            <w:tcW w:w="851" w:type="dxa"/>
            <w:vAlign w:val="center"/>
          </w:tcPr>
          <w:p w:rsidR="00351BE8" w:rsidRPr="00431EE4" w:rsidRDefault="00351BE8" w:rsidP="00A90751">
            <w:pPr>
              <w:overflowPunct w:val="0"/>
              <w:autoSpaceDE w:val="0"/>
              <w:autoSpaceDN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31EE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835" w:type="dxa"/>
            <w:vAlign w:val="center"/>
          </w:tcPr>
          <w:p w:rsidR="00351BE8" w:rsidRPr="00431EE4" w:rsidRDefault="00351BE8" w:rsidP="00A90751">
            <w:pPr>
              <w:overflowPunct w:val="0"/>
              <w:autoSpaceDE w:val="0"/>
              <w:autoSpaceDN w:val="0"/>
              <w:spacing w:line="240" w:lineRule="auto"/>
              <w:ind w:left="-96" w:right="-120"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51BE8" w:rsidRPr="00233898" w:rsidRDefault="00351BE8" w:rsidP="00A90751">
            <w:pPr>
              <w:overflowPunct w:val="0"/>
              <w:autoSpaceDE w:val="0"/>
              <w:autoSpaceDN w:val="0"/>
              <w:ind w:right="-12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51BE8" w:rsidRPr="00431EE4" w:rsidRDefault="00351BE8" w:rsidP="00A90751">
            <w:pPr>
              <w:overflowPunct w:val="0"/>
              <w:autoSpaceDE w:val="0"/>
              <w:autoSpaceDN w:val="0"/>
              <w:ind w:right="-12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51BE8" w:rsidRPr="00431EE4" w:rsidRDefault="00351BE8" w:rsidP="00A90751">
            <w:pPr>
              <w:overflowPunct w:val="0"/>
              <w:autoSpaceDE w:val="0"/>
              <w:autoSpaceDN w:val="0"/>
              <w:ind w:right="-12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1BE8" w:rsidRPr="00431EE4" w:rsidRDefault="00351BE8" w:rsidP="00A90751">
            <w:pPr>
              <w:overflowPunct w:val="0"/>
              <w:autoSpaceDE w:val="0"/>
              <w:autoSpaceDN w:val="0"/>
              <w:ind w:right="-120"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1BE8" w:rsidRPr="00431EE4" w:rsidTr="00F9751F">
        <w:trPr>
          <w:trHeight w:val="593"/>
        </w:trPr>
        <w:tc>
          <w:tcPr>
            <w:tcW w:w="851" w:type="dxa"/>
            <w:vAlign w:val="center"/>
          </w:tcPr>
          <w:p w:rsidR="00351BE8" w:rsidRPr="00431EE4" w:rsidRDefault="00351BE8" w:rsidP="00A90751">
            <w:pPr>
              <w:overflowPunct w:val="0"/>
              <w:autoSpaceDE w:val="0"/>
              <w:autoSpaceDN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31EE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835" w:type="dxa"/>
            <w:vAlign w:val="center"/>
          </w:tcPr>
          <w:p w:rsidR="00351BE8" w:rsidRPr="00431EE4" w:rsidRDefault="00351BE8" w:rsidP="00A90751">
            <w:pPr>
              <w:overflowPunct w:val="0"/>
              <w:autoSpaceDE w:val="0"/>
              <w:autoSpaceDN w:val="0"/>
              <w:ind w:left="-96" w:right="-12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51BE8" w:rsidRPr="00233898" w:rsidRDefault="00351BE8" w:rsidP="00A90751">
            <w:pPr>
              <w:overflowPunct w:val="0"/>
              <w:autoSpaceDE w:val="0"/>
              <w:autoSpaceDN w:val="0"/>
              <w:ind w:left="-33" w:right="-12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51BE8" w:rsidRPr="00431EE4" w:rsidRDefault="00351BE8" w:rsidP="00A90751">
            <w:pPr>
              <w:overflowPunct w:val="0"/>
              <w:autoSpaceDE w:val="0"/>
              <w:autoSpaceDN w:val="0"/>
              <w:ind w:right="-12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51BE8" w:rsidRPr="00431EE4" w:rsidRDefault="00351BE8" w:rsidP="00A90751">
            <w:pPr>
              <w:overflowPunct w:val="0"/>
              <w:autoSpaceDE w:val="0"/>
              <w:autoSpaceDN w:val="0"/>
              <w:ind w:right="-12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1BE8" w:rsidRPr="00431EE4" w:rsidRDefault="00351BE8" w:rsidP="00A90751">
            <w:pPr>
              <w:overflowPunct w:val="0"/>
              <w:autoSpaceDE w:val="0"/>
              <w:autoSpaceDN w:val="0"/>
              <w:ind w:right="-120"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1BE8" w:rsidRPr="00431EE4" w:rsidTr="00F9751F">
        <w:trPr>
          <w:trHeight w:val="531"/>
        </w:trPr>
        <w:tc>
          <w:tcPr>
            <w:tcW w:w="851" w:type="dxa"/>
            <w:vAlign w:val="center"/>
          </w:tcPr>
          <w:p w:rsidR="00351BE8" w:rsidRPr="00431EE4" w:rsidRDefault="00351BE8" w:rsidP="00A90751">
            <w:pPr>
              <w:overflowPunct w:val="0"/>
              <w:autoSpaceDE w:val="0"/>
              <w:autoSpaceDN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31EE4">
              <w:rPr>
                <w:color w:val="000000"/>
                <w:sz w:val="22"/>
                <w:szCs w:val="22"/>
              </w:rPr>
              <w:t>...</w:t>
            </w:r>
          </w:p>
        </w:tc>
        <w:tc>
          <w:tcPr>
            <w:tcW w:w="2835" w:type="dxa"/>
          </w:tcPr>
          <w:p w:rsidR="00351BE8" w:rsidRPr="00431EE4" w:rsidRDefault="00351BE8" w:rsidP="00A90751">
            <w:pPr>
              <w:overflowPunct w:val="0"/>
              <w:autoSpaceDE w:val="0"/>
              <w:autoSpaceDN w:val="0"/>
              <w:ind w:left="-96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1BE8" w:rsidRPr="00431EE4" w:rsidRDefault="00351BE8" w:rsidP="00A90751">
            <w:pPr>
              <w:overflowPunct w:val="0"/>
              <w:autoSpaceDE w:val="0"/>
              <w:autoSpaceDN w:val="0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351BE8" w:rsidRPr="00431EE4" w:rsidRDefault="00351BE8" w:rsidP="00A90751">
            <w:pPr>
              <w:overflowPunct w:val="0"/>
              <w:autoSpaceDE w:val="0"/>
              <w:autoSpaceDN w:val="0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351BE8" w:rsidRPr="00431EE4" w:rsidRDefault="00351BE8" w:rsidP="00A90751">
            <w:pPr>
              <w:overflowPunct w:val="0"/>
              <w:autoSpaceDE w:val="0"/>
              <w:autoSpaceDN w:val="0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1BE8" w:rsidRPr="00431EE4" w:rsidRDefault="00351BE8" w:rsidP="00A90751">
            <w:pPr>
              <w:overflowPunct w:val="0"/>
              <w:autoSpaceDE w:val="0"/>
              <w:autoSpaceDN w:val="0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51BE8" w:rsidRPr="00431EE4" w:rsidTr="00F9751F">
        <w:tc>
          <w:tcPr>
            <w:tcW w:w="3686" w:type="dxa"/>
            <w:gridSpan w:val="2"/>
            <w:vAlign w:val="center"/>
          </w:tcPr>
          <w:p w:rsidR="00351BE8" w:rsidRPr="00F9751F" w:rsidRDefault="00351BE8" w:rsidP="00F9751F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F9751F">
              <w:rPr>
                <w:b/>
                <w:color w:val="000000"/>
                <w:sz w:val="22"/>
                <w:szCs w:val="22"/>
              </w:rPr>
              <w:t xml:space="preserve">ИТОГО общая сумма, руб. </w:t>
            </w:r>
            <w:r>
              <w:rPr>
                <w:b/>
                <w:color w:val="000000"/>
                <w:sz w:val="22"/>
                <w:szCs w:val="22"/>
              </w:rPr>
              <w:t>с уч</w:t>
            </w:r>
            <w:r>
              <w:rPr>
                <w:b/>
                <w:color w:val="000000"/>
                <w:sz w:val="22"/>
                <w:szCs w:val="22"/>
              </w:rPr>
              <w:t>е</w:t>
            </w:r>
            <w:r>
              <w:rPr>
                <w:b/>
                <w:color w:val="000000"/>
                <w:sz w:val="22"/>
                <w:szCs w:val="22"/>
              </w:rPr>
              <w:t>том</w:t>
            </w:r>
            <w:r w:rsidRPr="00F9751F">
              <w:rPr>
                <w:b/>
                <w:color w:val="000000"/>
                <w:sz w:val="22"/>
                <w:szCs w:val="22"/>
              </w:rPr>
              <w:t xml:space="preserve"> НДС </w:t>
            </w:r>
          </w:p>
        </w:tc>
        <w:tc>
          <w:tcPr>
            <w:tcW w:w="1417" w:type="dxa"/>
          </w:tcPr>
          <w:p w:rsidR="00351BE8" w:rsidRPr="00431EE4" w:rsidRDefault="00351BE8" w:rsidP="00A90751">
            <w:pPr>
              <w:overflowPunct w:val="0"/>
              <w:autoSpaceDE w:val="0"/>
              <w:autoSpaceDN w:val="0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351BE8" w:rsidRPr="00431EE4" w:rsidRDefault="00351BE8" w:rsidP="00A90751">
            <w:pPr>
              <w:overflowPunct w:val="0"/>
              <w:autoSpaceDE w:val="0"/>
              <w:autoSpaceDN w:val="0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351BE8" w:rsidRPr="00431EE4" w:rsidRDefault="00351BE8" w:rsidP="00A90751">
            <w:pPr>
              <w:overflowPunct w:val="0"/>
              <w:autoSpaceDE w:val="0"/>
              <w:autoSpaceDN w:val="0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1BE8" w:rsidRPr="00431EE4" w:rsidRDefault="00351BE8" w:rsidP="00A90751">
            <w:pPr>
              <w:overflowPunct w:val="0"/>
              <w:autoSpaceDE w:val="0"/>
              <w:autoSpaceDN w:val="0"/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351BE8" w:rsidRPr="00431EE4" w:rsidRDefault="00351BE8" w:rsidP="00063C20">
      <w:pPr>
        <w:spacing w:line="240" w:lineRule="auto"/>
        <w:ind w:firstLine="0"/>
        <w:rPr>
          <w:i/>
          <w:color w:val="000000"/>
          <w:sz w:val="22"/>
          <w:szCs w:val="22"/>
        </w:rPr>
      </w:pPr>
    </w:p>
    <w:p w:rsidR="00351BE8" w:rsidRPr="009D5AAE" w:rsidRDefault="00351BE8" w:rsidP="00AD3D46">
      <w:pPr>
        <w:rPr>
          <w:color w:val="000000"/>
          <w:sz w:val="24"/>
          <w:szCs w:val="24"/>
        </w:rPr>
      </w:pPr>
    </w:p>
    <w:p w:rsidR="00351BE8" w:rsidRPr="009D5AAE" w:rsidRDefault="00351BE8" w:rsidP="00AD3D46">
      <w:pPr>
        <w:ind w:firstLine="0"/>
        <w:rPr>
          <w:color w:val="000000"/>
          <w:szCs w:val="28"/>
        </w:rPr>
      </w:pPr>
      <w:r w:rsidRPr="009D5AAE">
        <w:rPr>
          <w:color w:val="000000"/>
        </w:rPr>
        <w:t>____________________________                     ____________________________</w:t>
      </w:r>
    </w:p>
    <w:p w:rsidR="00351BE8" w:rsidRPr="009D5AAE" w:rsidRDefault="00351BE8" w:rsidP="00AD3D46">
      <w:pPr>
        <w:ind w:right="41" w:firstLine="0"/>
        <w:rPr>
          <w:color w:val="000000"/>
        </w:rPr>
      </w:pPr>
      <w:r w:rsidRPr="009D5AAE">
        <w:rPr>
          <w:color w:val="000000"/>
          <w:vertAlign w:val="superscript"/>
        </w:rPr>
        <w:t>(должность, фамилия, имя, отчество подписавшего)</w:t>
      </w:r>
      <w:r w:rsidRPr="009D5AAE">
        <w:rPr>
          <w:color w:val="000000"/>
          <w:vertAlign w:val="superscript"/>
        </w:rPr>
        <w:tab/>
      </w:r>
      <w:r w:rsidRPr="009D5AAE">
        <w:rPr>
          <w:color w:val="000000"/>
          <w:vertAlign w:val="superscript"/>
        </w:rPr>
        <w:tab/>
      </w:r>
      <w:r w:rsidRPr="009D5AAE">
        <w:rPr>
          <w:color w:val="000000"/>
          <w:szCs w:val="28"/>
          <w:vertAlign w:val="superscript"/>
        </w:rPr>
        <w:t>М.П.</w:t>
      </w:r>
      <w:r w:rsidRPr="009D5AAE">
        <w:rPr>
          <w:color w:val="000000"/>
          <w:vertAlign w:val="superscript"/>
        </w:rPr>
        <w:tab/>
      </w:r>
      <w:r w:rsidRPr="009D5AAE">
        <w:rPr>
          <w:color w:val="000000"/>
          <w:vertAlign w:val="superscript"/>
        </w:rPr>
        <w:tab/>
      </w:r>
      <w:r w:rsidRPr="009D5AAE">
        <w:rPr>
          <w:color w:val="000000"/>
          <w:vertAlign w:val="superscript"/>
        </w:rPr>
        <w:tab/>
        <w:t>(подпись)</w:t>
      </w:r>
    </w:p>
    <w:p w:rsidR="00351BE8" w:rsidRDefault="00351BE8" w:rsidP="00AD3D46">
      <w:pPr>
        <w:pStyle w:val="a8"/>
        <w:tabs>
          <w:tab w:val="left" w:pos="708"/>
        </w:tabs>
        <w:spacing w:line="240" w:lineRule="auto"/>
        <w:rPr>
          <w:b/>
          <w:color w:val="000000"/>
          <w:sz w:val="22"/>
          <w:szCs w:val="22"/>
        </w:rPr>
      </w:pPr>
    </w:p>
    <w:p w:rsidR="00351BE8" w:rsidRPr="0031793B" w:rsidRDefault="00351BE8" w:rsidP="00AD3D46">
      <w:pPr>
        <w:pStyle w:val="a8"/>
        <w:tabs>
          <w:tab w:val="left" w:pos="708"/>
        </w:tabs>
        <w:spacing w:line="240" w:lineRule="auto"/>
        <w:rPr>
          <w:b/>
          <w:color w:val="000000"/>
          <w:sz w:val="22"/>
          <w:szCs w:val="22"/>
        </w:rPr>
      </w:pPr>
      <w:r w:rsidRPr="0031793B">
        <w:rPr>
          <w:b/>
          <w:color w:val="000000"/>
          <w:sz w:val="22"/>
          <w:szCs w:val="22"/>
        </w:rPr>
        <w:t>Инструкции по заполнению:</w:t>
      </w:r>
    </w:p>
    <w:p w:rsidR="00077ACE" w:rsidRDefault="00351BE8" w:rsidP="00361016">
      <w:pPr>
        <w:pStyle w:val="afff0"/>
        <w:numPr>
          <w:ilvl w:val="0"/>
          <w:numId w:val="48"/>
        </w:numPr>
        <w:spacing w:line="240" w:lineRule="auto"/>
        <w:ind w:left="426" w:hanging="426"/>
        <w:rPr>
          <w:rFonts w:ascii="Times New Roman" w:hAnsi="Times New Roman"/>
          <w:color w:val="000000"/>
        </w:rPr>
      </w:pPr>
      <w:r w:rsidRPr="004E6E34">
        <w:rPr>
          <w:rFonts w:ascii="Times New Roman" w:hAnsi="Times New Roman"/>
          <w:color w:val="000000"/>
        </w:rPr>
        <w:t xml:space="preserve">Участник указывает дату и номер письма о подаче оферты, приложением к которому является данный график оплаты </w:t>
      </w:r>
      <w:r w:rsidR="00FB4044">
        <w:rPr>
          <w:rFonts w:ascii="Times New Roman" w:hAnsi="Times New Roman"/>
          <w:color w:val="000000"/>
        </w:rPr>
        <w:t>работ</w:t>
      </w:r>
      <w:r w:rsidRPr="004E6E34">
        <w:rPr>
          <w:rFonts w:ascii="Times New Roman" w:hAnsi="Times New Roman"/>
          <w:color w:val="000000"/>
        </w:rPr>
        <w:t>.</w:t>
      </w:r>
    </w:p>
    <w:p w:rsidR="00077ACE" w:rsidRDefault="00351BE8" w:rsidP="00361016">
      <w:pPr>
        <w:pStyle w:val="afff0"/>
        <w:numPr>
          <w:ilvl w:val="0"/>
          <w:numId w:val="48"/>
        </w:numPr>
        <w:spacing w:line="240" w:lineRule="auto"/>
        <w:ind w:left="426" w:hanging="426"/>
        <w:rPr>
          <w:rFonts w:ascii="Times New Roman" w:hAnsi="Times New Roman"/>
          <w:color w:val="000000"/>
        </w:rPr>
      </w:pPr>
      <w:r w:rsidRPr="004E6E34">
        <w:rPr>
          <w:rFonts w:ascii="Times New Roman" w:hAnsi="Times New Roman"/>
          <w:color w:val="000000"/>
        </w:rPr>
        <w:t>Участник указывает свое фирменное наименование (в т.ч. организационно-правовую форму) и свой ад</w:t>
      </w:r>
      <w:r w:rsidRPr="004E6E34">
        <w:rPr>
          <w:rFonts w:ascii="Times New Roman" w:hAnsi="Times New Roman"/>
          <w:color w:val="000000"/>
        </w:rPr>
        <w:softHyphen/>
        <w:t>рес.</w:t>
      </w:r>
    </w:p>
    <w:p w:rsidR="00077ACE" w:rsidRDefault="00351BE8" w:rsidP="00361016">
      <w:pPr>
        <w:pStyle w:val="afff0"/>
        <w:numPr>
          <w:ilvl w:val="0"/>
          <w:numId w:val="48"/>
        </w:numPr>
        <w:spacing w:line="240" w:lineRule="auto"/>
        <w:ind w:left="426" w:hanging="426"/>
        <w:rPr>
          <w:rFonts w:ascii="Times New Roman" w:hAnsi="Times New Roman"/>
          <w:color w:val="000000"/>
        </w:rPr>
      </w:pPr>
      <w:r w:rsidRPr="004E6E34">
        <w:rPr>
          <w:rFonts w:ascii="Times New Roman" w:hAnsi="Times New Roman"/>
          <w:color w:val="000000"/>
        </w:rPr>
        <w:t xml:space="preserve">График оплаты должен быть подготовлен на основе графика </w:t>
      </w:r>
      <w:r w:rsidR="003220E8" w:rsidRPr="003220E8">
        <w:rPr>
          <w:rFonts w:ascii="Times New Roman" w:hAnsi="Times New Roman"/>
          <w:color w:val="000000"/>
        </w:rPr>
        <w:t>выполнения работ</w:t>
      </w:r>
      <w:r w:rsidRPr="004E6E34">
        <w:rPr>
          <w:rFonts w:ascii="Times New Roman" w:hAnsi="Times New Roman"/>
          <w:color w:val="000000"/>
        </w:rPr>
        <w:t>.</w:t>
      </w:r>
    </w:p>
    <w:p w:rsidR="00351BE8" w:rsidRPr="004E2D2F" w:rsidRDefault="00351BE8" w:rsidP="00AD3D46">
      <w:pPr>
        <w:rPr>
          <w:sz w:val="24"/>
          <w:szCs w:val="24"/>
        </w:rPr>
      </w:pPr>
    </w:p>
    <w:p w:rsidR="00077ACE" w:rsidRDefault="00351BE8" w:rsidP="00361016">
      <w:pPr>
        <w:pStyle w:val="20"/>
        <w:pageBreakBefore/>
        <w:numPr>
          <w:ilvl w:val="0"/>
          <w:numId w:val="84"/>
        </w:numPr>
        <w:tabs>
          <w:tab w:val="left" w:pos="1134"/>
        </w:tabs>
        <w:spacing w:before="120" w:after="0" w:line="360" w:lineRule="auto"/>
        <w:ind w:left="1197" w:hanging="913"/>
        <w:rPr>
          <w:b/>
          <w:bCs/>
          <w:color w:val="000000"/>
          <w:sz w:val="24"/>
          <w:szCs w:val="24"/>
        </w:rPr>
      </w:pPr>
      <w:bookmarkStart w:id="464" w:name="_Ref55335818"/>
      <w:bookmarkStart w:id="465" w:name="_Ref55336334"/>
      <w:bookmarkStart w:id="466" w:name="_Toc57314673"/>
      <w:bookmarkStart w:id="467" w:name="_Toc69728987"/>
      <w:bookmarkStart w:id="468" w:name="_Toc261535098"/>
      <w:bookmarkStart w:id="469" w:name="_Toc262557854"/>
      <w:bookmarkStart w:id="470" w:name="_Toc274669269"/>
      <w:bookmarkStart w:id="471" w:name="_Toc284927089"/>
      <w:r w:rsidRPr="00D7252F">
        <w:rPr>
          <w:b/>
          <w:bCs/>
          <w:color w:val="000000"/>
          <w:sz w:val="24"/>
          <w:szCs w:val="24"/>
        </w:rPr>
        <w:lastRenderedPageBreak/>
        <w:t>Смета расходов (</w:t>
      </w:r>
      <w:r w:rsidRPr="00D7252F">
        <w:rPr>
          <w:b/>
          <w:bCs/>
          <w:i/>
          <w:color w:val="000000"/>
          <w:sz w:val="24"/>
          <w:szCs w:val="24"/>
        </w:rPr>
        <w:t>форма 5</w:t>
      </w:r>
      <w:r w:rsidRPr="00D7252F">
        <w:rPr>
          <w:b/>
          <w:bCs/>
          <w:color w:val="000000"/>
          <w:sz w:val="24"/>
          <w:szCs w:val="24"/>
        </w:rPr>
        <w:t>)</w:t>
      </w:r>
      <w:bookmarkEnd w:id="464"/>
      <w:bookmarkEnd w:id="465"/>
      <w:bookmarkEnd w:id="466"/>
      <w:bookmarkEnd w:id="467"/>
      <w:bookmarkEnd w:id="468"/>
      <w:bookmarkEnd w:id="469"/>
      <w:bookmarkEnd w:id="470"/>
      <w:bookmarkEnd w:id="471"/>
    </w:p>
    <w:p w:rsidR="00351BE8" w:rsidRPr="00382754" w:rsidRDefault="00351BE8" w:rsidP="00382754">
      <w:pPr>
        <w:ind w:firstLine="0"/>
        <w:jc w:val="left"/>
      </w:pPr>
      <w:r w:rsidRPr="0031793B">
        <w:rPr>
          <w:b/>
          <w:color w:val="000000"/>
          <w:sz w:val="24"/>
          <w:szCs w:val="24"/>
        </w:rPr>
        <w:t>Прилож</w:t>
      </w:r>
      <w:r>
        <w:rPr>
          <w:b/>
          <w:color w:val="000000"/>
          <w:sz w:val="24"/>
          <w:szCs w:val="24"/>
        </w:rPr>
        <w:t>ение 4</w:t>
      </w:r>
      <w:r w:rsidRPr="0031793B">
        <w:rPr>
          <w:b/>
          <w:color w:val="000000"/>
          <w:sz w:val="24"/>
          <w:szCs w:val="24"/>
        </w:rPr>
        <w:t xml:space="preserve"> к письму о подаче оферты</w:t>
      </w:r>
      <w:r w:rsidRPr="0031793B">
        <w:rPr>
          <w:b/>
          <w:color w:val="000000"/>
          <w:sz w:val="24"/>
          <w:szCs w:val="24"/>
        </w:rPr>
        <w:br/>
      </w:r>
      <w:r w:rsidRPr="0031793B">
        <w:rPr>
          <w:color w:val="000000"/>
          <w:sz w:val="24"/>
          <w:szCs w:val="24"/>
        </w:rPr>
        <w:t>от «____»_____________</w:t>
      </w:r>
      <w:r>
        <w:rPr>
          <w:color w:val="000000"/>
          <w:sz w:val="24"/>
          <w:szCs w:val="24"/>
        </w:rPr>
        <w:t>2011</w:t>
      </w:r>
      <w:r w:rsidRPr="0031793B">
        <w:rPr>
          <w:color w:val="000000"/>
          <w:sz w:val="24"/>
          <w:szCs w:val="24"/>
        </w:rPr>
        <w:t> г. №__________</w:t>
      </w:r>
    </w:p>
    <w:p w:rsidR="00351BE8" w:rsidRDefault="00351BE8" w:rsidP="00D7252F"/>
    <w:p w:rsidR="00351BE8" w:rsidRPr="00382754" w:rsidRDefault="00351BE8" w:rsidP="00D7252F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382754">
        <w:rPr>
          <w:b/>
          <w:sz w:val="24"/>
          <w:szCs w:val="24"/>
        </w:rPr>
        <w:t>Смета расходов</w:t>
      </w:r>
    </w:p>
    <w:p w:rsidR="00351BE8" w:rsidRDefault="00351BE8" w:rsidP="00A12BBB">
      <w:pPr>
        <w:jc w:val="center"/>
      </w:pPr>
    </w:p>
    <w:p w:rsidR="00351BE8" w:rsidRPr="00382754" w:rsidRDefault="00351BE8" w:rsidP="00D7252F">
      <w:pPr>
        <w:ind w:firstLine="0"/>
        <w:rPr>
          <w:color w:val="000000"/>
          <w:sz w:val="24"/>
          <w:szCs w:val="24"/>
        </w:rPr>
      </w:pPr>
      <w:r w:rsidRPr="00382754">
        <w:rPr>
          <w:color w:val="000000"/>
          <w:sz w:val="24"/>
          <w:szCs w:val="24"/>
        </w:rPr>
        <w:t>Наименование и адрес Участника: _________________________________</w:t>
      </w:r>
    </w:p>
    <w:p w:rsidR="00351BE8" w:rsidRDefault="00351BE8" w:rsidP="00D7252F">
      <w:pPr>
        <w:ind w:firstLine="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"/>
        <w:gridCol w:w="4114"/>
        <w:gridCol w:w="3184"/>
        <w:gridCol w:w="1618"/>
      </w:tblGrid>
      <w:tr w:rsidR="00351BE8" w:rsidTr="00382754">
        <w:tc>
          <w:tcPr>
            <w:tcW w:w="654" w:type="dxa"/>
          </w:tcPr>
          <w:p w:rsidR="00351BE8" w:rsidRPr="00382754" w:rsidRDefault="00351BE8" w:rsidP="00E06649">
            <w:pPr>
              <w:pStyle w:val="af8"/>
              <w:rPr>
                <w:szCs w:val="24"/>
              </w:rPr>
            </w:pPr>
            <w:r w:rsidRPr="00382754">
              <w:rPr>
                <w:szCs w:val="24"/>
              </w:rPr>
              <w:t>№ п/п</w:t>
            </w:r>
          </w:p>
        </w:tc>
        <w:tc>
          <w:tcPr>
            <w:tcW w:w="4500" w:type="dxa"/>
          </w:tcPr>
          <w:p w:rsidR="00351BE8" w:rsidRPr="00382754" w:rsidRDefault="00351BE8" w:rsidP="00E06649">
            <w:pPr>
              <w:pStyle w:val="af8"/>
              <w:rPr>
                <w:szCs w:val="24"/>
              </w:rPr>
            </w:pPr>
            <w:r w:rsidRPr="00382754">
              <w:rPr>
                <w:szCs w:val="24"/>
              </w:rPr>
              <w:t>Статья расходов</w:t>
            </w:r>
          </w:p>
        </w:tc>
        <w:tc>
          <w:tcPr>
            <w:tcW w:w="3420" w:type="dxa"/>
          </w:tcPr>
          <w:p w:rsidR="00351BE8" w:rsidRPr="00382754" w:rsidRDefault="00351BE8" w:rsidP="00E06649">
            <w:pPr>
              <w:pStyle w:val="af8"/>
              <w:rPr>
                <w:szCs w:val="24"/>
              </w:rPr>
            </w:pPr>
            <w:r w:rsidRPr="00382754">
              <w:rPr>
                <w:szCs w:val="24"/>
              </w:rPr>
              <w:t>Общая стоимость, руб. (с НДС)</w:t>
            </w:r>
          </w:p>
        </w:tc>
        <w:tc>
          <w:tcPr>
            <w:tcW w:w="1620" w:type="dxa"/>
          </w:tcPr>
          <w:p w:rsidR="00351BE8" w:rsidRPr="00382754" w:rsidRDefault="00351BE8" w:rsidP="00E06649">
            <w:pPr>
              <w:pStyle w:val="af8"/>
              <w:rPr>
                <w:szCs w:val="24"/>
              </w:rPr>
            </w:pPr>
            <w:r w:rsidRPr="00382754">
              <w:rPr>
                <w:szCs w:val="24"/>
              </w:rPr>
              <w:t>Примечания</w:t>
            </w:r>
          </w:p>
        </w:tc>
      </w:tr>
      <w:tr w:rsidR="00351BE8" w:rsidTr="00382754">
        <w:tc>
          <w:tcPr>
            <w:tcW w:w="654" w:type="dxa"/>
          </w:tcPr>
          <w:p w:rsidR="00077ACE" w:rsidRDefault="00077ACE" w:rsidP="00361016">
            <w:pPr>
              <w:pStyle w:val="af9"/>
              <w:numPr>
                <w:ilvl w:val="0"/>
                <w:numId w:val="44"/>
              </w:numPr>
              <w:snapToGrid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</w:tcPr>
          <w:p w:rsidR="00351BE8" w:rsidRPr="00382754" w:rsidRDefault="00351BE8" w:rsidP="00E06649">
            <w:pPr>
              <w:pStyle w:val="af9"/>
              <w:rPr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</w:tcPr>
          <w:p w:rsidR="00351BE8" w:rsidRPr="00382754" w:rsidRDefault="00351BE8" w:rsidP="00E06649">
            <w:pPr>
              <w:pStyle w:val="af9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351BE8" w:rsidRPr="00382754" w:rsidRDefault="00351BE8" w:rsidP="00E06649">
            <w:pPr>
              <w:pStyle w:val="af9"/>
              <w:rPr>
                <w:color w:val="000000"/>
                <w:sz w:val="24"/>
                <w:szCs w:val="24"/>
              </w:rPr>
            </w:pPr>
          </w:p>
        </w:tc>
      </w:tr>
      <w:tr w:rsidR="00351BE8" w:rsidTr="00382754">
        <w:tc>
          <w:tcPr>
            <w:tcW w:w="654" w:type="dxa"/>
          </w:tcPr>
          <w:p w:rsidR="00077ACE" w:rsidRDefault="00077ACE" w:rsidP="00361016">
            <w:pPr>
              <w:pStyle w:val="af9"/>
              <w:numPr>
                <w:ilvl w:val="0"/>
                <w:numId w:val="44"/>
              </w:numPr>
              <w:snapToGrid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</w:tcPr>
          <w:p w:rsidR="00351BE8" w:rsidRPr="00382754" w:rsidRDefault="00351BE8" w:rsidP="00E06649">
            <w:pPr>
              <w:pStyle w:val="af9"/>
              <w:rPr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</w:tcPr>
          <w:p w:rsidR="00351BE8" w:rsidRPr="00382754" w:rsidRDefault="00351BE8" w:rsidP="00E06649">
            <w:pPr>
              <w:pStyle w:val="af9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351BE8" w:rsidRPr="00382754" w:rsidRDefault="00351BE8" w:rsidP="00E06649">
            <w:pPr>
              <w:pStyle w:val="af9"/>
              <w:rPr>
                <w:color w:val="000000"/>
                <w:sz w:val="24"/>
                <w:szCs w:val="24"/>
              </w:rPr>
            </w:pPr>
          </w:p>
        </w:tc>
      </w:tr>
      <w:tr w:rsidR="00351BE8" w:rsidTr="00382754">
        <w:tc>
          <w:tcPr>
            <w:tcW w:w="654" w:type="dxa"/>
          </w:tcPr>
          <w:p w:rsidR="00077ACE" w:rsidRDefault="00077ACE" w:rsidP="00361016">
            <w:pPr>
              <w:pStyle w:val="af9"/>
              <w:numPr>
                <w:ilvl w:val="0"/>
                <w:numId w:val="44"/>
              </w:numPr>
              <w:snapToGrid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</w:tcPr>
          <w:p w:rsidR="00351BE8" w:rsidRPr="00382754" w:rsidRDefault="00351BE8" w:rsidP="00E06649">
            <w:pPr>
              <w:pStyle w:val="af9"/>
              <w:rPr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</w:tcPr>
          <w:p w:rsidR="00351BE8" w:rsidRPr="00382754" w:rsidRDefault="00351BE8" w:rsidP="00E06649">
            <w:pPr>
              <w:pStyle w:val="af9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351BE8" w:rsidRPr="00382754" w:rsidRDefault="00351BE8" w:rsidP="00E06649">
            <w:pPr>
              <w:pStyle w:val="af9"/>
              <w:rPr>
                <w:color w:val="000000"/>
                <w:sz w:val="24"/>
                <w:szCs w:val="24"/>
              </w:rPr>
            </w:pPr>
          </w:p>
        </w:tc>
      </w:tr>
      <w:tr w:rsidR="00351BE8" w:rsidTr="00382754">
        <w:tc>
          <w:tcPr>
            <w:tcW w:w="654" w:type="dxa"/>
          </w:tcPr>
          <w:p w:rsidR="00351BE8" w:rsidRPr="00382754" w:rsidRDefault="00351BE8" w:rsidP="00E06649">
            <w:pPr>
              <w:pStyle w:val="af9"/>
              <w:rPr>
                <w:color w:val="000000"/>
                <w:sz w:val="24"/>
                <w:szCs w:val="24"/>
              </w:rPr>
            </w:pPr>
            <w:r w:rsidRPr="00382754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4500" w:type="dxa"/>
          </w:tcPr>
          <w:p w:rsidR="00351BE8" w:rsidRPr="00382754" w:rsidRDefault="00351BE8" w:rsidP="00E06649">
            <w:pPr>
              <w:pStyle w:val="af9"/>
              <w:rPr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</w:tcPr>
          <w:p w:rsidR="00351BE8" w:rsidRPr="00382754" w:rsidRDefault="00351BE8" w:rsidP="00E06649">
            <w:pPr>
              <w:pStyle w:val="af9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351BE8" w:rsidRPr="00382754" w:rsidRDefault="00351BE8" w:rsidP="00E06649">
            <w:pPr>
              <w:pStyle w:val="af9"/>
              <w:rPr>
                <w:color w:val="000000"/>
                <w:sz w:val="24"/>
                <w:szCs w:val="24"/>
              </w:rPr>
            </w:pPr>
          </w:p>
        </w:tc>
      </w:tr>
      <w:tr w:rsidR="00351BE8" w:rsidTr="00382754">
        <w:tc>
          <w:tcPr>
            <w:tcW w:w="5154" w:type="dxa"/>
            <w:gridSpan w:val="2"/>
          </w:tcPr>
          <w:p w:rsidR="00351BE8" w:rsidRPr="00382754" w:rsidRDefault="00351BE8" w:rsidP="00E06649">
            <w:pPr>
              <w:pStyle w:val="af9"/>
              <w:jc w:val="center"/>
              <w:rPr>
                <w:color w:val="000000"/>
                <w:sz w:val="24"/>
                <w:szCs w:val="24"/>
              </w:rPr>
            </w:pPr>
            <w:r w:rsidRPr="00382754">
              <w:rPr>
                <w:b/>
                <w:bCs/>
                <w:color w:val="000000"/>
                <w:sz w:val="24"/>
                <w:szCs w:val="24"/>
              </w:rPr>
              <w:t>ИТОГО с НДС, руб.</w:t>
            </w:r>
          </w:p>
        </w:tc>
        <w:tc>
          <w:tcPr>
            <w:tcW w:w="3420" w:type="dxa"/>
          </w:tcPr>
          <w:p w:rsidR="00351BE8" w:rsidRPr="00382754" w:rsidRDefault="00351BE8" w:rsidP="00E06649">
            <w:pPr>
              <w:pStyle w:val="af9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351BE8" w:rsidRPr="00382754" w:rsidRDefault="00351BE8" w:rsidP="00E06649">
            <w:pPr>
              <w:pStyle w:val="af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351BE8" w:rsidRPr="009D5AAE" w:rsidRDefault="00351BE8" w:rsidP="00382754">
      <w:pPr>
        <w:ind w:firstLine="0"/>
        <w:rPr>
          <w:color w:val="000000"/>
        </w:rPr>
      </w:pPr>
    </w:p>
    <w:p w:rsidR="00351BE8" w:rsidRPr="009D5AAE" w:rsidRDefault="00351BE8" w:rsidP="00382754">
      <w:pPr>
        <w:ind w:firstLine="0"/>
        <w:rPr>
          <w:color w:val="000000"/>
          <w:szCs w:val="28"/>
        </w:rPr>
      </w:pPr>
      <w:r w:rsidRPr="009D5AAE">
        <w:rPr>
          <w:color w:val="000000"/>
        </w:rPr>
        <w:t>____________________________                 ____________________________</w:t>
      </w:r>
    </w:p>
    <w:p w:rsidR="00351BE8" w:rsidRPr="009D5AAE" w:rsidRDefault="00351BE8" w:rsidP="00382754">
      <w:pPr>
        <w:ind w:right="41" w:firstLine="0"/>
        <w:rPr>
          <w:color w:val="000000"/>
        </w:rPr>
      </w:pPr>
      <w:r w:rsidRPr="009D5AAE">
        <w:rPr>
          <w:color w:val="000000"/>
          <w:vertAlign w:val="superscript"/>
        </w:rPr>
        <w:t>(должность, фамилия, имя, отчество подписавшего)</w:t>
      </w:r>
      <w:r w:rsidRPr="009D5AAE">
        <w:rPr>
          <w:color w:val="000000"/>
          <w:vertAlign w:val="superscript"/>
        </w:rPr>
        <w:tab/>
      </w:r>
      <w:r w:rsidR="008437C2">
        <w:rPr>
          <w:color w:val="000000"/>
          <w:vertAlign w:val="superscript"/>
        </w:rPr>
        <w:t xml:space="preserve">         </w:t>
      </w:r>
      <w:r w:rsidRPr="009D5AAE">
        <w:rPr>
          <w:color w:val="000000"/>
          <w:szCs w:val="28"/>
          <w:vertAlign w:val="superscript"/>
        </w:rPr>
        <w:t>М.П.</w:t>
      </w:r>
      <w:r w:rsidRPr="009D5AAE">
        <w:rPr>
          <w:color w:val="000000"/>
          <w:vertAlign w:val="superscript"/>
        </w:rPr>
        <w:tab/>
      </w:r>
      <w:r w:rsidRPr="009D5AAE">
        <w:rPr>
          <w:color w:val="000000"/>
          <w:vertAlign w:val="superscript"/>
        </w:rPr>
        <w:tab/>
      </w:r>
      <w:r w:rsidRPr="009D5AAE">
        <w:rPr>
          <w:color w:val="000000"/>
          <w:vertAlign w:val="superscript"/>
        </w:rPr>
        <w:tab/>
        <w:t xml:space="preserve">               (подпись)</w:t>
      </w:r>
    </w:p>
    <w:p w:rsidR="00351BE8" w:rsidRPr="00382754" w:rsidRDefault="00351BE8" w:rsidP="00382754">
      <w:pPr>
        <w:pStyle w:val="22"/>
        <w:snapToGrid/>
        <w:rPr>
          <w:sz w:val="22"/>
          <w:szCs w:val="22"/>
        </w:rPr>
      </w:pPr>
      <w:bookmarkStart w:id="472" w:name="_Toc261535100"/>
      <w:bookmarkStart w:id="473" w:name="_Toc262557856"/>
      <w:bookmarkStart w:id="474" w:name="_Toc274669271"/>
      <w:bookmarkStart w:id="475" w:name="_Toc284927090"/>
      <w:r w:rsidRPr="00382754">
        <w:rPr>
          <w:sz w:val="22"/>
          <w:szCs w:val="22"/>
        </w:rPr>
        <w:t>Инструкции по заполнению</w:t>
      </w:r>
      <w:bookmarkEnd w:id="472"/>
      <w:bookmarkEnd w:id="473"/>
      <w:bookmarkEnd w:id="474"/>
      <w:r>
        <w:rPr>
          <w:sz w:val="22"/>
          <w:szCs w:val="22"/>
        </w:rPr>
        <w:t>:</w:t>
      </w:r>
      <w:bookmarkEnd w:id="475"/>
    </w:p>
    <w:p w:rsidR="00077ACE" w:rsidRDefault="00351BE8" w:rsidP="00361016">
      <w:pPr>
        <w:pStyle w:val="afff0"/>
        <w:numPr>
          <w:ilvl w:val="0"/>
          <w:numId w:val="45"/>
        </w:numPr>
        <w:spacing w:line="240" w:lineRule="auto"/>
        <w:ind w:left="426" w:hanging="426"/>
        <w:rPr>
          <w:rFonts w:ascii="Times New Roman" w:hAnsi="Times New Roman"/>
          <w:color w:val="000000"/>
        </w:rPr>
      </w:pPr>
      <w:r w:rsidRPr="00E06649">
        <w:rPr>
          <w:rFonts w:ascii="Times New Roman" w:hAnsi="Times New Roman"/>
          <w:color w:val="000000"/>
        </w:rPr>
        <w:t>Участник указывает дату и номер письма о подаче оферты, приложением к которому является данная смета расходов.</w:t>
      </w:r>
    </w:p>
    <w:p w:rsidR="00077ACE" w:rsidRDefault="00351BE8" w:rsidP="00361016">
      <w:pPr>
        <w:pStyle w:val="afff0"/>
        <w:numPr>
          <w:ilvl w:val="0"/>
          <w:numId w:val="45"/>
        </w:numPr>
        <w:spacing w:line="240" w:lineRule="auto"/>
        <w:ind w:left="426" w:hanging="426"/>
        <w:rPr>
          <w:rFonts w:ascii="Times New Roman" w:hAnsi="Times New Roman"/>
          <w:color w:val="000000"/>
        </w:rPr>
      </w:pPr>
      <w:r w:rsidRPr="00E06649">
        <w:rPr>
          <w:rFonts w:ascii="Times New Roman" w:hAnsi="Times New Roman"/>
          <w:color w:val="000000"/>
        </w:rPr>
        <w:t>Участник указывает свое фирменное наименование (в т.ч. организационно-правовую форму) и свой адрес.</w:t>
      </w:r>
    </w:p>
    <w:p w:rsidR="00077ACE" w:rsidRDefault="00351BE8" w:rsidP="00361016">
      <w:pPr>
        <w:pStyle w:val="afff0"/>
        <w:numPr>
          <w:ilvl w:val="0"/>
          <w:numId w:val="45"/>
        </w:numPr>
        <w:spacing w:line="240" w:lineRule="auto"/>
        <w:ind w:left="426" w:hanging="426"/>
        <w:rPr>
          <w:rFonts w:ascii="Times New Roman" w:hAnsi="Times New Roman"/>
          <w:color w:val="000000"/>
        </w:rPr>
      </w:pPr>
      <w:r w:rsidRPr="00E06649">
        <w:rPr>
          <w:rFonts w:ascii="Times New Roman" w:hAnsi="Times New Roman"/>
          <w:color w:val="000000"/>
        </w:rPr>
        <w:t>В Смете расходов приводятся соответственно наименование статьи расходов и величина ра</w:t>
      </w:r>
      <w:r w:rsidRPr="00E06649">
        <w:rPr>
          <w:rFonts w:ascii="Times New Roman" w:hAnsi="Times New Roman"/>
          <w:color w:val="000000"/>
        </w:rPr>
        <w:t>с</w:t>
      </w:r>
      <w:r w:rsidRPr="00E06649">
        <w:rPr>
          <w:rFonts w:ascii="Times New Roman" w:hAnsi="Times New Roman"/>
          <w:color w:val="000000"/>
        </w:rPr>
        <w:t>ходов по этой статье (с НДС). Также могут быть приведены примечания и комментарии.</w:t>
      </w:r>
    </w:p>
    <w:p w:rsidR="00077ACE" w:rsidRDefault="00351BE8" w:rsidP="00361016">
      <w:pPr>
        <w:pStyle w:val="20"/>
        <w:pageBreakBefore/>
        <w:numPr>
          <w:ilvl w:val="0"/>
          <w:numId w:val="84"/>
        </w:numPr>
        <w:tabs>
          <w:tab w:val="left" w:pos="1134"/>
        </w:tabs>
        <w:spacing w:before="120" w:after="0" w:line="360" w:lineRule="auto"/>
        <w:ind w:left="1197" w:hanging="913"/>
        <w:rPr>
          <w:b/>
          <w:bCs/>
          <w:sz w:val="24"/>
          <w:szCs w:val="24"/>
        </w:rPr>
      </w:pPr>
      <w:bookmarkStart w:id="476" w:name="_Toc284927091"/>
      <w:r w:rsidRPr="003F5D8C">
        <w:rPr>
          <w:b/>
          <w:bCs/>
          <w:color w:val="000000"/>
          <w:sz w:val="24"/>
          <w:szCs w:val="24"/>
        </w:rPr>
        <w:lastRenderedPageBreak/>
        <w:t>Анкета</w:t>
      </w:r>
      <w:r>
        <w:rPr>
          <w:b/>
          <w:bCs/>
          <w:sz w:val="24"/>
          <w:szCs w:val="24"/>
        </w:rPr>
        <w:t xml:space="preserve"> </w:t>
      </w:r>
      <w:r w:rsidRPr="008A2248">
        <w:rPr>
          <w:b/>
          <w:bCs/>
          <w:color w:val="000000"/>
          <w:sz w:val="24"/>
          <w:szCs w:val="24"/>
        </w:rPr>
        <w:t>Участника</w:t>
      </w:r>
      <w:r>
        <w:rPr>
          <w:b/>
          <w:bCs/>
          <w:sz w:val="24"/>
          <w:szCs w:val="24"/>
        </w:rPr>
        <w:t xml:space="preserve"> </w:t>
      </w:r>
      <w:r w:rsidRPr="00FE1D46">
        <w:rPr>
          <w:b/>
          <w:bCs/>
          <w:i/>
          <w:sz w:val="24"/>
          <w:szCs w:val="24"/>
        </w:rPr>
        <w:t xml:space="preserve">(форма </w:t>
      </w:r>
      <w:r>
        <w:rPr>
          <w:b/>
          <w:bCs/>
          <w:i/>
          <w:sz w:val="24"/>
          <w:szCs w:val="24"/>
        </w:rPr>
        <w:t>6</w:t>
      </w:r>
      <w:r w:rsidRPr="00FE1D46">
        <w:rPr>
          <w:b/>
          <w:bCs/>
          <w:i/>
          <w:sz w:val="24"/>
          <w:szCs w:val="24"/>
        </w:rPr>
        <w:t>)</w:t>
      </w:r>
      <w:bookmarkEnd w:id="476"/>
      <w:r>
        <w:rPr>
          <w:b/>
          <w:bCs/>
          <w:sz w:val="24"/>
          <w:szCs w:val="24"/>
        </w:rPr>
        <w:t xml:space="preserve">                                                           </w:t>
      </w:r>
    </w:p>
    <w:p w:rsidR="00351BE8" w:rsidRDefault="00351BE8" w:rsidP="00AD3D46">
      <w:pPr>
        <w:ind w:firstLine="0"/>
        <w:jc w:val="left"/>
        <w:rPr>
          <w:sz w:val="24"/>
          <w:szCs w:val="24"/>
        </w:rPr>
      </w:pPr>
      <w:r w:rsidRPr="00AF7FB4"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</w:rPr>
        <w:t>5</w:t>
      </w:r>
      <w:r w:rsidRPr="00AF7FB4">
        <w:rPr>
          <w:b/>
          <w:sz w:val="24"/>
          <w:szCs w:val="24"/>
        </w:rPr>
        <w:t xml:space="preserve"> к письму о подаче оферты</w:t>
      </w:r>
      <w:r w:rsidRPr="00AF7FB4">
        <w:rPr>
          <w:b/>
          <w:sz w:val="24"/>
          <w:szCs w:val="24"/>
        </w:rPr>
        <w:br/>
      </w:r>
      <w:r>
        <w:rPr>
          <w:sz w:val="24"/>
          <w:szCs w:val="24"/>
        </w:rPr>
        <w:t>от «____»_____________2011 г. №__________</w:t>
      </w:r>
    </w:p>
    <w:p w:rsidR="00351BE8" w:rsidRDefault="00351BE8" w:rsidP="00AD3D46">
      <w:pPr>
        <w:ind w:firstLine="0"/>
        <w:jc w:val="left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4320"/>
      </w:tblGrid>
      <w:tr w:rsidR="00351BE8" w:rsidRPr="00352467">
        <w:trPr>
          <w:trHeight w:val="513"/>
          <w:tblHeader/>
        </w:trPr>
        <w:tc>
          <w:tcPr>
            <w:tcW w:w="720" w:type="dxa"/>
          </w:tcPr>
          <w:p w:rsidR="00351BE8" w:rsidRPr="00352467" w:rsidRDefault="00351BE8" w:rsidP="00AD3D46">
            <w:pPr>
              <w:pStyle w:val="af8"/>
              <w:jc w:val="center"/>
              <w:rPr>
                <w:b/>
                <w:sz w:val="20"/>
              </w:rPr>
            </w:pPr>
            <w:r w:rsidRPr="00352467">
              <w:rPr>
                <w:b/>
                <w:sz w:val="20"/>
              </w:rPr>
              <w:t>№ п/п</w:t>
            </w:r>
          </w:p>
        </w:tc>
        <w:tc>
          <w:tcPr>
            <w:tcW w:w="4500" w:type="dxa"/>
          </w:tcPr>
          <w:p w:rsidR="00351BE8" w:rsidRPr="00352467" w:rsidRDefault="00351BE8" w:rsidP="00AD3D46">
            <w:pPr>
              <w:pStyle w:val="af8"/>
              <w:jc w:val="center"/>
              <w:rPr>
                <w:b/>
                <w:sz w:val="20"/>
              </w:rPr>
            </w:pPr>
            <w:r w:rsidRPr="00352467">
              <w:rPr>
                <w:b/>
                <w:sz w:val="20"/>
              </w:rPr>
              <w:t>Наименование</w:t>
            </w:r>
          </w:p>
        </w:tc>
        <w:tc>
          <w:tcPr>
            <w:tcW w:w="4320" w:type="dxa"/>
          </w:tcPr>
          <w:p w:rsidR="00351BE8" w:rsidRPr="00352467" w:rsidRDefault="00351BE8" w:rsidP="00AD3D46">
            <w:pPr>
              <w:pStyle w:val="af8"/>
              <w:jc w:val="center"/>
              <w:rPr>
                <w:b/>
                <w:sz w:val="20"/>
              </w:rPr>
            </w:pPr>
            <w:r w:rsidRPr="00352467">
              <w:rPr>
                <w:b/>
                <w:sz w:val="20"/>
              </w:rPr>
              <w:t xml:space="preserve">Сведения об Участнике </w:t>
            </w:r>
            <w:r w:rsidRPr="00352467">
              <w:rPr>
                <w:b/>
                <w:sz w:val="20"/>
              </w:rPr>
              <w:br/>
              <w:t>(заполняется Участником)</w:t>
            </w:r>
          </w:p>
        </w:tc>
      </w:tr>
      <w:tr w:rsidR="00351BE8" w:rsidRPr="00352467">
        <w:tc>
          <w:tcPr>
            <w:tcW w:w="720" w:type="dxa"/>
            <w:vAlign w:val="center"/>
          </w:tcPr>
          <w:p w:rsidR="00351BE8" w:rsidRPr="00352467" w:rsidRDefault="00351BE8" w:rsidP="00AD3D46">
            <w:pPr>
              <w:tabs>
                <w:tab w:val="num" w:pos="360"/>
              </w:tabs>
              <w:spacing w:after="60" w:line="240" w:lineRule="auto"/>
              <w:ind w:left="360" w:hanging="360"/>
              <w:jc w:val="center"/>
              <w:rPr>
                <w:sz w:val="20"/>
              </w:rPr>
            </w:pPr>
            <w:r w:rsidRPr="00352467">
              <w:rPr>
                <w:sz w:val="20"/>
              </w:rPr>
              <w:t>1.</w:t>
            </w:r>
          </w:p>
        </w:tc>
        <w:tc>
          <w:tcPr>
            <w:tcW w:w="4500" w:type="dxa"/>
          </w:tcPr>
          <w:p w:rsidR="00351BE8" w:rsidRPr="00352467" w:rsidRDefault="00351BE8" w:rsidP="00AD3D46">
            <w:pPr>
              <w:pStyle w:val="af9"/>
              <w:rPr>
                <w:sz w:val="20"/>
              </w:rPr>
            </w:pPr>
            <w:r w:rsidRPr="00352467">
              <w:rPr>
                <w:sz w:val="20"/>
              </w:rPr>
              <w:t xml:space="preserve">Организационно-правовая форма и фирменное наименование Участника </w:t>
            </w:r>
          </w:p>
        </w:tc>
        <w:tc>
          <w:tcPr>
            <w:tcW w:w="4320" w:type="dxa"/>
          </w:tcPr>
          <w:p w:rsidR="00351BE8" w:rsidRPr="00352467" w:rsidRDefault="00351BE8" w:rsidP="00AD3D46">
            <w:pPr>
              <w:pStyle w:val="af9"/>
              <w:rPr>
                <w:sz w:val="20"/>
              </w:rPr>
            </w:pPr>
          </w:p>
        </w:tc>
      </w:tr>
      <w:tr w:rsidR="00351BE8" w:rsidRPr="00352467">
        <w:tc>
          <w:tcPr>
            <w:tcW w:w="720" w:type="dxa"/>
            <w:vAlign w:val="center"/>
          </w:tcPr>
          <w:p w:rsidR="00351BE8" w:rsidRPr="00352467" w:rsidRDefault="00351BE8" w:rsidP="00AD3D46">
            <w:pPr>
              <w:tabs>
                <w:tab w:val="num" w:pos="360"/>
              </w:tabs>
              <w:spacing w:after="60" w:line="240" w:lineRule="auto"/>
              <w:ind w:left="360" w:hanging="360"/>
              <w:jc w:val="center"/>
              <w:rPr>
                <w:sz w:val="20"/>
              </w:rPr>
            </w:pPr>
            <w:r w:rsidRPr="00352467">
              <w:rPr>
                <w:sz w:val="20"/>
              </w:rPr>
              <w:t>2.</w:t>
            </w:r>
          </w:p>
        </w:tc>
        <w:tc>
          <w:tcPr>
            <w:tcW w:w="4500" w:type="dxa"/>
          </w:tcPr>
          <w:p w:rsidR="00351BE8" w:rsidRPr="00352467" w:rsidRDefault="00351BE8" w:rsidP="00AD3D46">
            <w:pPr>
              <w:pStyle w:val="af9"/>
              <w:rPr>
                <w:sz w:val="20"/>
              </w:rPr>
            </w:pPr>
            <w:r w:rsidRPr="00352467">
              <w:rPr>
                <w:sz w:val="20"/>
              </w:rPr>
              <w:t>Учредители (перечислить наименования и орг</w:t>
            </w:r>
            <w:r w:rsidRPr="00352467">
              <w:rPr>
                <w:sz w:val="20"/>
              </w:rPr>
              <w:t>а</w:t>
            </w:r>
            <w:r w:rsidRPr="00352467">
              <w:rPr>
                <w:sz w:val="20"/>
              </w:rPr>
              <w:t>низационно-правовую форму или Ф.И.О. всех учредителей, чья доля в ус</w:t>
            </w:r>
            <w:r w:rsidRPr="00352467">
              <w:rPr>
                <w:sz w:val="20"/>
              </w:rPr>
              <w:softHyphen/>
              <w:t>тавном капитале пр</w:t>
            </w:r>
            <w:r w:rsidRPr="00352467">
              <w:rPr>
                <w:sz w:val="20"/>
              </w:rPr>
              <w:t>е</w:t>
            </w:r>
            <w:r w:rsidRPr="00352467">
              <w:rPr>
                <w:sz w:val="20"/>
              </w:rPr>
              <w:t>вышает 10 %)</w:t>
            </w:r>
          </w:p>
        </w:tc>
        <w:tc>
          <w:tcPr>
            <w:tcW w:w="4320" w:type="dxa"/>
          </w:tcPr>
          <w:p w:rsidR="00351BE8" w:rsidRPr="00352467" w:rsidRDefault="00351BE8" w:rsidP="00AD3D46">
            <w:pPr>
              <w:pStyle w:val="af9"/>
              <w:rPr>
                <w:sz w:val="20"/>
              </w:rPr>
            </w:pPr>
          </w:p>
        </w:tc>
      </w:tr>
      <w:tr w:rsidR="00351BE8" w:rsidRPr="00352467">
        <w:tc>
          <w:tcPr>
            <w:tcW w:w="720" w:type="dxa"/>
            <w:vAlign w:val="center"/>
          </w:tcPr>
          <w:p w:rsidR="00351BE8" w:rsidRPr="00352467" w:rsidRDefault="00351BE8" w:rsidP="00AD3D46">
            <w:pPr>
              <w:ind w:firstLine="0"/>
              <w:jc w:val="center"/>
              <w:rPr>
                <w:sz w:val="20"/>
              </w:rPr>
            </w:pPr>
            <w:r w:rsidRPr="00352467">
              <w:rPr>
                <w:sz w:val="20"/>
              </w:rPr>
              <w:t>3.</w:t>
            </w:r>
          </w:p>
        </w:tc>
        <w:tc>
          <w:tcPr>
            <w:tcW w:w="4500" w:type="dxa"/>
          </w:tcPr>
          <w:p w:rsidR="00351BE8" w:rsidRPr="00352467" w:rsidRDefault="00351BE8" w:rsidP="00AD3D46">
            <w:pPr>
              <w:pStyle w:val="af9"/>
              <w:rPr>
                <w:sz w:val="20"/>
              </w:rPr>
            </w:pPr>
            <w:r w:rsidRPr="00352467">
              <w:rPr>
                <w:sz w:val="20"/>
              </w:rPr>
              <w:t xml:space="preserve">Свидетельство о внесении в Единый </w:t>
            </w:r>
          </w:p>
          <w:p w:rsidR="00351BE8" w:rsidRPr="00352467" w:rsidRDefault="00351BE8" w:rsidP="00AD3D46">
            <w:pPr>
              <w:pStyle w:val="af9"/>
              <w:rPr>
                <w:sz w:val="20"/>
              </w:rPr>
            </w:pPr>
            <w:r w:rsidRPr="00352467">
              <w:rPr>
                <w:sz w:val="20"/>
              </w:rPr>
              <w:t>государственный реестр юридических лиц    (дата и номер, кем выдано)</w:t>
            </w:r>
          </w:p>
        </w:tc>
        <w:tc>
          <w:tcPr>
            <w:tcW w:w="4320" w:type="dxa"/>
          </w:tcPr>
          <w:p w:rsidR="00351BE8" w:rsidRPr="00352467" w:rsidRDefault="00351BE8" w:rsidP="00AD3D46">
            <w:pPr>
              <w:pStyle w:val="af9"/>
              <w:rPr>
                <w:sz w:val="20"/>
              </w:rPr>
            </w:pPr>
          </w:p>
        </w:tc>
      </w:tr>
      <w:tr w:rsidR="00351BE8" w:rsidRPr="00352467">
        <w:trPr>
          <w:trHeight w:val="514"/>
        </w:trPr>
        <w:tc>
          <w:tcPr>
            <w:tcW w:w="720" w:type="dxa"/>
            <w:vAlign w:val="center"/>
          </w:tcPr>
          <w:p w:rsidR="00351BE8" w:rsidRPr="00352467" w:rsidRDefault="00351BE8" w:rsidP="00AD3D46">
            <w:pPr>
              <w:ind w:firstLine="0"/>
              <w:jc w:val="center"/>
              <w:rPr>
                <w:sz w:val="20"/>
              </w:rPr>
            </w:pPr>
            <w:r w:rsidRPr="00352467">
              <w:rPr>
                <w:sz w:val="20"/>
              </w:rPr>
              <w:t>4.</w:t>
            </w:r>
          </w:p>
        </w:tc>
        <w:tc>
          <w:tcPr>
            <w:tcW w:w="4500" w:type="dxa"/>
          </w:tcPr>
          <w:p w:rsidR="00351BE8" w:rsidRPr="00352467" w:rsidRDefault="00351BE8" w:rsidP="00AD3D46">
            <w:pPr>
              <w:pStyle w:val="af9"/>
              <w:rPr>
                <w:sz w:val="20"/>
              </w:rPr>
            </w:pPr>
            <w:r w:rsidRPr="00352467">
              <w:rPr>
                <w:sz w:val="20"/>
              </w:rPr>
              <w:t xml:space="preserve">ИНН, КПП, ОКПО, ОКВЭД Участника </w:t>
            </w:r>
            <w:r w:rsidRPr="00352467">
              <w:rPr>
                <w:b/>
                <w:color w:val="FF0000"/>
                <w:sz w:val="20"/>
              </w:rPr>
              <w:t>(запо</w:t>
            </w:r>
            <w:r w:rsidRPr="00352467">
              <w:rPr>
                <w:b/>
                <w:color w:val="FF0000"/>
                <w:sz w:val="20"/>
              </w:rPr>
              <w:t>л</w:t>
            </w:r>
            <w:r w:rsidRPr="00352467">
              <w:rPr>
                <w:b/>
                <w:color w:val="FF0000"/>
                <w:sz w:val="20"/>
              </w:rPr>
              <w:t>няется ОБЯЗАТЕЛЬНО!)</w:t>
            </w:r>
          </w:p>
        </w:tc>
        <w:tc>
          <w:tcPr>
            <w:tcW w:w="4320" w:type="dxa"/>
          </w:tcPr>
          <w:p w:rsidR="00351BE8" w:rsidRPr="00352467" w:rsidRDefault="00351BE8" w:rsidP="00AD3D46">
            <w:pPr>
              <w:pStyle w:val="af9"/>
              <w:rPr>
                <w:sz w:val="20"/>
              </w:rPr>
            </w:pPr>
          </w:p>
        </w:tc>
      </w:tr>
      <w:tr w:rsidR="00351BE8" w:rsidRPr="00352467">
        <w:tc>
          <w:tcPr>
            <w:tcW w:w="720" w:type="dxa"/>
            <w:vAlign w:val="center"/>
          </w:tcPr>
          <w:p w:rsidR="00351BE8" w:rsidRPr="00352467" w:rsidRDefault="00351BE8" w:rsidP="00AD3D46">
            <w:pPr>
              <w:ind w:firstLine="0"/>
              <w:jc w:val="center"/>
              <w:rPr>
                <w:sz w:val="20"/>
              </w:rPr>
            </w:pPr>
            <w:r w:rsidRPr="00352467">
              <w:rPr>
                <w:sz w:val="20"/>
              </w:rPr>
              <w:t>5.</w:t>
            </w:r>
          </w:p>
        </w:tc>
        <w:tc>
          <w:tcPr>
            <w:tcW w:w="4500" w:type="dxa"/>
          </w:tcPr>
          <w:p w:rsidR="00351BE8" w:rsidRPr="00352467" w:rsidRDefault="00351BE8" w:rsidP="00AD3D46">
            <w:pPr>
              <w:pStyle w:val="af9"/>
              <w:rPr>
                <w:sz w:val="20"/>
              </w:rPr>
            </w:pPr>
            <w:r w:rsidRPr="00352467">
              <w:rPr>
                <w:sz w:val="20"/>
              </w:rPr>
              <w:t>Юридический адрес</w:t>
            </w:r>
          </w:p>
        </w:tc>
        <w:tc>
          <w:tcPr>
            <w:tcW w:w="4320" w:type="dxa"/>
          </w:tcPr>
          <w:p w:rsidR="00351BE8" w:rsidRPr="00352467" w:rsidRDefault="00351BE8" w:rsidP="00AD3D46">
            <w:pPr>
              <w:pStyle w:val="af9"/>
              <w:rPr>
                <w:sz w:val="20"/>
              </w:rPr>
            </w:pPr>
          </w:p>
        </w:tc>
      </w:tr>
      <w:tr w:rsidR="00351BE8" w:rsidRPr="00352467">
        <w:tc>
          <w:tcPr>
            <w:tcW w:w="720" w:type="dxa"/>
            <w:vAlign w:val="center"/>
          </w:tcPr>
          <w:p w:rsidR="00351BE8" w:rsidRPr="00352467" w:rsidRDefault="00351BE8" w:rsidP="00AD3D46">
            <w:pPr>
              <w:ind w:firstLine="0"/>
              <w:jc w:val="center"/>
              <w:rPr>
                <w:sz w:val="20"/>
              </w:rPr>
            </w:pPr>
            <w:r w:rsidRPr="00352467">
              <w:rPr>
                <w:sz w:val="20"/>
              </w:rPr>
              <w:t>6.</w:t>
            </w:r>
          </w:p>
        </w:tc>
        <w:tc>
          <w:tcPr>
            <w:tcW w:w="4500" w:type="dxa"/>
          </w:tcPr>
          <w:p w:rsidR="00351BE8" w:rsidRPr="00352467" w:rsidRDefault="00351BE8" w:rsidP="00AD3D46">
            <w:pPr>
              <w:pStyle w:val="af9"/>
              <w:rPr>
                <w:sz w:val="20"/>
              </w:rPr>
            </w:pPr>
            <w:r w:rsidRPr="00352467">
              <w:rPr>
                <w:sz w:val="20"/>
              </w:rPr>
              <w:t>Почтовый адрес</w:t>
            </w:r>
          </w:p>
        </w:tc>
        <w:tc>
          <w:tcPr>
            <w:tcW w:w="4320" w:type="dxa"/>
          </w:tcPr>
          <w:p w:rsidR="00351BE8" w:rsidRPr="00352467" w:rsidRDefault="00351BE8" w:rsidP="00AD3D46">
            <w:pPr>
              <w:pStyle w:val="af9"/>
              <w:rPr>
                <w:sz w:val="20"/>
              </w:rPr>
            </w:pPr>
          </w:p>
        </w:tc>
      </w:tr>
      <w:tr w:rsidR="00351BE8" w:rsidRPr="00352467">
        <w:tc>
          <w:tcPr>
            <w:tcW w:w="720" w:type="dxa"/>
            <w:vAlign w:val="center"/>
          </w:tcPr>
          <w:p w:rsidR="00351BE8" w:rsidRPr="00352467" w:rsidRDefault="00351BE8" w:rsidP="00AD3D46">
            <w:pPr>
              <w:ind w:firstLine="0"/>
              <w:jc w:val="center"/>
              <w:rPr>
                <w:sz w:val="20"/>
              </w:rPr>
            </w:pPr>
            <w:r w:rsidRPr="00352467">
              <w:rPr>
                <w:sz w:val="20"/>
              </w:rPr>
              <w:t>7.</w:t>
            </w:r>
          </w:p>
        </w:tc>
        <w:tc>
          <w:tcPr>
            <w:tcW w:w="4500" w:type="dxa"/>
          </w:tcPr>
          <w:p w:rsidR="00351BE8" w:rsidRPr="00352467" w:rsidRDefault="00351BE8" w:rsidP="00AD3D46">
            <w:pPr>
              <w:pStyle w:val="af9"/>
              <w:rPr>
                <w:sz w:val="20"/>
              </w:rPr>
            </w:pPr>
            <w:r w:rsidRPr="00352467">
              <w:rPr>
                <w:sz w:val="20"/>
              </w:rPr>
              <w:t>Филиалы: перечислить наименования и почт</w:t>
            </w:r>
            <w:r w:rsidRPr="00352467">
              <w:rPr>
                <w:sz w:val="20"/>
              </w:rPr>
              <w:t>о</w:t>
            </w:r>
            <w:r w:rsidRPr="00352467">
              <w:rPr>
                <w:sz w:val="20"/>
              </w:rPr>
              <w:t>вые адреса</w:t>
            </w:r>
          </w:p>
        </w:tc>
        <w:tc>
          <w:tcPr>
            <w:tcW w:w="4320" w:type="dxa"/>
          </w:tcPr>
          <w:p w:rsidR="00351BE8" w:rsidRPr="00352467" w:rsidRDefault="00351BE8" w:rsidP="00AD3D46">
            <w:pPr>
              <w:pStyle w:val="af9"/>
              <w:rPr>
                <w:sz w:val="20"/>
              </w:rPr>
            </w:pPr>
          </w:p>
        </w:tc>
      </w:tr>
      <w:tr w:rsidR="00351BE8" w:rsidRPr="00352467">
        <w:tc>
          <w:tcPr>
            <w:tcW w:w="720" w:type="dxa"/>
            <w:vAlign w:val="center"/>
          </w:tcPr>
          <w:p w:rsidR="00351BE8" w:rsidRPr="00352467" w:rsidRDefault="00351BE8" w:rsidP="00AD3D46">
            <w:pPr>
              <w:ind w:firstLine="0"/>
              <w:jc w:val="center"/>
              <w:rPr>
                <w:sz w:val="20"/>
              </w:rPr>
            </w:pPr>
            <w:r w:rsidRPr="00352467">
              <w:rPr>
                <w:sz w:val="20"/>
              </w:rPr>
              <w:t>8.</w:t>
            </w:r>
          </w:p>
        </w:tc>
        <w:tc>
          <w:tcPr>
            <w:tcW w:w="4500" w:type="dxa"/>
          </w:tcPr>
          <w:p w:rsidR="00351BE8" w:rsidRPr="00352467" w:rsidRDefault="00351BE8" w:rsidP="00AD3D46">
            <w:pPr>
              <w:pStyle w:val="af9"/>
              <w:rPr>
                <w:sz w:val="20"/>
              </w:rPr>
            </w:pPr>
            <w:r w:rsidRPr="00352467">
              <w:rPr>
                <w:sz w:val="20"/>
              </w:rPr>
              <w:t>Банковские реквизиты (наименование и адрес банка, номер расчетного счета  Участника в банке, телефоны банка, прочие банковские ре</w:t>
            </w:r>
            <w:r w:rsidRPr="00352467">
              <w:rPr>
                <w:sz w:val="20"/>
              </w:rPr>
              <w:t>к</w:t>
            </w:r>
            <w:r w:rsidRPr="00352467">
              <w:rPr>
                <w:sz w:val="20"/>
              </w:rPr>
              <w:t>визиты)</w:t>
            </w:r>
          </w:p>
        </w:tc>
        <w:tc>
          <w:tcPr>
            <w:tcW w:w="4320" w:type="dxa"/>
          </w:tcPr>
          <w:p w:rsidR="00351BE8" w:rsidRPr="00352467" w:rsidRDefault="00351BE8" w:rsidP="00AD3D46">
            <w:pPr>
              <w:pStyle w:val="af9"/>
              <w:rPr>
                <w:sz w:val="20"/>
              </w:rPr>
            </w:pPr>
          </w:p>
        </w:tc>
      </w:tr>
      <w:tr w:rsidR="00351BE8" w:rsidRPr="00352467">
        <w:tc>
          <w:tcPr>
            <w:tcW w:w="720" w:type="dxa"/>
            <w:vAlign w:val="center"/>
          </w:tcPr>
          <w:p w:rsidR="00351BE8" w:rsidRPr="00352467" w:rsidRDefault="00351BE8" w:rsidP="00AD3D46">
            <w:pPr>
              <w:ind w:firstLine="0"/>
              <w:jc w:val="center"/>
              <w:rPr>
                <w:sz w:val="20"/>
              </w:rPr>
            </w:pPr>
            <w:r w:rsidRPr="00352467">
              <w:rPr>
                <w:sz w:val="20"/>
              </w:rPr>
              <w:t>9.</w:t>
            </w:r>
          </w:p>
        </w:tc>
        <w:tc>
          <w:tcPr>
            <w:tcW w:w="4500" w:type="dxa"/>
          </w:tcPr>
          <w:p w:rsidR="00351BE8" w:rsidRPr="00352467" w:rsidRDefault="00351BE8" w:rsidP="00AD3D46">
            <w:pPr>
              <w:pStyle w:val="af9"/>
              <w:rPr>
                <w:sz w:val="20"/>
              </w:rPr>
            </w:pPr>
            <w:r w:rsidRPr="00352467">
              <w:rPr>
                <w:sz w:val="20"/>
              </w:rPr>
              <w:t>Телефоны Участника (с указанием кода города)</w:t>
            </w:r>
          </w:p>
        </w:tc>
        <w:tc>
          <w:tcPr>
            <w:tcW w:w="4320" w:type="dxa"/>
          </w:tcPr>
          <w:p w:rsidR="00351BE8" w:rsidRPr="00352467" w:rsidRDefault="00351BE8" w:rsidP="00AD3D46">
            <w:pPr>
              <w:pStyle w:val="af9"/>
              <w:rPr>
                <w:sz w:val="20"/>
              </w:rPr>
            </w:pPr>
          </w:p>
        </w:tc>
      </w:tr>
      <w:tr w:rsidR="00351BE8" w:rsidRPr="00352467">
        <w:trPr>
          <w:trHeight w:val="116"/>
        </w:trPr>
        <w:tc>
          <w:tcPr>
            <w:tcW w:w="720" w:type="dxa"/>
            <w:vAlign w:val="center"/>
          </w:tcPr>
          <w:p w:rsidR="00351BE8" w:rsidRPr="00352467" w:rsidRDefault="00351BE8" w:rsidP="00AD3D46">
            <w:pPr>
              <w:ind w:firstLine="0"/>
              <w:jc w:val="center"/>
              <w:rPr>
                <w:sz w:val="20"/>
              </w:rPr>
            </w:pPr>
            <w:r w:rsidRPr="00352467">
              <w:rPr>
                <w:sz w:val="20"/>
              </w:rPr>
              <w:t>10.</w:t>
            </w:r>
          </w:p>
        </w:tc>
        <w:tc>
          <w:tcPr>
            <w:tcW w:w="4500" w:type="dxa"/>
          </w:tcPr>
          <w:p w:rsidR="00351BE8" w:rsidRPr="00352467" w:rsidRDefault="00351BE8" w:rsidP="00AD3D46">
            <w:pPr>
              <w:pStyle w:val="af9"/>
              <w:rPr>
                <w:sz w:val="20"/>
              </w:rPr>
            </w:pPr>
            <w:r w:rsidRPr="00352467">
              <w:rPr>
                <w:sz w:val="20"/>
              </w:rPr>
              <w:t>Факс Участника (с указанием кода го</w:t>
            </w:r>
            <w:r w:rsidRPr="00352467">
              <w:rPr>
                <w:sz w:val="20"/>
              </w:rPr>
              <w:softHyphen/>
              <w:t>рода)</w:t>
            </w:r>
          </w:p>
        </w:tc>
        <w:tc>
          <w:tcPr>
            <w:tcW w:w="4320" w:type="dxa"/>
          </w:tcPr>
          <w:p w:rsidR="00351BE8" w:rsidRPr="00352467" w:rsidRDefault="00351BE8" w:rsidP="00AD3D46">
            <w:pPr>
              <w:pStyle w:val="af9"/>
              <w:rPr>
                <w:sz w:val="20"/>
              </w:rPr>
            </w:pPr>
          </w:p>
        </w:tc>
      </w:tr>
      <w:tr w:rsidR="00351BE8" w:rsidRPr="00352467">
        <w:tc>
          <w:tcPr>
            <w:tcW w:w="720" w:type="dxa"/>
            <w:vAlign w:val="center"/>
          </w:tcPr>
          <w:p w:rsidR="00351BE8" w:rsidRPr="00352467" w:rsidRDefault="00351BE8" w:rsidP="00AD3D46">
            <w:pPr>
              <w:ind w:firstLine="0"/>
              <w:jc w:val="center"/>
              <w:rPr>
                <w:sz w:val="20"/>
              </w:rPr>
            </w:pPr>
            <w:r w:rsidRPr="00352467">
              <w:rPr>
                <w:sz w:val="20"/>
              </w:rPr>
              <w:t>11.</w:t>
            </w:r>
          </w:p>
        </w:tc>
        <w:tc>
          <w:tcPr>
            <w:tcW w:w="4500" w:type="dxa"/>
          </w:tcPr>
          <w:p w:rsidR="00351BE8" w:rsidRPr="00352467" w:rsidRDefault="00351BE8" w:rsidP="00AD3D46">
            <w:pPr>
              <w:pStyle w:val="af9"/>
              <w:rPr>
                <w:sz w:val="20"/>
              </w:rPr>
            </w:pPr>
            <w:r w:rsidRPr="00352467">
              <w:rPr>
                <w:sz w:val="20"/>
              </w:rPr>
              <w:t xml:space="preserve">Адрес электронной почты Участника </w:t>
            </w:r>
          </w:p>
        </w:tc>
        <w:tc>
          <w:tcPr>
            <w:tcW w:w="4320" w:type="dxa"/>
          </w:tcPr>
          <w:p w:rsidR="00351BE8" w:rsidRPr="00352467" w:rsidRDefault="00351BE8" w:rsidP="00AD3D46">
            <w:pPr>
              <w:pStyle w:val="af9"/>
              <w:rPr>
                <w:sz w:val="20"/>
              </w:rPr>
            </w:pPr>
          </w:p>
        </w:tc>
      </w:tr>
      <w:tr w:rsidR="00351BE8" w:rsidRPr="00352467">
        <w:tc>
          <w:tcPr>
            <w:tcW w:w="720" w:type="dxa"/>
            <w:vAlign w:val="center"/>
          </w:tcPr>
          <w:p w:rsidR="00351BE8" w:rsidRPr="00352467" w:rsidRDefault="00351BE8" w:rsidP="00AD3D46">
            <w:pPr>
              <w:ind w:firstLine="0"/>
              <w:jc w:val="center"/>
              <w:rPr>
                <w:sz w:val="20"/>
              </w:rPr>
            </w:pPr>
            <w:r w:rsidRPr="00352467">
              <w:rPr>
                <w:sz w:val="20"/>
              </w:rPr>
              <w:t>12.</w:t>
            </w:r>
          </w:p>
        </w:tc>
        <w:tc>
          <w:tcPr>
            <w:tcW w:w="4500" w:type="dxa"/>
          </w:tcPr>
          <w:p w:rsidR="00351BE8" w:rsidRPr="00352467" w:rsidRDefault="00351BE8" w:rsidP="00AD3D46">
            <w:pPr>
              <w:pStyle w:val="af9"/>
              <w:rPr>
                <w:sz w:val="20"/>
              </w:rPr>
            </w:pPr>
            <w:r w:rsidRPr="00352467">
              <w:rPr>
                <w:sz w:val="20"/>
              </w:rPr>
              <w:t>Фамилия, Имя и Отчество руководителя Учас</w:t>
            </w:r>
            <w:r w:rsidRPr="00352467">
              <w:rPr>
                <w:sz w:val="20"/>
              </w:rPr>
              <w:t>т</w:t>
            </w:r>
            <w:r w:rsidRPr="00352467">
              <w:rPr>
                <w:sz w:val="20"/>
              </w:rPr>
              <w:t>ника, имеющего право подписи согласно учр</w:t>
            </w:r>
            <w:r w:rsidRPr="00352467">
              <w:rPr>
                <w:sz w:val="20"/>
              </w:rPr>
              <w:t>е</w:t>
            </w:r>
            <w:r w:rsidRPr="00352467">
              <w:rPr>
                <w:sz w:val="20"/>
              </w:rPr>
              <w:t>дительным документам Участника, с указанием должности и контактного телефона</w:t>
            </w:r>
          </w:p>
        </w:tc>
        <w:tc>
          <w:tcPr>
            <w:tcW w:w="4320" w:type="dxa"/>
          </w:tcPr>
          <w:p w:rsidR="00351BE8" w:rsidRPr="00352467" w:rsidRDefault="00351BE8" w:rsidP="00AD3D46">
            <w:pPr>
              <w:pStyle w:val="af9"/>
              <w:rPr>
                <w:sz w:val="20"/>
              </w:rPr>
            </w:pPr>
          </w:p>
        </w:tc>
      </w:tr>
      <w:tr w:rsidR="00351BE8" w:rsidRPr="00352467">
        <w:tc>
          <w:tcPr>
            <w:tcW w:w="720" w:type="dxa"/>
            <w:vAlign w:val="center"/>
          </w:tcPr>
          <w:p w:rsidR="00351BE8" w:rsidRPr="00352467" w:rsidRDefault="00351BE8" w:rsidP="00AD3D46">
            <w:pPr>
              <w:ind w:firstLine="0"/>
              <w:jc w:val="center"/>
              <w:rPr>
                <w:sz w:val="20"/>
              </w:rPr>
            </w:pPr>
            <w:r w:rsidRPr="00352467">
              <w:rPr>
                <w:sz w:val="20"/>
              </w:rPr>
              <w:t>13.</w:t>
            </w:r>
          </w:p>
        </w:tc>
        <w:tc>
          <w:tcPr>
            <w:tcW w:w="4500" w:type="dxa"/>
          </w:tcPr>
          <w:p w:rsidR="00351BE8" w:rsidRPr="00352467" w:rsidRDefault="00351BE8" w:rsidP="00AD3D46">
            <w:pPr>
              <w:pStyle w:val="af9"/>
              <w:rPr>
                <w:sz w:val="20"/>
              </w:rPr>
            </w:pPr>
            <w:r w:rsidRPr="00352467">
              <w:rPr>
                <w:sz w:val="20"/>
              </w:rPr>
              <w:t>Фамилия, Имя и Отчество ответствен</w:t>
            </w:r>
            <w:r w:rsidRPr="00352467">
              <w:rPr>
                <w:sz w:val="20"/>
              </w:rPr>
              <w:softHyphen/>
              <w:t>ного лица Участника с указанием долж</w:t>
            </w:r>
            <w:r w:rsidRPr="00352467">
              <w:rPr>
                <w:sz w:val="20"/>
              </w:rPr>
              <w:softHyphen/>
              <w:t>ности и контактн</w:t>
            </w:r>
            <w:r w:rsidRPr="00352467">
              <w:rPr>
                <w:sz w:val="20"/>
              </w:rPr>
              <w:t>о</w:t>
            </w:r>
            <w:r w:rsidRPr="00352467">
              <w:rPr>
                <w:sz w:val="20"/>
              </w:rPr>
              <w:t>го телефона</w:t>
            </w:r>
          </w:p>
        </w:tc>
        <w:tc>
          <w:tcPr>
            <w:tcW w:w="4320" w:type="dxa"/>
          </w:tcPr>
          <w:p w:rsidR="00351BE8" w:rsidRPr="00352467" w:rsidRDefault="00351BE8" w:rsidP="00AD3D46">
            <w:pPr>
              <w:pStyle w:val="af9"/>
              <w:rPr>
                <w:sz w:val="20"/>
              </w:rPr>
            </w:pPr>
          </w:p>
        </w:tc>
      </w:tr>
      <w:tr w:rsidR="00351BE8" w:rsidRPr="00352467">
        <w:tc>
          <w:tcPr>
            <w:tcW w:w="720" w:type="dxa"/>
            <w:vAlign w:val="center"/>
          </w:tcPr>
          <w:p w:rsidR="00351BE8" w:rsidRPr="00352467" w:rsidRDefault="00351BE8" w:rsidP="00AD3D46">
            <w:pPr>
              <w:ind w:firstLine="0"/>
              <w:jc w:val="center"/>
              <w:rPr>
                <w:sz w:val="20"/>
              </w:rPr>
            </w:pPr>
            <w:r w:rsidRPr="00352467">
              <w:rPr>
                <w:sz w:val="20"/>
              </w:rPr>
              <w:t>14.</w:t>
            </w:r>
          </w:p>
        </w:tc>
        <w:tc>
          <w:tcPr>
            <w:tcW w:w="4500" w:type="dxa"/>
          </w:tcPr>
          <w:p w:rsidR="00351BE8" w:rsidRPr="00352467" w:rsidRDefault="00351BE8" w:rsidP="00AD3D46">
            <w:pPr>
              <w:pStyle w:val="af9"/>
              <w:rPr>
                <w:sz w:val="20"/>
              </w:rPr>
            </w:pPr>
            <w:r w:rsidRPr="00352467">
              <w:rPr>
                <w:sz w:val="20"/>
              </w:rPr>
              <w:t>Основная сфера деятельности, согласно Устава</w:t>
            </w:r>
          </w:p>
        </w:tc>
        <w:tc>
          <w:tcPr>
            <w:tcW w:w="4320" w:type="dxa"/>
          </w:tcPr>
          <w:p w:rsidR="00351BE8" w:rsidRPr="00352467" w:rsidRDefault="00351BE8" w:rsidP="00AD3D46">
            <w:pPr>
              <w:pStyle w:val="af9"/>
              <w:rPr>
                <w:sz w:val="20"/>
              </w:rPr>
            </w:pPr>
          </w:p>
        </w:tc>
      </w:tr>
    </w:tbl>
    <w:p w:rsidR="00351BE8" w:rsidRDefault="00351BE8" w:rsidP="00AD3D46">
      <w:pPr>
        <w:ind w:firstLine="0"/>
        <w:rPr>
          <w:szCs w:val="28"/>
        </w:rPr>
      </w:pPr>
      <w:r>
        <w:t>____________________</w:t>
      </w:r>
      <w:r w:rsidR="008437C2">
        <w:t xml:space="preserve">________                       </w:t>
      </w:r>
      <w:r>
        <w:t>___________________________</w:t>
      </w:r>
    </w:p>
    <w:p w:rsidR="00351BE8" w:rsidRDefault="00351BE8" w:rsidP="00AD3D46">
      <w:pPr>
        <w:ind w:right="41" w:firstLine="0"/>
      </w:pPr>
      <w:r>
        <w:rPr>
          <w:vertAlign w:val="superscript"/>
        </w:rPr>
        <w:t>(должность, фамилия, имя, отчество подписавшего)</w:t>
      </w:r>
      <w:r>
        <w:rPr>
          <w:vertAlign w:val="superscript"/>
        </w:rPr>
        <w:tab/>
      </w:r>
      <w:r>
        <w:rPr>
          <w:vertAlign w:val="superscript"/>
        </w:rPr>
        <w:tab/>
      </w:r>
      <w:r w:rsidRPr="00780571">
        <w:rPr>
          <w:szCs w:val="28"/>
          <w:vertAlign w:val="superscript"/>
        </w:rPr>
        <w:t>М.П.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(подпись)</w:t>
      </w:r>
    </w:p>
    <w:p w:rsidR="00351BE8" w:rsidRPr="00780571" w:rsidRDefault="00351BE8" w:rsidP="00AD3D46">
      <w:pPr>
        <w:ind w:right="41"/>
        <w:jc w:val="center"/>
        <w:rPr>
          <w:szCs w:val="28"/>
          <w:vertAlign w:val="superscript"/>
        </w:rPr>
      </w:pPr>
      <w:r>
        <w:rPr>
          <w:vertAlign w:val="superscript"/>
        </w:rPr>
        <w:tab/>
      </w:r>
    </w:p>
    <w:p w:rsidR="00351BE8" w:rsidRDefault="00351BE8" w:rsidP="00AD3D46">
      <w:pPr>
        <w:pStyle w:val="a8"/>
        <w:tabs>
          <w:tab w:val="left" w:pos="708"/>
        </w:tabs>
        <w:spacing w:line="240" w:lineRule="auto"/>
        <w:rPr>
          <w:b/>
          <w:sz w:val="22"/>
          <w:szCs w:val="22"/>
        </w:rPr>
      </w:pPr>
      <w:r w:rsidRPr="00BC7BA0">
        <w:rPr>
          <w:b/>
          <w:sz w:val="22"/>
          <w:szCs w:val="22"/>
        </w:rPr>
        <w:t>Инструкции по заполнению</w:t>
      </w:r>
      <w:r>
        <w:rPr>
          <w:b/>
          <w:sz w:val="22"/>
          <w:szCs w:val="22"/>
        </w:rPr>
        <w:t>:</w:t>
      </w:r>
    </w:p>
    <w:p w:rsidR="00077ACE" w:rsidRDefault="00351BE8" w:rsidP="00361016">
      <w:pPr>
        <w:pStyle w:val="afff0"/>
        <w:numPr>
          <w:ilvl w:val="0"/>
          <w:numId w:val="49"/>
        </w:numPr>
        <w:spacing w:line="240" w:lineRule="auto"/>
        <w:ind w:left="426" w:hanging="426"/>
        <w:rPr>
          <w:rFonts w:ascii="Times New Roman" w:hAnsi="Times New Roman"/>
          <w:color w:val="000000"/>
        </w:rPr>
      </w:pPr>
      <w:r w:rsidRPr="00B96F61">
        <w:rPr>
          <w:rFonts w:ascii="Times New Roman" w:hAnsi="Times New Roman"/>
          <w:color w:val="000000"/>
        </w:rPr>
        <w:t>Участник указывает дату и номер письма о подаче оферты, приложе</w:t>
      </w:r>
      <w:r w:rsidRPr="00B96F61">
        <w:rPr>
          <w:rFonts w:ascii="Times New Roman" w:hAnsi="Times New Roman"/>
          <w:color w:val="000000"/>
        </w:rPr>
        <w:softHyphen/>
        <w:t>нием к которому является данная Анкета.</w:t>
      </w:r>
    </w:p>
    <w:p w:rsidR="00077ACE" w:rsidRDefault="00351BE8" w:rsidP="00361016">
      <w:pPr>
        <w:pStyle w:val="afff0"/>
        <w:numPr>
          <w:ilvl w:val="0"/>
          <w:numId w:val="49"/>
        </w:numPr>
        <w:spacing w:line="240" w:lineRule="auto"/>
        <w:ind w:left="426" w:hanging="426"/>
        <w:rPr>
          <w:rFonts w:ascii="Times New Roman" w:hAnsi="Times New Roman"/>
          <w:color w:val="000000"/>
        </w:rPr>
      </w:pPr>
      <w:r w:rsidRPr="00B96F61">
        <w:rPr>
          <w:rFonts w:ascii="Times New Roman" w:hAnsi="Times New Roman"/>
          <w:b/>
          <w:color w:val="000000"/>
          <w:u w:val="single"/>
        </w:rPr>
        <w:t>Заполнение всех позиций анкеты являются обязательным</w:t>
      </w:r>
      <w:r w:rsidRPr="00B96F61">
        <w:rPr>
          <w:rFonts w:ascii="Times New Roman" w:hAnsi="Times New Roman"/>
          <w:color w:val="000000"/>
        </w:rPr>
        <w:t>.</w:t>
      </w:r>
    </w:p>
    <w:p w:rsidR="00077ACE" w:rsidRDefault="00351BE8" w:rsidP="00361016">
      <w:pPr>
        <w:pStyle w:val="afff0"/>
        <w:numPr>
          <w:ilvl w:val="0"/>
          <w:numId w:val="49"/>
        </w:numPr>
        <w:spacing w:line="240" w:lineRule="auto"/>
        <w:ind w:left="426" w:hanging="426"/>
        <w:rPr>
          <w:rFonts w:ascii="Times New Roman" w:hAnsi="Times New Roman"/>
          <w:color w:val="000000"/>
        </w:rPr>
      </w:pPr>
      <w:r w:rsidRPr="00B96F61">
        <w:rPr>
          <w:rFonts w:ascii="Times New Roman" w:hAnsi="Times New Roman"/>
          <w:color w:val="000000"/>
        </w:rPr>
        <w:t>Приложения к Анкете не допустимы, (при большом объеме информации – указывать только самое необ</w:t>
      </w:r>
      <w:r w:rsidRPr="00B96F61">
        <w:rPr>
          <w:rFonts w:ascii="Times New Roman" w:hAnsi="Times New Roman"/>
          <w:color w:val="000000"/>
        </w:rPr>
        <w:softHyphen/>
        <w:t>ходимое).</w:t>
      </w:r>
    </w:p>
    <w:p w:rsidR="00077ACE" w:rsidRDefault="00351BE8" w:rsidP="00361016">
      <w:pPr>
        <w:pStyle w:val="afff0"/>
        <w:numPr>
          <w:ilvl w:val="0"/>
          <w:numId w:val="49"/>
        </w:numPr>
        <w:spacing w:line="240" w:lineRule="auto"/>
        <w:ind w:left="426" w:hanging="426"/>
        <w:rPr>
          <w:rFonts w:ascii="Times New Roman" w:hAnsi="Times New Roman"/>
          <w:color w:val="000000"/>
        </w:rPr>
      </w:pPr>
      <w:r w:rsidRPr="00B96F61">
        <w:rPr>
          <w:rFonts w:ascii="Times New Roman" w:hAnsi="Times New Roman"/>
          <w:color w:val="000000"/>
        </w:rPr>
        <w:t>Анкета должна со</w:t>
      </w:r>
      <w:r w:rsidRPr="00B96F61">
        <w:rPr>
          <w:rFonts w:ascii="Times New Roman" w:hAnsi="Times New Roman"/>
          <w:color w:val="000000"/>
        </w:rPr>
        <w:softHyphen/>
        <w:t xml:space="preserve">держать подпись и печать организации. </w:t>
      </w:r>
    </w:p>
    <w:p w:rsidR="00077ACE" w:rsidRDefault="00351BE8" w:rsidP="00361016">
      <w:pPr>
        <w:pStyle w:val="20"/>
        <w:pageBreakBefore/>
        <w:numPr>
          <w:ilvl w:val="0"/>
          <w:numId w:val="84"/>
        </w:numPr>
        <w:tabs>
          <w:tab w:val="left" w:pos="1134"/>
        </w:tabs>
        <w:spacing w:before="120" w:after="0" w:line="360" w:lineRule="auto"/>
        <w:ind w:left="1197" w:hanging="913"/>
        <w:rPr>
          <w:b/>
          <w:bCs/>
          <w:i/>
          <w:sz w:val="24"/>
          <w:szCs w:val="24"/>
        </w:rPr>
      </w:pPr>
      <w:bookmarkStart w:id="477" w:name="_Ref55336378"/>
      <w:bookmarkStart w:id="478" w:name="_Toc57314676"/>
      <w:bookmarkStart w:id="479" w:name="_Toc69553874"/>
      <w:bookmarkStart w:id="480" w:name="_Toc284927092"/>
      <w:r>
        <w:rPr>
          <w:b/>
          <w:bCs/>
          <w:sz w:val="24"/>
          <w:szCs w:val="24"/>
        </w:rPr>
        <w:lastRenderedPageBreak/>
        <w:t xml:space="preserve">Справка о </w:t>
      </w:r>
      <w:r w:rsidRPr="008A2248">
        <w:rPr>
          <w:b/>
          <w:bCs/>
          <w:color w:val="000000"/>
          <w:sz w:val="24"/>
          <w:szCs w:val="24"/>
        </w:rPr>
        <w:t>перечне</w:t>
      </w:r>
      <w:r>
        <w:rPr>
          <w:b/>
          <w:bCs/>
          <w:sz w:val="24"/>
          <w:szCs w:val="24"/>
        </w:rPr>
        <w:t xml:space="preserve"> и годовых объемах выполнения аналогичных договоров  </w:t>
      </w:r>
      <w:r w:rsidRPr="00111172">
        <w:rPr>
          <w:b/>
          <w:bCs/>
          <w:i/>
          <w:sz w:val="24"/>
          <w:szCs w:val="24"/>
        </w:rPr>
        <w:t xml:space="preserve">(форма </w:t>
      </w:r>
      <w:r>
        <w:rPr>
          <w:b/>
          <w:bCs/>
          <w:i/>
          <w:sz w:val="24"/>
          <w:szCs w:val="24"/>
        </w:rPr>
        <w:t>7</w:t>
      </w:r>
      <w:r w:rsidRPr="00111172">
        <w:rPr>
          <w:b/>
          <w:bCs/>
          <w:i/>
          <w:sz w:val="24"/>
          <w:szCs w:val="24"/>
        </w:rPr>
        <w:t>)</w:t>
      </w:r>
      <w:bookmarkEnd w:id="477"/>
      <w:bookmarkEnd w:id="478"/>
      <w:bookmarkEnd w:id="479"/>
      <w:bookmarkEnd w:id="480"/>
    </w:p>
    <w:p w:rsidR="00352467" w:rsidRDefault="00351BE8" w:rsidP="00AD3D46">
      <w:pPr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6 к письму о подаче оферты</w:t>
      </w:r>
      <w:r w:rsidR="008437C2">
        <w:rPr>
          <w:b/>
          <w:sz w:val="24"/>
          <w:szCs w:val="24"/>
        </w:rPr>
        <w:t xml:space="preserve"> </w:t>
      </w:r>
    </w:p>
    <w:p w:rsidR="00351BE8" w:rsidRDefault="00351BE8" w:rsidP="00AD3D46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от «____»_____________2011 г. №__________</w:t>
      </w:r>
    </w:p>
    <w:p w:rsidR="00351BE8" w:rsidRDefault="00351BE8" w:rsidP="00B96F61">
      <w:pPr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Справка о перечне и годовых объемах выполнения аналогичных договоров</w:t>
      </w:r>
    </w:p>
    <w:p w:rsidR="00351BE8" w:rsidRDefault="00351BE8" w:rsidP="00B96F61">
      <w:pPr>
        <w:spacing w:after="120"/>
        <w:ind w:firstLine="0"/>
        <w:jc w:val="left"/>
        <w:rPr>
          <w:sz w:val="24"/>
          <w:szCs w:val="24"/>
        </w:rPr>
      </w:pPr>
      <w:r w:rsidRPr="007E6A66">
        <w:rPr>
          <w:sz w:val="24"/>
          <w:szCs w:val="24"/>
        </w:rPr>
        <w:t xml:space="preserve">Наименование </w:t>
      </w:r>
      <w:r>
        <w:rPr>
          <w:sz w:val="24"/>
          <w:szCs w:val="24"/>
        </w:rPr>
        <w:t>и адрес Участника: ________________________________________________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2160"/>
        <w:gridCol w:w="1440"/>
        <w:gridCol w:w="1440"/>
        <w:gridCol w:w="1800"/>
      </w:tblGrid>
      <w:tr w:rsidR="00351BE8">
        <w:trPr>
          <w:cantSplit/>
        </w:trPr>
        <w:tc>
          <w:tcPr>
            <w:tcW w:w="720" w:type="dxa"/>
          </w:tcPr>
          <w:p w:rsidR="00351BE8" w:rsidRPr="00B96F61" w:rsidRDefault="00351BE8" w:rsidP="00AD3D46">
            <w:pPr>
              <w:pStyle w:val="af8"/>
              <w:jc w:val="center"/>
              <w:rPr>
                <w:b/>
                <w:sz w:val="22"/>
                <w:szCs w:val="22"/>
              </w:rPr>
            </w:pPr>
            <w:r w:rsidRPr="00B96F61">
              <w:rPr>
                <w:b/>
                <w:sz w:val="22"/>
                <w:szCs w:val="22"/>
              </w:rPr>
              <w:t>№</w:t>
            </w:r>
          </w:p>
          <w:p w:rsidR="00351BE8" w:rsidRPr="00B96F61" w:rsidRDefault="00351BE8" w:rsidP="00AD3D46">
            <w:pPr>
              <w:pStyle w:val="af8"/>
              <w:jc w:val="center"/>
              <w:rPr>
                <w:b/>
                <w:sz w:val="22"/>
                <w:szCs w:val="22"/>
              </w:rPr>
            </w:pPr>
            <w:r w:rsidRPr="00B96F61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340" w:type="dxa"/>
          </w:tcPr>
          <w:p w:rsidR="00351BE8" w:rsidRPr="00B96F61" w:rsidRDefault="00351BE8" w:rsidP="00AD3D46">
            <w:pPr>
              <w:pStyle w:val="af8"/>
              <w:rPr>
                <w:b/>
                <w:sz w:val="22"/>
                <w:szCs w:val="22"/>
              </w:rPr>
            </w:pPr>
            <w:r w:rsidRPr="00B96F61">
              <w:rPr>
                <w:b/>
                <w:sz w:val="22"/>
                <w:szCs w:val="22"/>
              </w:rPr>
              <w:t>Сроки выполне</w:t>
            </w:r>
            <w:r w:rsidRPr="00B96F61">
              <w:rPr>
                <w:b/>
                <w:sz w:val="22"/>
                <w:szCs w:val="22"/>
              </w:rPr>
              <w:softHyphen/>
              <w:t>ния (год и месяц начала выполне</w:t>
            </w:r>
            <w:r w:rsidRPr="00B96F61">
              <w:rPr>
                <w:b/>
                <w:sz w:val="22"/>
                <w:szCs w:val="22"/>
              </w:rPr>
              <w:softHyphen/>
              <w:t>ния Дог</w:t>
            </w:r>
            <w:r w:rsidRPr="00B96F61">
              <w:rPr>
                <w:b/>
                <w:sz w:val="22"/>
                <w:szCs w:val="22"/>
              </w:rPr>
              <w:t>о</w:t>
            </w:r>
            <w:r w:rsidRPr="00B96F61">
              <w:rPr>
                <w:b/>
                <w:sz w:val="22"/>
                <w:szCs w:val="22"/>
              </w:rPr>
              <w:t>вора — год и месяц фак</w:t>
            </w:r>
            <w:r w:rsidRPr="00B96F61">
              <w:rPr>
                <w:b/>
                <w:sz w:val="22"/>
                <w:szCs w:val="22"/>
              </w:rPr>
              <w:softHyphen/>
              <w:t>тического или планируемого окончания вы</w:t>
            </w:r>
            <w:r w:rsidRPr="00B96F61">
              <w:rPr>
                <w:b/>
                <w:sz w:val="22"/>
                <w:szCs w:val="22"/>
              </w:rPr>
              <w:softHyphen/>
              <w:t>полнения дого</w:t>
            </w:r>
            <w:r w:rsidRPr="00B96F61">
              <w:rPr>
                <w:b/>
                <w:sz w:val="22"/>
                <w:szCs w:val="22"/>
              </w:rPr>
              <w:softHyphen/>
              <w:t>вора, для неза</w:t>
            </w:r>
            <w:r w:rsidRPr="00B96F61">
              <w:rPr>
                <w:b/>
                <w:sz w:val="22"/>
                <w:szCs w:val="22"/>
              </w:rPr>
              <w:softHyphen/>
              <w:t>вершенных Дого</w:t>
            </w:r>
            <w:r w:rsidRPr="00B96F61">
              <w:rPr>
                <w:b/>
                <w:sz w:val="22"/>
                <w:szCs w:val="22"/>
              </w:rPr>
              <w:softHyphen/>
              <w:t>воров — пр</w:t>
            </w:r>
            <w:r w:rsidRPr="00B96F61">
              <w:rPr>
                <w:b/>
                <w:sz w:val="22"/>
                <w:szCs w:val="22"/>
              </w:rPr>
              <w:t>о</w:t>
            </w:r>
            <w:r w:rsidRPr="00B96F61">
              <w:rPr>
                <w:b/>
                <w:sz w:val="22"/>
                <w:szCs w:val="22"/>
              </w:rPr>
              <w:t>цент выполнения)</w:t>
            </w:r>
          </w:p>
        </w:tc>
        <w:tc>
          <w:tcPr>
            <w:tcW w:w="2160" w:type="dxa"/>
          </w:tcPr>
          <w:p w:rsidR="00351BE8" w:rsidRPr="00B96F61" w:rsidRDefault="00351BE8" w:rsidP="00AD3D46">
            <w:pPr>
              <w:pStyle w:val="af8"/>
              <w:rPr>
                <w:b/>
                <w:sz w:val="22"/>
                <w:szCs w:val="22"/>
              </w:rPr>
            </w:pPr>
            <w:r w:rsidRPr="00B96F61">
              <w:rPr>
                <w:b/>
                <w:sz w:val="22"/>
                <w:szCs w:val="22"/>
              </w:rPr>
              <w:t xml:space="preserve">Заказчик </w:t>
            </w:r>
            <w:r w:rsidRPr="00B96F61">
              <w:rPr>
                <w:b/>
                <w:sz w:val="22"/>
                <w:szCs w:val="22"/>
              </w:rPr>
              <w:br/>
              <w:t>(наименование,</w:t>
            </w:r>
          </w:p>
          <w:p w:rsidR="00351BE8" w:rsidRPr="00B96F61" w:rsidRDefault="00351BE8" w:rsidP="00AD3D46">
            <w:pPr>
              <w:pStyle w:val="af8"/>
              <w:rPr>
                <w:b/>
                <w:sz w:val="22"/>
                <w:szCs w:val="22"/>
              </w:rPr>
            </w:pPr>
            <w:r w:rsidRPr="00B96F61">
              <w:rPr>
                <w:b/>
                <w:sz w:val="22"/>
                <w:szCs w:val="22"/>
              </w:rPr>
              <w:t>адрес, контакт</w:t>
            </w:r>
            <w:r w:rsidRPr="00B96F61">
              <w:rPr>
                <w:b/>
                <w:sz w:val="22"/>
                <w:szCs w:val="22"/>
              </w:rPr>
              <w:softHyphen/>
              <w:t>ное лицо с ука</w:t>
            </w:r>
            <w:r w:rsidRPr="00B96F61">
              <w:rPr>
                <w:b/>
                <w:sz w:val="22"/>
                <w:szCs w:val="22"/>
              </w:rPr>
              <w:softHyphen/>
              <w:t>занием должно</w:t>
            </w:r>
            <w:r w:rsidRPr="00B96F61">
              <w:rPr>
                <w:b/>
                <w:sz w:val="22"/>
                <w:szCs w:val="22"/>
              </w:rPr>
              <w:softHyphen/>
              <w:t>сти, ко</w:t>
            </w:r>
            <w:r w:rsidRPr="00B96F61">
              <w:rPr>
                <w:b/>
                <w:sz w:val="22"/>
                <w:szCs w:val="22"/>
              </w:rPr>
              <w:t>н</w:t>
            </w:r>
            <w:r w:rsidRPr="00B96F61">
              <w:rPr>
                <w:b/>
                <w:sz w:val="22"/>
                <w:szCs w:val="22"/>
              </w:rPr>
              <w:t>тактные      тел</w:t>
            </w:r>
            <w:r w:rsidRPr="00B96F61">
              <w:rPr>
                <w:b/>
                <w:sz w:val="22"/>
                <w:szCs w:val="22"/>
              </w:rPr>
              <w:t>е</w:t>
            </w:r>
            <w:r w:rsidRPr="00B96F61">
              <w:rPr>
                <w:b/>
                <w:sz w:val="22"/>
                <w:szCs w:val="22"/>
              </w:rPr>
              <w:t>фоны)</w:t>
            </w:r>
          </w:p>
        </w:tc>
        <w:tc>
          <w:tcPr>
            <w:tcW w:w="1440" w:type="dxa"/>
          </w:tcPr>
          <w:p w:rsidR="00351BE8" w:rsidRPr="00B96F61" w:rsidRDefault="00351BE8" w:rsidP="00AD3D46">
            <w:pPr>
              <w:pStyle w:val="af8"/>
              <w:rPr>
                <w:b/>
                <w:sz w:val="22"/>
                <w:szCs w:val="22"/>
              </w:rPr>
            </w:pPr>
            <w:r w:rsidRPr="00B96F61">
              <w:rPr>
                <w:b/>
                <w:sz w:val="22"/>
                <w:szCs w:val="22"/>
              </w:rPr>
              <w:t>Описание Договора (объем</w:t>
            </w:r>
          </w:p>
          <w:p w:rsidR="00351BE8" w:rsidRPr="00B96F61" w:rsidRDefault="00FB4044" w:rsidP="00AD3D46">
            <w:pPr>
              <w:pStyle w:val="af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</w:t>
            </w:r>
            <w:r w:rsidR="00351BE8" w:rsidRPr="00B96F61">
              <w:rPr>
                <w:b/>
                <w:sz w:val="22"/>
                <w:szCs w:val="22"/>
              </w:rPr>
              <w:t>, описание основных условий          договора)</w:t>
            </w:r>
          </w:p>
        </w:tc>
        <w:tc>
          <w:tcPr>
            <w:tcW w:w="1440" w:type="dxa"/>
          </w:tcPr>
          <w:p w:rsidR="00351BE8" w:rsidRPr="00B96F61" w:rsidRDefault="00351BE8" w:rsidP="00AD3D46">
            <w:pPr>
              <w:pStyle w:val="af8"/>
              <w:rPr>
                <w:b/>
                <w:sz w:val="22"/>
                <w:szCs w:val="22"/>
              </w:rPr>
            </w:pPr>
            <w:r w:rsidRPr="00B96F61">
              <w:rPr>
                <w:b/>
                <w:sz w:val="22"/>
                <w:szCs w:val="22"/>
              </w:rPr>
              <w:t>Сумма д</w:t>
            </w:r>
            <w:r w:rsidRPr="00B96F61">
              <w:rPr>
                <w:b/>
                <w:sz w:val="22"/>
                <w:szCs w:val="22"/>
              </w:rPr>
              <w:t>о</w:t>
            </w:r>
            <w:r w:rsidRPr="00B96F61">
              <w:rPr>
                <w:b/>
                <w:sz w:val="22"/>
                <w:szCs w:val="22"/>
              </w:rPr>
              <w:t>говора,</w:t>
            </w:r>
          </w:p>
          <w:p w:rsidR="00351BE8" w:rsidRPr="00B96F61" w:rsidRDefault="00351BE8" w:rsidP="00AD3D46">
            <w:pPr>
              <w:pStyle w:val="af8"/>
              <w:rPr>
                <w:b/>
                <w:sz w:val="22"/>
                <w:szCs w:val="22"/>
              </w:rPr>
            </w:pPr>
            <w:r w:rsidRPr="00B96F61">
              <w:rPr>
                <w:b/>
                <w:sz w:val="22"/>
                <w:szCs w:val="22"/>
              </w:rPr>
              <w:t>рублей</w:t>
            </w:r>
          </w:p>
        </w:tc>
        <w:tc>
          <w:tcPr>
            <w:tcW w:w="1800" w:type="dxa"/>
          </w:tcPr>
          <w:p w:rsidR="00351BE8" w:rsidRPr="00B96F61" w:rsidRDefault="00351BE8" w:rsidP="00AD3D46">
            <w:pPr>
              <w:pStyle w:val="af8"/>
              <w:rPr>
                <w:b/>
                <w:sz w:val="22"/>
                <w:szCs w:val="22"/>
              </w:rPr>
            </w:pPr>
            <w:r w:rsidRPr="00B96F61">
              <w:rPr>
                <w:b/>
                <w:sz w:val="22"/>
                <w:szCs w:val="22"/>
              </w:rPr>
              <w:t>Сведения о рекламациях по перечис</w:t>
            </w:r>
            <w:r w:rsidRPr="00B96F61">
              <w:rPr>
                <w:b/>
                <w:sz w:val="22"/>
                <w:szCs w:val="22"/>
              </w:rPr>
              <w:softHyphen/>
              <w:t>ленным До</w:t>
            </w:r>
            <w:r w:rsidRPr="00B96F61">
              <w:rPr>
                <w:b/>
                <w:sz w:val="22"/>
                <w:szCs w:val="22"/>
              </w:rPr>
              <w:softHyphen/>
              <w:t>говорам</w:t>
            </w:r>
          </w:p>
          <w:p w:rsidR="00351BE8" w:rsidRPr="00B96F61" w:rsidRDefault="00351BE8" w:rsidP="00AD3D46">
            <w:pPr>
              <w:pStyle w:val="af8"/>
              <w:rPr>
                <w:b/>
                <w:sz w:val="22"/>
                <w:szCs w:val="22"/>
              </w:rPr>
            </w:pPr>
          </w:p>
        </w:tc>
      </w:tr>
      <w:tr w:rsidR="00351BE8">
        <w:trPr>
          <w:cantSplit/>
        </w:trPr>
        <w:tc>
          <w:tcPr>
            <w:tcW w:w="720" w:type="dxa"/>
          </w:tcPr>
          <w:p w:rsidR="00351BE8" w:rsidRPr="00B96F61" w:rsidRDefault="00351BE8" w:rsidP="0065279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351BE8" w:rsidRPr="00B96F61" w:rsidRDefault="00351BE8" w:rsidP="00AD3D46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51BE8" w:rsidRPr="00B96F61" w:rsidRDefault="00351BE8" w:rsidP="00AD3D46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351BE8" w:rsidRPr="00B96F61" w:rsidRDefault="00351BE8" w:rsidP="00AD3D46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351BE8" w:rsidRPr="00B96F61" w:rsidRDefault="00351BE8" w:rsidP="00AD3D46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351BE8" w:rsidRPr="00B96F61" w:rsidRDefault="00351BE8" w:rsidP="00AD3D46">
            <w:pPr>
              <w:pStyle w:val="af9"/>
              <w:rPr>
                <w:sz w:val="22"/>
                <w:szCs w:val="22"/>
              </w:rPr>
            </w:pPr>
          </w:p>
        </w:tc>
      </w:tr>
      <w:tr w:rsidR="00351BE8">
        <w:trPr>
          <w:cantSplit/>
        </w:trPr>
        <w:tc>
          <w:tcPr>
            <w:tcW w:w="720" w:type="dxa"/>
          </w:tcPr>
          <w:p w:rsidR="00351BE8" w:rsidRPr="00B96F61" w:rsidRDefault="00351BE8" w:rsidP="0065279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351BE8" w:rsidRPr="00B96F61" w:rsidRDefault="00351BE8" w:rsidP="00AD3D46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51BE8" w:rsidRPr="00B96F61" w:rsidRDefault="00351BE8" w:rsidP="00AD3D46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351BE8" w:rsidRPr="00B96F61" w:rsidRDefault="00351BE8" w:rsidP="00AD3D46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351BE8" w:rsidRPr="00B96F61" w:rsidRDefault="00351BE8" w:rsidP="00AD3D46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351BE8" w:rsidRPr="00B96F61" w:rsidRDefault="00351BE8" w:rsidP="00AD3D46">
            <w:pPr>
              <w:pStyle w:val="af9"/>
              <w:rPr>
                <w:sz w:val="22"/>
                <w:szCs w:val="22"/>
              </w:rPr>
            </w:pPr>
          </w:p>
        </w:tc>
      </w:tr>
      <w:tr w:rsidR="00351BE8">
        <w:trPr>
          <w:cantSplit/>
        </w:trPr>
        <w:tc>
          <w:tcPr>
            <w:tcW w:w="720" w:type="dxa"/>
          </w:tcPr>
          <w:p w:rsidR="00351BE8" w:rsidRPr="00B96F61" w:rsidRDefault="00351BE8" w:rsidP="0065279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351BE8" w:rsidRPr="00B96F61" w:rsidRDefault="00351BE8" w:rsidP="00AD3D46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51BE8" w:rsidRPr="00B96F61" w:rsidRDefault="00351BE8" w:rsidP="00AD3D46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351BE8" w:rsidRPr="00B96F61" w:rsidRDefault="00351BE8" w:rsidP="00AD3D46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351BE8" w:rsidRPr="00B96F61" w:rsidRDefault="00351BE8" w:rsidP="00AD3D46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351BE8" w:rsidRPr="00B96F61" w:rsidRDefault="00351BE8" w:rsidP="00AD3D46">
            <w:pPr>
              <w:pStyle w:val="af9"/>
              <w:rPr>
                <w:sz w:val="22"/>
                <w:szCs w:val="22"/>
              </w:rPr>
            </w:pPr>
          </w:p>
        </w:tc>
      </w:tr>
      <w:tr w:rsidR="00351BE8">
        <w:trPr>
          <w:cantSplit/>
        </w:trPr>
        <w:tc>
          <w:tcPr>
            <w:tcW w:w="6660" w:type="dxa"/>
            <w:gridSpan w:val="4"/>
          </w:tcPr>
          <w:p w:rsidR="00351BE8" w:rsidRPr="00B96F61" w:rsidRDefault="00351BE8" w:rsidP="00AD3D46">
            <w:pPr>
              <w:pStyle w:val="af9"/>
              <w:jc w:val="center"/>
              <w:rPr>
                <w:b/>
                <w:bCs/>
                <w:sz w:val="22"/>
                <w:szCs w:val="22"/>
              </w:rPr>
            </w:pPr>
            <w:r w:rsidRPr="008437C2">
              <w:rPr>
                <w:b/>
                <w:bCs/>
                <w:sz w:val="22"/>
                <w:szCs w:val="22"/>
              </w:rPr>
              <w:t xml:space="preserve">ИТОГО за полный год </w:t>
            </w:r>
            <w:r w:rsidRPr="008437C2">
              <w:rPr>
                <w:b/>
                <w:bCs/>
                <w:sz w:val="22"/>
                <w:szCs w:val="22"/>
                <w:highlight w:val="lightGray"/>
              </w:rPr>
              <w:t>[</w:t>
            </w:r>
            <w:r w:rsidRPr="008437C2">
              <w:rPr>
                <w:bCs/>
                <w:i/>
              </w:rPr>
              <w:t>указать год</w:t>
            </w:r>
            <w:r w:rsidRPr="008437C2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440" w:type="dxa"/>
          </w:tcPr>
          <w:p w:rsidR="00351BE8" w:rsidRPr="00B96F61" w:rsidRDefault="00351BE8" w:rsidP="00AD3D46">
            <w:pPr>
              <w:pStyle w:val="af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351BE8" w:rsidRPr="00B96F61" w:rsidRDefault="00351BE8" w:rsidP="00AD3D46">
            <w:pPr>
              <w:pStyle w:val="af9"/>
              <w:jc w:val="center"/>
              <w:rPr>
                <w:b/>
                <w:bCs/>
                <w:sz w:val="22"/>
                <w:szCs w:val="22"/>
              </w:rPr>
            </w:pPr>
            <w:r w:rsidRPr="00B96F6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51BE8">
        <w:trPr>
          <w:cantSplit/>
        </w:trPr>
        <w:tc>
          <w:tcPr>
            <w:tcW w:w="720" w:type="dxa"/>
          </w:tcPr>
          <w:p w:rsidR="00351BE8" w:rsidRPr="00B96F61" w:rsidRDefault="00351BE8" w:rsidP="0065279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351BE8" w:rsidRPr="00B96F61" w:rsidRDefault="00351BE8" w:rsidP="00AD3D46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51BE8" w:rsidRPr="00B96F61" w:rsidRDefault="00351BE8" w:rsidP="00AD3D46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351BE8" w:rsidRPr="00B96F61" w:rsidRDefault="00351BE8" w:rsidP="00AD3D46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351BE8" w:rsidRPr="00B96F61" w:rsidRDefault="00351BE8" w:rsidP="00AD3D46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351BE8" w:rsidRPr="00B96F61" w:rsidRDefault="00351BE8" w:rsidP="00AD3D46">
            <w:pPr>
              <w:pStyle w:val="af9"/>
              <w:jc w:val="center"/>
              <w:rPr>
                <w:sz w:val="22"/>
                <w:szCs w:val="22"/>
              </w:rPr>
            </w:pPr>
          </w:p>
        </w:tc>
      </w:tr>
      <w:tr w:rsidR="00351BE8">
        <w:trPr>
          <w:cantSplit/>
        </w:trPr>
        <w:tc>
          <w:tcPr>
            <w:tcW w:w="720" w:type="dxa"/>
          </w:tcPr>
          <w:p w:rsidR="00351BE8" w:rsidRPr="00B96F61" w:rsidRDefault="00351BE8" w:rsidP="0065279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351BE8" w:rsidRPr="00B96F61" w:rsidRDefault="00351BE8" w:rsidP="00AD3D46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51BE8" w:rsidRPr="00B96F61" w:rsidRDefault="00351BE8" w:rsidP="00AD3D46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351BE8" w:rsidRPr="00B96F61" w:rsidRDefault="00351BE8" w:rsidP="00AD3D46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351BE8" w:rsidRPr="00B96F61" w:rsidRDefault="00351BE8" w:rsidP="00AD3D46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351BE8" w:rsidRPr="00B96F61" w:rsidRDefault="00351BE8" w:rsidP="00AD3D46">
            <w:pPr>
              <w:pStyle w:val="af9"/>
              <w:jc w:val="center"/>
              <w:rPr>
                <w:sz w:val="22"/>
                <w:szCs w:val="22"/>
              </w:rPr>
            </w:pPr>
          </w:p>
        </w:tc>
      </w:tr>
      <w:tr w:rsidR="00351BE8">
        <w:trPr>
          <w:cantSplit/>
        </w:trPr>
        <w:tc>
          <w:tcPr>
            <w:tcW w:w="720" w:type="dxa"/>
          </w:tcPr>
          <w:p w:rsidR="00351BE8" w:rsidRPr="00B96F61" w:rsidRDefault="00351BE8" w:rsidP="0065279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351BE8" w:rsidRPr="00B96F61" w:rsidRDefault="00351BE8" w:rsidP="00AD3D46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51BE8" w:rsidRPr="00B96F61" w:rsidRDefault="00351BE8" w:rsidP="00AD3D46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351BE8" w:rsidRPr="00B96F61" w:rsidRDefault="00351BE8" w:rsidP="00AD3D46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351BE8" w:rsidRPr="00B96F61" w:rsidRDefault="00351BE8" w:rsidP="00AD3D46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351BE8" w:rsidRPr="00B96F61" w:rsidRDefault="00351BE8" w:rsidP="00AD3D46">
            <w:pPr>
              <w:pStyle w:val="af9"/>
              <w:jc w:val="center"/>
              <w:rPr>
                <w:sz w:val="22"/>
                <w:szCs w:val="22"/>
              </w:rPr>
            </w:pPr>
          </w:p>
        </w:tc>
      </w:tr>
      <w:tr w:rsidR="00351BE8">
        <w:trPr>
          <w:cantSplit/>
        </w:trPr>
        <w:tc>
          <w:tcPr>
            <w:tcW w:w="720" w:type="dxa"/>
          </w:tcPr>
          <w:p w:rsidR="00351BE8" w:rsidRPr="00B96F61" w:rsidRDefault="00351BE8" w:rsidP="00AD3D46">
            <w:pPr>
              <w:pStyle w:val="af9"/>
              <w:rPr>
                <w:sz w:val="22"/>
                <w:szCs w:val="22"/>
              </w:rPr>
            </w:pPr>
            <w:r w:rsidRPr="00B96F61">
              <w:rPr>
                <w:sz w:val="22"/>
                <w:szCs w:val="22"/>
              </w:rPr>
              <w:t>…</w:t>
            </w:r>
          </w:p>
        </w:tc>
        <w:tc>
          <w:tcPr>
            <w:tcW w:w="2340" w:type="dxa"/>
          </w:tcPr>
          <w:p w:rsidR="00351BE8" w:rsidRPr="00B96F61" w:rsidRDefault="00351BE8" w:rsidP="00AD3D46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51BE8" w:rsidRPr="00B96F61" w:rsidRDefault="00351BE8" w:rsidP="00AD3D46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351BE8" w:rsidRPr="00B96F61" w:rsidRDefault="00351BE8" w:rsidP="00AD3D46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351BE8" w:rsidRPr="00B96F61" w:rsidRDefault="00351BE8" w:rsidP="00AD3D46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351BE8" w:rsidRPr="00B96F61" w:rsidRDefault="00351BE8" w:rsidP="00AD3D46">
            <w:pPr>
              <w:pStyle w:val="af9"/>
              <w:jc w:val="center"/>
              <w:rPr>
                <w:sz w:val="22"/>
                <w:szCs w:val="22"/>
              </w:rPr>
            </w:pPr>
          </w:p>
        </w:tc>
      </w:tr>
      <w:tr w:rsidR="00351BE8">
        <w:trPr>
          <w:cantSplit/>
        </w:trPr>
        <w:tc>
          <w:tcPr>
            <w:tcW w:w="6660" w:type="dxa"/>
            <w:gridSpan w:val="4"/>
          </w:tcPr>
          <w:p w:rsidR="00351BE8" w:rsidRPr="00B96F61" w:rsidRDefault="00351BE8" w:rsidP="00AD3D46">
            <w:pPr>
              <w:pStyle w:val="af9"/>
              <w:jc w:val="center"/>
              <w:rPr>
                <w:b/>
                <w:bCs/>
                <w:sz w:val="22"/>
                <w:szCs w:val="22"/>
              </w:rPr>
            </w:pPr>
            <w:r w:rsidRPr="00B96F61">
              <w:rPr>
                <w:b/>
                <w:bCs/>
                <w:sz w:val="22"/>
                <w:szCs w:val="22"/>
              </w:rPr>
              <w:t>ИТОГО за завершившийся отчетный период текущего года [</w:t>
            </w:r>
            <w:r w:rsidRPr="008437C2">
              <w:rPr>
                <w:bCs/>
                <w:i/>
              </w:rPr>
              <w:t>указать, в зависимости от обстоятельств,                «I квартал … года», «I—II кварталы … года» и т.д.</w:t>
            </w:r>
            <w:r w:rsidRPr="00B96F6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440" w:type="dxa"/>
          </w:tcPr>
          <w:p w:rsidR="00351BE8" w:rsidRPr="00B96F61" w:rsidRDefault="00351BE8" w:rsidP="00AD3D46">
            <w:pPr>
              <w:pStyle w:val="af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351BE8" w:rsidRPr="00B96F61" w:rsidRDefault="00351BE8" w:rsidP="00AD3D46">
            <w:pPr>
              <w:pStyle w:val="af9"/>
              <w:jc w:val="center"/>
              <w:rPr>
                <w:b/>
                <w:bCs/>
                <w:sz w:val="22"/>
                <w:szCs w:val="22"/>
              </w:rPr>
            </w:pPr>
            <w:r w:rsidRPr="00B96F61">
              <w:rPr>
                <w:b/>
                <w:bCs/>
                <w:sz w:val="22"/>
                <w:szCs w:val="22"/>
              </w:rPr>
              <w:t>х</w:t>
            </w:r>
          </w:p>
        </w:tc>
      </w:tr>
    </w:tbl>
    <w:p w:rsidR="00351BE8" w:rsidRDefault="00351BE8" w:rsidP="00AD3D46">
      <w:pPr>
        <w:ind w:firstLine="0"/>
        <w:rPr>
          <w:szCs w:val="28"/>
        </w:rPr>
      </w:pPr>
      <w:r>
        <w:t>____________________________                    ____________________________</w:t>
      </w:r>
    </w:p>
    <w:p w:rsidR="00351BE8" w:rsidRDefault="00351BE8" w:rsidP="008437C2">
      <w:pPr>
        <w:ind w:right="41" w:firstLine="0"/>
        <w:jc w:val="left"/>
      </w:pPr>
      <w:r>
        <w:rPr>
          <w:vertAlign w:val="superscript"/>
        </w:rPr>
        <w:t>(должность, фамилия, имя, отчество подписавшего)</w:t>
      </w:r>
      <w:r>
        <w:rPr>
          <w:vertAlign w:val="superscript"/>
        </w:rPr>
        <w:tab/>
      </w:r>
      <w:r w:rsidR="008437C2">
        <w:rPr>
          <w:vertAlign w:val="superscript"/>
        </w:rPr>
        <w:t xml:space="preserve">                    </w:t>
      </w:r>
      <w:r w:rsidR="008437C2" w:rsidRPr="00780571">
        <w:rPr>
          <w:szCs w:val="28"/>
          <w:vertAlign w:val="superscript"/>
        </w:rPr>
        <w:t>М.П.</w:t>
      </w:r>
      <w:r>
        <w:rPr>
          <w:vertAlign w:val="superscript"/>
        </w:rPr>
        <w:tab/>
      </w:r>
      <w:r w:rsidR="008437C2">
        <w:rPr>
          <w:vertAlign w:val="superscript"/>
        </w:rPr>
        <w:t xml:space="preserve">                 </w:t>
      </w:r>
      <w:r>
        <w:rPr>
          <w:vertAlign w:val="superscript"/>
        </w:rPr>
        <w:t>(подпись)</w:t>
      </w:r>
    </w:p>
    <w:p w:rsidR="00351BE8" w:rsidRPr="00BC7BA0" w:rsidRDefault="00351BE8" w:rsidP="00AD3D46">
      <w:pPr>
        <w:pStyle w:val="a8"/>
        <w:tabs>
          <w:tab w:val="left" w:pos="708"/>
        </w:tabs>
        <w:spacing w:line="240" w:lineRule="auto"/>
        <w:rPr>
          <w:b/>
          <w:sz w:val="22"/>
          <w:szCs w:val="22"/>
        </w:rPr>
      </w:pPr>
      <w:r w:rsidRPr="00BC7BA0">
        <w:rPr>
          <w:b/>
          <w:sz w:val="22"/>
          <w:szCs w:val="22"/>
        </w:rPr>
        <w:t>Инструкции по заполнению</w:t>
      </w:r>
      <w:r>
        <w:rPr>
          <w:b/>
          <w:sz w:val="22"/>
          <w:szCs w:val="22"/>
        </w:rPr>
        <w:t>:</w:t>
      </w:r>
    </w:p>
    <w:p w:rsidR="00077ACE" w:rsidRDefault="00351BE8" w:rsidP="00361016">
      <w:pPr>
        <w:pStyle w:val="afff0"/>
        <w:numPr>
          <w:ilvl w:val="0"/>
          <w:numId w:val="50"/>
        </w:numPr>
        <w:spacing w:line="240" w:lineRule="auto"/>
        <w:ind w:left="426" w:hanging="426"/>
        <w:rPr>
          <w:rFonts w:ascii="Times New Roman" w:hAnsi="Times New Roman"/>
          <w:color w:val="000000"/>
        </w:rPr>
      </w:pPr>
      <w:r w:rsidRPr="00B96F61">
        <w:rPr>
          <w:rFonts w:ascii="Times New Roman" w:hAnsi="Times New Roman"/>
          <w:color w:val="000000"/>
        </w:rPr>
        <w:t>Участник указывает дату и номер письма о подаче оферты, приложе</w:t>
      </w:r>
      <w:r w:rsidRPr="00B96F61">
        <w:rPr>
          <w:rFonts w:ascii="Times New Roman" w:hAnsi="Times New Roman"/>
          <w:color w:val="000000"/>
        </w:rPr>
        <w:softHyphen/>
        <w:t>нием к которому является данная Справка.</w:t>
      </w:r>
    </w:p>
    <w:p w:rsidR="00077ACE" w:rsidRDefault="00351BE8" w:rsidP="00361016">
      <w:pPr>
        <w:pStyle w:val="afff0"/>
        <w:numPr>
          <w:ilvl w:val="0"/>
          <w:numId w:val="50"/>
        </w:numPr>
        <w:spacing w:line="240" w:lineRule="auto"/>
        <w:ind w:left="426" w:hanging="426"/>
        <w:rPr>
          <w:rFonts w:ascii="Times New Roman" w:hAnsi="Times New Roman"/>
          <w:color w:val="000000"/>
        </w:rPr>
      </w:pPr>
      <w:r w:rsidRPr="004E6E34">
        <w:rPr>
          <w:rFonts w:ascii="Times New Roman" w:hAnsi="Times New Roman"/>
          <w:color w:val="000000"/>
        </w:rPr>
        <w:t>Участник указывает свое фирменное наименование (в т.ч. организационно-правовую форму) и свой ад</w:t>
      </w:r>
      <w:r w:rsidRPr="004E6E34">
        <w:rPr>
          <w:rFonts w:ascii="Times New Roman" w:hAnsi="Times New Roman"/>
          <w:color w:val="000000"/>
        </w:rPr>
        <w:softHyphen/>
        <w:t>рес.</w:t>
      </w:r>
    </w:p>
    <w:p w:rsidR="00077ACE" w:rsidRDefault="00351BE8" w:rsidP="00361016">
      <w:pPr>
        <w:pStyle w:val="afff0"/>
        <w:numPr>
          <w:ilvl w:val="0"/>
          <w:numId w:val="50"/>
        </w:numPr>
        <w:spacing w:line="240" w:lineRule="auto"/>
        <w:ind w:left="426" w:hanging="426"/>
        <w:rPr>
          <w:rFonts w:ascii="Times New Roman" w:hAnsi="Times New Roman"/>
          <w:color w:val="000000"/>
        </w:rPr>
      </w:pPr>
      <w:r w:rsidRPr="00B96F61">
        <w:rPr>
          <w:rFonts w:ascii="Times New Roman" w:hAnsi="Times New Roman"/>
          <w:color w:val="000000"/>
        </w:rPr>
        <w:t>В этой форме Участник указывает перечень и годовые объемы выполнения аналогичных Д</w:t>
      </w:r>
      <w:r w:rsidRPr="00B96F61">
        <w:rPr>
          <w:rFonts w:ascii="Times New Roman" w:hAnsi="Times New Roman"/>
          <w:color w:val="000000"/>
        </w:rPr>
        <w:t>о</w:t>
      </w:r>
      <w:r w:rsidRPr="00B96F61">
        <w:rPr>
          <w:rFonts w:ascii="Times New Roman" w:hAnsi="Times New Roman"/>
          <w:color w:val="000000"/>
        </w:rPr>
        <w:t>говоров, со</w:t>
      </w:r>
      <w:r w:rsidRPr="00B96F61">
        <w:rPr>
          <w:rFonts w:ascii="Times New Roman" w:hAnsi="Times New Roman"/>
          <w:color w:val="000000"/>
        </w:rPr>
        <w:softHyphen/>
        <w:t>поставимых по объемам, срокам выполнения и прочим требованиям в соответс</w:t>
      </w:r>
      <w:r w:rsidRPr="00B96F61">
        <w:rPr>
          <w:rFonts w:ascii="Times New Roman" w:hAnsi="Times New Roman"/>
          <w:color w:val="000000"/>
        </w:rPr>
        <w:t>т</w:t>
      </w:r>
      <w:r w:rsidRPr="00B96F61">
        <w:rPr>
          <w:rFonts w:ascii="Times New Roman" w:hAnsi="Times New Roman"/>
          <w:color w:val="000000"/>
        </w:rPr>
        <w:t>вии с Техническим зада</w:t>
      </w:r>
      <w:r w:rsidRPr="00B96F61">
        <w:rPr>
          <w:rFonts w:ascii="Times New Roman" w:hAnsi="Times New Roman"/>
          <w:color w:val="000000"/>
        </w:rPr>
        <w:softHyphen/>
        <w:t xml:space="preserve">нием. </w:t>
      </w:r>
    </w:p>
    <w:p w:rsidR="00077ACE" w:rsidRDefault="00351BE8" w:rsidP="00361016">
      <w:pPr>
        <w:pStyle w:val="afff0"/>
        <w:numPr>
          <w:ilvl w:val="0"/>
          <w:numId w:val="50"/>
        </w:numPr>
        <w:spacing w:line="240" w:lineRule="auto"/>
        <w:ind w:left="426" w:hanging="426"/>
        <w:rPr>
          <w:rFonts w:ascii="Times New Roman" w:hAnsi="Times New Roman"/>
          <w:color w:val="000000"/>
        </w:rPr>
      </w:pPr>
      <w:r w:rsidRPr="00B96F61">
        <w:rPr>
          <w:rFonts w:ascii="Times New Roman" w:hAnsi="Times New Roman"/>
          <w:color w:val="000000"/>
        </w:rPr>
        <w:t>Следует указать не менее трех, но не более десяти аналогичных договоров. Участник может самостоя</w:t>
      </w:r>
      <w:r w:rsidRPr="00B96F61">
        <w:rPr>
          <w:rFonts w:ascii="Times New Roman" w:hAnsi="Times New Roman"/>
          <w:color w:val="000000"/>
        </w:rPr>
        <w:softHyphen/>
        <w:t>тельно выбрать Договоры, которые по его мнению, наилучшим образом характер</w:t>
      </w:r>
      <w:r w:rsidRPr="00B96F61">
        <w:rPr>
          <w:rFonts w:ascii="Times New Roman" w:hAnsi="Times New Roman"/>
          <w:color w:val="000000"/>
        </w:rPr>
        <w:t>и</w:t>
      </w:r>
      <w:r w:rsidRPr="00B96F61">
        <w:rPr>
          <w:rFonts w:ascii="Times New Roman" w:hAnsi="Times New Roman"/>
          <w:color w:val="000000"/>
        </w:rPr>
        <w:t xml:space="preserve">зует его опыт. </w:t>
      </w:r>
    </w:p>
    <w:p w:rsidR="00077ACE" w:rsidRDefault="00351BE8" w:rsidP="00361016">
      <w:pPr>
        <w:pStyle w:val="afff0"/>
        <w:numPr>
          <w:ilvl w:val="0"/>
          <w:numId w:val="50"/>
        </w:numPr>
        <w:spacing w:line="240" w:lineRule="auto"/>
        <w:ind w:left="426" w:hanging="426"/>
        <w:rPr>
          <w:rFonts w:ascii="Times New Roman" w:hAnsi="Times New Roman"/>
          <w:color w:val="000000"/>
        </w:rPr>
      </w:pPr>
      <w:r w:rsidRPr="00B96F61">
        <w:rPr>
          <w:rFonts w:ascii="Times New Roman" w:hAnsi="Times New Roman"/>
          <w:color w:val="000000"/>
        </w:rPr>
        <w:t>Участник может включать и незавершенные Договоры, обязательно помечая данный факт.</w:t>
      </w:r>
    </w:p>
    <w:p w:rsidR="00077ACE" w:rsidRDefault="00351BE8" w:rsidP="00361016">
      <w:pPr>
        <w:pStyle w:val="afff0"/>
        <w:numPr>
          <w:ilvl w:val="0"/>
          <w:numId w:val="50"/>
        </w:numPr>
        <w:spacing w:line="240" w:lineRule="auto"/>
        <w:ind w:left="426" w:hanging="426"/>
        <w:rPr>
          <w:rFonts w:ascii="Times New Roman" w:hAnsi="Times New Roman"/>
          <w:color w:val="000000"/>
        </w:rPr>
      </w:pPr>
      <w:r w:rsidRPr="00B96F61">
        <w:rPr>
          <w:rFonts w:ascii="Times New Roman" w:hAnsi="Times New Roman"/>
          <w:color w:val="000000"/>
        </w:rPr>
        <w:t>Организатор рекомендует Участникам приложить отзывы об их работе с данными контраге</w:t>
      </w:r>
      <w:r w:rsidRPr="00B96F61">
        <w:rPr>
          <w:rFonts w:ascii="Times New Roman" w:hAnsi="Times New Roman"/>
          <w:color w:val="000000"/>
        </w:rPr>
        <w:t>н</w:t>
      </w:r>
      <w:r w:rsidRPr="00B96F61">
        <w:rPr>
          <w:rFonts w:ascii="Times New Roman" w:hAnsi="Times New Roman"/>
          <w:color w:val="000000"/>
        </w:rPr>
        <w:t>тами.</w:t>
      </w:r>
    </w:p>
    <w:p w:rsidR="00077ACE" w:rsidRDefault="00351BE8" w:rsidP="00361016">
      <w:pPr>
        <w:pStyle w:val="20"/>
        <w:pageBreakBefore/>
        <w:numPr>
          <w:ilvl w:val="0"/>
          <w:numId w:val="84"/>
        </w:numPr>
        <w:tabs>
          <w:tab w:val="left" w:pos="1134"/>
        </w:tabs>
        <w:spacing w:before="120" w:after="0" w:line="360" w:lineRule="auto"/>
        <w:ind w:left="1197" w:hanging="913"/>
        <w:rPr>
          <w:b/>
          <w:i/>
          <w:sz w:val="24"/>
          <w:szCs w:val="24"/>
        </w:rPr>
      </w:pPr>
      <w:bookmarkStart w:id="481" w:name="_Ref55336389"/>
      <w:bookmarkStart w:id="482" w:name="_Toc57314677"/>
      <w:bookmarkStart w:id="483" w:name="_Toc69728991"/>
      <w:bookmarkStart w:id="484" w:name="_Toc284927093"/>
      <w:r w:rsidRPr="003F5D8C">
        <w:rPr>
          <w:b/>
          <w:bCs/>
          <w:color w:val="000000"/>
          <w:sz w:val="24"/>
          <w:szCs w:val="24"/>
        </w:rPr>
        <w:lastRenderedPageBreak/>
        <w:t>Справка</w:t>
      </w:r>
      <w:r>
        <w:rPr>
          <w:b/>
          <w:sz w:val="24"/>
          <w:szCs w:val="24"/>
        </w:rPr>
        <w:t xml:space="preserve"> о </w:t>
      </w:r>
      <w:r w:rsidRPr="008A2248">
        <w:rPr>
          <w:b/>
          <w:bCs/>
          <w:color w:val="000000"/>
          <w:sz w:val="24"/>
          <w:szCs w:val="24"/>
        </w:rPr>
        <w:t>материально</w:t>
      </w:r>
      <w:r>
        <w:rPr>
          <w:b/>
          <w:sz w:val="24"/>
          <w:szCs w:val="24"/>
        </w:rPr>
        <w:t xml:space="preserve">-технических ресурсах </w:t>
      </w:r>
      <w:r w:rsidRPr="00E40D80">
        <w:rPr>
          <w:b/>
          <w:i/>
          <w:sz w:val="24"/>
          <w:szCs w:val="24"/>
        </w:rPr>
        <w:t xml:space="preserve">(форма </w:t>
      </w:r>
      <w:r>
        <w:rPr>
          <w:b/>
          <w:i/>
          <w:sz w:val="24"/>
          <w:szCs w:val="24"/>
        </w:rPr>
        <w:t>8</w:t>
      </w:r>
      <w:r w:rsidRPr="00E40D80">
        <w:rPr>
          <w:b/>
          <w:i/>
          <w:sz w:val="24"/>
          <w:szCs w:val="24"/>
        </w:rPr>
        <w:t>)</w:t>
      </w:r>
      <w:bookmarkEnd w:id="481"/>
      <w:bookmarkEnd w:id="482"/>
      <w:bookmarkEnd w:id="483"/>
      <w:bookmarkEnd w:id="484"/>
    </w:p>
    <w:p w:rsidR="008437C2" w:rsidRDefault="00351BE8" w:rsidP="00AD3D46">
      <w:pPr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7 к письму о подаче оферты</w:t>
      </w:r>
      <w:r w:rsidR="008437C2">
        <w:rPr>
          <w:b/>
          <w:sz w:val="24"/>
          <w:szCs w:val="24"/>
        </w:rPr>
        <w:t xml:space="preserve"> </w:t>
      </w:r>
    </w:p>
    <w:p w:rsidR="00351BE8" w:rsidRDefault="00351BE8" w:rsidP="00AD3D46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от «____»_____________2011 г. №__________</w:t>
      </w:r>
    </w:p>
    <w:p w:rsidR="00351BE8" w:rsidRDefault="00351BE8" w:rsidP="00B96F61">
      <w:pPr>
        <w:jc w:val="center"/>
        <w:rPr>
          <w:b/>
          <w:sz w:val="24"/>
          <w:szCs w:val="24"/>
        </w:rPr>
      </w:pPr>
    </w:p>
    <w:p w:rsidR="00351BE8" w:rsidRDefault="00351BE8" w:rsidP="00B96F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Справка о материально-технических ресурсах</w:t>
      </w:r>
    </w:p>
    <w:p w:rsidR="00351BE8" w:rsidRDefault="00351BE8" w:rsidP="00B96F61">
      <w:pPr>
        <w:spacing w:after="120"/>
        <w:ind w:firstLine="0"/>
        <w:jc w:val="left"/>
        <w:rPr>
          <w:sz w:val="24"/>
          <w:szCs w:val="24"/>
        </w:rPr>
      </w:pPr>
      <w:r w:rsidRPr="007E6A66">
        <w:rPr>
          <w:sz w:val="24"/>
          <w:szCs w:val="24"/>
        </w:rPr>
        <w:t xml:space="preserve">Наименование </w:t>
      </w:r>
      <w:r>
        <w:rPr>
          <w:sz w:val="24"/>
          <w:szCs w:val="24"/>
        </w:rPr>
        <w:t>и адрес Участника: ________________________________________________</w:t>
      </w: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1980"/>
        <w:gridCol w:w="1080"/>
        <w:gridCol w:w="1980"/>
        <w:gridCol w:w="1620"/>
        <w:gridCol w:w="1080"/>
        <w:gridCol w:w="1080"/>
      </w:tblGrid>
      <w:tr w:rsidR="00351BE8">
        <w:trPr>
          <w:cantSplit/>
          <w:trHeight w:val="530"/>
        </w:trPr>
        <w:tc>
          <w:tcPr>
            <w:tcW w:w="720" w:type="dxa"/>
          </w:tcPr>
          <w:p w:rsidR="00351BE8" w:rsidRPr="00914D5F" w:rsidRDefault="00351BE8" w:rsidP="00AD3D46">
            <w:pPr>
              <w:pStyle w:val="af8"/>
              <w:rPr>
                <w:b/>
              </w:rPr>
            </w:pPr>
            <w:r w:rsidRPr="00914D5F">
              <w:rPr>
                <w:b/>
              </w:rPr>
              <w:t>№</w:t>
            </w:r>
          </w:p>
          <w:p w:rsidR="00351BE8" w:rsidRPr="00914D5F" w:rsidRDefault="00351BE8" w:rsidP="00AD3D46">
            <w:pPr>
              <w:pStyle w:val="af8"/>
              <w:rPr>
                <w:b/>
              </w:rPr>
            </w:pPr>
            <w:r w:rsidRPr="00914D5F">
              <w:rPr>
                <w:b/>
              </w:rPr>
              <w:t>п/п</w:t>
            </w:r>
          </w:p>
        </w:tc>
        <w:tc>
          <w:tcPr>
            <w:tcW w:w="1980" w:type="dxa"/>
          </w:tcPr>
          <w:p w:rsidR="00351BE8" w:rsidRPr="00914D5F" w:rsidRDefault="00351BE8" w:rsidP="00AD3D46">
            <w:pPr>
              <w:pStyle w:val="af8"/>
              <w:rPr>
                <w:b/>
              </w:rPr>
            </w:pPr>
            <w:r w:rsidRPr="00914D5F">
              <w:rPr>
                <w:b/>
              </w:rPr>
              <w:t>Наименование</w:t>
            </w:r>
          </w:p>
        </w:tc>
        <w:tc>
          <w:tcPr>
            <w:tcW w:w="1080" w:type="dxa"/>
          </w:tcPr>
          <w:p w:rsidR="00351BE8" w:rsidRPr="00914D5F" w:rsidRDefault="00351BE8" w:rsidP="00AD3D46">
            <w:pPr>
              <w:pStyle w:val="af8"/>
              <w:rPr>
                <w:b/>
              </w:rPr>
            </w:pPr>
            <w:r w:rsidRPr="00914D5F">
              <w:rPr>
                <w:b/>
              </w:rPr>
              <w:t>Место нахо</w:t>
            </w:r>
            <w:r>
              <w:rPr>
                <w:b/>
              </w:rPr>
              <w:softHyphen/>
            </w:r>
            <w:r w:rsidRPr="00914D5F">
              <w:rPr>
                <w:b/>
              </w:rPr>
              <w:t>жде</w:t>
            </w:r>
            <w:r>
              <w:rPr>
                <w:b/>
              </w:rPr>
              <w:softHyphen/>
            </w:r>
            <w:r w:rsidRPr="00914D5F">
              <w:rPr>
                <w:b/>
              </w:rPr>
              <w:t>ния</w:t>
            </w:r>
          </w:p>
        </w:tc>
        <w:tc>
          <w:tcPr>
            <w:tcW w:w="1980" w:type="dxa"/>
          </w:tcPr>
          <w:p w:rsidR="00351BE8" w:rsidRPr="00914D5F" w:rsidRDefault="00351BE8" w:rsidP="00AD3D46">
            <w:pPr>
              <w:pStyle w:val="af8"/>
              <w:rPr>
                <w:b/>
                <w:sz w:val="22"/>
                <w:szCs w:val="22"/>
              </w:rPr>
            </w:pPr>
            <w:r w:rsidRPr="00914D5F">
              <w:rPr>
                <w:b/>
              </w:rPr>
              <w:t xml:space="preserve">Право </w:t>
            </w:r>
          </w:p>
          <w:p w:rsidR="00351BE8" w:rsidRPr="00914D5F" w:rsidRDefault="00351BE8" w:rsidP="0068661F">
            <w:pPr>
              <w:pStyle w:val="af8"/>
              <w:rPr>
                <w:b/>
              </w:rPr>
            </w:pPr>
            <w:r w:rsidRPr="00914D5F">
              <w:rPr>
                <w:b/>
              </w:rPr>
              <w:t>собственности или иное пр</w:t>
            </w:r>
            <w:r w:rsidRPr="00914D5F">
              <w:rPr>
                <w:b/>
              </w:rPr>
              <w:t>а</w:t>
            </w:r>
            <w:r w:rsidRPr="00914D5F">
              <w:rPr>
                <w:b/>
              </w:rPr>
              <w:t>во (</w:t>
            </w:r>
            <w:r>
              <w:rPr>
                <w:b/>
              </w:rPr>
              <w:t xml:space="preserve">право </w:t>
            </w:r>
            <w:r w:rsidRPr="00914D5F">
              <w:rPr>
                <w:b/>
              </w:rPr>
              <w:t>х</w:t>
            </w:r>
            <w:r w:rsidRPr="00914D5F">
              <w:rPr>
                <w:b/>
              </w:rPr>
              <w:t>о</w:t>
            </w:r>
            <w:r w:rsidRPr="00914D5F">
              <w:rPr>
                <w:b/>
              </w:rPr>
              <w:t>зяйствен</w:t>
            </w:r>
            <w:r>
              <w:rPr>
                <w:b/>
              </w:rPr>
              <w:softHyphen/>
            </w:r>
            <w:r w:rsidRPr="00914D5F">
              <w:rPr>
                <w:b/>
              </w:rPr>
              <w:t>ного ведения, оп</w:t>
            </w:r>
            <w:r w:rsidRPr="00914D5F">
              <w:rPr>
                <w:b/>
              </w:rPr>
              <w:t>е</w:t>
            </w:r>
            <w:r w:rsidRPr="00914D5F">
              <w:rPr>
                <w:b/>
              </w:rPr>
              <w:t>ративного управления</w:t>
            </w:r>
            <w:r>
              <w:rPr>
                <w:b/>
              </w:rPr>
              <w:t>, аренды, бе</w:t>
            </w:r>
            <w:r>
              <w:rPr>
                <w:b/>
              </w:rPr>
              <w:t>з</w:t>
            </w:r>
            <w:r>
              <w:rPr>
                <w:b/>
              </w:rPr>
              <w:t>возмездного пользования и другое</w:t>
            </w:r>
            <w:r w:rsidRPr="00914D5F">
              <w:rPr>
                <w:b/>
              </w:rPr>
              <w:t>)</w:t>
            </w:r>
          </w:p>
        </w:tc>
        <w:tc>
          <w:tcPr>
            <w:tcW w:w="1620" w:type="dxa"/>
          </w:tcPr>
          <w:p w:rsidR="00351BE8" w:rsidRPr="00914D5F" w:rsidRDefault="00351BE8" w:rsidP="00AD3D46">
            <w:pPr>
              <w:pStyle w:val="af8"/>
              <w:rPr>
                <w:b/>
              </w:rPr>
            </w:pPr>
            <w:r w:rsidRPr="00914D5F">
              <w:rPr>
                <w:b/>
              </w:rPr>
              <w:t>Предна</w:t>
            </w:r>
            <w:r>
              <w:rPr>
                <w:b/>
              </w:rPr>
              <w:softHyphen/>
            </w:r>
            <w:r w:rsidRPr="00914D5F">
              <w:rPr>
                <w:b/>
              </w:rPr>
              <w:t>значение (с точки зрения вы</w:t>
            </w:r>
            <w:r>
              <w:rPr>
                <w:b/>
              </w:rPr>
              <w:softHyphen/>
            </w:r>
            <w:r w:rsidRPr="00914D5F">
              <w:rPr>
                <w:b/>
              </w:rPr>
              <w:t>полнения Договора)</w:t>
            </w:r>
          </w:p>
        </w:tc>
        <w:tc>
          <w:tcPr>
            <w:tcW w:w="1080" w:type="dxa"/>
          </w:tcPr>
          <w:p w:rsidR="00351BE8" w:rsidRPr="00914D5F" w:rsidRDefault="00351BE8" w:rsidP="00AD3D46">
            <w:pPr>
              <w:pStyle w:val="af8"/>
              <w:rPr>
                <w:b/>
              </w:rPr>
            </w:pPr>
            <w:r w:rsidRPr="00914D5F">
              <w:rPr>
                <w:b/>
              </w:rPr>
              <w:t>Со</w:t>
            </w:r>
            <w:r>
              <w:rPr>
                <w:b/>
              </w:rPr>
              <w:softHyphen/>
            </w:r>
            <w:r w:rsidRPr="00914D5F">
              <w:rPr>
                <w:b/>
              </w:rPr>
              <w:t>стоя</w:t>
            </w:r>
            <w:r>
              <w:rPr>
                <w:b/>
              </w:rPr>
              <w:softHyphen/>
            </w:r>
            <w:r w:rsidRPr="00914D5F">
              <w:rPr>
                <w:b/>
              </w:rPr>
              <w:t>ние</w:t>
            </w:r>
          </w:p>
        </w:tc>
        <w:tc>
          <w:tcPr>
            <w:tcW w:w="1080" w:type="dxa"/>
          </w:tcPr>
          <w:p w:rsidR="00351BE8" w:rsidRPr="00914D5F" w:rsidRDefault="00351BE8" w:rsidP="00AD3D46">
            <w:pPr>
              <w:pStyle w:val="af8"/>
              <w:jc w:val="center"/>
              <w:rPr>
                <w:b/>
              </w:rPr>
            </w:pPr>
            <w:r w:rsidRPr="00914D5F">
              <w:rPr>
                <w:b/>
              </w:rPr>
              <w:t>При</w:t>
            </w:r>
            <w:r>
              <w:rPr>
                <w:b/>
              </w:rPr>
              <w:softHyphen/>
            </w:r>
            <w:r w:rsidRPr="00914D5F">
              <w:rPr>
                <w:b/>
              </w:rPr>
              <w:t>меча</w:t>
            </w:r>
            <w:r>
              <w:rPr>
                <w:b/>
              </w:rPr>
              <w:softHyphen/>
            </w:r>
            <w:r w:rsidRPr="00914D5F">
              <w:rPr>
                <w:b/>
              </w:rPr>
              <w:t>ния</w:t>
            </w:r>
          </w:p>
        </w:tc>
      </w:tr>
      <w:tr w:rsidR="00351BE8">
        <w:trPr>
          <w:cantSplit/>
        </w:trPr>
        <w:tc>
          <w:tcPr>
            <w:tcW w:w="720" w:type="dxa"/>
          </w:tcPr>
          <w:p w:rsidR="00351BE8" w:rsidRDefault="00351BE8" w:rsidP="00652791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51BE8" w:rsidRDefault="00351BE8" w:rsidP="00AD3D46">
            <w:pPr>
              <w:pStyle w:val="af9"/>
            </w:pPr>
          </w:p>
        </w:tc>
        <w:tc>
          <w:tcPr>
            <w:tcW w:w="1080" w:type="dxa"/>
          </w:tcPr>
          <w:p w:rsidR="00351BE8" w:rsidRDefault="00351BE8" w:rsidP="00AD3D46">
            <w:pPr>
              <w:pStyle w:val="af9"/>
            </w:pPr>
          </w:p>
        </w:tc>
        <w:tc>
          <w:tcPr>
            <w:tcW w:w="1980" w:type="dxa"/>
          </w:tcPr>
          <w:p w:rsidR="00351BE8" w:rsidRDefault="00351BE8" w:rsidP="00AD3D46">
            <w:pPr>
              <w:pStyle w:val="af9"/>
            </w:pPr>
          </w:p>
        </w:tc>
        <w:tc>
          <w:tcPr>
            <w:tcW w:w="1620" w:type="dxa"/>
          </w:tcPr>
          <w:p w:rsidR="00351BE8" w:rsidRDefault="00351BE8" w:rsidP="00AD3D46">
            <w:pPr>
              <w:pStyle w:val="af9"/>
            </w:pPr>
          </w:p>
        </w:tc>
        <w:tc>
          <w:tcPr>
            <w:tcW w:w="1080" w:type="dxa"/>
          </w:tcPr>
          <w:p w:rsidR="00351BE8" w:rsidRDefault="00351BE8" w:rsidP="00AD3D46">
            <w:pPr>
              <w:pStyle w:val="af9"/>
            </w:pPr>
          </w:p>
        </w:tc>
        <w:tc>
          <w:tcPr>
            <w:tcW w:w="1080" w:type="dxa"/>
          </w:tcPr>
          <w:p w:rsidR="00351BE8" w:rsidRDefault="00351BE8" w:rsidP="00AD3D46">
            <w:pPr>
              <w:pStyle w:val="af9"/>
            </w:pPr>
          </w:p>
        </w:tc>
      </w:tr>
      <w:tr w:rsidR="00351BE8">
        <w:trPr>
          <w:cantSplit/>
        </w:trPr>
        <w:tc>
          <w:tcPr>
            <w:tcW w:w="720" w:type="dxa"/>
          </w:tcPr>
          <w:p w:rsidR="00351BE8" w:rsidRDefault="00351BE8" w:rsidP="00652791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51BE8" w:rsidRDefault="00351BE8" w:rsidP="00AD3D46">
            <w:pPr>
              <w:pStyle w:val="af9"/>
            </w:pPr>
          </w:p>
        </w:tc>
        <w:tc>
          <w:tcPr>
            <w:tcW w:w="1080" w:type="dxa"/>
          </w:tcPr>
          <w:p w:rsidR="00351BE8" w:rsidRDefault="00351BE8" w:rsidP="00AD3D46">
            <w:pPr>
              <w:pStyle w:val="af9"/>
            </w:pPr>
          </w:p>
        </w:tc>
        <w:tc>
          <w:tcPr>
            <w:tcW w:w="1980" w:type="dxa"/>
          </w:tcPr>
          <w:p w:rsidR="00351BE8" w:rsidRDefault="00351BE8" w:rsidP="00AD3D46">
            <w:pPr>
              <w:pStyle w:val="af9"/>
            </w:pPr>
          </w:p>
        </w:tc>
        <w:tc>
          <w:tcPr>
            <w:tcW w:w="1620" w:type="dxa"/>
          </w:tcPr>
          <w:p w:rsidR="00351BE8" w:rsidRDefault="00351BE8" w:rsidP="00AD3D46">
            <w:pPr>
              <w:pStyle w:val="af9"/>
            </w:pPr>
          </w:p>
        </w:tc>
        <w:tc>
          <w:tcPr>
            <w:tcW w:w="1080" w:type="dxa"/>
          </w:tcPr>
          <w:p w:rsidR="00351BE8" w:rsidRDefault="00351BE8" w:rsidP="00AD3D46">
            <w:pPr>
              <w:pStyle w:val="af9"/>
            </w:pPr>
          </w:p>
        </w:tc>
        <w:tc>
          <w:tcPr>
            <w:tcW w:w="1080" w:type="dxa"/>
          </w:tcPr>
          <w:p w:rsidR="00351BE8" w:rsidRDefault="00351BE8" w:rsidP="00AD3D46">
            <w:pPr>
              <w:pStyle w:val="af9"/>
            </w:pPr>
          </w:p>
        </w:tc>
      </w:tr>
      <w:tr w:rsidR="00351BE8">
        <w:trPr>
          <w:cantSplit/>
        </w:trPr>
        <w:tc>
          <w:tcPr>
            <w:tcW w:w="720" w:type="dxa"/>
          </w:tcPr>
          <w:p w:rsidR="00351BE8" w:rsidRDefault="00351BE8" w:rsidP="00652791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51BE8" w:rsidRDefault="00351BE8" w:rsidP="00AD3D46">
            <w:pPr>
              <w:pStyle w:val="af9"/>
            </w:pPr>
          </w:p>
        </w:tc>
        <w:tc>
          <w:tcPr>
            <w:tcW w:w="1080" w:type="dxa"/>
          </w:tcPr>
          <w:p w:rsidR="00351BE8" w:rsidRDefault="00351BE8" w:rsidP="00AD3D46">
            <w:pPr>
              <w:pStyle w:val="af9"/>
            </w:pPr>
          </w:p>
        </w:tc>
        <w:tc>
          <w:tcPr>
            <w:tcW w:w="1980" w:type="dxa"/>
          </w:tcPr>
          <w:p w:rsidR="00351BE8" w:rsidRDefault="00351BE8" w:rsidP="00AD3D46">
            <w:pPr>
              <w:pStyle w:val="af9"/>
            </w:pPr>
          </w:p>
        </w:tc>
        <w:tc>
          <w:tcPr>
            <w:tcW w:w="1620" w:type="dxa"/>
          </w:tcPr>
          <w:p w:rsidR="00351BE8" w:rsidRDefault="00351BE8" w:rsidP="00AD3D46">
            <w:pPr>
              <w:pStyle w:val="af9"/>
            </w:pPr>
          </w:p>
        </w:tc>
        <w:tc>
          <w:tcPr>
            <w:tcW w:w="1080" w:type="dxa"/>
          </w:tcPr>
          <w:p w:rsidR="00351BE8" w:rsidRDefault="00351BE8" w:rsidP="00AD3D46">
            <w:pPr>
              <w:pStyle w:val="af9"/>
            </w:pPr>
          </w:p>
        </w:tc>
        <w:tc>
          <w:tcPr>
            <w:tcW w:w="1080" w:type="dxa"/>
          </w:tcPr>
          <w:p w:rsidR="00351BE8" w:rsidRDefault="00351BE8" w:rsidP="00AD3D46">
            <w:pPr>
              <w:pStyle w:val="af9"/>
            </w:pPr>
          </w:p>
        </w:tc>
      </w:tr>
      <w:tr w:rsidR="00351BE8">
        <w:trPr>
          <w:cantSplit/>
        </w:trPr>
        <w:tc>
          <w:tcPr>
            <w:tcW w:w="720" w:type="dxa"/>
          </w:tcPr>
          <w:p w:rsidR="00351BE8" w:rsidRDefault="00351BE8" w:rsidP="00AD3D46">
            <w:pPr>
              <w:pStyle w:val="af9"/>
            </w:pPr>
            <w:r>
              <w:t>…</w:t>
            </w:r>
          </w:p>
        </w:tc>
        <w:tc>
          <w:tcPr>
            <w:tcW w:w="1980" w:type="dxa"/>
          </w:tcPr>
          <w:p w:rsidR="00351BE8" w:rsidRDefault="00351BE8" w:rsidP="00AD3D46">
            <w:pPr>
              <w:pStyle w:val="af9"/>
            </w:pPr>
          </w:p>
        </w:tc>
        <w:tc>
          <w:tcPr>
            <w:tcW w:w="1080" w:type="dxa"/>
          </w:tcPr>
          <w:p w:rsidR="00351BE8" w:rsidRDefault="00351BE8" w:rsidP="00AD3D46">
            <w:pPr>
              <w:pStyle w:val="af9"/>
            </w:pPr>
          </w:p>
        </w:tc>
        <w:tc>
          <w:tcPr>
            <w:tcW w:w="1980" w:type="dxa"/>
          </w:tcPr>
          <w:p w:rsidR="00351BE8" w:rsidRDefault="00351BE8" w:rsidP="00AD3D46">
            <w:pPr>
              <w:pStyle w:val="af9"/>
            </w:pPr>
          </w:p>
        </w:tc>
        <w:tc>
          <w:tcPr>
            <w:tcW w:w="1620" w:type="dxa"/>
          </w:tcPr>
          <w:p w:rsidR="00351BE8" w:rsidRDefault="00351BE8" w:rsidP="00AD3D46">
            <w:pPr>
              <w:pStyle w:val="af9"/>
            </w:pPr>
          </w:p>
        </w:tc>
        <w:tc>
          <w:tcPr>
            <w:tcW w:w="1080" w:type="dxa"/>
          </w:tcPr>
          <w:p w:rsidR="00351BE8" w:rsidRDefault="00351BE8" w:rsidP="00AD3D46">
            <w:pPr>
              <w:pStyle w:val="af9"/>
            </w:pPr>
          </w:p>
        </w:tc>
        <w:tc>
          <w:tcPr>
            <w:tcW w:w="1080" w:type="dxa"/>
          </w:tcPr>
          <w:p w:rsidR="00351BE8" w:rsidRDefault="00351BE8" w:rsidP="00AD3D46">
            <w:pPr>
              <w:pStyle w:val="af9"/>
            </w:pPr>
          </w:p>
        </w:tc>
      </w:tr>
    </w:tbl>
    <w:p w:rsidR="00351BE8" w:rsidRDefault="00351BE8" w:rsidP="00AD3D46">
      <w:pPr>
        <w:rPr>
          <w:szCs w:val="28"/>
        </w:rPr>
      </w:pPr>
    </w:p>
    <w:p w:rsidR="00351BE8" w:rsidRDefault="00351BE8" w:rsidP="00AD3D46">
      <w:pPr>
        <w:ind w:firstLine="0"/>
        <w:rPr>
          <w:szCs w:val="28"/>
        </w:rPr>
      </w:pPr>
      <w:r>
        <w:t>____________________________                     ____________________________</w:t>
      </w:r>
    </w:p>
    <w:p w:rsidR="00351BE8" w:rsidRDefault="00351BE8" w:rsidP="00AD3D46">
      <w:pPr>
        <w:ind w:right="41" w:firstLine="0"/>
      </w:pPr>
      <w:r>
        <w:rPr>
          <w:vertAlign w:val="superscript"/>
        </w:rPr>
        <w:t>(должность, фамилия, имя, отчество подписавшего)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(подпись)</w:t>
      </w:r>
    </w:p>
    <w:p w:rsidR="00351BE8" w:rsidRPr="00780571" w:rsidRDefault="00351BE8" w:rsidP="00AD3D46">
      <w:pPr>
        <w:ind w:right="41"/>
        <w:jc w:val="center"/>
        <w:rPr>
          <w:szCs w:val="28"/>
          <w:vertAlign w:val="superscript"/>
        </w:rPr>
      </w:pPr>
      <w:r>
        <w:rPr>
          <w:vertAlign w:val="superscript"/>
        </w:rPr>
        <w:t xml:space="preserve">                 </w:t>
      </w:r>
      <w:r w:rsidRPr="00780571">
        <w:rPr>
          <w:szCs w:val="28"/>
          <w:vertAlign w:val="superscript"/>
        </w:rPr>
        <w:t>М.П.</w:t>
      </w:r>
    </w:p>
    <w:p w:rsidR="00351BE8" w:rsidRDefault="00351BE8" w:rsidP="00AD3D46">
      <w:pPr>
        <w:pStyle w:val="a9"/>
        <w:tabs>
          <w:tab w:val="clear" w:pos="360"/>
          <w:tab w:val="left" w:pos="708"/>
        </w:tabs>
        <w:ind w:left="0" w:firstLine="0"/>
        <w:rPr>
          <w:sz w:val="24"/>
          <w:szCs w:val="24"/>
        </w:rPr>
      </w:pPr>
    </w:p>
    <w:p w:rsidR="00351BE8" w:rsidRDefault="00351BE8" w:rsidP="00AD3D46">
      <w:pPr>
        <w:spacing w:line="240" w:lineRule="auto"/>
        <w:ind w:firstLine="0"/>
        <w:rPr>
          <w:b/>
          <w:sz w:val="22"/>
          <w:szCs w:val="22"/>
        </w:rPr>
      </w:pPr>
      <w:r w:rsidRPr="00FF6F18">
        <w:rPr>
          <w:b/>
          <w:sz w:val="22"/>
          <w:szCs w:val="22"/>
        </w:rPr>
        <w:t>Инструкции по заполнению:</w:t>
      </w:r>
    </w:p>
    <w:p w:rsidR="00077ACE" w:rsidRDefault="00351BE8" w:rsidP="00361016">
      <w:pPr>
        <w:pStyle w:val="afff0"/>
        <w:numPr>
          <w:ilvl w:val="0"/>
          <w:numId w:val="51"/>
        </w:numPr>
        <w:spacing w:line="240" w:lineRule="auto"/>
        <w:ind w:left="426" w:hanging="426"/>
        <w:rPr>
          <w:rFonts w:ascii="Times New Roman" w:hAnsi="Times New Roman"/>
          <w:color w:val="000000"/>
        </w:rPr>
      </w:pPr>
      <w:r w:rsidRPr="00B96F61">
        <w:rPr>
          <w:rFonts w:ascii="Times New Roman" w:hAnsi="Times New Roman"/>
          <w:color w:val="000000"/>
        </w:rPr>
        <w:t>Участник указывает дату и номер письма о подаче оферты, приложе</w:t>
      </w:r>
      <w:r w:rsidRPr="00B96F61">
        <w:rPr>
          <w:rFonts w:ascii="Times New Roman" w:hAnsi="Times New Roman"/>
          <w:color w:val="000000"/>
        </w:rPr>
        <w:softHyphen/>
        <w:t>нием к которому является данная Справка.</w:t>
      </w:r>
    </w:p>
    <w:p w:rsidR="00077ACE" w:rsidRDefault="00351BE8" w:rsidP="00361016">
      <w:pPr>
        <w:pStyle w:val="afff0"/>
        <w:numPr>
          <w:ilvl w:val="0"/>
          <w:numId w:val="51"/>
        </w:numPr>
        <w:spacing w:line="240" w:lineRule="auto"/>
        <w:ind w:left="426" w:hanging="426"/>
        <w:rPr>
          <w:rFonts w:ascii="Times New Roman" w:hAnsi="Times New Roman"/>
          <w:color w:val="000000"/>
        </w:rPr>
      </w:pPr>
      <w:r w:rsidRPr="004E6E34">
        <w:rPr>
          <w:rFonts w:ascii="Times New Roman" w:hAnsi="Times New Roman"/>
          <w:color w:val="000000"/>
        </w:rPr>
        <w:t>Участник указывает свое фирменное наименование (в т.ч. организационно-правовую форму) и свой ад</w:t>
      </w:r>
      <w:r w:rsidRPr="004E6E34">
        <w:rPr>
          <w:rFonts w:ascii="Times New Roman" w:hAnsi="Times New Roman"/>
          <w:color w:val="000000"/>
        </w:rPr>
        <w:softHyphen/>
        <w:t>рес.</w:t>
      </w:r>
    </w:p>
    <w:p w:rsidR="00077ACE" w:rsidRDefault="00351BE8" w:rsidP="00361016">
      <w:pPr>
        <w:pStyle w:val="afff0"/>
        <w:numPr>
          <w:ilvl w:val="0"/>
          <w:numId w:val="51"/>
        </w:numPr>
        <w:spacing w:line="240" w:lineRule="auto"/>
        <w:ind w:left="426" w:hanging="426"/>
        <w:rPr>
          <w:rFonts w:ascii="Times New Roman" w:hAnsi="Times New Roman"/>
          <w:color w:val="000000"/>
        </w:rPr>
      </w:pPr>
      <w:r w:rsidRPr="00B96F61">
        <w:rPr>
          <w:rFonts w:ascii="Times New Roman" w:hAnsi="Times New Roman"/>
          <w:color w:val="000000"/>
        </w:rPr>
        <w:t>В данной Справке перечисляются материально-технические  ресурсы, которые Участник сч</w:t>
      </w:r>
      <w:r w:rsidRPr="00B96F61">
        <w:rPr>
          <w:rFonts w:ascii="Times New Roman" w:hAnsi="Times New Roman"/>
          <w:color w:val="000000"/>
        </w:rPr>
        <w:t>и</w:t>
      </w:r>
      <w:r w:rsidRPr="00B96F61">
        <w:rPr>
          <w:rFonts w:ascii="Times New Roman" w:hAnsi="Times New Roman"/>
          <w:color w:val="000000"/>
        </w:rPr>
        <w:t>тает ключе</w:t>
      </w:r>
      <w:r w:rsidRPr="00B96F61">
        <w:rPr>
          <w:rFonts w:ascii="Times New Roman" w:hAnsi="Times New Roman"/>
          <w:color w:val="000000"/>
        </w:rPr>
        <w:softHyphen/>
        <w:t>выми  и планирует использовать в ходе выполнения Договора.</w:t>
      </w:r>
    </w:p>
    <w:p w:rsidR="00351BE8" w:rsidRPr="00FF6F18" w:rsidRDefault="00351BE8" w:rsidP="00AD3D46">
      <w:pPr>
        <w:spacing w:line="240" w:lineRule="auto"/>
        <w:ind w:firstLine="0"/>
        <w:rPr>
          <w:sz w:val="22"/>
          <w:szCs w:val="22"/>
        </w:rPr>
      </w:pPr>
    </w:p>
    <w:p w:rsidR="00077ACE" w:rsidRDefault="00351BE8" w:rsidP="00361016">
      <w:pPr>
        <w:pStyle w:val="20"/>
        <w:pageBreakBefore/>
        <w:numPr>
          <w:ilvl w:val="0"/>
          <w:numId w:val="84"/>
        </w:numPr>
        <w:tabs>
          <w:tab w:val="left" w:pos="1134"/>
        </w:tabs>
        <w:spacing w:before="120" w:after="0" w:line="360" w:lineRule="auto"/>
        <w:ind w:left="1197" w:hanging="913"/>
        <w:rPr>
          <w:b/>
          <w:bCs/>
          <w:i/>
          <w:sz w:val="24"/>
          <w:szCs w:val="24"/>
        </w:rPr>
      </w:pPr>
      <w:bookmarkStart w:id="485" w:name="_Ref55336398"/>
      <w:bookmarkStart w:id="486" w:name="_Toc57314678"/>
      <w:bookmarkStart w:id="487" w:name="_Toc69728992"/>
      <w:bookmarkStart w:id="488" w:name="_Toc284927094"/>
      <w:r>
        <w:rPr>
          <w:b/>
          <w:bCs/>
          <w:sz w:val="24"/>
          <w:szCs w:val="24"/>
        </w:rPr>
        <w:lastRenderedPageBreak/>
        <w:t xml:space="preserve">Справка о </w:t>
      </w:r>
      <w:r w:rsidRPr="008A2248">
        <w:rPr>
          <w:b/>
          <w:bCs/>
          <w:color w:val="000000"/>
          <w:sz w:val="24"/>
          <w:szCs w:val="24"/>
        </w:rPr>
        <w:t>кадровых</w:t>
      </w:r>
      <w:r>
        <w:rPr>
          <w:b/>
          <w:bCs/>
          <w:sz w:val="24"/>
          <w:szCs w:val="24"/>
        </w:rPr>
        <w:t xml:space="preserve"> ресурсах </w:t>
      </w:r>
      <w:r w:rsidRPr="00383D02">
        <w:rPr>
          <w:b/>
          <w:bCs/>
          <w:i/>
          <w:sz w:val="24"/>
          <w:szCs w:val="24"/>
        </w:rPr>
        <w:t xml:space="preserve">(форма </w:t>
      </w:r>
      <w:r>
        <w:rPr>
          <w:b/>
          <w:bCs/>
          <w:i/>
          <w:sz w:val="24"/>
          <w:szCs w:val="24"/>
        </w:rPr>
        <w:t>9</w:t>
      </w:r>
      <w:r w:rsidRPr="00383D02">
        <w:rPr>
          <w:b/>
          <w:bCs/>
          <w:i/>
          <w:sz w:val="24"/>
          <w:szCs w:val="24"/>
        </w:rPr>
        <w:t>)</w:t>
      </w:r>
      <w:bookmarkEnd w:id="485"/>
      <w:bookmarkEnd w:id="486"/>
      <w:bookmarkEnd w:id="487"/>
      <w:bookmarkEnd w:id="488"/>
    </w:p>
    <w:p w:rsidR="00351BE8" w:rsidRDefault="00351BE8" w:rsidP="00AD3D46">
      <w:pPr>
        <w:ind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Приложение 8 к письму о подаче оферты</w:t>
      </w:r>
      <w:r>
        <w:rPr>
          <w:sz w:val="24"/>
          <w:szCs w:val="24"/>
        </w:rPr>
        <w:br/>
        <w:t>от «____»_____________2011 г. №__________</w:t>
      </w:r>
    </w:p>
    <w:p w:rsidR="00351BE8" w:rsidRDefault="00351BE8" w:rsidP="00B96F61">
      <w:pPr>
        <w:ind w:firstLine="0"/>
        <w:jc w:val="center"/>
        <w:rPr>
          <w:b/>
          <w:bCs/>
          <w:sz w:val="24"/>
          <w:szCs w:val="24"/>
        </w:rPr>
      </w:pPr>
    </w:p>
    <w:p w:rsidR="00351BE8" w:rsidRDefault="00351BE8" w:rsidP="00B96F61">
      <w:pPr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Справка о кадровых ресурсах</w:t>
      </w:r>
    </w:p>
    <w:p w:rsidR="00351BE8" w:rsidRPr="008442C8" w:rsidRDefault="00351BE8" w:rsidP="00B96F61">
      <w:pPr>
        <w:tabs>
          <w:tab w:val="left" w:pos="2634"/>
        </w:tabs>
        <w:spacing w:after="120"/>
        <w:ind w:firstLine="0"/>
        <w:jc w:val="left"/>
        <w:rPr>
          <w:color w:val="000000"/>
          <w:sz w:val="22"/>
          <w:szCs w:val="22"/>
        </w:rPr>
      </w:pPr>
      <w:r w:rsidRPr="00B96F61">
        <w:rPr>
          <w:color w:val="000000"/>
          <w:sz w:val="24"/>
          <w:szCs w:val="24"/>
        </w:rPr>
        <w:t>Наименование и адрес Участника:</w:t>
      </w:r>
      <w:r w:rsidRPr="008442C8">
        <w:rPr>
          <w:color w:val="000000"/>
          <w:sz w:val="22"/>
          <w:szCs w:val="22"/>
        </w:rPr>
        <w:t xml:space="preserve"> ____________________________________________________</w:t>
      </w:r>
    </w:p>
    <w:tbl>
      <w:tblPr>
        <w:tblW w:w="10051" w:type="dxa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86"/>
        <w:gridCol w:w="1800"/>
        <w:gridCol w:w="2040"/>
        <w:gridCol w:w="2631"/>
        <w:gridCol w:w="2694"/>
      </w:tblGrid>
      <w:tr w:rsidR="00351BE8" w:rsidRPr="009D5AAE" w:rsidTr="004973E8">
        <w:trPr>
          <w:trHeight w:val="551"/>
        </w:trPr>
        <w:tc>
          <w:tcPr>
            <w:tcW w:w="886" w:type="dxa"/>
            <w:vAlign w:val="center"/>
          </w:tcPr>
          <w:p w:rsidR="00351BE8" w:rsidRPr="009D5AAE" w:rsidRDefault="00351BE8" w:rsidP="00AD3D46">
            <w:pPr>
              <w:pStyle w:val="af8"/>
              <w:jc w:val="center"/>
              <w:rPr>
                <w:b/>
                <w:color w:val="000000"/>
              </w:rPr>
            </w:pPr>
            <w:r w:rsidRPr="009D5AAE">
              <w:rPr>
                <w:b/>
                <w:color w:val="000000"/>
              </w:rPr>
              <w:t>№</w:t>
            </w:r>
            <w:r w:rsidRPr="009D5AAE">
              <w:rPr>
                <w:b/>
                <w:color w:val="000000"/>
              </w:rPr>
              <w:br/>
              <w:t>п</w:t>
            </w:r>
            <w:r>
              <w:rPr>
                <w:b/>
                <w:color w:val="000000"/>
              </w:rPr>
              <w:t>.</w:t>
            </w:r>
            <w:r w:rsidRPr="009D5AAE">
              <w:rPr>
                <w:b/>
                <w:color w:val="000000"/>
              </w:rPr>
              <w:t>п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800" w:type="dxa"/>
            <w:vAlign w:val="center"/>
          </w:tcPr>
          <w:p w:rsidR="00351BE8" w:rsidRDefault="00351BE8" w:rsidP="00AD3D46">
            <w:pPr>
              <w:pStyle w:val="af8"/>
              <w:jc w:val="center"/>
              <w:rPr>
                <w:b/>
                <w:color w:val="000000"/>
              </w:rPr>
            </w:pPr>
            <w:r w:rsidRPr="009D5AAE">
              <w:rPr>
                <w:b/>
                <w:color w:val="000000"/>
              </w:rPr>
              <w:t xml:space="preserve">Фамилия, имя,     </w:t>
            </w:r>
          </w:p>
          <w:p w:rsidR="00351BE8" w:rsidRPr="009D5AAE" w:rsidRDefault="00351BE8" w:rsidP="004973E8">
            <w:pPr>
              <w:pStyle w:val="af8"/>
              <w:jc w:val="center"/>
              <w:rPr>
                <w:b/>
                <w:color w:val="000000"/>
              </w:rPr>
            </w:pPr>
            <w:r w:rsidRPr="009D5AAE">
              <w:rPr>
                <w:b/>
                <w:color w:val="000000"/>
              </w:rPr>
              <w:t>от</w:t>
            </w:r>
            <w:r>
              <w:rPr>
                <w:b/>
                <w:color w:val="000000"/>
              </w:rPr>
              <w:softHyphen/>
            </w:r>
            <w:r w:rsidRPr="009D5AAE">
              <w:rPr>
                <w:b/>
                <w:color w:val="000000"/>
              </w:rPr>
              <w:t xml:space="preserve">чество          </w:t>
            </w:r>
          </w:p>
        </w:tc>
        <w:tc>
          <w:tcPr>
            <w:tcW w:w="2040" w:type="dxa"/>
            <w:vAlign w:val="center"/>
          </w:tcPr>
          <w:p w:rsidR="00351BE8" w:rsidRPr="009D5AAE" w:rsidRDefault="00351BE8" w:rsidP="004973E8">
            <w:pPr>
              <w:pStyle w:val="af8"/>
              <w:jc w:val="center"/>
              <w:rPr>
                <w:b/>
                <w:color w:val="000000"/>
              </w:rPr>
            </w:pPr>
            <w:r w:rsidRPr="009D5AAE">
              <w:rPr>
                <w:b/>
                <w:color w:val="000000"/>
              </w:rPr>
              <w:t>Должность</w:t>
            </w:r>
          </w:p>
        </w:tc>
        <w:tc>
          <w:tcPr>
            <w:tcW w:w="2631" w:type="dxa"/>
            <w:vAlign w:val="center"/>
          </w:tcPr>
          <w:p w:rsidR="00351BE8" w:rsidRDefault="00351BE8" w:rsidP="004973E8">
            <w:pPr>
              <w:pStyle w:val="af8"/>
              <w:tabs>
                <w:tab w:val="left" w:pos="1404"/>
              </w:tabs>
              <w:jc w:val="center"/>
              <w:rPr>
                <w:b/>
                <w:color w:val="000000"/>
              </w:rPr>
            </w:pPr>
            <w:r w:rsidRPr="009D5AAE">
              <w:rPr>
                <w:b/>
                <w:color w:val="000000"/>
              </w:rPr>
              <w:t xml:space="preserve">Стаж </w:t>
            </w:r>
          </w:p>
          <w:p w:rsidR="00351BE8" w:rsidRPr="009D5AAE" w:rsidRDefault="00351BE8" w:rsidP="004973E8">
            <w:pPr>
              <w:pStyle w:val="af8"/>
              <w:tabs>
                <w:tab w:val="left" w:pos="1404"/>
              </w:tabs>
              <w:jc w:val="center"/>
              <w:rPr>
                <w:b/>
                <w:color w:val="000000"/>
              </w:rPr>
            </w:pPr>
            <w:r w:rsidRPr="009D5AAE">
              <w:rPr>
                <w:b/>
                <w:color w:val="000000"/>
              </w:rPr>
              <w:t>ра</w:t>
            </w:r>
            <w:r>
              <w:rPr>
                <w:b/>
                <w:color w:val="000000"/>
              </w:rPr>
              <w:softHyphen/>
            </w:r>
            <w:r w:rsidRPr="009D5AAE">
              <w:rPr>
                <w:b/>
                <w:color w:val="000000"/>
              </w:rPr>
              <w:t>боты в дан</w:t>
            </w:r>
            <w:r>
              <w:rPr>
                <w:b/>
                <w:color w:val="000000"/>
              </w:rPr>
              <w:softHyphen/>
            </w:r>
            <w:r w:rsidRPr="009D5AAE">
              <w:rPr>
                <w:b/>
                <w:color w:val="000000"/>
              </w:rPr>
              <w:t>ной или  аналогич</w:t>
            </w:r>
            <w:r>
              <w:rPr>
                <w:b/>
                <w:color w:val="000000"/>
              </w:rPr>
              <w:softHyphen/>
            </w:r>
            <w:r w:rsidRPr="009D5AAE">
              <w:rPr>
                <w:b/>
                <w:color w:val="000000"/>
              </w:rPr>
              <w:t>ной долж</w:t>
            </w:r>
            <w:r>
              <w:rPr>
                <w:b/>
                <w:color w:val="000000"/>
              </w:rPr>
              <w:softHyphen/>
            </w:r>
            <w:r w:rsidRPr="009D5AAE">
              <w:rPr>
                <w:b/>
                <w:color w:val="000000"/>
              </w:rPr>
              <w:t>ности, лет</w:t>
            </w:r>
          </w:p>
        </w:tc>
        <w:tc>
          <w:tcPr>
            <w:tcW w:w="2694" w:type="dxa"/>
            <w:vAlign w:val="center"/>
          </w:tcPr>
          <w:p w:rsidR="001C7801" w:rsidRDefault="00351BE8" w:rsidP="001C7801">
            <w:pPr>
              <w:pStyle w:val="af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</w:t>
            </w:r>
            <w:r w:rsidRPr="009D5AAE">
              <w:rPr>
                <w:b/>
                <w:color w:val="000000"/>
              </w:rPr>
              <w:t xml:space="preserve">бразование </w:t>
            </w:r>
          </w:p>
          <w:p w:rsidR="001C7801" w:rsidRDefault="00351BE8" w:rsidP="001C7801">
            <w:pPr>
              <w:pStyle w:val="af8"/>
              <w:rPr>
                <w:b/>
                <w:color w:val="000000"/>
              </w:rPr>
            </w:pPr>
            <w:r w:rsidRPr="009D5AAE"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в</w:t>
            </w:r>
            <w:r w:rsidR="001C7801">
              <w:rPr>
                <w:b/>
                <w:color w:val="000000"/>
              </w:rPr>
              <w:t>ыс</w:t>
            </w:r>
            <w:r>
              <w:rPr>
                <w:b/>
                <w:color w:val="000000"/>
              </w:rPr>
              <w:t>шее/</w:t>
            </w:r>
            <w:r w:rsidR="001C780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среднее/</w:t>
            </w:r>
            <w:r w:rsidR="001C7801">
              <w:rPr>
                <w:b/>
                <w:color w:val="000000"/>
              </w:rPr>
              <w:t xml:space="preserve"> </w:t>
            </w:r>
          </w:p>
          <w:p w:rsidR="00351BE8" w:rsidRPr="009D5AAE" w:rsidRDefault="00351BE8" w:rsidP="001C7801">
            <w:pPr>
              <w:pStyle w:val="af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незаконченное</w:t>
            </w:r>
            <w:r w:rsidRPr="009D5AAE">
              <w:rPr>
                <w:b/>
                <w:color w:val="000000"/>
              </w:rPr>
              <w:t>)</w:t>
            </w:r>
          </w:p>
        </w:tc>
      </w:tr>
      <w:tr w:rsidR="00351BE8" w:rsidRPr="009D5AAE" w:rsidTr="004973E8">
        <w:tc>
          <w:tcPr>
            <w:tcW w:w="886" w:type="dxa"/>
            <w:vAlign w:val="center"/>
          </w:tcPr>
          <w:p w:rsidR="00351BE8" w:rsidRPr="007B3D2E" w:rsidRDefault="00351BE8" w:rsidP="00652791">
            <w:pPr>
              <w:widowControl w:val="0"/>
              <w:numPr>
                <w:ilvl w:val="0"/>
                <w:numId w:val="4"/>
              </w:numPr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351BE8" w:rsidRPr="007B3D2E" w:rsidRDefault="00351BE8" w:rsidP="00AD3D46">
            <w:pPr>
              <w:pStyle w:val="af9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351BE8" w:rsidRPr="007B3D2E" w:rsidRDefault="00351BE8" w:rsidP="004973E8">
            <w:pPr>
              <w:pStyle w:val="af9"/>
              <w:rPr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</w:tcPr>
          <w:p w:rsidR="00351BE8" w:rsidRPr="009D5AAE" w:rsidRDefault="00351BE8" w:rsidP="004973E8">
            <w:pPr>
              <w:pStyle w:val="af9"/>
              <w:rPr>
                <w:color w:val="000000"/>
              </w:rPr>
            </w:pPr>
          </w:p>
        </w:tc>
        <w:tc>
          <w:tcPr>
            <w:tcW w:w="2694" w:type="dxa"/>
          </w:tcPr>
          <w:p w:rsidR="00351BE8" w:rsidRPr="007B3D2E" w:rsidRDefault="00351BE8" w:rsidP="00AD3D46">
            <w:pPr>
              <w:pStyle w:val="af9"/>
              <w:rPr>
                <w:color w:val="000000"/>
                <w:sz w:val="24"/>
                <w:szCs w:val="24"/>
              </w:rPr>
            </w:pPr>
          </w:p>
        </w:tc>
      </w:tr>
      <w:tr w:rsidR="00351BE8" w:rsidRPr="009D5AAE" w:rsidTr="004973E8">
        <w:tc>
          <w:tcPr>
            <w:tcW w:w="886" w:type="dxa"/>
            <w:vAlign w:val="center"/>
          </w:tcPr>
          <w:p w:rsidR="00351BE8" w:rsidRPr="007B3D2E" w:rsidRDefault="00351BE8" w:rsidP="00652791">
            <w:pPr>
              <w:widowControl w:val="0"/>
              <w:numPr>
                <w:ilvl w:val="0"/>
                <w:numId w:val="4"/>
              </w:numPr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351BE8" w:rsidRPr="007B3D2E" w:rsidRDefault="00351BE8" w:rsidP="00AD3D46">
            <w:pPr>
              <w:pStyle w:val="af9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351BE8" w:rsidRPr="007B3D2E" w:rsidRDefault="00351BE8" w:rsidP="004973E8">
            <w:pPr>
              <w:pStyle w:val="af9"/>
              <w:rPr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</w:tcPr>
          <w:p w:rsidR="00351BE8" w:rsidRPr="009D5AAE" w:rsidRDefault="00351BE8" w:rsidP="004973E8">
            <w:pPr>
              <w:pStyle w:val="af9"/>
              <w:rPr>
                <w:color w:val="000000"/>
              </w:rPr>
            </w:pPr>
          </w:p>
        </w:tc>
        <w:tc>
          <w:tcPr>
            <w:tcW w:w="2694" w:type="dxa"/>
          </w:tcPr>
          <w:p w:rsidR="00351BE8" w:rsidRPr="007B3D2E" w:rsidRDefault="00351BE8" w:rsidP="00AD3D46">
            <w:pPr>
              <w:pStyle w:val="af9"/>
              <w:rPr>
                <w:color w:val="000000"/>
                <w:sz w:val="24"/>
                <w:szCs w:val="24"/>
              </w:rPr>
            </w:pPr>
          </w:p>
        </w:tc>
      </w:tr>
      <w:tr w:rsidR="00351BE8" w:rsidRPr="009D5AAE" w:rsidTr="004973E8">
        <w:tc>
          <w:tcPr>
            <w:tcW w:w="886" w:type="dxa"/>
          </w:tcPr>
          <w:p w:rsidR="00351BE8" w:rsidRPr="007B3D2E" w:rsidRDefault="00351BE8" w:rsidP="00AD3D46">
            <w:pPr>
              <w:ind w:firstLine="0"/>
              <w:rPr>
                <w:color w:val="000000"/>
                <w:sz w:val="24"/>
                <w:szCs w:val="24"/>
              </w:rPr>
            </w:pPr>
            <w:r w:rsidRPr="007B3D2E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1800" w:type="dxa"/>
          </w:tcPr>
          <w:p w:rsidR="00351BE8" w:rsidRPr="007B3D2E" w:rsidRDefault="00351BE8" w:rsidP="00AD3D46">
            <w:pPr>
              <w:pStyle w:val="af9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351BE8" w:rsidRPr="007B3D2E" w:rsidRDefault="00351BE8" w:rsidP="004973E8">
            <w:pPr>
              <w:pStyle w:val="af9"/>
              <w:rPr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</w:tcPr>
          <w:p w:rsidR="00351BE8" w:rsidRPr="009D5AAE" w:rsidRDefault="00351BE8" w:rsidP="004973E8">
            <w:pPr>
              <w:pStyle w:val="af9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351BE8" w:rsidRPr="007B3D2E" w:rsidRDefault="00351BE8" w:rsidP="00AD3D46">
            <w:pPr>
              <w:pStyle w:val="af9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51BE8" w:rsidRDefault="00351BE8" w:rsidP="00AD3D46">
      <w:pPr>
        <w:ind w:firstLine="0"/>
        <w:rPr>
          <w:szCs w:val="28"/>
        </w:rPr>
      </w:pPr>
    </w:p>
    <w:p w:rsidR="00351BE8" w:rsidRDefault="00351BE8" w:rsidP="00AD3D46">
      <w:pPr>
        <w:ind w:firstLine="0"/>
        <w:rPr>
          <w:szCs w:val="28"/>
        </w:rPr>
      </w:pPr>
      <w:r>
        <w:t>____________________________                     ____________________________</w:t>
      </w:r>
    </w:p>
    <w:p w:rsidR="00351BE8" w:rsidRDefault="00351BE8" w:rsidP="00AD3D46">
      <w:pPr>
        <w:ind w:right="41" w:firstLine="0"/>
        <w:rPr>
          <w:vertAlign w:val="superscript"/>
        </w:rPr>
      </w:pPr>
      <w:r>
        <w:rPr>
          <w:vertAlign w:val="superscript"/>
        </w:rPr>
        <w:t>(должность, фамилия, имя, отчество подписавшего)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</w:t>
      </w:r>
      <w:r w:rsidRPr="00780571">
        <w:rPr>
          <w:szCs w:val="28"/>
          <w:vertAlign w:val="superscript"/>
        </w:rPr>
        <w:t>М.П.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(подпись) </w:t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351BE8" w:rsidRDefault="00351BE8" w:rsidP="00AD3D46">
      <w:pPr>
        <w:spacing w:line="240" w:lineRule="auto"/>
        <w:ind w:firstLine="0"/>
        <w:rPr>
          <w:b/>
          <w:sz w:val="22"/>
          <w:szCs w:val="22"/>
        </w:rPr>
      </w:pPr>
    </w:p>
    <w:p w:rsidR="00351BE8" w:rsidRDefault="00351BE8" w:rsidP="00AD3D46">
      <w:pPr>
        <w:spacing w:line="240" w:lineRule="auto"/>
        <w:ind w:firstLine="0"/>
        <w:rPr>
          <w:b/>
          <w:sz w:val="22"/>
          <w:szCs w:val="22"/>
        </w:rPr>
      </w:pPr>
      <w:r w:rsidRPr="00DC7177">
        <w:rPr>
          <w:b/>
          <w:sz w:val="22"/>
          <w:szCs w:val="22"/>
        </w:rPr>
        <w:t>Инструкция по заполнению:</w:t>
      </w:r>
    </w:p>
    <w:p w:rsidR="00077ACE" w:rsidRDefault="00351BE8" w:rsidP="00361016">
      <w:pPr>
        <w:pStyle w:val="afff0"/>
        <w:numPr>
          <w:ilvl w:val="0"/>
          <w:numId w:val="52"/>
        </w:numPr>
        <w:spacing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B96F61">
        <w:rPr>
          <w:rFonts w:ascii="Times New Roman" w:hAnsi="Times New Roman"/>
          <w:color w:val="000000"/>
        </w:rPr>
        <w:t>Участник указывает дату и номер письма о подаче оферты, приложе</w:t>
      </w:r>
      <w:r w:rsidRPr="00B96F61">
        <w:rPr>
          <w:rFonts w:ascii="Times New Roman" w:hAnsi="Times New Roman"/>
          <w:color w:val="000000"/>
        </w:rPr>
        <w:softHyphen/>
        <w:t>нием к которому является данная Справка.</w:t>
      </w:r>
    </w:p>
    <w:p w:rsidR="00077ACE" w:rsidRDefault="00351BE8" w:rsidP="00361016">
      <w:pPr>
        <w:pStyle w:val="afff0"/>
        <w:numPr>
          <w:ilvl w:val="0"/>
          <w:numId w:val="52"/>
        </w:numPr>
        <w:spacing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4E6E34">
        <w:rPr>
          <w:rFonts w:ascii="Times New Roman" w:hAnsi="Times New Roman"/>
          <w:color w:val="000000"/>
        </w:rPr>
        <w:t>Участник указывает свое фирменное наименование (в т.ч. организационно-правовую форму) и свой ад</w:t>
      </w:r>
      <w:r w:rsidRPr="004E6E34">
        <w:rPr>
          <w:rFonts w:ascii="Times New Roman" w:hAnsi="Times New Roman"/>
          <w:color w:val="000000"/>
        </w:rPr>
        <w:softHyphen/>
        <w:t>рес.</w:t>
      </w:r>
    </w:p>
    <w:p w:rsidR="00077ACE" w:rsidRDefault="00351BE8" w:rsidP="00361016">
      <w:pPr>
        <w:pStyle w:val="afff0"/>
        <w:numPr>
          <w:ilvl w:val="0"/>
          <w:numId w:val="52"/>
        </w:numPr>
        <w:spacing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B96F61">
        <w:rPr>
          <w:rFonts w:ascii="Times New Roman" w:hAnsi="Times New Roman"/>
          <w:color w:val="000000"/>
        </w:rPr>
        <w:t xml:space="preserve">2) В данной Справке перечисляются те </w:t>
      </w:r>
      <w:r>
        <w:rPr>
          <w:rFonts w:ascii="Times New Roman" w:hAnsi="Times New Roman"/>
          <w:color w:val="000000"/>
        </w:rPr>
        <w:t>специалисты</w:t>
      </w:r>
      <w:r w:rsidRPr="00B96F61">
        <w:rPr>
          <w:rFonts w:ascii="Times New Roman" w:hAnsi="Times New Roman"/>
          <w:color w:val="000000"/>
        </w:rPr>
        <w:t>, которые будут непосредственно привл</w:t>
      </w:r>
      <w:r w:rsidRPr="00B96F61">
        <w:rPr>
          <w:rFonts w:ascii="Times New Roman" w:hAnsi="Times New Roman"/>
          <w:color w:val="000000"/>
        </w:rPr>
        <w:t>е</w:t>
      </w:r>
      <w:r w:rsidRPr="00B96F61">
        <w:rPr>
          <w:rFonts w:ascii="Times New Roman" w:hAnsi="Times New Roman"/>
          <w:color w:val="000000"/>
        </w:rPr>
        <w:t>чены Участни</w:t>
      </w:r>
      <w:r w:rsidRPr="00B96F61">
        <w:rPr>
          <w:rFonts w:ascii="Times New Roman" w:hAnsi="Times New Roman"/>
          <w:color w:val="000000"/>
        </w:rPr>
        <w:softHyphen/>
        <w:t>ком в ходе выполнения Договора.</w:t>
      </w:r>
    </w:p>
    <w:p w:rsidR="00077ACE" w:rsidRDefault="00351BE8" w:rsidP="00361016">
      <w:pPr>
        <w:pStyle w:val="afff0"/>
        <w:numPr>
          <w:ilvl w:val="0"/>
          <w:numId w:val="52"/>
        </w:numPr>
        <w:spacing w:line="240" w:lineRule="auto"/>
        <w:ind w:left="426" w:hanging="426"/>
        <w:jc w:val="both"/>
        <w:rPr>
          <w:rFonts w:ascii="Times New Roman" w:hAnsi="Times New Roman"/>
          <w:b/>
          <w:color w:val="000000"/>
          <w:u w:val="single"/>
        </w:rPr>
      </w:pPr>
      <w:r w:rsidRPr="0059578E">
        <w:rPr>
          <w:rFonts w:ascii="Times New Roman" w:hAnsi="Times New Roman"/>
          <w:b/>
          <w:color w:val="000000"/>
          <w:u w:val="single"/>
        </w:rPr>
        <w:t xml:space="preserve">Дополнительно к Справке должна быть приложена </w:t>
      </w:r>
      <w:r>
        <w:rPr>
          <w:rFonts w:ascii="Times New Roman" w:hAnsi="Times New Roman"/>
          <w:b/>
          <w:color w:val="000000"/>
          <w:u w:val="single"/>
        </w:rPr>
        <w:t>А</w:t>
      </w:r>
      <w:r w:rsidRPr="0059578E">
        <w:rPr>
          <w:rFonts w:ascii="Times New Roman" w:hAnsi="Times New Roman"/>
          <w:b/>
          <w:color w:val="000000"/>
          <w:u w:val="single"/>
        </w:rPr>
        <w:t>нкета по каждому специалисту, содержащая по крайней мере следующие сведения: образование (наименование образ</w:t>
      </w:r>
      <w:r w:rsidRPr="0059578E">
        <w:rPr>
          <w:rFonts w:ascii="Times New Roman" w:hAnsi="Times New Roman"/>
          <w:b/>
          <w:color w:val="000000"/>
          <w:u w:val="single"/>
        </w:rPr>
        <w:t>о</w:t>
      </w:r>
      <w:r w:rsidRPr="0059578E">
        <w:rPr>
          <w:rFonts w:ascii="Times New Roman" w:hAnsi="Times New Roman"/>
          <w:b/>
          <w:color w:val="000000"/>
          <w:u w:val="single"/>
        </w:rPr>
        <w:t>вательного учреждения, год окончания, специальность/квалификация</w:t>
      </w:r>
      <w:r>
        <w:rPr>
          <w:rFonts w:ascii="Times New Roman" w:hAnsi="Times New Roman"/>
          <w:b/>
          <w:color w:val="000000"/>
          <w:u w:val="single"/>
        </w:rPr>
        <w:t>, копия диплома</w:t>
      </w:r>
      <w:r w:rsidRPr="0059578E">
        <w:rPr>
          <w:rFonts w:ascii="Times New Roman" w:hAnsi="Times New Roman"/>
          <w:b/>
          <w:color w:val="000000"/>
          <w:u w:val="single"/>
        </w:rPr>
        <w:t>)</w:t>
      </w:r>
      <w:r>
        <w:rPr>
          <w:rFonts w:ascii="Times New Roman" w:hAnsi="Times New Roman"/>
          <w:b/>
          <w:color w:val="000000"/>
          <w:u w:val="single"/>
        </w:rPr>
        <w:t>;</w:t>
      </w:r>
      <w:r w:rsidRPr="0059578E">
        <w:rPr>
          <w:rFonts w:ascii="Times New Roman" w:hAnsi="Times New Roman"/>
          <w:b/>
          <w:color w:val="000000"/>
          <w:u w:val="single"/>
        </w:rPr>
        <w:t xml:space="preserve"> общий стаж профильной деятельности</w:t>
      </w:r>
      <w:r>
        <w:rPr>
          <w:rFonts w:ascii="Times New Roman" w:hAnsi="Times New Roman"/>
          <w:b/>
          <w:color w:val="000000"/>
          <w:u w:val="single"/>
        </w:rPr>
        <w:t>;</w:t>
      </w:r>
      <w:r w:rsidRPr="0059578E">
        <w:rPr>
          <w:rFonts w:ascii="Times New Roman" w:hAnsi="Times New Roman"/>
          <w:b/>
          <w:color w:val="000000"/>
          <w:u w:val="single"/>
        </w:rPr>
        <w:t xml:space="preserve"> перечень проектов</w:t>
      </w:r>
      <w:r>
        <w:rPr>
          <w:rFonts w:ascii="Times New Roman" w:hAnsi="Times New Roman"/>
          <w:b/>
          <w:color w:val="000000"/>
          <w:u w:val="single"/>
        </w:rPr>
        <w:t>,</w:t>
      </w:r>
      <w:r w:rsidRPr="0059578E">
        <w:rPr>
          <w:rFonts w:ascii="Times New Roman" w:hAnsi="Times New Roman"/>
          <w:b/>
          <w:color w:val="000000"/>
          <w:u w:val="single"/>
        </w:rPr>
        <w:t xml:space="preserve"> аналогичных </w:t>
      </w:r>
      <w:r>
        <w:rPr>
          <w:rFonts w:ascii="Times New Roman" w:hAnsi="Times New Roman"/>
          <w:b/>
          <w:color w:val="000000"/>
          <w:u w:val="single"/>
        </w:rPr>
        <w:t xml:space="preserve">по содержанию </w:t>
      </w:r>
      <w:r w:rsidRPr="0059578E">
        <w:rPr>
          <w:rFonts w:ascii="Times New Roman" w:hAnsi="Times New Roman"/>
          <w:b/>
          <w:color w:val="000000"/>
          <w:u w:val="single"/>
        </w:rPr>
        <w:t>запрашиваем</w:t>
      </w:r>
      <w:r>
        <w:rPr>
          <w:rFonts w:ascii="Times New Roman" w:hAnsi="Times New Roman"/>
          <w:b/>
          <w:color w:val="000000"/>
          <w:u w:val="single"/>
        </w:rPr>
        <w:t>ым</w:t>
      </w:r>
      <w:r w:rsidRPr="0059578E">
        <w:rPr>
          <w:rFonts w:ascii="Times New Roman" w:hAnsi="Times New Roman"/>
          <w:b/>
          <w:color w:val="000000"/>
          <w:u w:val="single"/>
        </w:rPr>
        <w:t xml:space="preserve"> в Техническом задании</w:t>
      </w:r>
      <w:r>
        <w:rPr>
          <w:rFonts w:ascii="Times New Roman" w:hAnsi="Times New Roman"/>
          <w:b/>
          <w:color w:val="000000"/>
          <w:u w:val="single"/>
        </w:rPr>
        <w:t xml:space="preserve"> </w:t>
      </w:r>
      <w:r w:rsidR="00FB4044">
        <w:rPr>
          <w:rFonts w:ascii="Times New Roman" w:hAnsi="Times New Roman"/>
          <w:b/>
          <w:color w:val="000000"/>
          <w:u w:val="single"/>
        </w:rPr>
        <w:t>рабо</w:t>
      </w:r>
      <w:r w:rsidR="008437C2">
        <w:rPr>
          <w:rFonts w:ascii="Times New Roman" w:hAnsi="Times New Roman"/>
          <w:b/>
          <w:color w:val="000000"/>
          <w:u w:val="single"/>
        </w:rPr>
        <w:t>т</w:t>
      </w:r>
      <w:r>
        <w:rPr>
          <w:rFonts w:ascii="Times New Roman" w:hAnsi="Times New Roman"/>
          <w:b/>
          <w:color w:val="000000"/>
          <w:u w:val="single"/>
        </w:rPr>
        <w:t>ам</w:t>
      </w:r>
      <w:r w:rsidRPr="0059578E">
        <w:rPr>
          <w:rFonts w:ascii="Times New Roman" w:hAnsi="Times New Roman"/>
          <w:b/>
          <w:color w:val="000000"/>
          <w:u w:val="single"/>
        </w:rPr>
        <w:t>, которые выполнил каждый специ</w:t>
      </w:r>
      <w:r w:rsidRPr="0059578E">
        <w:rPr>
          <w:rFonts w:ascii="Times New Roman" w:hAnsi="Times New Roman"/>
          <w:b/>
          <w:color w:val="000000"/>
          <w:u w:val="single"/>
        </w:rPr>
        <w:t>а</w:t>
      </w:r>
      <w:r w:rsidRPr="0059578E">
        <w:rPr>
          <w:rFonts w:ascii="Times New Roman" w:hAnsi="Times New Roman"/>
          <w:b/>
          <w:color w:val="000000"/>
          <w:u w:val="single"/>
        </w:rPr>
        <w:t>лист (по возможности следует указать степень участия специалиста в конкретном пр</w:t>
      </w:r>
      <w:r w:rsidRPr="0059578E">
        <w:rPr>
          <w:rFonts w:ascii="Times New Roman" w:hAnsi="Times New Roman"/>
          <w:b/>
          <w:color w:val="000000"/>
          <w:u w:val="single"/>
        </w:rPr>
        <w:t>о</w:t>
      </w:r>
      <w:r w:rsidRPr="0059578E">
        <w:rPr>
          <w:rFonts w:ascii="Times New Roman" w:hAnsi="Times New Roman"/>
          <w:b/>
          <w:color w:val="000000"/>
          <w:u w:val="single"/>
        </w:rPr>
        <w:t xml:space="preserve">екте и его </w:t>
      </w:r>
      <w:r>
        <w:rPr>
          <w:rFonts w:ascii="Times New Roman" w:hAnsi="Times New Roman"/>
          <w:b/>
          <w:color w:val="000000"/>
          <w:u w:val="single"/>
        </w:rPr>
        <w:t>функции</w:t>
      </w:r>
      <w:r w:rsidRPr="0059578E">
        <w:rPr>
          <w:rFonts w:ascii="Times New Roman" w:hAnsi="Times New Roman"/>
          <w:b/>
          <w:color w:val="000000"/>
          <w:u w:val="single"/>
        </w:rPr>
        <w:t>)</w:t>
      </w:r>
      <w:r>
        <w:rPr>
          <w:rFonts w:ascii="Times New Roman" w:hAnsi="Times New Roman"/>
          <w:b/>
          <w:color w:val="000000"/>
          <w:u w:val="single"/>
        </w:rPr>
        <w:t>;</w:t>
      </w:r>
      <w:r w:rsidRPr="0059578E">
        <w:rPr>
          <w:rFonts w:ascii="Times New Roman" w:hAnsi="Times New Roman"/>
          <w:b/>
          <w:color w:val="000000"/>
          <w:u w:val="single"/>
        </w:rPr>
        <w:t xml:space="preserve"> иные сведения</w:t>
      </w:r>
      <w:r>
        <w:rPr>
          <w:rFonts w:ascii="Times New Roman" w:hAnsi="Times New Roman"/>
          <w:b/>
          <w:color w:val="000000"/>
          <w:u w:val="single"/>
        </w:rPr>
        <w:t>, которые Участник сочтет нужным указать</w:t>
      </w:r>
      <w:r w:rsidRPr="0059578E">
        <w:rPr>
          <w:rFonts w:ascii="Times New Roman" w:hAnsi="Times New Roman"/>
          <w:b/>
          <w:color w:val="000000"/>
          <w:u w:val="single"/>
        </w:rPr>
        <w:t xml:space="preserve">. </w:t>
      </w:r>
    </w:p>
    <w:p w:rsidR="00077ACE" w:rsidRDefault="00351BE8" w:rsidP="00361016">
      <w:pPr>
        <w:pStyle w:val="20"/>
        <w:pageBreakBefore/>
        <w:numPr>
          <w:ilvl w:val="0"/>
          <w:numId w:val="84"/>
        </w:numPr>
        <w:tabs>
          <w:tab w:val="left" w:pos="1134"/>
        </w:tabs>
        <w:spacing w:before="120" w:after="0" w:line="360" w:lineRule="auto"/>
        <w:ind w:left="1197" w:hanging="913"/>
        <w:rPr>
          <w:b/>
          <w:color w:val="000000"/>
          <w:sz w:val="24"/>
          <w:szCs w:val="24"/>
        </w:rPr>
      </w:pPr>
      <w:bookmarkStart w:id="489" w:name="_Toc284927095"/>
      <w:r w:rsidRPr="003F5D8C">
        <w:rPr>
          <w:b/>
          <w:bCs/>
          <w:color w:val="000000"/>
          <w:sz w:val="24"/>
          <w:szCs w:val="24"/>
        </w:rPr>
        <w:lastRenderedPageBreak/>
        <w:t>Протокол</w:t>
      </w:r>
      <w:r w:rsidRPr="006448D6">
        <w:rPr>
          <w:b/>
          <w:color w:val="000000"/>
          <w:sz w:val="24"/>
          <w:szCs w:val="24"/>
        </w:rPr>
        <w:t xml:space="preserve"> </w:t>
      </w:r>
      <w:r w:rsidRPr="008A2248">
        <w:rPr>
          <w:b/>
          <w:bCs/>
          <w:color w:val="000000"/>
          <w:sz w:val="24"/>
          <w:szCs w:val="24"/>
        </w:rPr>
        <w:t>разногласий</w:t>
      </w:r>
      <w:r w:rsidRPr="006448D6">
        <w:rPr>
          <w:b/>
          <w:color w:val="000000"/>
          <w:sz w:val="24"/>
          <w:szCs w:val="24"/>
        </w:rPr>
        <w:t xml:space="preserve"> по проекту Договора </w:t>
      </w:r>
      <w:r w:rsidRPr="006448D6">
        <w:rPr>
          <w:b/>
          <w:i/>
          <w:color w:val="000000"/>
          <w:sz w:val="24"/>
          <w:szCs w:val="24"/>
        </w:rPr>
        <w:t xml:space="preserve">(форма </w:t>
      </w:r>
      <w:r>
        <w:rPr>
          <w:b/>
          <w:i/>
          <w:color w:val="000000"/>
          <w:sz w:val="24"/>
          <w:szCs w:val="24"/>
        </w:rPr>
        <w:t>10</w:t>
      </w:r>
      <w:r w:rsidRPr="006448D6">
        <w:rPr>
          <w:b/>
          <w:i/>
          <w:color w:val="000000"/>
          <w:sz w:val="24"/>
          <w:szCs w:val="24"/>
        </w:rPr>
        <w:t>)</w:t>
      </w:r>
      <w:bookmarkEnd w:id="489"/>
    </w:p>
    <w:p w:rsidR="00351BE8" w:rsidRDefault="00351BE8" w:rsidP="00AD3D46">
      <w:pPr>
        <w:ind w:firstLine="0"/>
        <w:jc w:val="left"/>
        <w:rPr>
          <w:color w:val="000000"/>
          <w:sz w:val="24"/>
          <w:szCs w:val="24"/>
        </w:rPr>
      </w:pPr>
      <w:bookmarkStart w:id="490" w:name="_Toc90385119"/>
      <w:bookmarkStart w:id="491" w:name="_Toc98253804"/>
      <w:r w:rsidRPr="00202DA5">
        <w:rPr>
          <w:b/>
          <w:color w:val="000000"/>
          <w:sz w:val="24"/>
          <w:szCs w:val="24"/>
        </w:rPr>
        <w:t xml:space="preserve">Приложение </w:t>
      </w:r>
      <w:r>
        <w:rPr>
          <w:b/>
          <w:color w:val="000000"/>
          <w:sz w:val="24"/>
          <w:szCs w:val="24"/>
        </w:rPr>
        <w:t>9</w:t>
      </w:r>
      <w:r w:rsidRPr="00202DA5">
        <w:rPr>
          <w:b/>
          <w:color w:val="000000"/>
          <w:sz w:val="24"/>
          <w:szCs w:val="24"/>
        </w:rPr>
        <w:t xml:space="preserve"> к письму о подаче оферты</w:t>
      </w:r>
      <w:r w:rsidRPr="009D5AAE">
        <w:rPr>
          <w:color w:val="000000"/>
          <w:sz w:val="24"/>
          <w:szCs w:val="24"/>
        </w:rPr>
        <w:br/>
        <w:t>от «____»_____________</w:t>
      </w:r>
      <w:r>
        <w:rPr>
          <w:color w:val="000000"/>
          <w:sz w:val="24"/>
          <w:szCs w:val="24"/>
        </w:rPr>
        <w:t>2011</w:t>
      </w:r>
      <w:r w:rsidRPr="009D5AAE">
        <w:rPr>
          <w:color w:val="000000"/>
          <w:sz w:val="24"/>
          <w:szCs w:val="24"/>
        </w:rPr>
        <w:t xml:space="preserve"> г. №__________ </w:t>
      </w:r>
    </w:p>
    <w:p w:rsidR="00351BE8" w:rsidRPr="009D5AAE" w:rsidRDefault="00351BE8" w:rsidP="00AD3D46">
      <w:pPr>
        <w:ind w:firstLine="0"/>
        <w:jc w:val="left"/>
        <w:rPr>
          <w:color w:val="000000"/>
          <w:sz w:val="24"/>
          <w:szCs w:val="24"/>
        </w:rPr>
      </w:pPr>
    </w:p>
    <w:p w:rsidR="00351BE8" w:rsidRPr="009D5AAE" w:rsidRDefault="00351BE8" w:rsidP="00621B28">
      <w:pPr>
        <w:ind w:firstLine="0"/>
        <w:jc w:val="center"/>
        <w:rPr>
          <w:color w:val="000000"/>
          <w:sz w:val="24"/>
          <w:szCs w:val="24"/>
        </w:rPr>
      </w:pPr>
      <w:r w:rsidRPr="006448D6">
        <w:rPr>
          <w:b/>
          <w:color w:val="000000"/>
          <w:sz w:val="24"/>
          <w:szCs w:val="24"/>
        </w:rPr>
        <w:t>Протокол разногласий по проекту Договора</w:t>
      </w:r>
    </w:p>
    <w:p w:rsidR="00351BE8" w:rsidRDefault="00351BE8" w:rsidP="00621B28">
      <w:pPr>
        <w:ind w:firstLine="0"/>
        <w:jc w:val="left"/>
        <w:rPr>
          <w:color w:val="000000"/>
          <w:sz w:val="24"/>
          <w:szCs w:val="24"/>
        </w:rPr>
      </w:pPr>
      <w:r w:rsidRPr="009D5AAE">
        <w:rPr>
          <w:bCs/>
          <w:color w:val="000000"/>
          <w:sz w:val="24"/>
          <w:szCs w:val="24"/>
        </w:rPr>
        <w:t xml:space="preserve">Наименование  </w:t>
      </w:r>
      <w:r w:rsidRPr="009D5AAE">
        <w:rPr>
          <w:color w:val="000000"/>
          <w:sz w:val="24"/>
          <w:szCs w:val="24"/>
        </w:rPr>
        <w:t xml:space="preserve">и адрес Участника: </w:t>
      </w:r>
      <w:r>
        <w:rPr>
          <w:color w:val="000000"/>
          <w:sz w:val="24"/>
          <w:szCs w:val="24"/>
        </w:rPr>
        <w:t>__</w:t>
      </w:r>
      <w:r w:rsidRPr="009D5AAE">
        <w:rPr>
          <w:color w:val="000000"/>
          <w:sz w:val="24"/>
          <w:szCs w:val="24"/>
        </w:rPr>
        <w:t xml:space="preserve">_____________________________________________ </w:t>
      </w:r>
    </w:p>
    <w:p w:rsidR="00351BE8" w:rsidRPr="009D5AAE" w:rsidRDefault="00351BE8" w:rsidP="00621B28">
      <w:pPr>
        <w:ind w:firstLine="0"/>
        <w:jc w:val="center"/>
        <w:rPr>
          <w:color w:val="000000"/>
          <w:sz w:val="24"/>
          <w:szCs w:val="24"/>
        </w:rPr>
      </w:pPr>
      <w:r w:rsidRPr="009D5AAE">
        <w:rPr>
          <w:color w:val="000000"/>
          <w:sz w:val="24"/>
          <w:szCs w:val="24"/>
        </w:rPr>
        <w:t>Условия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7"/>
        <w:gridCol w:w="2277"/>
        <w:gridCol w:w="2144"/>
        <w:gridCol w:w="2366"/>
        <w:gridCol w:w="2006"/>
      </w:tblGrid>
      <w:tr w:rsidR="00351BE8" w:rsidRPr="00164F2D" w:rsidTr="00164F2D">
        <w:tc>
          <w:tcPr>
            <w:tcW w:w="828" w:type="dxa"/>
          </w:tcPr>
          <w:p w:rsidR="00351BE8" w:rsidRPr="00164F2D" w:rsidRDefault="00351BE8" w:rsidP="00164F2D">
            <w:pPr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4"/>
              </w:rPr>
            </w:pPr>
            <w:r w:rsidRPr="00164F2D">
              <w:rPr>
                <w:rFonts w:cs="Arial"/>
                <w:b/>
                <w:color w:val="000000"/>
                <w:sz w:val="24"/>
              </w:rPr>
              <w:t>№ п/п</w:t>
            </w:r>
          </w:p>
        </w:tc>
        <w:tc>
          <w:tcPr>
            <w:tcW w:w="2520" w:type="dxa"/>
          </w:tcPr>
          <w:p w:rsidR="00351BE8" w:rsidRPr="00164F2D" w:rsidRDefault="00351BE8" w:rsidP="00164F2D">
            <w:pPr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4"/>
              </w:rPr>
            </w:pPr>
            <w:r w:rsidRPr="00164F2D">
              <w:rPr>
                <w:rFonts w:cs="Arial"/>
                <w:b/>
                <w:color w:val="000000"/>
                <w:sz w:val="24"/>
              </w:rPr>
              <w:t>№ пункта проекта Договора</w:t>
            </w:r>
          </w:p>
        </w:tc>
        <w:tc>
          <w:tcPr>
            <w:tcW w:w="2340" w:type="dxa"/>
          </w:tcPr>
          <w:p w:rsidR="00351BE8" w:rsidRPr="00164F2D" w:rsidRDefault="00351BE8" w:rsidP="00164F2D">
            <w:pPr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4"/>
              </w:rPr>
            </w:pPr>
            <w:r w:rsidRPr="00164F2D">
              <w:rPr>
                <w:rFonts w:cs="Arial"/>
                <w:b/>
                <w:color w:val="000000"/>
                <w:sz w:val="24"/>
              </w:rPr>
              <w:t>Исходные фо</w:t>
            </w:r>
            <w:r w:rsidRPr="00164F2D">
              <w:rPr>
                <w:rFonts w:cs="Arial"/>
                <w:b/>
                <w:color w:val="000000"/>
                <w:sz w:val="24"/>
              </w:rPr>
              <w:t>р</w:t>
            </w:r>
            <w:r w:rsidRPr="00164F2D">
              <w:rPr>
                <w:rFonts w:cs="Arial"/>
                <w:b/>
                <w:color w:val="000000"/>
                <w:sz w:val="24"/>
              </w:rPr>
              <w:t>му</w:t>
            </w:r>
            <w:r w:rsidRPr="00164F2D">
              <w:rPr>
                <w:rFonts w:cs="Arial"/>
                <w:b/>
                <w:color w:val="000000"/>
                <w:sz w:val="24"/>
              </w:rPr>
              <w:softHyphen/>
              <w:t>лировки</w:t>
            </w:r>
          </w:p>
        </w:tc>
        <w:tc>
          <w:tcPr>
            <w:tcW w:w="2520" w:type="dxa"/>
          </w:tcPr>
          <w:p w:rsidR="00351BE8" w:rsidRPr="00164F2D" w:rsidRDefault="00351BE8" w:rsidP="00164F2D">
            <w:pPr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4"/>
              </w:rPr>
            </w:pPr>
            <w:r w:rsidRPr="00164F2D">
              <w:rPr>
                <w:rFonts w:cs="Arial"/>
                <w:b/>
                <w:color w:val="000000"/>
                <w:sz w:val="24"/>
              </w:rPr>
              <w:t xml:space="preserve">Предложения </w:t>
            </w:r>
          </w:p>
          <w:p w:rsidR="00351BE8" w:rsidRPr="00164F2D" w:rsidRDefault="00351BE8" w:rsidP="00164F2D">
            <w:pPr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4"/>
              </w:rPr>
            </w:pPr>
            <w:r w:rsidRPr="00164F2D">
              <w:rPr>
                <w:rFonts w:cs="Arial"/>
                <w:b/>
                <w:color w:val="000000"/>
                <w:sz w:val="24"/>
              </w:rPr>
              <w:t>Участника</w:t>
            </w:r>
          </w:p>
        </w:tc>
        <w:tc>
          <w:tcPr>
            <w:tcW w:w="2085" w:type="dxa"/>
          </w:tcPr>
          <w:p w:rsidR="00351BE8" w:rsidRPr="00164F2D" w:rsidRDefault="00351BE8" w:rsidP="00164F2D">
            <w:pPr>
              <w:spacing w:line="240" w:lineRule="auto"/>
              <w:ind w:firstLine="0"/>
              <w:jc w:val="center"/>
              <w:rPr>
                <w:rFonts w:cs="Arial"/>
                <w:b/>
                <w:color w:val="000000"/>
                <w:sz w:val="24"/>
              </w:rPr>
            </w:pPr>
            <w:r w:rsidRPr="00164F2D">
              <w:rPr>
                <w:rFonts w:cs="Arial"/>
                <w:b/>
                <w:color w:val="000000"/>
                <w:sz w:val="24"/>
              </w:rPr>
              <w:t>Примечания, обоснование</w:t>
            </w:r>
          </w:p>
        </w:tc>
      </w:tr>
      <w:tr w:rsidR="00351BE8" w:rsidRPr="00164F2D" w:rsidTr="00164F2D">
        <w:tc>
          <w:tcPr>
            <w:tcW w:w="828" w:type="dxa"/>
          </w:tcPr>
          <w:p w:rsidR="00351BE8" w:rsidRPr="00164F2D" w:rsidRDefault="00351BE8" w:rsidP="00164F2D">
            <w:pPr>
              <w:ind w:firstLine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164F2D">
              <w:rPr>
                <w:rFonts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20" w:type="dxa"/>
          </w:tcPr>
          <w:p w:rsidR="00351BE8" w:rsidRPr="00164F2D" w:rsidRDefault="00351BE8" w:rsidP="00164F2D">
            <w:pPr>
              <w:ind w:firstLine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351BE8" w:rsidRPr="00164F2D" w:rsidRDefault="00351BE8" w:rsidP="00164F2D">
            <w:pPr>
              <w:ind w:firstLine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351BE8" w:rsidRPr="00164F2D" w:rsidRDefault="00351BE8" w:rsidP="00164F2D">
            <w:pPr>
              <w:ind w:firstLine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</w:tcPr>
          <w:p w:rsidR="00351BE8" w:rsidRPr="00164F2D" w:rsidRDefault="00351BE8" w:rsidP="00164F2D">
            <w:pPr>
              <w:ind w:firstLine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351BE8" w:rsidRPr="00164F2D" w:rsidTr="00164F2D">
        <w:tc>
          <w:tcPr>
            <w:tcW w:w="828" w:type="dxa"/>
          </w:tcPr>
          <w:p w:rsidR="00351BE8" w:rsidRPr="00164F2D" w:rsidRDefault="00351BE8" w:rsidP="00164F2D">
            <w:pPr>
              <w:ind w:firstLine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164F2D">
              <w:rPr>
                <w:rFonts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20" w:type="dxa"/>
          </w:tcPr>
          <w:p w:rsidR="00351BE8" w:rsidRPr="00164F2D" w:rsidRDefault="00351BE8" w:rsidP="00164F2D">
            <w:pPr>
              <w:ind w:firstLine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351BE8" w:rsidRPr="00164F2D" w:rsidRDefault="00351BE8" w:rsidP="00164F2D">
            <w:pPr>
              <w:ind w:firstLine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351BE8" w:rsidRPr="00164F2D" w:rsidRDefault="00351BE8" w:rsidP="00164F2D">
            <w:pPr>
              <w:ind w:firstLine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</w:tcPr>
          <w:p w:rsidR="00351BE8" w:rsidRPr="00164F2D" w:rsidRDefault="00351BE8" w:rsidP="00164F2D">
            <w:pPr>
              <w:ind w:firstLine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351BE8" w:rsidRPr="00164F2D" w:rsidTr="00164F2D">
        <w:tc>
          <w:tcPr>
            <w:tcW w:w="828" w:type="dxa"/>
          </w:tcPr>
          <w:p w:rsidR="00351BE8" w:rsidRPr="00164F2D" w:rsidRDefault="00351BE8" w:rsidP="00164F2D">
            <w:pPr>
              <w:ind w:firstLine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164F2D">
              <w:rPr>
                <w:rFonts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20" w:type="dxa"/>
          </w:tcPr>
          <w:p w:rsidR="00351BE8" w:rsidRPr="00164F2D" w:rsidRDefault="00351BE8" w:rsidP="00164F2D">
            <w:pPr>
              <w:ind w:firstLine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351BE8" w:rsidRPr="00164F2D" w:rsidRDefault="00351BE8" w:rsidP="00164F2D">
            <w:pPr>
              <w:ind w:firstLine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351BE8" w:rsidRPr="00164F2D" w:rsidRDefault="00351BE8" w:rsidP="00164F2D">
            <w:pPr>
              <w:ind w:firstLine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</w:tcPr>
          <w:p w:rsidR="00351BE8" w:rsidRPr="00164F2D" w:rsidRDefault="00351BE8" w:rsidP="00164F2D">
            <w:pPr>
              <w:ind w:firstLine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351BE8" w:rsidRPr="00164F2D" w:rsidTr="00164F2D">
        <w:tc>
          <w:tcPr>
            <w:tcW w:w="828" w:type="dxa"/>
          </w:tcPr>
          <w:p w:rsidR="00351BE8" w:rsidRPr="00164F2D" w:rsidRDefault="00351BE8" w:rsidP="00164F2D">
            <w:pPr>
              <w:ind w:firstLine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164F2D">
              <w:rPr>
                <w:rFonts w:cs="Arial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520" w:type="dxa"/>
          </w:tcPr>
          <w:p w:rsidR="00351BE8" w:rsidRPr="00164F2D" w:rsidRDefault="00351BE8" w:rsidP="00164F2D">
            <w:pPr>
              <w:ind w:firstLine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351BE8" w:rsidRPr="00164F2D" w:rsidRDefault="00351BE8" w:rsidP="00164F2D">
            <w:pPr>
              <w:ind w:firstLine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351BE8" w:rsidRPr="00164F2D" w:rsidRDefault="00351BE8" w:rsidP="00164F2D">
            <w:pPr>
              <w:ind w:firstLine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</w:tcPr>
          <w:p w:rsidR="00351BE8" w:rsidRPr="00164F2D" w:rsidRDefault="00351BE8" w:rsidP="00164F2D">
            <w:pPr>
              <w:ind w:firstLine="0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:rsidR="00351BE8" w:rsidRPr="009D5AAE" w:rsidRDefault="00351BE8" w:rsidP="00AD3D46">
      <w:pPr>
        <w:tabs>
          <w:tab w:val="left" w:pos="2560"/>
          <w:tab w:val="left" w:pos="5532"/>
          <w:tab w:val="left" w:pos="6129"/>
        </w:tabs>
        <w:ind w:firstLine="0"/>
        <w:rPr>
          <w:color w:val="000000"/>
          <w:sz w:val="24"/>
          <w:szCs w:val="24"/>
        </w:rPr>
      </w:pPr>
    </w:p>
    <w:p w:rsidR="00351BE8" w:rsidRPr="009D5AAE" w:rsidRDefault="00351BE8" w:rsidP="00AD3D46">
      <w:pPr>
        <w:tabs>
          <w:tab w:val="left" w:pos="2560"/>
          <w:tab w:val="left" w:pos="5532"/>
          <w:tab w:val="left" w:pos="6129"/>
        </w:tabs>
        <w:ind w:left="180" w:hanging="180"/>
        <w:rPr>
          <w:color w:val="000000"/>
        </w:rPr>
      </w:pPr>
      <w:r w:rsidRPr="009D5AAE">
        <w:rPr>
          <w:color w:val="000000"/>
        </w:rPr>
        <w:t>_____________________      ___________________</w:t>
      </w:r>
      <w:r w:rsidRPr="009D5AAE">
        <w:rPr>
          <w:color w:val="000000"/>
        </w:rPr>
        <w:tab/>
        <w:t xml:space="preserve">_______________________     </w:t>
      </w:r>
      <w:r w:rsidRPr="009D5AAE">
        <w:rPr>
          <w:color w:val="000000"/>
          <w:sz w:val="18"/>
          <w:szCs w:val="18"/>
        </w:rPr>
        <w:t>(должность  подписавшего)                                         (подпись)                                                     (расшифровка подписи)</w:t>
      </w:r>
    </w:p>
    <w:p w:rsidR="00351BE8" w:rsidRDefault="00351BE8" w:rsidP="00AD3D46">
      <w:pPr>
        <w:tabs>
          <w:tab w:val="left" w:pos="6094"/>
        </w:tabs>
        <w:rPr>
          <w:color w:val="000000"/>
          <w:sz w:val="18"/>
          <w:szCs w:val="18"/>
        </w:rPr>
      </w:pPr>
    </w:p>
    <w:p w:rsidR="00351BE8" w:rsidRPr="009D5AAE" w:rsidRDefault="00351BE8" w:rsidP="00AD3D46">
      <w:pPr>
        <w:tabs>
          <w:tab w:val="left" w:pos="6094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</w:t>
      </w:r>
      <w:r w:rsidRPr="009D5AAE">
        <w:rPr>
          <w:color w:val="000000"/>
          <w:sz w:val="18"/>
          <w:szCs w:val="18"/>
        </w:rPr>
        <w:t xml:space="preserve">  М.П</w:t>
      </w:r>
    </w:p>
    <w:p w:rsidR="00351BE8" w:rsidRPr="006448D6" w:rsidRDefault="00351BE8" w:rsidP="00AD3D46">
      <w:pPr>
        <w:pStyle w:val="20"/>
        <w:rPr>
          <w:b/>
          <w:bCs/>
          <w:color w:val="000000"/>
          <w:sz w:val="22"/>
          <w:szCs w:val="22"/>
        </w:rPr>
      </w:pPr>
      <w:bookmarkStart w:id="492" w:name="_Toc90385120"/>
      <w:bookmarkStart w:id="493" w:name="_Toc98253805"/>
      <w:bookmarkStart w:id="494" w:name="_Toc284927096"/>
      <w:bookmarkEnd w:id="490"/>
      <w:bookmarkEnd w:id="491"/>
      <w:r w:rsidRPr="006448D6">
        <w:rPr>
          <w:b/>
          <w:bCs/>
          <w:color w:val="000000"/>
          <w:sz w:val="22"/>
          <w:szCs w:val="22"/>
        </w:rPr>
        <w:t>Инструкции по заполнению</w:t>
      </w:r>
      <w:bookmarkEnd w:id="492"/>
      <w:bookmarkEnd w:id="493"/>
      <w:r w:rsidRPr="006448D6">
        <w:rPr>
          <w:b/>
          <w:bCs/>
          <w:color w:val="000000"/>
          <w:sz w:val="22"/>
          <w:szCs w:val="22"/>
        </w:rPr>
        <w:t>:</w:t>
      </w:r>
      <w:bookmarkEnd w:id="494"/>
    </w:p>
    <w:p w:rsidR="00077ACE" w:rsidRDefault="00351BE8" w:rsidP="00361016">
      <w:pPr>
        <w:pStyle w:val="afff0"/>
        <w:numPr>
          <w:ilvl w:val="0"/>
          <w:numId w:val="53"/>
        </w:numPr>
        <w:spacing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621B28">
        <w:rPr>
          <w:rFonts w:ascii="Times New Roman" w:hAnsi="Times New Roman"/>
          <w:color w:val="000000"/>
        </w:rPr>
        <w:t>Участник приводит номер и дату письма о подаче оферты, приложением к которому является дан</w:t>
      </w:r>
      <w:r w:rsidRPr="00621B28">
        <w:rPr>
          <w:rFonts w:ascii="Times New Roman" w:hAnsi="Times New Roman"/>
          <w:color w:val="000000"/>
        </w:rPr>
        <w:softHyphen/>
        <w:t>ный протокол разногласий.</w:t>
      </w:r>
    </w:p>
    <w:p w:rsidR="00077ACE" w:rsidRDefault="00351BE8" w:rsidP="00361016">
      <w:pPr>
        <w:pStyle w:val="afff0"/>
        <w:numPr>
          <w:ilvl w:val="0"/>
          <w:numId w:val="53"/>
        </w:numPr>
        <w:spacing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621B28">
        <w:rPr>
          <w:rFonts w:ascii="Times New Roman" w:hAnsi="Times New Roman"/>
          <w:color w:val="000000"/>
        </w:rPr>
        <w:t>Участник указывает свое фирменное наименование (в т.ч. организационно-правовую форму) и свой адрес.</w:t>
      </w:r>
    </w:p>
    <w:p w:rsidR="00077ACE" w:rsidRDefault="00351BE8" w:rsidP="00361016">
      <w:pPr>
        <w:pStyle w:val="afff0"/>
        <w:numPr>
          <w:ilvl w:val="0"/>
          <w:numId w:val="53"/>
        </w:numPr>
        <w:spacing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621B28">
        <w:rPr>
          <w:rFonts w:ascii="Times New Roman" w:hAnsi="Times New Roman"/>
          <w:color w:val="000000"/>
        </w:rPr>
        <w:t>Данная форма заполняется как в случае наличия у Участника требований или предложений по из</w:t>
      </w:r>
      <w:r w:rsidRPr="00621B28">
        <w:rPr>
          <w:rFonts w:ascii="Times New Roman" w:hAnsi="Times New Roman"/>
          <w:color w:val="000000"/>
        </w:rPr>
        <w:softHyphen/>
        <w:t>менению проекта Договора (раздел 3), так и в случае отсутствия таких требований или предложений; в по</w:t>
      </w:r>
      <w:r w:rsidRPr="00621B28">
        <w:rPr>
          <w:rFonts w:ascii="Times New Roman" w:hAnsi="Times New Roman"/>
          <w:color w:val="000000"/>
        </w:rPr>
        <w:softHyphen/>
        <w:t>следнем случае в таблицах приводятся слова «Согласны с предложенным проектом Договора».</w:t>
      </w:r>
    </w:p>
    <w:p w:rsidR="00077ACE" w:rsidRDefault="00351BE8" w:rsidP="00361016">
      <w:pPr>
        <w:pStyle w:val="afff0"/>
        <w:numPr>
          <w:ilvl w:val="0"/>
          <w:numId w:val="53"/>
        </w:numPr>
        <w:spacing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621B28">
        <w:rPr>
          <w:rFonts w:ascii="Times New Roman" w:hAnsi="Times New Roman"/>
          <w:color w:val="000000"/>
        </w:rPr>
        <w:t>Заказчик оставляет за собой право рассмотреть и принять перед подписанием Договора пре</w:t>
      </w:r>
      <w:r w:rsidRPr="00621B28">
        <w:rPr>
          <w:rFonts w:ascii="Times New Roman" w:hAnsi="Times New Roman"/>
          <w:color w:val="000000"/>
        </w:rPr>
        <w:t>д</w:t>
      </w:r>
      <w:r w:rsidRPr="00621B28">
        <w:rPr>
          <w:rFonts w:ascii="Times New Roman" w:hAnsi="Times New Roman"/>
          <w:color w:val="000000"/>
        </w:rPr>
        <w:t>ложе</w:t>
      </w:r>
      <w:r w:rsidRPr="00621B28">
        <w:rPr>
          <w:rFonts w:ascii="Times New Roman" w:hAnsi="Times New Roman"/>
          <w:color w:val="000000"/>
        </w:rPr>
        <w:softHyphen/>
        <w:t>ния и дополнительные (не носящие принципиального характера) изменения к Договору. В случае, если стороны не придут к соглашению об этих изменениях, стороны будут обязаны подписать Договор на усло</w:t>
      </w:r>
      <w:r w:rsidRPr="00621B28">
        <w:rPr>
          <w:rFonts w:ascii="Times New Roman" w:hAnsi="Times New Roman"/>
          <w:color w:val="000000"/>
        </w:rPr>
        <w:softHyphen/>
        <w:t>виях, изложенных в настоящей Документации о Запросе предл</w:t>
      </w:r>
      <w:r w:rsidRPr="00621B28">
        <w:rPr>
          <w:rFonts w:ascii="Times New Roman" w:hAnsi="Times New Roman"/>
          <w:color w:val="000000"/>
        </w:rPr>
        <w:t>о</w:t>
      </w:r>
      <w:r w:rsidRPr="00621B28">
        <w:rPr>
          <w:rFonts w:ascii="Times New Roman" w:hAnsi="Times New Roman"/>
          <w:color w:val="000000"/>
        </w:rPr>
        <w:t>жений и в Заявке Участника, за</w:t>
      </w:r>
      <w:r w:rsidRPr="00621B28">
        <w:rPr>
          <w:rFonts w:ascii="Times New Roman" w:hAnsi="Times New Roman"/>
          <w:color w:val="000000"/>
        </w:rPr>
        <w:softHyphen/>
        <w:t>нявшего первое место.</w:t>
      </w:r>
    </w:p>
    <w:p w:rsidR="00077ACE" w:rsidRDefault="00351BE8" w:rsidP="00361016">
      <w:pPr>
        <w:pStyle w:val="afff0"/>
        <w:numPr>
          <w:ilvl w:val="0"/>
          <w:numId w:val="53"/>
        </w:numPr>
        <w:spacing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621B28">
        <w:rPr>
          <w:rFonts w:ascii="Times New Roman" w:hAnsi="Times New Roman"/>
          <w:color w:val="000000"/>
        </w:rPr>
        <w:t>В любом случае Участник должен иметь в виду что:</w:t>
      </w:r>
    </w:p>
    <w:p w:rsidR="00077ACE" w:rsidRDefault="00351BE8" w:rsidP="00652791">
      <w:pPr>
        <w:pStyle w:val="aff8"/>
        <w:numPr>
          <w:ilvl w:val="4"/>
          <w:numId w:val="5"/>
        </w:numPr>
        <w:tabs>
          <w:tab w:val="clear" w:pos="1701"/>
          <w:tab w:val="num" w:pos="687"/>
        </w:tabs>
        <w:spacing w:line="240" w:lineRule="auto"/>
        <w:ind w:left="709" w:hanging="283"/>
        <w:rPr>
          <w:color w:val="000000"/>
          <w:sz w:val="22"/>
          <w:szCs w:val="22"/>
        </w:rPr>
      </w:pPr>
      <w:r w:rsidRPr="006448D6">
        <w:rPr>
          <w:color w:val="000000"/>
          <w:sz w:val="22"/>
          <w:szCs w:val="22"/>
        </w:rPr>
        <w:t>если какое-либо из обязательных Договорных предложений и условий, выдвинутых Учас</w:t>
      </w:r>
      <w:r w:rsidRPr="006448D6">
        <w:rPr>
          <w:color w:val="000000"/>
          <w:sz w:val="22"/>
          <w:szCs w:val="22"/>
        </w:rPr>
        <w:t>т</w:t>
      </w:r>
      <w:r w:rsidRPr="006448D6">
        <w:rPr>
          <w:color w:val="000000"/>
          <w:sz w:val="22"/>
          <w:szCs w:val="22"/>
        </w:rPr>
        <w:t>ником, будет неприемлемо для Организатора, так</w:t>
      </w:r>
      <w:r>
        <w:rPr>
          <w:color w:val="000000"/>
          <w:sz w:val="22"/>
          <w:szCs w:val="22"/>
        </w:rPr>
        <w:t>ая</w:t>
      </w:r>
      <w:r w:rsidRPr="006448D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Заявка</w:t>
      </w:r>
      <w:r w:rsidRPr="006448D6">
        <w:rPr>
          <w:color w:val="000000"/>
          <w:sz w:val="22"/>
          <w:szCs w:val="22"/>
        </w:rPr>
        <w:t xml:space="preserve"> будет отклонен</w:t>
      </w:r>
      <w:r>
        <w:rPr>
          <w:color w:val="000000"/>
          <w:sz w:val="22"/>
          <w:szCs w:val="22"/>
        </w:rPr>
        <w:t>а</w:t>
      </w:r>
      <w:r w:rsidRPr="006448D6">
        <w:rPr>
          <w:color w:val="000000"/>
          <w:sz w:val="22"/>
          <w:szCs w:val="22"/>
        </w:rPr>
        <w:t xml:space="preserve"> независимо от содержания тех</w:t>
      </w:r>
      <w:r>
        <w:rPr>
          <w:color w:val="000000"/>
          <w:sz w:val="22"/>
          <w:szCs w:val="22"/>
        </w:rPr>
        <w:softHyphen/>
        <w:t>нико-коммерческих предложений.</w:t>
      </w:r>
    </w:p>
    <w:p w:rsidR="00351BE8" w:rsidRDefault="00351BE8" w:rsidP="001A02A6">
      <w:pPr>
        <w:pStyle w:val="a9"/>
        <w:tabs>
          <w:tab w:val="clear" w:pos="360"/>
        </w:tabs>
        <w:spacing w:line="240" w:lineRule="auto"/>
        <w:ind w:left="0" w:firstLine="708"/>
        <w:rPr>
          <w:sz w:val="22"/>
          <w:szCs w:val="22"/>
        </w:rPr>
      </w:pPr>
    </w:p>
    <w:p w:rsidR="00351BE8" w:rsidRDefault="00351BE8" w:rsidP="001A02A6">
      <w:pPr>
        <w:pStyle w:val="a9"/>
        <w:tabs>
          <w:tab w:val="clear" w:pos="360"/>
        </w:tabs>
        <w:spacing w:line="240" w:lineRule="auto"/>
        <w:ind w:left="0" w:firstLine="708"/>
        <w:rPr>
          <w:sz w:val="22"/>
          <w:szCs w:val="22"/>
        </w:rPr>
      </w:pPr>
    </w:p>
    <w:p w:rsidR="00077ACE" w:rsidRDefault="00351BE8" w:rsidP="00361016">
      <w:pPr>
        <w:pStyle w:val="20"/>
        <w:pageBreakBefore/>
        <w:numPr>
          <w:ilvl w:val="0"/>
          <w:numId w:val="84"/>
        </w:numPr>
        <w:tabs>
          <w:tab w:val="left" w:pos="1134"/>
        </w:tabs>
        <w:spacing w:before="120" w:after="0" w:line="360" w:lineRule="auto"/>
        <w:ind w:left="1197" w:hanging="913"/>
        <w:rPr>
          <w:b/>
          <w:color w:val="000000"/>
          <w:sz w:val="24"/>
          <w:szCs w:val="24"/>
        </w:rPr>
      </w:pPr>
      <w:bookmarkStart w:id="495" w:name="_Ref90381141"/>
      <w:bookmarkStart w:id="496" w:name="_Toc90385121"/>
      <w:bookmarkStart w:id="497" w:name="_Toc98253952"/>
      <w:bookmarkStart w:id="498" w:name="_Toc284927097"/>
      <w:r w:rsidRPr="008B1C97">
        <w:rPr>
          <w:b/>
          <w:color w:val="000000"/>
          <w:sz w:val="24"/>
          <w:szCs w:val="24"/>
        </w:rPr>
        <w:lastRenderedPageBreak/>
        <w:t xml:space="preserve">План </w:t>
      </w:r>
      <w:r w:rsidRPr="008A2248">
        <w:rPr>
          <w:b/>
          <w:bCs/>
          <w:color w:val="000000"/>
          <w:sz w:val="24"/>
          <w:szCs w:val="24"/>
        </w:rPr>
        <w:t>распределения</w:t>
      </w:r>
      <w:r w:rsidRPr="008B1C97">
        <w:rPr>
          <w:b/>
          <w:color w:val="000000"/>
          <w:sz w:val="24"/>
          <w:szCs w:val="24"/>
        </w:rPr>
        <w:t xml:space="preserve"> объемов </w:t>
      </w:r>
      <w:r w:rsidR="003220E8">
        <w:rPr>
          <w:b/>
          <w:color w:val="000000"/>
          <w:sz w:val="24"/>
          <w:szCs w:val="24"/>
        </w:rPr>
        <w:t>выполнения работ</w:t>
      </w:r>
      <w:r>
        <w:rPr>
          <w:b/>
          <w:color w:val="000000"/>
          <w:sz w:val="24"/>
          <w:szCs w:val="24"/>
        </w:rPr>
        <w:t xml:space="preserve"> между П</w:t>
      </w:r>
      <w:r w:rsidRPr="008B1C97">
        <w:rPr>
          <w:b/>
          <w:color w:val="000000"/>
          <w:sz w:val="24"/>
          <w:szCs w:val="24"/>
        </w:rPr>
        <w:t xml:space="preserve">одрядчиком и субподрядчиками </w:t>
      </w:r>
      <w:r w:rsidRPr="008B1C97">
        <w:rPr>
          <w:b/>
          <w:i/>
          <w:color w:val="000000"/>
          <w:sz w:val="24"/>
          <w:szCs w:val="24"/>
        </w:rPr>
        <w:t>(форма 1</w:t>
      </w:r>
      <w:r>
        <w:rPr>
          <w:b/>
          <w:i/>
          <w:color w:val="000000"/>
          <w:sz w:val="24"/>
          <w:szCs w:val="24"/>
        </w:rPr>
        <w:t>1</w:t>
      </w:r>
      <w:r w:rsidRPr="008B1C97">
        <w:rPr>
          <w:b/>
          <w:i/>
          <w:color w:val="000000"/>
          <w:sz w:val="24"/>
          <w:szCs w:val="24"/>
        </w:rPr>
        <w:t>)</w:t>
      </w:r>
      <w:bookmarkEnd w:id="495"/>
      <w:bookmarkEnd w:id="496"/>
      <w:bookmarkEnd w:id="497"/>
      <w:r>
        <w:rPr>
          <w:rStyle w:val="aff3"/>
          <w:b/>
          <w:i/>
          <w:color w:val="000000"/>
          <w:sz w:val="24"/>
          <w:szCs w:val="24"/>
        </w:rPr>
        <w:footnoteReference w:id="3"/>
      </w:r>
      <w:bookmarkEnd w:id="498"/>
    </w:p>
    <w:p w:rsidR="00351BE8" w:rsidRDefault="00351BE8" w:rsidP="00E85E98">
      <w:pPr>
        <w:spacing w:line="240" w:lineRule="auto"/>
        <w:ind w:firstLine="0"/>
        <w:jc w:val="left"/>
        <w:rPr>
          <w:b/>
          <w:color w:val="000000"/>
          <w:sz w:val="24"/>
          <w:szCs w:val="24"/>
        </w:rPr>
      </w:pPr>
      <w:r w:rsidRPr="008B1C97">
        <w:rPr>
          <w:b/>
          <w:color w:val="000000"/>
          <w:sz w:val="24"/>
          <w:szCs w:val="24"/>
        </w:rPr>
        <w:t xml:space="preserve">Приложение </w:t>
      </w:r>
      <w:r>
        <w:rPr>
          <w:b/>
          <w:color w:val="000000"/>
          <w:sz w:val="24"/>
          <w:szCs w:val="24"/>
        </w:rPr>
        <w:t>10</w:t>
      </w:r>
      <w:r w:rsidRPr="008B1C97">
        <w:rPr>
          <w:b/>
          <w:color w:val="000000"/>
          <w:sz w:val="24"/>
          <w:szCs w:val="24"/>
        </w:rPr>
        <w:t xml:space="preserve"> к письму о подаче оферты</w:t>
      </w:r>
      <w:r w:rsidRPr="008B1C97">
        <w:rPr>
          <w:b/>
          <w:color w:val="000000"/>
          <w:sz w:val="24"/>
          <w:szCs w:val="24"/>
        </w:rPr>
        <w:br/>
      </w:r>
    </w:p>
    <w:p w:rsidR="00351BE8" w:rsidRPr="00E214F1" w:rsidRDefault="00351BE8" w:rsidP="00E85E98">
      <w:pPr>
        <w:spacing w:line="240" w:lineRule="auto"/>
        <w:ind w:firstLine="0"/>
        <w:jc w:val="left"/>
        <w:rPr>
          <w:color w:val="000000"/>
          <w:sz w:val="24"/>
          <w:szCs w:val="24"/>
        </w:rPr>
      </w:pPr>
      <w:r w:rsidRPr="00E214F1">
        <w:rPr>
          <w:color w:val="000000"/>
          <w:sz w:val="24"/>
          <w:szCs w:val="24"/>
        </w:rPr>
        <w:t>от «____»_____________ </w:t>
      </w:r>
      <w:r>
        <w:rPr>
          <w:color w:val="000000"/>
          <w:sz w:val="24"/>
          <w:szCs w:val="24"/>
        </w:rPr>
        <w:t>2011</w:t>
      </w:r>
      <w:r w:rsidRPr="00E214F1">
        <w:rPr>
          <w:color w:val="000000"/>
          <w:sz w:val="24"/>
          <w:szCs w:val="24"/>
        </w:rPr>
        <w:t>г. №__________</w:t>
      </w:r>
    </w:p>
    <w:p w:rsidR="00351BE8" w:rsidRDefault="00351BE8" w:rsidP="00E85E98">
      <w:pPr>
        <w:spacing w:line="240" w:lineRule="auto"/>
        <w:ind w:firstLine="0"/>
        <w:jc w:val="left"/>
        <w:rPr>
          <w:color w:val="000000"/>
          <w:sz w:val="24"/>
          <w:szCs w:val="24"/>
        </w:rPr>
      </w:pPr>
    </w:p>
    <w:p w:rsidR="00351BE8" w:rsidRDefault="00351BE8" w:rsidP="00621B28">
      <w:pPr>
        <w:spacing w:line="240" w:lineRule="auto"/>
        <w:ind w:firstLine="0"/>
        <w:jc w:val="center"/>
        <w:rPr>
          <w:color w:val="000000"/>
          <w:sz w:val="24"/>
          <w:szCs w:val="24"/>
        </w:rPr>
      </w:pPr>
      <w:r w:rsidRPr="008B1C97">
        <w:rPr>
          <w:b/>
          <w:color w:val="000000"/>
          <w:sz w:val="24"/>
          <w:szCs w:val="24"/>
        </w:rPr>
        <w:t xml:space="preserve">План распределения объемов </w:t>
      </w:r>
      <w:r w:rsidR="003220E8" w:rsidRPr="003220E8">
        <w:rPr>
          <w:b/>
          <w:sz w:val="24"/>
          <w:szCs w:val="24"/>
        </w:rPr>
        <w:t>выполнени</w:t>
      </w:r>
      <w:r w:rsidR="003220E8">
        <w:rPr>
          <w:b/>
          <w:sz w:val="24"/>
          <w:szCs w:val="24"/>
        </w:rPr>
        <w:t>я</w:t>
      </w:r>
      <w:r w:rsidR="003220E8" w:rsidRPr="003220E8">
        <w:rPr>
          <w:b/>
          <w:sz w:val="24"/>
          <w:szCs w:val="24"/>
        </w:rPr>
        <w:t xml:space="preserve"> работ</w:t>
      </w:r>
      <w:r w:rsidR="003220E8">
        <w:rPr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между П</w:t>
      </w:r>
      <w:r w:rsidRPr="008B1C97">
        <w:rPr>
          <w:b/>
          <w:color w:val="000000"/>
          <w:sz w:val="24"/>
          <w:szCs w:val="24"/>
        </w:rPr>
        <w:t>одрядчиком и субподря</w:t>
      </w:r>
      <w:r w:rsidRPr="008B1C97">
        <w:rPr>
          <w:b/>
          <w:color w:val="000000"/>
          <w:sz w:val="24"/>
          <w:szCs w:val="24"/>
        </w:rPr>
        <w:t>д</w:t>
      </w:r>
      <w:r w:rsidRPr="008B1C97">
        <w:rPr>
          <w:b/>
          <w:color w:val="000000"/>
          <w:sz w:val="24"/>
          <w:szCs w:val="24"/>
        </w:rPr>
        <w:t>чиками</w:t>
      </w:r>
    </w:p>
    <w:p w:rsidR="00351BE8" w:rsidRDefault="00351BE8" w:rsidP="00E85E98">
      <w:pPr>
        <w:spacing w:line="240" w:lineRule="auto"/>
        <w:ind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Наименование и адрес </w:t>
      </w:r>
      <w:r w:rsidRPr="00E214F1">
        <w:rPr>
          <w:color w:val="000000"/>
          <w:sz w:val="24"/>
          <w:szCs w:val="24"/>
        </w:rPr>
        <w:t>подрядчика: ___________________________________</w:t>
      </w:r>
    </w:p>
    <w:p w:rsidR="00351BE8" w:rsidRDefault="00351BE8" w:rsidP="00E85E98">
      <w:pPr>
        <w:spacing w:line="240" w:lineRule="auto"/>
        <w:ind w:firstLine="0"/>
        <w:jc w:val="left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2190"/>
        <w:gridCol w:w="1971"/>
        <w:gridCol w:w="1591"/>
        <w:gridCol w:w="1452"/>
        <w:gridCol w:w="1692"/>
      </w:tblGrid>
      <w:tr w:rsidR="00351BE8" w:rsidRPr="00E214F1" w:rsidTr="00621B28">
        <w:trPr>
          <w:cantSplit/>
        </w:trPr>
        <w:tc>
          <w:tcPr>
            <w:tcW w:w="674" w:type="dxa"/>
            <w:vMerge w:val="restart"/>
          </w:tcPr>
          <w:p w:rsidR="00351BE8" w:rsidRPr="00E214F1" w:rsidRDefault="00351BE8" w:rsidP="00E85E98">
            <w:pPr>
              <w:pStyle w:val="af8"/>
              <w:spacing w:before="0" w:after="0"/>
              <w:rPr>
                <w:b/>
                <w:color w:val="000000"/>
              </w:rPr>
            </w:pPr>
            <w:r w:rsidRPr="00E214F1">
              <w:rPr>
                <w:b/>
                <w:color w:val="000000"/>
              </w:rPr>
              <w:t>№ п/п</w:t>
            </w:r>
          </w:p>
        </w:tc>
        <w:tc>
          <w:tcPr>
            <w:tcW w:w="2725" w:type="dxa"/>
            <w:vMerge w:val="restart"/>
          </w:tcPr>
          <w:p w:rsidR="00351BE8" w:rsidRPr="00E214F1" w:rsidRDefault="00351BE8" w:rsidP="00FB4044">
            <w:pPr>
              <w:pStyle w:val="af8"/>
              <w:spacing w:before="0" w:after="0"/>
              <w:rPr>
                <w:b/>
                <w:color w:val="000000"/>
              </w:rPr>
            </w:pPr>
            <w:r w:rsidRPr="00E214F1">
              <w:rPr>
                <w:b/>
                <w:color w:val="000000"/>
              </w:rPr>
              <w:t xml:space="preserve">Наименование </w:t>
            </w:r>
            <w:r w:rsidR="00FB4044">
              <w:rPr>
                <w:b/>
                <w:color w:val="000000"/>
              </w:rPr>
              <w:t>работ</w:t>
            </w:r>
          </w:p>
        </w:tc>
        <w:tc>
          <w:tcPr>
            <w:tcW w:w="1971" w:type="dxa"/>
            <w:vMerge w:val="restart"/>
          </w:tcPr>
          <w:p w:rsidR="00351BE8" w:rsidRPr="00E214F1" w:rsidRDefault="00351BE8" w:rsidP="00FB4044">
            <w:pPr>
              <w:pStyle w:val="af8"/>
              <w:spacing w:before="0" w:after="0"/>
              <w:rPr>
                <w:b/>
                <w:color w:val="000000"/>
              </w:rPr>
            </w:pPr>
            <w:r w:rsidRPr="00E214F1">
              <w:rPr>
                <w:b/>
                <w:color w:val="000000"/>
              </w:rPr>
              <w:t xml:space="preserve">Наименование организации, выполняющий данный объем </w:t>
            </w:r>
            <w:r w:rsidR="00FB4044">
              <w:rPr>
                <w:b/>
                <w:color w:val="000000"/>
              </w:rPr>
              <w:t>работ</w:t>
            </w:r>
          </w:p>
        </w:tc>
        <w:tc>
          <w:tcPr>
            <w:tcW w:w="3235" w:type="dxa"/>
            <w:gridSpan w:val="2"/>
          </w:tcPr>
          <w:p w:rsidR="00351BE8" w:rsidRPr="00E214F1" w:rsidRDefault="00351BE8" w:rsidP="00FB4044">
            <w:pPr>
              <w:pStyle w:val="af8"/>
              <w:spacing w:before="0" w:after="0"/>
              <w:jc w:val="center"/>
              <w:rPr>
                <w:b/>
                <w:color w:val="000000"/>
              </w:rPr>
            </w:pPr>
            <w:r w:rsidRPr="00E214F1">
              <w:rPr>
                <w:b/>
                <w:color w:val="000000"/>
              </w:rPr>
              <w:t xml:space="preserve">Стоимость </w:t>
            </w:r>
            <w:r w:rsidR="00FB4044">
              <w:rPr>
                <w:b/>
                <w:color w:val="000000"/>
              </w:rPr>
              <w:t>работ</w:t>
            </w:r>
          </w:p>
        </w:tc>
        <w:tc>
          <w:tcPr>
            <w:tcW w:w="1692" w:type="dxa"/>
            <w:vMerge w:val="restart"/>
          </w:tcPr>
          <w:p w:rsidR="00351BE8" w:rsidRPr="00E214F1" w:rsidRDefault="00351BE8" w:rsidP="00E85E98">
            <w:pPr>
              <w:pStyle w:val="af8"/>
              <w:spacing w:before="0" w:after="0"/>
              <w:rPr>
                <w:b/>
                <w:color w:val="000000"/>
              </w:rPr>
            </w:pPr>
            <w:r w:rsidRPr="00E214F1">
              <w:rPr>
                <w:b/>
                <w:color w:val="000000"/>
              </w:rPr>
              <w:t>Сроки в</w:t>
            </w:r>
            <w:r w:rsidRPr="00E214F1">
              <w:rPr>
                <w:b/>
                <w:color w:val="000000"/>
              </w:rPr>
              <w:t>ы</w:t>
            </w:r>
            <w:r w:rsidRPr="00E214F1">
              <w:rPr>
                <w:b/>
                <w:color w:val="000000"/>
              </w:rPr>
              <w:t xml:space="preserve">полнения (начало и окончание) </w:t>
            </w:r>
          </w:p>
        </w:tc>
      </w:tr>
      <w:tr w:rsidR="00351BE8" w:rsidRPr="00E214F1" w:rsidTr="00621B28">
        <w:trPr>
          <w:cantSplit/>
        </w:trPr>
        <w:tc>
          <w:tcPr>
            <w:tcW w:w="674" w:type="dxa"/>
            <w:vMerge/>
          </w:tcPr>
          <w:p w:rsidR="00351BE8" w:rsidRPr="00E214F1" w:rsidRDefault="00351BE8" w:rsidP="00AB739E">
            <w:pPr>
              <w:pStyle w:val="af8"/>
              <w:rPr>
                <w:color w:val="000000"/>
              </w:rPr>
            </w:pPr>
          </w:p>
        </w:tc>
        <w:tc>
          <w:tcPr>
            <w:tcW w:w="2725" w:type="dxa"/>
            <w:vMerge/>
          </w:tcPr>
          <w:p w:rsidR="00351BE8" w:rsidRPr="00E214F1" w:rsidRDefault="00351BE8" w:rsidP="00AB739E">
            <w:pPr>
              <w:pStyle w:val="af8"/>
              <w:rPr>
                <w:color w:val="000000"/>
              </w:rPr>
            </w:pPr>
          </w:p>
        </w:tc>
        <w:tc>
          <w:tcPr>
            <w:tcW w:w="1971" w:type="dxa"/>
            <w:vMerge/>
          </w:tcPr>
          <w:p w:rsidR="00351BE8" w:rsidRPr="00E214F1" w:rsidRDefault="00351BE8" w:rsidP="00AB739E">
            <w:pPr>
              <w:pStyle w:val="af8"/>
              <w:rPr>
                <w:color w:val="000000"/>
              </w:rPr>
            </w:pPr>
          </w:p>
        </w:tc>
        <w:tc>
          <w:tcPr>
            <w:tcW w:w="1679" w:type="dxa"/>
          </w:tcPr>
          <w:p w:rsidR="00351BE8" w:rsidRPr="00E214F1" w:rsidRDefault="00351BE8" w:rsidP="00AB739E">
            <w:pPr>
              <w:pStyle w:val="af8"/>
              <w:rPr>
                <w:color w:val="000000"/>
              </w:rPr>
            </w:pPr>
            <w:r w:rsidRPr="00E214F1">
              <w:rPr>
                <w:color w:val="000000"/>
              </w:rPr>
              <w:t>в денежном выражении, руб. (без НДС)</w:t>
            </w:r>
          </w:p>
        </w:tc>
        <w:tc>
          <w:tcPr>
            <w:tcW w:w="1556" w:type="dxa"/>
          </w:tcPr>
          <w:p w:rsidR="00351BE8" w:rsidRPr="00E214F1" w:rsidRDefault="00351BE8" w:rsidP="00FB4044">
            <w:pPr>
              <w:pStyle w:val="af8"/>
              <w:rPr>
                <w:color w:val="000000"/>
              </w:rPr>
            </w:pPr>
            <w:r w:rsidRPr="00E214F1">
              <w:rPr>
                <w:color w:val="000000"/>
              </w:rPr>
              <w:t xml:space="preserve">в % от общей стоимости </w:t>
            </w:r>
            <w:r w:rsidR="00FB4044">
              <w:rPr>
                <w:color w:val="000000"/>
              </w:rPr>
              <w:t>работ</w:t>
            </w:r>
          </w:p>
        </w:tc>
        <w:tc>
          <w:tcPr>
            <w:tcW w:w="1692" w:type="dxa"/>
            <w:vMerge/>
          </w:tcPr>
          <w:p w:rsidR="00351BE8" w:rsidRPr="00E214F1" w:rsidRDefault="00351BE8" w:rsidP="00AB739E">
            <w:pPr>
              <w:pStyle w:val="af8"/>
              <w:rPr>
                <w:color w:val="000000"/>
              </w:rPr>
            </w:pPr>
          </w:p>
        </w:tc>
      </w:tr>
      <w:tr w:rsidR="00351BE8" w:rsidRPr="00E214F1" w:rsidTr="00621B28">
        <w:tc>
          <w:tcPr>
            <w:tcW w:w="674" w:type="dxa"/>
          </w:tcPr>
          <w:p w:rsidR="00077ACE" w:rsidRDefault="00077ACE" w:rsidP="00652791">
            <w:pPr>
              <w:pStyle w:val="af9"/>
              <w:numPr>
                <w:ilvl w:val="0"/>
                <w:numId w:val="6"/>
              </w:numPr>
              <w:snapToGrid/>
              <w:ind w:left="0"/>
              <w:rPr>
                <w:color w:val="000000"/>
                <w:szCs w:val="24"/>
              </w:rPr>
            </w:pPr>
          </w:p>
        </w:tc>
        <w:tc>
          <w:tcPr>
            <w:tcW w:w="2725" w:type="dxa"/>
          </w:tcPr>
          <w:p w:rsidR="00351BE8" w:rsidRPr="00E214F1" w:rsidRDefault="00351BE8" w:rsidP="00AB739E">
            <w:pPr>
              <w:pStyle w:val="af9"/>
              <w:rPr>
                <w:color w:val="000000"/>
              </w:rPr>
            </w:pPr>
          </w:p>
        </w:tc>
        <w:tc>
          <w:tcPr>
            <w:tcW w:w="1971" w:type="dxa"/>
          </w:tcPr>
          <w:p w:rsidR="00351BE8" w:rsidRPr="00E214F1" w:rsidRDefault="00351BE8" w:rsidP="00AB739E">
            <w:pPr>
              <w:pStyle w:val="af9"/>
              <w:rPr>
                <w:color w:val="000000"/>
              </w:rPr>
            </w:pPr>
          </w:p>
        </w:tc>
        <w:tc>
          <w:tcPr>
            <w:tcW w:w="1679" w:type="dxa"/>
          </w:tcPr>
          <w:p w:rsidR="00351BE8" w:rsidRPr="00E214F1" w:rsidRDefault="00351BE8" w:rsidP="00AB739E">
            <w:pPr>
              <w:pStyle w:val="af9"/>
              <w:rPr>
                <w:color w:val="000000"/>
              </w:rPr>
            </w:pPr>
          </w:p>
        </w:tc>
        <w:tc>
          <w:tcPr>
            <w:tcW w:w="1556" w:type="dxa"/>
          </w:tcPr>
          <w:p w:rsidR="00351BE8" w:rsidRPr="00E214F1" w:rsidRDefault="00351BE8" w:rsidP="00AB739E">
            <w:pPr>
              <w:pStyle w:val="af9"/>
              <w:rPr>
                <w:color w:val="000000"/>
              </w:rPr>
            </w:pPr>
          </w:p>
        </w:tc>
        <w:tc>
          <w:tcPr>
            <w:tcW w:w="1692" w:type="dxa"/>
          </w:tcPr>
          <w:p w:rsidR="00351BE8" w:rsidRPr="00E214F1" w:rsidRDefault="00351BE8" w:rsidP="00AB739E">
            <w:pPr>
              <w:pStyle w:val="af9"/>
              <w:rPr>
                <w:color w:val="000000"/>
              </w:rPr>
            </w:pPr>
          </w:p>
        </w:tc>
      </w:tr>
      <w:tr w:rsidR="00351BE8" w:rsidRPr="00E214F1" w:rsidTr="00621B28">
        <w:tc>
          <w:tcPr>
            <w:tcW w:w="674" w:type="dxa"/>
          </w:tcPr>
          <w:p w:rsidR="00077ACE" w:rsidRDefault="00077ACE" w:rsidP="00652791">
            <w:pPr>
              <w:pStyle w:val="af9"/>
              <w:numPr>
                <w:ilvl w:val="0"/>
                <w:numId w:val="6"/>
              </w:numPr>
              <w:snapToGrid/>
              <w:ind w:left="0"/>
              <w:rPr>
                <w:color w:val="000000"/>
                <w:szCs w:val="24"/>
              </w:rPr>
            </w:pPr>
          </w:p>
        </w:tc>
        <w:tc>
          <w:tcPr>
            <w:tcW w:w="2725" w:type="dxa"/>
          </w:tcPr>
          <w:p w:rsidR="00351BE8" w:rsidRPr="00E214F1" w:rsidRDefault="00351BE8" w:rsidP="00AB739E">
            <w:pPr>
              <w:pStyle w:val="af9"/>
              <w:rPr>
                <w:color w:val="000000"/>
              </w:rPr>
            </w:pPr>
          </w:p>
        </w:tc>
        <w:tc>
          <w:tcPr>
            <w:tcW w:w="1971" w:type="dxa"/>
          </w:tcPr>
          <w:p w:rsidR="00351BE8" w:rsidRPr="00E214F1" w:rsidRDefault="00351BE8" w:rsidP="00AB739E">
            <w:pPr>
              <w:pStyle w:val="af9"/>
              <w:rPr>
                <w:color w:val="000000"/>
              </w:rPr>
            </w:pPr>
          </w:p>
        </w:tc>
        <w:tc>
          <w:tcPr>
            <w:tcW w:w="1679" w:type="dxa"/>
          </w:tcPr>
          <w:p w:rsidR="00351BE8" w:rsidRPr="00E214F1" w:rsidRDefault="00351BE8" w:rsidP="00AB739E">
            <w:pPr>
              <w:pStyle w:val="af9"/>
              <w:rPr>
                <w:color w:val="000000"/>
              </w:rPr>
            </w:pPr>
          </w:p>
        </w:tc>
        <w:tc>
          <w:tcPr>
            <w:tcW w:w="1556" w:type="dxa"/>
          </w:tcPr>
          <w:p w:rsidR="00351BE8" w:rsidRPr="00E214F1" w:rsidRDefault="00351BE8" w:rsidP="00AB739E">
            <w:pPr>
              <w:pStyle w:val="af9"/>
              <w:rPr>
                <w:color w:val="000000"/>
              </w:rPr>
            </w:pPr>
          </w:p>
        </w:tc>
        <w:tc>
          <w:tcPr>
            <w:tcW w:w="1692" w:type="dxa"/>
          </w:tcPr>
          <w:p w:rsidR="00351BE8" w:rsidRPr="00E214F1" w:rsidRDefault="00351BE8" w:rsidP="00AB739E">
            <w:pPr>
              <w:pStyle w:val="af9"/>
              <w:rPr>
                <w:color w:val="000000"/>
              </w:rPr>
            </w:pPr>
          </w:p>
        </w:tc>
      </w:tr>
      <w:tr w:rsidR="00351BE8" w:rsidRPr="00E214F1" w:rsidTr="00621B28">
        <w:tc>
          <w:tcPr>
            <w:tcW w:w="674" w:type="dxa"/>
          </w:tcPr>
          <w:p w:rsidR="00077ACE" w:rsidRDefault="00077ACE" w:rsidP="00652791">
            <w:pPr>
              <w:pStyle w:val="af9"/>
              <w:numPr>
                <w:ilvl w:val="0"/>
                <w:numId w:val="6"/>
              </w:numPr>
              <w:snapToGrid/>
              <w:ind w:left="0"/>
              <w:rPr>
                <w:color w:val="000000"/>
                <w:szCs w:val="24"/>
              </w:rPr>
            </w:pPr>
          </w:p>
        </w:tc>
        <w:tc>
          <w:tcPr>
            <w:tcW w:w="2725" w:type="dxa"/>
          </w:tcPr>
          <w:p w:rsidR="00351BE8" w:rsidRPr="00E214F1" w:rsidRDefault="00351BE8" w:rsidP="00AB739E">
            <w:pPr>
              <w:pStyle w:val="af9"/>
              <w:rPr>
                <w:color w:val="000000"/>
              </w:rPr>
            </w:pPr>
          </w:p>
        </w:tc>
        <w:tc>
          <w:tcPr>
            <w:tcW w:w="1971" w:type="dxa"/>
          </w:tcPr>
          <w:p w:rsidR="00351BE8" w:rsidRPr="00E214F1" w:rsidRDefault="00351BE8" w:rsidP="00AB739E">
            <w:pPr>
              <w:pStyle w:val="af9"/>
              <w:rPr>
                <w:color w:val="000000"/>
              </w:rPr>
            </w:pPr>
          </w:p>
        </w:tc>
        <w:tc>
          <w:tcPr>
            <w:tcW w:w="1679" w:type="dxa"/>
          </w:tcPr>
          <w:p w:rsidR="00351BE8" w:rsidRPr="00E214F1" w:rsidRDefault="00351BE8" w:rsidP="00AB739E">
            <w:pPr>
              <w:pStyle w:val="af9"/>
              <w:rPr>
                <w:color w:val="000000"/>
              </w:rPr>
            </w:pPr>
          </w:p>
        </w:tc>
        <w:tc>
          <w:tcPr>
            <w:tcW w:w="1556" w:type="dxa"/>
          </w:tcPr>
          <w:p w:rsidR="00351BE8" w:rsidRPr="00E214F1" w:rsidRDefault="00351BE8" w:rsidP="00AB739E">
            <w:pPr>
              <w:pStyle w:val="af9"/>
              <w:rPr>
                <w:color w:val="000000"/>
              </w:rPr>
            </w:pPr>
          </w:p>
        </w:tc>
        <w:tc>
          <w:tcPr>
            <w:tcW w:w="1692" w:type="dxa"/>
          </w:tcPr>
          <w:p w:rsidR="00351BE8" w:rsidRPr="00E214F1" w:rsidRDefault="00351BE8" w:rsidP="00AB739E">
            <w:pPr>
              <w:pStyle w:val="af9"/>
              <w:rPr>
                <w:color w:val="000000"/>
              </w:rPr>
            </w:pPr>
          </w:p>
        </w:tc>
      </w:tr>
      <w:tr w:rsidR="00351BE8" w:rsidRPr="00E214F1" w:rsidTr="00621B28">
        <w:tc>
          <w:tcPr>
            <w:tcW w:w="674" w:type="dxa"/>
          </w:tcPr>
          <w:p w:rsidR="00351BE8" w:rsidRPr="00E214F1" w:rsidRDefault="00351BE8" w:rsidP="00AB739E">
            <w:pPr>
              <w:pStyle w:val="af9"/>
              <w:ind w:left="0"/>
              <w:rPr>
                <w:color w:val="000000"/>
                <w:szCs w:val="24"/>
              </w:rPr>
            </w:pPr>
            <w:r w:rsidRPr="00E214F1">
              <w:rPr>
                <w:color w:val="000000"/>
                <w:szCs w:val="24"/>
              </w:rPr>
              <w:t>…</w:t>
            </w:r>
          </w:p>
        </w:tc>
        <w:tc>
          <w:tcPr>
            <w:tcW w:w="2725" w:type="dxa"/>
          </w:tcPr>
          <w:p w:rsidR="00351BE8" w:rsidRPr="00E214F1" w:rsidRDefault="00351BE8" w:rsidP="00AB739E">
            <w:pPr>
              <w:pStyle w:val="af9"/>
              <w:rPr>
                <w:color w:val="000000"/>
              </w:rPr>
            </w:pPr>
          </w:p>
        </w:tc>
        <w:tc>
          <w:tcPr>
            <w:tcW w:w="1971" w:type="dxa"/>
          </w:tcPr>
          <w:p w:rsidR="00351BE8" w:rsidRPr="00E214F1" w:rsidRDefault="00351BE8" w:rsidP="00AB739E">
            <w:pPr>
              <w:pStyle w:val="af9"/>
              <w:rPr>
                <w:color w:val="000000"/>
              </w:rPr>
            </w:pPr>
          </w:p>
        </w:tc>
        <w:tc>
          <w:tcPr>
            <w:tcW w:w="1679" w:type="dxa"/>
          </w:tcPr>
          <w:p w:rsidR="00351BE8" w:rsidRPr="00E214F1" w:rsidRDefault="00351BE8" w:rsidP="00AB739E">
            <w:pPr>
              <w:pStyle w:val="af9"/>
              <w:rPr>
                <w:color w:val="000000"/>
              </w:rPr>
            </w:pPr>
          </w:p>
        </w:tc>
        <w:tc>
          <w:tcPr>
            <w:tcW w:w="1556" w:type="dxa"/>
          </w:tcPr>
          <w:p w:rsidR="00351BE8" w:rsidRPr="00E214F1" w:rsidRDefault="00351BE8" w:rsidP="00AB739E">
            <w:pPr>
              <w:pStyle w:val="af9"/>
              <w:rPr>
                <w:color w:val="000000"/>
              </w:rPr>
            </w:pPr>
          </w:p>
        </w:tc>
        <w:tc>
          <w:tcPr>
            <w:tcW w:w="1692" w:type="dxa"/>
          </w:tcPr>
          <w:p w:rsidR="00351BE8" w:rsidRPr="00E214F1" w:rsidRDefault="00351BE8" w:rsidP="00AB739E">
            <w:pPr>
              <w:pStyle w:val="af9"/>
              <w:rPr>
                <w:color w:val="000000"/>
              </w:rPr>
            </w:pPr>
          </w:p>
        </w:tc>
      </w:tr>
      <w:tr w:rsidR="00351BE8" w:rsidRPr="00E214F1" w:rsidTr="00621B28">
        <w:tc>
          <w:tcPr>
            <w:tcW w:w="5370" w:type="dxa"/>
            <w:gridSpan w:val="3"/>
          </w:tcPr>
          <w:p w:rsidR="00351BE8" w:rsidRPr="00E214F1" w:rsidRDefault="00351BE8" w:rsidP="00AB739E">
            <w:pPr>
              <w:pStyle w:val="af9"/>
              <w:jc w:val="center"/>
              <w:rPr>
                <w:b/>
                <w:color w:val="000000"/>
              </w:rPr>
            </w:pPr>
            <w:r w:rsidRPr="00E214F1">
              <w:rPr>
                <w:b/>
                <w:color w:val="000000"/>
              </w:rPr>
              <w:t>ИТОГО</w:t>
            </w:r>
          </w:p>
        </w:tc>
        <w:tc>
          <w:tcPr>
            <w:tcW w:w="1679" w:type="dxa"/>
          </w:tcPr>
          <w:p w:rsidR="00351BE8" w:rsidRPr="00E214F1" w:rsidRDefault="00351BE8" w:rsidP="00AB739E">
            <w:pPr>
              <w:pStyle w:val="af9"/>
              <w:jc w:val="center"/>
              <w:rPr>
                <w:b/>
                <w:color w:val="000000"/>
              </w:rPr>
            </w:pPr>
          </w:p>
        </w:tc>
        <w:tc>
          <w:tcPr>
            <w:tcW w:w="1556" w:type="dxa"/>
          </w:tcPr>
          <w:p w:rsidR="00351BE8" w:rsidRPr="00E214F1" w:rsidRDefault="00351BE8" w:rsidP="00AB739E">
            <w:pPr>
              <w:pStyle w:val="af9"/>
              <w:jc w:val="center"/>
              <w:rPr>
                <w:b/>
                <w:color w:val="000000"/>
              </w:rPr>
            </w:pPr>
            <w:r w:rsidRPr="00E214F1">
              <w:rPr>
                <w:b/>
                <w:color w:val="000000"/>
              </w:rPr>
              <w:t>100%</w:t>
            </w:r>
          </w:p>
        </w:tc>
        <w:tc>
          <w:tcPr>
            <w:tcW w:w="1692" w:type="dxa"/>
          </w:tcPr>
          <w:p w:rsidR="00351BE8" w:rsidRPr="00E214F1" w:rsidRDefault="00351BE8" w:rsidP="00AB739E">
            <w:pPr>
              <w:pStyle w:val="af9"/>
              <w:jc w:val="center"/>
              <w:rPr>
                <w:b/>
                <w:color w:val="000000"/>
              </w:rPr>
            </w:pPr>
            <w:r w:rsidRPr="00E214F1">
              <w:rPr>
                <w:b/>
                <w:color w:val="000000"/>
              </w:rPr>
              <w:t>Х</w:t>
            </w:r>
          </w:p>
        </w:tc>
      </w:tr>
    </w:tbl>
    <w:p w:rsidR="00351BE8" w:rsidRDefault="00351BE8" w:rsidP="008B1C97">
      <w:pPr>
        <w:rPr>
          <w:color w:val="000000"/>
        </w:rPr>
      </w:pPr>
    </w:p>
    <w:p w:rsidR="00351BE8" w:rsidRPr="00E214F1" w:rsidRDefault="00351BE8" w:rsidP="008B1C97">
      <w:pPr>
        <w:tabs>
          <w:tab w:val="left" w:pos="2560"/>
          <w:tab w:val="left" w:pos="5532"/>
          <w:tab w:val="left" w:pos="6129"/>
        </w:tabs>
        <w:ind w:left="180" w:hanging="180"/>
        <w:rPr>
          <w:color w:val="000000"/>
        </w:rPr>
      </w:pPr>
      <w:r w:rsidRPr="00E214F1">
        <w:rPr>
          <w:color w:val="000000"/>
        </w:rPr>
        <w:t>_____________________      ___________________</w:t>
      </w:r>
      <w:r w:rsidRPr="00E214F1">
        <w:rPr>
          <w:color w:val="000000"/>
        </w:rPr>
        <w:tab/>
        <w:t xml:space="preserve">_______________________     </w:t>
      </w:r>
      <w:r w:rsidRPr="00E214F1">
        <w:rPr>
          <w:color w:val="000000"/>
          <w:sz w:val="18"/>
          <w:szCs w:val="18"/>
        </w:rPr>
        <w:t>(должность  подписавшего)                                         (подпись)                                                     (расшифровка подписи)</w:t>
      </w:r>
    </w:p>
    <w:p w:rsidR="00351BE8" w:rsidRPr="00E214F1" w:rsidRDefault="00351BE8" w:rsidP="008B1C97">
      <w:pPr>
        <w:tabs>
          <w:tab w:val="left" w:pos="2560"/>
        </w:tabs>
        <w:rPr>
          <w:color w:val="000000"/>
          <w:sz w:val="18"/>
          <w:szCs w:val="18"/>
        </w:rPr>
      </w:pPr>
    </w:p>
    <w:p w:rsidR="00351BE8" w:rsidRPr="00E214F1" w:rsidRDefault="00351BE8" w:rsidP="008B1C97">
      <w:pPr>
        <w:tabs>
          <w:tab w:val="left" w:pos="6094"/>
        </w:tabs>
        <w:rPr>
          <w:color w:val="000000"/>
          <w:sz w:val="18"/>
          <w:szCs w:val="18"/>
        </w:rPr>
      </w:pPr>
      <w:r w:rsidRPr="00E214F1">
        <w:rPr>
          <w:color w:val="000000"/>
          <w:sz w:val="18"/>
          <w:szCs w:val="18"/>
        </w:rPr>
        <w:tab/>
        <w:t xml:space="preserve">  М.П</w:t>
      </w:r>
    </w:p>
    <w:p w:rsidR="00351BE8" w:rsidRDefault="00351BE8" w:rsidP="00E85E98">
      <w:pPr>
        <w:pStyle w:val="a8"/>
        <w:widowControl w:val="0"/>
        <w:adjustRightInd w:val="0"/>
        <w:snapToGrid/>
        <w:spacing w:line="240" w:lineRule="auto"/>
        <w:textAlignment w:val="baseline"/>
        <w:rPr>
          <w:b/>
          <w:bCs/>
          <w:color w:val="000000"/>
          <w:sz w:val="22"/>
          <w:szCs w:val="22"/>
        </w:rPr>
      </w:pPr>
      <w:bookmarkStart w:id="499" w:name="_Toc90385123"/>
      <w:bookmarkStart w:id="500" w:name="_Toc98253954"/>
    </w:p>
    <w:p w:rsidR="00351BE8" w:rsidRPr="00E85E98" w:rsidRDefault="00351BE8" w:rsidP="00E85E98">
      <w:pPr>
        <w:pStyle w:val="a8"/>
        <w:widowControl w:val="0"/>
        <w:adjustRightInd w:val="0"/>
        <w:snapToGrid/>
        <w:spacing w:line="240" w:lineRule="auto"/>
        <w:textAlignment w:val="baseline"/>
        <w:rPr>
          <w:b/>
          <w:bCs/>
          <w:color w:val="000000"/>
          <w:sz w:val="22"/>
          <w:szCs w:val="22"/>
        </w:rPr>
      </w:pPr>
      <w:r w:rsidRPr="00E85E98">
        <w:rPr>
          <w:b/>
          <w:bCs/>
          <w:color w:val="000000"/>
          <w:sz w:val="22"/>
          <w:szCs w:val="22"/>
        </w:rPr>
        <w:t>Инструкции по заполнению</w:t>
      </w:r>
      <w:bookmarkEnd w:id="499"/>
      <w:bookmarkEnd w:id="500"/>
      <w:r w:rsidRPr="00E85E98">
        <w:rPr>
          <w:b/>
          <w:bCs/>
          <w:color w:val="000000"/>
          <w:sz w:val="22"/>
          <w:szCs w:val="22"/>
        </w:rPr>
        <w:t>:</w:t>
      </w:r>
    </w:p>
    <w:p w:rsidR="00077ACE" w:rsidRDefault="00351BE8" w:rsidP="00361016">
      <w:pPr>
        <w:pStyle w:val="afff0"/>
        <w:numPr>
          <w:ilvl w:val="0"/>
          <w:numId w:val="54"/>
        </w:numPr>
        <w:spacing w:line="240" w:lineRule="auto"/>
        <w:ind w:left="426" w:hanging="426"/>
        <w:rPr>
          <w:rFonts w:ascii="Times New Roman" w:hAnsi="Times New Roman"/>
          <w:color w:val="000000"/>
        </w:rPr>
      </w:pPr>
      <w:r w:rsidRPr="00621B28">
        <w:rPr>
          <w:rFonts w:ascii="Times New Roman" w:hAnsi="Times New Roman"/>
          <w:color w:val="000000"/>
        </w:rPr>
        <w:t xml:space="preserve">Участник приводит номер и дату письма о подаче оферты, приложением к которому является данный План распределения объёмов </w:t>
      </w:r>
      <w:r w:rsidR="003220E8" w:rsidRPr="003220E8">
        <w:rPr>
          <w:rFonts w:ascii="Times New Roman" w:hAnsi="Times New Roman"/>
          <w:color w:val="000000"/>
        </w:rPr>
        <w:t>выполнения работ</w:t>
      </w:r>
      <w:r w:rsidR="003220E8">
        <w:rPr>
          <w:sz w:val="24"/>
          <w:szCs w:val="24"/>
        </w:rPr>
        <w:t xml:space="preserve"> </w:t>
      </w:r>
      <w:r w:rsidRPr="00621B28">
        <w:rPr>
          <w:rFonts w:ascii="Times New Roman" w:hAnsi="Times New Roman"/>
          <w:color w:val="000000"/>
        </w:rPr>
        <w:t>между Подрядчиком и субподрядч</w:t>
      </w:r>
      <w:r w:rsidRPr="00621B28">
        <w:rPr>
          <w:rFonts w:ascii="Times New Roman" w:hAnsi="Times New Roman"/>
          <w:color w:val="000000"/>
        </w:rPr>
        <w:t>и</w:t>
      </w:r>
      <w:r w:rsidRPr="00621B28">
        <w:rPr>
          <w:rFonts w:ascii="Times New Roman" w:hAnsi="Times New Roman"/>
          <w:color w:val="000000"/>
        </w:rPr>
        <w:t>ком.</w:t>
      </w:r>
    </w:p>
    <w:p w:rsidR="00077ACE" w:rsidRDefault="00351BE8" w:rsidP="00361016">
      <w:pPr>
        <w:pStyle w:val="afff0"/>
        <w:numPr>
          <w:ilvl w:val="0"/>
          <w:numId w:val="54"/>
        </w:numPr>
        <w:spacing w:line="240" w:lineRule="auto"/>
        <w:ind w:left="426" w:hanging="426"/>
        <w:rPr>
          <w:rFonts w:ascii="Times New Roman" w:hAnsi="Times New Roman"/>
          <w:color w:val="000000"/>
        </w:rPr>
      </w:pPr>
      <w:r w:rsidRPr="00621B28">
        <w:rPr>
          <w:rFonts w:ascii="Times New Roman" w:hAnsi="Times New Roman"/>
          <w:color w:val="000000"/>
        </w:rPr>
        <w:t>Участник указывает свое фирменное наименование (в т.ч. организационно-правовую форму) и свой адрес.</w:t>
      </w:r>
    </w:p>
    <w:p w:rsidR="00077ACE" w:rsidRDefault="00351BE8" w:rsidP="00361016">
      <w:pPr>
        <w:pStyle w:val="afff0"/>
        <w:numPr>
          <w:ilvl w:val="0"/>
          <w:numId w:val="54"/>
        </w:numPr>
        <w:spacing w:line="240" w:lineRule="auto"/>
        <w:ind w:left="426" w:hanging="426"/>
        <w:rPr>
          <w:rFonts w:ascii="Times New Roman" w:hAnsi="Times New Roman"/>
          <w:color w:val="000000"/>
        </w:rPr>
      </w:pPr>
      <w:r w:rsidRPr="00621B28">
        <w:rPr>
          <w:rFonts w:ascii="Times New Roman" w:hAnsi="Times New Roman"/>
          <w:color w:val="000000"/>
        </w:rPr>
        <w:t>В данной форме Подрядчик указывает:</w:t>
      </w:r>
    </w:p>
    <w:p w:rsidR="00077ACE" w:rsidRDefault="00351BE8" w:rsidP="00361016">
      <w:pPr>
        <w:pStyle w:val="ac"/>
        <w:numPr>
          <w:ilvl w:val="0"/>
          <w:numId w:val="42"/>
        </w:numPr>
        <w:tabs>
          <w:tab w:val="num" w:pos="1080"/>
        </w:tabs>
        <w:snapToGrid/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перечень оказываемых </w:t>
      </w:r>
      <w:r w:rsidRPr="00E85E98">
        <w:rPr>
          <w:color w:val="000000"/>
          <w:sz w:val="22"/>
          <w:szCs w:val="22"/>
        </w:rPr>
        <w:t xml:space="preserve">подрядчиком и каждым субподрядчиком </w:t>
      </w:r>
      <w:r w:rsidR="00FB4044">
        <w:rPr>
          <w:color w:val="000000"/>
          <w:sz w:val="22"/>
          <w:szCs w:val="22"/>
        </w:rPr>
        <w:t>работ</w:t>
      </w:r>
      <w:r w:rsidRPr="00E85E98">
        <w:rPr>
          <w:color w:val="000000"/>
          <w:sz w:val="22"/>
          <w:szCs w:val="22"/>
        </w:rPr>
        <w:t>;</w:t>
      </w:r>
    </w:p>
    <w:p w:rsidR="00077ACE" w:rsidRDefault="00351BE8" w:rsidP="00361016">
      <w:pPr>
        <w:pStyle w:val="ac"/>
        <w:numPr>
          <w:ilvl w:val="0"/>
          <w:numId w:val="42"/>
        </w:numPr>
        <w:tabs>
          <w:tab w:val="num" w:pos="1080"/>
        </w:tabs>
        <w:snapToGrid/>
        <w:spacing w:line="240" w:lineRule="auto"/>
        <w:rPr>
          <w:color w:val="000000"/>
          <w:sz w:val="22"/>
          <w:szCs w:val="22"/>
        </w:rPr>
      </w:pPr>
      <w:r w:rsidRPr="00E85E98">
        <w:rPr>
          <w:color w:val="000000"/>
          <w:sz w:val="22"/>
          <w:szCs w:val="22"/>
        </w:rPr>
        <w:t>с</w:t>
      </w:r>
      <w:r>
        <w:rPr>
          <w:color w:val="000000"/>
          <w:sz w:val="22"/>
          <w:szCs w:val="22"/>
        </w:rPr>
        <w:t xml:space="preserve">тоимость </w:t>
      </w:r>
      <w:r w:rsidR="00FB4044">
        <w:rPr>
          <w:color w:val="000000"/>
          <w:sz w:val="22"/>
          <w:szCs w:val="22"/>
        </w:rPr>
        <w:t>работ</w:t>
      </w:r>
      <w:r>
        <w:rPr>
          <w:color w:val="000000"/>
          <w:sz w:val="22"/>
          <w:szCs w:val="22"/>
        </w:rPr>
        <w:t xml:space="preserve"> по П</w:t>
      </w:r>
      <w:r w:rsidRPr="00E85E98">
        <w:rPr>
          <w:color w:val="000000"/>
          <w:sz w:val="22"/>
          <w:szCs w:val="22"/>
        </w:rPr>
        <w:t>одрядчику и субподрядчикам в денежном и процентном в</w:t>
      </w:r>
      <w:r w:rsidRPr="00E85E98">
        <w:rPr>
          <w:color w:val="000000"/>
          <w:sz w:val="22"/>
          <w:szCs w:val="22"/>
        </w:rPr>
        <w:t>ы</w:t>
      </w:r>
      <w:r w:rsidRPr="00E85E98">
        <w:rPr>
          <w:color w:val="000000"/>
          <w:sz w:val="22"/>
          <w:szCs w:val="22"/>
        </w:rPr>
        <w:t xml:space="preserve">ражении в </w:t>
      </w:r>
      <w:r w:rsidRPr="004973E8">
        <w:rPr>
          <w:color w:val="000000"/>
          <w:sz w:val="22"/>
          <w:szCs w:val="22"/>
        </w:rPr>
        <w:t>соответствии со Сметой расходов;</w:t>
      </w:r>
    </w:p>
    <w:p w:rsidR="00351BE8" w:rsidRPr="007D053C" w:rsidRDefault="00351BE8" w:rsidP="00361016">
      <w:pPr>
        <w:pStyle w:val="ac"/>
        <w:numPr>
          <w:ilvl w:val="0"/>
          <w:numId w:val="42"/>
        </w:numPr>
        <w:snapToGrid/>
        <w:spacing w:line="240" w:lineRule="auto"/>
        <w:rPr>
          <w:color w:val="000000"/>
          <w:sz w:val="22"/>
          <w:szCs w:val="22"/>
        </w:rPr>
      </w:pPr>
      <w:r w:rsidRPr="004973E8">
        <w:rPr>
          <w:sz w:val="22"/>
          <w:szCs w:val="22"/>
        </w:rPr>
        <w:t xml:space="preserve">сроки </w:t>
      </w:r>
      <w:r w:rsidR="003220E8">
        <w:rPr>
          <w:sz w:val="24"/>
          <w:szCs w:val="24"/>
        </w:rPr>
        <w:t xml:space="preserve">выполнения работ </w:t>
      </w:r>
      <w:r>
        <w:rPr>
          <w:sz w:val="22"/>
          <w:szCs w:val="22"/>
        </w:rPr>
        <w:t>П</w:t>
      </w:r>
      <w:r w:rsidRPr="00E85E98">
        <w:rPr>
          <w:sz w:val="22"/>
          <w:szCs w:val="22"/>
        </w:rPr>
        <w:t xml:space="preserve">одрядчиком и каждым субподрядчиком в соответствии с Графиком </w:t>
      </w:r>
      <w:r w:rsidR="003220E8" w:rsidRPr="003220E8">
        <w:rPr>
          <w:sz w:val="22"/>
          <w:szCs w:val="22"/>
        </w:rPr>
        <w:t>выполнения работ</w:t>
      </w:r>
      <w:r w:rsidR="003220E8">
        <w:rPr>
          <w:sz w:val="24"/>
          <w:szCs w:val="24"/>
        </w:rPr>
        <w:t xml:space="preserve"> </w:t>
      </w:r>
      <w:r>
        <w:rPr>
          <w:sz w:val="22"/>
          <w:szCs w:val="22"/>
        </w:rPr>
        <w:t>(</w:t>
      </w:r>
      <w:r w:rsidRPr="00E85E98">
        <w:rPr>
          <w:i/>
          <w:sz w:val="22"/>
          <w:szCs w:val="22"/>
        </w:rPr>
        <w:t>форма 3</w:t>
      </w:r>
      <w:r w:rsidRPr="00E85E98">
        <w:rPr>
          <w:sz w:val="22"/>
          <w:szCs w:val="22"/>
        </w:rPr>
        <w:t>).</w:t>
      </w:r>
    </w:p>
    <w:p w:rsidR="009A139D" w:rsidRDefault="009A139D" w:rsidP="007D053C">
      <w:pPr>
        <w:ind w:firstLine="0"/>
        <w:jc w:val="center"/>
        <w:rPr>
          <w:b/>
          <w:sz w:val="36"/>
          <w:szCs w:val="36"/>
        </w:rPr>
      </w:pPr>
    </w:p>
    <w:p w:rsidR="009A139D" w:rsidRDefault="009A139D" w:rsidP="007D053C">
      <w:pPr>
        <w:ind w:firstLine="0"/>
        <w:jc w:val="center"/>
        <w:rPr>
          <w:b/>
          <w:sz w:val="36"/>
          <w:szCs w:val="36"/>
        </w:rPr>
      </w:pPr>
    </w:p>
    <w:p w:rsidR="004F538D" w:rsidRPr="00DD6451" w:rsidRDefault="004F538D" w:rsidP="004F538D">
      <w:pPr>
        <w:pStyle w:val="31"/>
        <w:spacing w:before="120"/>
        <w:ind w:firstLine="0"/>
        <w:rPr>
          <w:sz w:val="24"/>
          <w:szCs w:val="24"/>
        </w:rPr>
      </w:pPr>
      <w:bookmarkStart w:id="501" w:name="_Toc99807266"/>
      <w:bookmarkStart w:id="502" w:name="_Toc114916560"/>
      <w:bookmarkStart w:id="503" w:name="_Toc114916858"/>
      <w:bookmarkStart w:id="504" w:name="_Toc115241766"/>
      <w:bookmarkStart w:id="505" w:name="_Toc115242652"/>
      <w:bookmarkStart w:id="506" w:name="_Toc115243403"/>
      <w:r w:rsidRPr="00DD6451">
        <w:rPr>
          <w:rFonts w:ascii="Times New Roman" w:hAnsi="Times New Roman"/>
          <w:bCs w:val="0"/>
          <w:sz w:val="24"/>
          <w:szCs w:val="24"/>
        </w:rPr>
        <w:t>6.12. Справка о</w:t>
      </w:r>
      <w:r w:rsidRPr="00DD6451">
        <w:rPr>
          <w:rFonts w:ascii="Times New Roman" w:hAnsi="Times New Roman"/>
          <w:b w:val="0"/>
          <w:bCs w:val="0"/>
          <w:sz w:val="24"/>
          <w:szCs w:val="24"/>
        </w:rPr>
        <w:t xml:space="preserve"> д</w:t>
      </w:r>
      <w:r w:rsidRPr="00DD6451">
        <w:rPr>
          <w:rFonts w:ascii="Times New Roman" w:hAnsi="Times New Roman"/>
          <w:sz w:val="24"/>
          <w:szCs w:val="24"/>
        </w:rPr>
        <w:t>еловой репутация Участника (участие в судебных разбирательс</w:t>
      </w:r>
      <w:r w:rsidRPr="00DD6451">
        <w:rPr>
          <w:rFonts w:ascii="Times New Roman" w:hAnsi="Times New Roman"/>
          <w:sz w:val="24"/>
          <w:szCs w:val="24"/>
        </w:rPr>
        <w:t>т</w:t>
      </w:r>
      <w:r w:rsidRPr="00DD6451">
        <w:rPr>
          <w:rFonts w:ascii="Times New Roman" w:hAnsi="Times New Roman"/>
          <w:sz w:val="24"/>
          <w:szCs w:val="24"/>
        </w:rPr>
        <w:t>вах)</w:t>
      </w:r>
      <w:bookmarkEnd w:id="501"/>
      <w:bookmarkEnd w:id="502"/>
      <w:bookmarkEnd w:id="503"/>
      <w:bookmarkEnd w:id="504"/>
      <w:bookmarkEnd w:id="505"/>
      <w:bookmarkEnd w:id="506"/>
      <w:r>
        <w:rPr>
          <w:rFonts w:ascii="Times New Roman" w:hAnsi="Times New Roman"/>
          <w:sz w:val="24"/>
          <w:szCs w:val="24"/>
        </w:rPr>
        <w:t xml:space="preserve"> (</w:t>
      </w:r>
      <w:r w:rsidRPr="00DD6451">
        <w:rPr>
          <w:rFonts w:ascii="Times New Roman" w:hAnsi="Times New Roman"/>
          <w:b w:val="0"/>
          <w:i/>
          <w:sz w:val="24"/>
          <w:szCs w:val="24"/>
        </w:rPr>
        <w:t>форма 12</w:t>
      </w:r>
      <w:r>
        <w:rPr>
          <w:rFonts w:ascii="Times New Roman" w:hAnsi="Times New Roman"/>
          <w:sz w:val="24"/>
          <w:szCs w:val="24"/>
        </w:rPr>
        <w:t>)</w:t>
      </w:r>
    </w:p>
    <w:p w:rsidR="004F538D" w:rsidRDefault="004F538D" w:rsidP="004F538D">
      <w:pPr>
        <w:spacing w:line="240" w:lineRule="auto"/>
        <w:ind w:firstLine="0"/>
        <w:jc w:val="left"/>
        <w:rPr>
          <w:b/>
          <w:color w:val="000000"/>
          <w:sz w:val="24"/>
          <w:szCs w:val="24"/>
        </w:rPr>
      </w:pPr>
      <w:r w:rsidRPr="008B1C97">
        <w:rPr>
          <w:b/>
          <w:color w:val="000000"/>
          <w:sz w:val="24"/>
          <w:szCs w:val="24"/>
        </w:rPr>
        <w:t xml:space="preserve">Приложение </w:t>
      </w:r>
      <w:r>
        <w:rPr>
          <w:b/>
          <w:color w:val="000000"/>
          <w:sz w:val="24"/>
          <w:szCs w:val="24"/>
        </w:rPr>
        <w:t>11</w:t>
      </w:r>
      <w:r w:rsidRPr="008B1C97">
        <w:rPr>
          <w:b/>
          <w:color w:val="000000"/>
          <w:sz w:val="24"/>
          <w:szCs w:val="24"/>
        </w:rPr>
        <w:t xml:space="preserve"> к письму о подаче оферты</w:t>
      </w:r>
      <w:r w:rsidRPr="008B1C97">
        <w:rPr>
          <w:b/>
          <w:color w:val="000000"/>
          <w:sz w:val="24"/>
          <w:szCs w:val="24"/>
        </w:rPr>
        <w:br/>
      </w:r>
    </w:p>
    <w:p w:rsidR="004F538D" w:rsidRPr="00E214F1" w:rsidRDefault="004F538D" w:rsidP="004F538D">
      <w:pPr>
        <w:spacing w:line="240" w:lineRule="auto"/>
        <w:ind w:firstLine="0"/>
        <w:jc w:val="left"/>
        <w:rPr>
          <w:color w:val="000000"/>
          <w:sz w:val="24"/>
          <w:szCs w:val="24"/>
        </w:rPr>
      </w:pPr>
      <w:r w:rsidRPr="00E214F1">
        <w:rPr>
          <w:color w:val="000000"/>
          <w:sz w:val="24"/>
          <w:szCs w:val="24"/>
        </w:rPr>
        <w:t>от «____»_____________ </w:t>
      </w:r>
      <w:r>
        <w:rPr>
          <w:color w:val="000000"/>
          <w:sz w:val="24"/>
          <w:szCs w:val="24"/>
        </w:rPr>
        <w:t>2011</w:t>
      </w:r>
      <w:r w:rsidRPr="00E214F1">
        <w:rPr>
          <w:color w:val="000000"/>
          <w:sz w:val="24"/>
          <w:szCs w:val="24"/>
        </w:rPr>
        <w:t>г. №__________</w:t>
      </w:r>
    </w:p>
    <w:p w:rsidR="004F538D" w:rsidRDefault="004F538D" w:rsidP="004F538D">
      <w:pPr>
        <w:spacing w:line="240" w:lineRule="auto"/>
        <w:ind w:firstLine="0"/>
        <w:jc w:val="left"/>
        <w:rPr>
          <w:bCs/>
          <w:sz w:val="24"/>
          <w:szCs w:val="24"/>
        </w:rPr>
      </w:pPr>
    </w:p>
    <w:p w:rsidR="004F538D" w:rsidRDefault="004F538D" w:rsidP="004F538D">
      <w:pPr>
        <w:spacing w:line="240" w:lineRule="auto"/>
        <w:ind w:firstLine="0"/>
        <w:jc w:val="left"/>
        <w:rPr>
          <w:color w:val="000000"/>
          <w:sz w:val="24"/>
          <w:szCs w:val="24"/>
        </w:rPr>
      </w:pPr>
      <w:r w:rsidRPr="00DD6451">
        <w:rPr>
          <w:bCs/>
          <w:sz w:val="24"/>
          <w:szCs w:val="24"/>
        </w:rPr>
        <w:t>Справка о</w:t>
      </w:r>
      <w:r w:rsidRPr="00DD6451">
        <w:rPr>
          <w:b/>
          <w:bCs/>
          <w:sz w:val="24"/>
          <w:szCs w:val="24"/>
        </w:rPr>
        <w:t xml:space="preserve"> д</w:t>
      </w:r>
      <w:r w:rsidRPr="00DD6451">
        <w:rPr>
          <w:sz w:val="24"/>
          <w:szCs w:val="24"/>
        </w:rPr>
        <w:t>еловой репутация Участника</w:t>
      </w:r>
      <w:r w:rsidRPr="00E214F1">
        <w:rPr>
          <w:color w:val="000000"/>
          <w:sz w:val="24"/>
          <w:szCs w:val="24"/>
        </w:rPr>
        <w:t>: ___________________________________</w:t>
      </w:r>
    </w:p>
    <w:p w:rsidR="004F538D" w:rsidRDefault="004F538D" w:rsidP="004F538D">
      <w:pPr>
        <w:spacing w:before="100" w:after="100"/>
        <w:jc w:val="right"/>
        <w:rPr>
          <w:i/>
          <w:sz w:val="24"/>
        </w:rPr>
      </w:pPr>
    </w:p>
    <w:p w:rsidR="004F538D" w:rsidRDefault="004F538D" w:rsidP="004F538D">
      <w:pPr>
        <w:jc w:val="center"/>
        <w:rPr>
          <w:b/>
        </w:rPr>
      </w:pPr>
      <w:r>
        <w:rPr>
          <w:b/>
        </w:rPr>
        <w:t>Деловая репутация (участие в судебных разбирательствах)</w:t>
      </w:r>
      <w:r>
        <w:rPr>
          <w:b/>
          <w:vertAlign w:val="superscript"/>
        </w:rPr>
        <w:footnoteReference w:id="4"/>
      </w:r>
    </w:p>
    <w:p w:rsidR="004F538D" w:rsidRDefault="004F538D" w:rsidP="004F538D">
      <w:pPr>
        <w:spacing w:before="100" w:after="100"/>
        <w:jc w:val="right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2835"/>
        <w:gridCol w:w="1559"/>
        <w:gridCol w:w="2126"/>
      </w:tblGrid>
      <w:tr w:rsidR="004F538D" w:rsidTr="00460F81">
        <w:tc>
          <w:tcPr>
            <w:tcW w:w="709" w:type="dxa"/>
            <w:shd w:val="clear" w:color="000000" w:fill="FFFFFF"/>
          </w:tcPr>
          <w:p w:rsidR="004F538D" w:rsidRPr="00DD6451" w:rsidRDefault="004F538D" w:rsidP="00460F81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DD6451">
              <w:rPr>
                <w:b/>
                <w:color w:val="000000"/>
                <w:sz w:val="22"/>
                <w:szCs w:val="22"/>
              </w:rPr>
              <w:t>Г</w:t>
            </w:r>
            <w:r>
              <w:rPr>
                <w:b/>
                <w:color w:val="000000"/>
                <w:sz w:val="22"/>
                <w:szCs w:val="22"/>
              </w:rPr>
              <w:t>Г</w:t>
            </w:r>
            <w:r w:rsidRPr="00DD6451">
              <w:rPr>
                <w:b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2410" w:type="dxa"/>
            <w:shd w:val="clear" w:color="000000" w:fill="FFFFFF"/>
          </w:tcPr>
          <w:p w:rsidR="004F538D" w:rsidRPr="00DD6451" w:rsidRDefault="004F538D" w:rsidP="00460F81">
            <w:pPr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DD6451">
              <w:rPr>
                <w:b/>
                <w:sz w:val="22"/>
                <w:szCs w:val="22"/>
              </w:rPr>
              <w:t>Наименование контрагента</w:t>
            </w:r>
            <w:r w:rsidRPr="00DD6451">
              <w:rPr>
                <w:b/>
                <w:color w:val="000000"/>
                <w:sz w:val="22"/>
                <w:szCs w:val="22"/>
              </w:rPr>
              <w:t>, основ</w:t>
            </w:r>
            <w:r w:rsidRPr="00DD6451">
              <w:rPr>
                <w:b/>
                <w:color w:val="000000"/>
                <w:sz w:val="22"/>
                <w:szCs w:val="22"/>
              </w:rPr>
              <w:t>а</w:t>
            </w:r>
            <w:r w:rsidRPr="00DD6451">
              <w:rPr>
                <w:b/>
                <w:color w:val="000000"/>
                <w:sz w:val="22"/>
                <w:szCs w:val="22"/>
              </w:rPr>
              <w:t>ние и предмет спора</w:t>
            </w:r>
          </w:p>
        </w:tc>
        <w:tc>
          <w:tcPr>
            <w:tcW w:w="2835" w:type="dxa"/>
            <w:shd w:val="clear" w:color="000000" w:fill="FFFFFF"/>
          </w:tcPr>
          <w:p w:rsidR="004F538D" w:rsidRPr="00DD6451" w:rsidRDefault="004F538D" w:rsidP="00460F81">
            <w:pPr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DD6451">
              <w:rPr>
                <w:b/>
                <w:color w:val="000000"/>
                <w:sz w:val="22"/>
                <w:szCs w:val="22"/>
              </w:rPr>
              <w:t xml:space="preserve">Наименование судебного органа Место </w:t>
            </w:r>
            <w:r>
              <w:rPr>
                <w:b/>
                <w:color w:val="000000"/>
                <w:sz w:val="22"/>
                <w:szCs w:val="22"/>
              </w:rPr>
              <w:t>нахождения</w:t>
            </w:r>
          </w:p>
          <w:p w:rsidR="004F538D" w:rsidRPr="00DD6451" w:rsidRDefault="004F538D" w:rsidP="00460F81">
            <w:pPr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</w:tcPr>
          <w:p w:rsidR="004F538D" w:rsidRPr="00DD6451" w:rsidRDefault="004F538D" w:rsidP="00460F81">
            <w:pPr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DD6451">
              <w:rPr>
                <w:b/>
                <w:color w:val="000000"/>
                <w:sz w:val="22"/>
                <w:szCs w:val="22"/>
              </w:rPr>
              <w:t>Оспарива</w:t>
            </w:r>
            <w:r w:rsidRPr="00DD6451">
              <w:rPr>
                <w:b/>
                <w:color w:val="000000"/>
                <w:sz w:val="22"/>
                <w:szCs w:val="22"/>
              </w:rPr>
              <w:t>е</w:t>
            </w:r>
            <w:r w:rsidRPr="00DD6451">
              <w:rPr>
                <w:b/>
                <w:color w:val="000000"/>
                <w:sz w:val="22"/>
                <w:szCs w:val="22"/>
              </w:rPr>
              <w:t>мая сумма, валюта</w:t>
            </w:r>
          </w:p>
        </w:tc>
        <w:tc>
          <w:tcPr>
            <w:tcW w:w="2126" w:type="dxa"/>
            <w:shd w:val="clear" w:color="000000" w:fill="FFFFFF"/>
          </w:tcPr>
          <w:p w:rsidR="004F538D" w:rsidRPr="00DD6451" w:rsidRDefault="004F538D" w:rsidP="00460F81">
            <w:pPr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DD6451">
              <w:rPr>
                <w:b/>
                <w:sz w:val="22"/>
                <w:szCs w:val="22"/>
              </w:rPr>
              <w:t>Решение в ПОЛЬЗУ или ПРОТИВ Учас</w:t>
            </w:r>
            <w:r w:rsidRPr="00DD6451">
              <w:rPr>
                <w:b/>
                <w:sz w:val="22"/>
                <w:szCs w:val="22"/>
              </w:rPr>
              <w:t>т</w:t>
            </w:r>
            <w:r w:rsidRPr="00DD6451">
              <w:rPr>
                <w:b/>
                <w:sz w:val="22"/>
                <w:szCs w:val="22"/>
              </w:rPr>
              <w:t>ника</w:t>
            </w:r>
          </w:p>
        </w:tc>
      </w:tr>
      <w:tr w:rsidR="004F538D" w:rsidTr="00460F81">
        <w:tc>
          <w:tcPr>
            <w:tcW w:w="709" w:type="dxa"/>
          </w:tcPr>
          <w:p w:rsidR="004F538D" w:rsidRDefault="004F538D" w:rsidP="00460F81">
            <w:pPr>
              <w:rPr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4F538D" w:rsidRDefault="004F538D" w:rsidP="00460F81">
            <w:pPr>
              <w:rPr>
                <w:color w:val="000000"/>
                <w:sz w:val="22"/>
              </w:rPr>
            </w:pPr>
          </w:p>
        </w:tc>
        <w:tc>
          <w:tcPr>
            <w:tcW w:w="2835" w:type="dxa"/>
          </w:tcPr>
          <w:p w:rsidR="004F538D" w:rsidRDefault="004F538D" w:rsidP="00460F81">
            <w:pPr>
              <w:rPr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F538D" w:rsidRDefault="004F538D" w:rsidP="00460F81">
            <w:pPr>
              <w:rPr>
                <w:color w:val="000000"/>
                <w:sz w:val="22"/>
              </w:rPr>
            </w:pPr>
          </w:p>
        </w:tc>
        <w:tc>
          <w:tcPr>
            <w:tcW w:w="2126" w:type="dxa"/>
          </w:tcPr>
          <w:p w:rsidR="004F538D" w:rsidRDefault="004F538D" w:rsidP="00460F81">
            <w:pPr>
              <w:rPr>
                <w:color w:val="000000"/>
                <w:sz w:val="22"/>
              </w:rPr>
            </w:pPr>
          </w:p>
        </w:tc>
      </w:tr>
      <w:tr w:rsidR="004F538D" w:rsidTr="00460F81">
        <w:tc>
          <w:tcPr>
            <w:tcW w:w="709" w:type="dxa"/>
          </w:tcPr>
          <w:p w:rsidR="004F538D" w:rsidRDefault="004F538D" w:rsidP="00460F81">
            <w:pPr>
              <w:rPr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4F538D" w:rsidRDefault="004F538D" w:rsidP="00460F81">
            <w:pPr>
              <w:rPr>
                <w:color w:val="000000"/>
                <w:sz w:val="22"/>
              </w:rPr>
            </w:pPr>
          </w:p>
        </w:tc>
        <w:tc>
          <w:tcPr>
            <w:tcW w:w="2835" w:type="dxa"/>
          </w:tcPr>
          <w:p w:rsidR="004F538D" w:rsidRDefault="004F538D" w:rsidP="00460F81">
            <w:pPr>
              <w:rPr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F538D" w:rsidRDefault="004F538D" w:rsidP="00460F81">
            <w:pPr>
              <w:rPr>
                <w:color w:val="000000"/>
                <w:sz w:val="22"/>
              </w:rPr>
            </w:pPr>
          </w:p>
        </w:tc>
        <w:tc>
          <w:tcPr>
            <w:tcW w:w="2126" w:type="dxa"/>
          </w:tcPr>
          <w:p w:rsidR="004F538D" w:rsidRDefault="004F538D" w:rsidP="00460F81">
            <w:pPr>
              <w:rPr>
                <w:color w:val="000000"/>
                <w:sz w:val="22"/>
              </w:rPr>
            </w:pPr>
          </w:p>
        </w:tc>
      </w:tr>
      <w:tr w:rsidR="004F538D" w:rsidTr="00460F81">
        <w:tc>
          <w:tcPr>
            <w:tcW w:w="709" w:type="dxa"/>
          </w:tcPr>
          <w:p w:rsidR="004F538D" w:rsidRDefault="004F538D" w:rsidP="00460F81">
            <w:pPr>
              <w:rPr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4F538D" w:rsidRDefault="004F538D" w:rsidP="00460F81">
            <w:pPr>
              <w:rPr>
                <w:color w:val="000000"/>
                <w:sz w:val="22"/>
              </w:rPr>
            </w:pPr>
          </w:p>
        </w:tc>
        <w:tc>
          <w:tcPr>
            <w:tcW w:w="2835" w:type="dxa"/>
          </w:tcPr>
          <w:p w:rsidR="004F538D" w:rsidRDefault="004F538D" w:rsidP="00460F81">
            <w:pPr>
              <w:rPr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F538D" w:rsidRDefault="004F538D" w:rsidP="00460F81">
            <w:pPr>
              <w:rPr>
                <w:color w:val="000000"/>
                <w:sz w:val="22"/>
              </w:rPr>
            </w:pPr>
          </w:p>
        </w:tc>
        <w:tc>
          <w:tcPr>
            <w:tcW w:w="2126" w:type="dxa"/>
          </w:tcPr>
          <w:p w:rsidR="004F538D" w:rsidRDefault="004F538D" w:rsidP="00460F81">
            <w:pPr>
              <w:rPr>
                <w:color w:val="000000"/>
                <w:sz w:val="22"/>
              </w:rPr>
            </w:pPr>
          </w:p>
        </w:tc>
      </w:tr>
    </w:tbl>
    <w:p w:rsidR="004F538D" w:rsidRDefault="004F538D" w:rsidP="004F538D">
      <w:pPr>
        <w:spacing w:before="100" w:after="100"/>
      </w:pPr>
      <w:r>
        <w:br/>
        <w:t> </w:t>
      </w:r>
    </w:p>
    <w:p w:rsidR="004F538D" w:rsidRDefault="004F538D" w:rsidP="004F538D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before="60"/>
        <w:ind w:left="357"/>
      </w:pPr>
      <w:r>
        <w:t>Подпись Участника</w:t>
      </w:r>
      <w:r>
        <w:tab/>
      </w:r>
      <w:r>
        <w:tab/>
        <w:t>/_______________(ФИО, должность)</w:t>
      </w:r>
    </w:p>
    <w:p w:rsidR="004F538D" w:rsidRDefault="004F538D" w:rsidP="004F538D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spacing w:before="60"/>
        <w:ind w:left="2563"/>
      </w:pPr>
      <w:r>
        <w:t>м.п.</w:t>
      </w:r>
      <w:r>
        <w:tab/>
        <w:t>Дата</w:t>
      </w:r>
      <w:r>
        <w:tab/>
      </w:r>
      <w:r>
        <w:tab/>
        <w:t>/</w:t>
      </w:r>
      <w:r>
        <w:tab/>
        <w:t>/</w:t>
      </w:r>
      <w:r>
        <w:tab/>
      </w:r>
    </w:p>
    <w:p w:rsidR="004F538D" w:rsidRDefault="004F538D" w:rsidP="004F538D">
      <w:pPr>
        <w:shd w:val="clear" w:color="auto" w:fill="FFFFFF"/>
        <w:tabs>
          <w:tab w:val="left" w:pos="4603"/>
          <w:tab w:val="left" w:leader="underscore" w:pos="5856"/>
          <w:tab w:val="left" w:leader="underscore" w:pos="6451"/>
          <w:tab w:val="left" w:leader="underscore" w:pos="7776"/>
        </w:tabs>
        <w:ind w:left="2563"/>
      </w:pPr>
    </w:p>
    <w:p w:rsidR="004F538D" w:rsidRPr="007D053C" w:rsidRDefault="004F538D" w:rsidP="004F538D">
      <w:pPr>
        <w:pStyle w:val="ac"/>
        <w:tabs>
          <w:tab w:val="clear" w:pos="360"/>
        </w:tabs>
        <w:snapToGrid/>
        <w:spacing w:line="240" w:lineRule="auto"/>
        <w:rPr>
          <w:color w:val="000000"/>
          <w:sz w:val="22"/>
          <w:szCs w:val="22"/>
        </w:rPr>
      </w:pPr>
    </w:p>
    <w:p w:rsidR="004F538D" w:rsidRDefault="004F538D" w:rsidP="004F538D">
      <w:pPr>
        <w:ind w:firstLine="0"/>
        <w:jc w:val="center"/>
        <w:rPr>
          <w:b/>
          <w:sz w:val="36"/>
          <w:szCs w:val="36"/>
        </w:rPr>
      </w:pPr>
    </w:p>
    <w:p w:rsidR="004F538D" w:rsidRDefault="004F538D" w:rsidP="004F538D">
      <w:pPr>
        <w:ind w:firstLine="0"/>
        <w:jc w:val="center"/>
        <w:rPr>
          <w:b/>
          <w:sz w:val="36"/>
          <w:szCs w:val="36"/>
        </w:rPr>
      </w:pPr>
    </w:p>
    <w:p w:rsidR="004F538D" w:rsidRDefault="004F538D" w:rsidP="004F538D">
      <w:pPr>
        <w:ind w:firstLine="0"/>
        <w:jc w:val="center"/>
        <w:rPr>
          <w:b/>
          <w:sz w:val="36"/>
          <w:szCs w:val="36"/>
        </w:rPr>
      </w:pPr>
    </w:p>
    <w:p w:rsidR="004F538D" w:rsidRDefault="004F538D" w:rsidP="004F538D">
      <w:pPr>
        <w:ind w:firstLine="0"/>
        <w:jc w:val="center"/>
        <w:rPr>
          <w:b/>
          <w:sz w:val="36"/>
          <w:szCs w:val="36"/>
        </w:rPr>
      </w:pPr>
    </w:p>
    <w:p w:rsidR="004F538D" w:rsidRPr="00DD6451" w:rsidRDefault="004F538D" w:rsidP="004F538D">
      <w:pPr>
        <w:pStyle w:val="31"/>
        <w:spacing w:before="120"/>
        <w:ind w:firstLine="0"/>
        <w:rPr>
          <w:sz w:val="24"/>
          <w:szCs w:val="24"/>
        </w:rPr>
      </w:pPr>
      <w:r w:rsidRPr="00DD6451">
        <w:rPr>
          <w:rFonts w:ascii="Times New Roman" w:hAnsi="Times New Roman"/>
          <w:bCs w:val="0"/>
          <w:sz w:val="24"/>
          <w:szCs w:val="24"/>
        </w:rPr>
        <w:t>6.1</w:t>
      </w:r>
      <w:r>
        <w:rPr>
          <w:rFonts w:ascii="Times New Roman" w:hAnsi="Times New Roman"/>
          <w:bCs w:val="0"/>
          <w:sz w:val="24"/>
          <w:szCs w:val="24"/>
        </w:rPr>
        <w:t xml:space="preserve">3. </w:t>
      </w:r>
      <w:r w:rsidRPr="00707154">
        <w:rPr>
          <w:rFonts w:ascii="Times New Roman" w:hAnsi="Times New Roman"/>
          <w:bCs w:val="0"/>
          <w:sz w:val="24"/>
          <w:szCs w:val="24"/>
        </w:rPr>
        <w:t>Финансовое положение Участника</w:t>
      </w:r>
      <w:r w:rsidRPr="00DD6451">
        <w:rPr>
          <w:rFonts w:ascii="Times New Roman" w:hAnsi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DD6451">
        <w:rPr>
          <w:rFonts w:ascii="Times New Roman" w:hAnsi="Times New Roman"/>
          <w:b w:val="0"/>
          <w:i/>
          <w:sz w:val="24"/>
          <w:szCs w:val="24"/>
        </w:rPr>
        <w:t>форма 1</w:t>
      </w:r>
      <w:r>
        <w:rPr>
          <w:rFonts w:ascii="Times New Roman" w:hAnsi="Times New Roman"/>
          <w:b w:val="0"/>
          <w:i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</w:p>
    <w:p w:rsidR="004F538D" w:rsidRDefault="004F538D" w:rsidP="004F538D">
      <w:pPr>
        <w:spacing w:line="240" w:lineRule="auto"/>
        <w:ind w:firstLine="0"/>
        <w:jc w:val="left"/>
        <w:rPr>
          <w:b/>
          <w:color w:val="000000"/>
          <w:sz w:val="24"/>
          <w:szCs w:val="24"/>
        </w:rPr>
      </w:pPr>
      <w:r w:rsidRPr="008B1C97">
        <w:rPr>
          <w:b/>
          <w:color w:val="000000"/>
          <w:sz w:val="24"/>
          <w:szCs w:val="24"/>
        </w:rPr>
        <w:t xml:space="preserve">Приложение </w:t>
      </w:r>
      <w:r>
        <w:rPr>
          <w:b/>
          <w:color w:val="000000"/>
          <w:sz w:val="24"/>
          <w:szCs w:val="24"/>
        </w:rPr>
        <w:t>12</w:t>
      </w:r>
      <w:r w:rsidRPr="008B1C97">
        <w:rPr>
          <w:b/>
          <w:color w:val="000000"/>
          <w:sz w:val="24"/>
          <w:szCs w:val="24"/>
        </w:rPr>
        <w:t xml:space="preserve"> к письму о подаче оферты</w:t>
      </w:r>
      <w:r w:rsidRPr="008B1C97">
        <w:rPr>
          <w:b/>
          <w:color w:val="000000"/>
          <w:sz w:val="24"/>
          <w:szCs w:val="24"/>
        </w:rPr>
        <w:br/>
      </w:r>
    </w:p>
    <w:p w:rsidR="004F538D" w:rsidRPr="00E214F1" w:rsidRDefault="004F538D" w:rsidP="004F538D">
      <w:pPr>
        <w:spacing w:line="240" w:lineRule="auto"/>
        <w:ind w:firstLine="0"/>
        <w:jc w:val="left"/>
        <w:rPr>
          <w:color w:val="000000"/>
          <w:sz w:val="24"/>
          <w:szCs w:val="24"/>
        </w:rPr>
      </w:pPr>
      <w:r w:rsidRPr="00E214F1">
        <w:rPr>
          <w:color w:val="000000"/>
          <w:sz w:val="24"/>
          <w:szCs w:val="24"/>
        </w:rPr>
        <w:t>от «____»_____________ </w:t>
      </w:r>
      <w:r>
        <w:rPr>
          <w:color w:val="000000"/>
          <w:sz w:val="24"/>
          <w:szCs w:val="24"/>
        </w:rPr>
        <w:t>2011</w:t>
      </w:r>
      <w:r w:rsidRPr="00E214F1">
        <w:rPr>
          <w:color w:val="000000"/>
          <w:sz w:val="24"/>
          <w:szCs w:val="24"/>
        </w:rPr>
        <w:t>г. №__________</w:t>
      </w:r>
    </w:p>
    <w:p w:rsidR="004F538D" w:rsidRDefault="004F538D" w:rsidP="004F538D">
      <w:pPr>
        <w:spacing w:line="240" w:lineRule="auto"/>
        <w:ind w:firstLine="0"/>
        <w:jc w:val="left"/>
        <w:rPr>
          <w:bCs/>
          <w:sz w:val="24"/>
          <w:szCs w:val="24"/>
        </w:rPr>
      </w:pPr>
    </w:p>
    <w:p w:rsidR="004F538D" w:rsidRDefault="004F538D" w:rsidP="004F538D">
      <w:pPr>
        <w:spacing w:line="240" w:lineRule="auto"/>
        <w:ind w:firstLine="0"/>
        <w:jc w:val="left"/>
        <w:rPr>
          <w:color w:val="000000"/>
          <w:sz w:val="24"/>
          <w:szCs w:val="24"/>
        </w:rPr>
      </w:pPr>
      <w:r w:rsidRPr="00707154">
        <w:rPr>
          <w:bCs/>
          <w:sz w:val="24"/>
          <w:szCs w:val="24"/>
        </w:rPr>
        <w:t xml:space="preserve">Финансовое положение </w:t>
      </w:r>
      <w:r w:rsidRPr="00DD6451">
        <w:rPr>
          <w:sz w:val="24"/>
          <w:szCs w:val="24"/>
        </w:rPr>
        <w:t>Участника</w:t>
      </w:r>
      <w:r w:rsidRPr="00E214F1">
        <w:rPr>
          <w:color w:val="000000"/>
          <w:sz w:val="24"/>
          <w:szCs w:val="24"/>
        </w:rPr>
        <w:t>: ___________________________________</w:t>
      </w:r>
    </w:p>
    <w:p w:rsidR="004F538D" w:rsidRDefault="004F538D" w:rsidP="004F538D">
      <w:pPr>
        <w:jc w:val="right"/>
        <w:rPr>
          <w:i/>
          <w:sz w:val="24"/>
        </w:rPr>
      </w:pP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289"/>
        <w:gridCol w:w="1034"/>
        <w:gridCol w:w="1034"/>
        <w:gridCol w:w="1124"/>
        <w:gridCol w:w="1089"/>
        <w:gridCol w:w="1169"/>
      </w:tblGrid>
      <w:tr w:rsidR="004F538D" w:rsidTr="00460F81">
        <w:trPr>
          <w:cantSplit/>
        </w:trPr>
        <w:tc>
          <w:tcPr>
            <w:tcW w:w="4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38D" w:rsidRPr="00707154" w:rsidRDefault="004F538D" w:rsidP="00460F81">
            <w:pPr>
              <w:jc w:val="center"/>
              <w:rPr>
                <w:b/>
                <w:sz w:val="22"/>
                <w:szCs w:val="22"/>
              </w:rPr>
            </w:pPr>
            <w:r w:rsidRPr="00707154">
              <w:rPr>
                <w:b/>
                <w:sz w:val="22"/>
                <w:szCs w:val="22"/>
              </w:rPr>
              <w:t>Финансовые сведения (в валюте о</w:t>
            </w:r>
            <w:r w:rsidRPr="00707154">
              <w:rPr>
                <w:b/>
                <w:sz w:val="22"/>
                <w:szCs w:val="22"/>
              </w:rPr>
              <w:t>т</w:t>
            </w:r>
            <w:r w:rsidRPr="00707154">
              <w:rPr>
                <w:b/>
                <w:sz w:val="22"/>
                <w:szCs w:val="22"/>
              </w:rPr>
              <w:t>четности)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538D" w:rsidRPr="00707154" w:rsidRDefault="004F538D" w:rsidP="00460F81">
            <w:pPr>
              <w:jc w:val="center"/>
              <w:rPr>
                <w:b/>
                <w:sz w:val="22"/>
                <w:szCs w:val="22"/>
              </w:rPr>
            </w:pPr>
            <w:r w:rsidRPr="00707154">
              <w:rPr>
                <w:b/>
                <w:sz w:val="22"/>
                <w:szCs w:val="22"/>
              </w:rPr>
              <w:t xml:space="preserve">По факту за последние три года 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38D" w:rsidRPr="00707154" w:rsidRDefault="004F538D" w:rsidP="00460F81">
            <w:pPr>
              <w:jc w:val="center"/>
              <w:rPr>
                <w:b/>
                <w:sz w:val="22"/>
                <w:szCs w:val="22"/>
              </w:rPr>
            </w:pPr>
            <w:r w:rsidRPr="00707154">
              <w:rPr>
                <w:b/>
                <w:sz w:val="22"/>
                <w:szCs w:val="22"/>
              </w:rPr>
              <w:t>Прогноз на сл</w:t>
            </w:r>
            <w:r w:rsidRPr="00707154">
              <w:rPr>
                <w:b/>
                <w:sz w:val="22"/>
                <w:szCs w:val="22"/>
              </w:rPr>
              <w:t>е</w:t>
            </w:r>
            <w:r w:rsidRPr="00707154">
              <w:rPr>
                <w:b/>
                <w:sz w:val="22"/>
                <w:szCs w:val="22"/>
              </w:rPr>
              <w:t xml:space="preserve">дующие два года </w:t>
            </w:r>
          </w:p>
        </w:tc>
      </w:tr>
      <w:tr w:rsidR="004F538D" w:rsidTr="00460F81">
        <w:trPr>
          <w:cantSplit/>
        </w:trPr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538D" w:rsidRPr="00707154" w:rsidRDefault="004F538D" w:rsidP="00460F81">
            <w:pPr>
              <w:rPr>
                <w:b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538D" w:rsidRPr="00707154" w:rsidRDefault="004F538D" w:rsidP="00460F81">
            <w:pPr>
              <w:jc w:val="center"/>
              <w:rPr>
                <w:b/>
                <w:sz w:val="22"/>
                <w:szCs w:val="22"/>
              </w:rPr>
            </w:pPr>
            <w:r w:rsidRPr="00707154">
              <w:rPr>
                <w:b/>
                <w:sz w:val="22"/>
                <w:szCs w:val="22"/>
              </w:rPr>
              <w:t xml:space="preserve">1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538D" w:rsidRPr="00707154" w:rsidRDefault="004F538D" w:rsidP="00460F81">
            <w:pPr>
              <w:jc w:val="center"/>
              <w:rPr>
                <w:b/>
                <w:sz w:val="22"/>
                <w:szCs w:val="22"/>
              </w:rPr>
            </w:pPr>
            <w:r w:rsidRPr="00707154">
              <w:rPr>
                <w:b/>
                <w:sz w:val="22"/>
                <w:szCs w:val="22"/>
              </w:rPr>
              <w:t xml:space="preserve">2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538D" w:rsidRPr="00707154" w:rsidRDefault="004F538D" w:rsidP="00460F81">
            <w:pPr>
              <w:jc w:val="center"/>
              <w:rPr>
                <w:b/>
                <w:sz w:val="22"/>
                <w:szCs w:val="22"/>
              </w:rPr>
            </w:pPr>
            <w:r w:rsidRPr="00707154">
              <w:rPr>
                <w:b/>
                <w:sz w:val="22"/>
                <w:szCs w:val="22"/>
              </w:rPr>
              <w:t xml:space="preserve">3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538D" w:rsidRPr="00707154" w:rsidRDefault="004F538D" w:rsidP="00460F81">
            <w:pPr>
              <w:jc w:val="center"/>
              <w:rPr>
                <w:b/>
                <w:sz w:val="22"/>
                <w:szCs w:val="22"/>
              </w:rPr>
            </w:pPr>
            <w:r w:rsidRPr="00707154">
              <w:rPr>
                <w:b/>
                <w:sz w:val="22"/>
                <w:szCs w:val="22"/>
              </w:rPr>
              <w:t xml:space="preserve">4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38D" w:rsidRPr="00707154" w:rsidRDefault="004F538D" w:rsidP="00460F81">
            <w:pPr>
              <w:jc w:val="center"/>
              <w:rPr>
                <w:b/>
                <w:sz w:val="22"/>
                <w:szCs w:val="22"/>
              </w:rPr>
            </w:pPr>
            <w:r w:rsidRPr="00707154">
              <w:rPr>
                <w:b/>
                <w:sz w:val="22"/>
                <w:szCs w:val="22"/>
              </w:rPr>
              <w:t xml:space="preserve">5 </w:t>
            </w:r>
          </w:p>
        </w:tc>
      </w:tr>
      <w:tr w:rsidR="004F538D" w:rsidTr="00460F81"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538D" w:rsidRPr="00707154" w:rsidRDefault="004F538D" w:rsidP="00361016">
            <w:pPr>
              <w:numPr>
                <w:ilvl w:val="0"/>
                <w:numId w:val="91"/>
              </w:numPr>
              <w:tabs>
                <w:tab w:val="clear" w:pos="360"/>
                <w:tab w:val="num" w:pos="284"/>
              </w:tabs>
              <w:snapToGrid/>
              <w:spacing w:line="240" w:lineRule="auto"/>
              <w:ind w:left="142" w:hanging="142"/>
              <w:jc w:val="left"/>
              <w:rPr>
                <w:sz w:val="22"/>
                <w:szCs w:val="22"/>
              </w:rPr>
            </w:pPr>
            <w:r w:rsidRPr="00707154">
              <w:rPr>
                <w:sz w:val="22"/>
                <w:szCs w:val="22"/>
              </w:rPr>
              <w:t>Выручка от реализации (нетто) (за мин</w:t>
            </w:r>
            <w:r w:rsidRPr="00707154">
              <w:rPr>
                <w:sz w:val="22"/>
                <w:szCs w:val="22"/>
              </w:rPr>
              <w:t>у</w:t>
            </w:r>
            <w:r w:rsidRPr="00707154">
              <w:rPr>
                <w:sz w:val="22"/>
                <w:szCs w:val="22"/>
              </w:rPr>
              <w:t>сом налога на добавленную стоимость, а</w:t>
            </w:r>
            <w:r w:rsidRPr="00707154">
              <w:rPr>
                <w:sz w:val="22"/>
                <w:szCs w:val="22"/>
              </w:rPr>
              <w:t>к</w:t>
            </w:r>
            <w:r w:rsidRPr="00707154">
              <w:rPr>
                <w:sz w:val="22"/>
                <w:szCs w:val="22"/>
              </w:rPr>
              <w:t>цизов и аналогичных обязательных плат</w:t>
            </w:r>
            <w:r w:rsidRPr="00707154">
              <w:rPr>
                <w:sz w:val="22"/>
                <w:szCs w:val="22"/>
              </w:rPr>
              <w:t>е</w:t>
            </w:r>
            <w:r w:rsidRPr="00707154">
              <w:rPr>
                <w:sz w:val="22"/>
                <w:szCs w:val="22"/>
              </w:rPr>
              <w:t>жей)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538D" w:rsidRPr="00707154" w:rsidRDefault="004F538D" w:rsidP="00460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538D" w:rsidRPr="00707154" w:rsidRDefault="004F538D" w:rsidP="00460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538D" w:rsidRPr="00707154" w:rsidRDefault="004F538D" w:rsidP="00460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538D" w:rsidRPr="00707154" w:rsidRDefault="004F538D" w:rsidP="00460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38D" w:rsidRPr="00707154" w:rsidRDefault="004F538D" w:rsidP="00460F81">
            <w:pPr>
              <w:jc w:val="center"/>
              <w:rPr>
                <w:sz w:val="22"/>
                <w:szCs w:val="22"/>
              </w:rPr>
            </w:pPr>
          </w:p>
        </w:tc>
      </w:tr>
      <w:tr w:rsidR="004F538D" w:rsidTr="00460F81"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538D" w:rsidRPr="00707154" w:rsidRDefault="004F538D" w:rsidP="00361016">
            <w:pPr>
              <w:numPr>
                <w:ilvl w:val="0"/>
                <w:numId w:val="91"/>
              </w:numPr>
              <w:tabs>
                <w:tab w:val="clear" w:pos="360"/>
                <w:tab w:val="num" w:pos="284"/>
              </w:tabs>
              <w:snapToGrid/>
              <w:spacing w:line="240" w:lineRule="auto"/>
              <w:ind w:left="142" w:hanging="142"/>
              <w:jc w:val="left"/>
              <w:rPr>
                <w:sz w:val="22"/>
                <w:szCs w:val="22"/>
              </w:rPr>
            </w:pPr>
            <w:r w:rsidRPr="00707154">
              <w:rPr>
                <w:sz w:val="22"/>
                <w:szCs w:val="22"/>
              </w:rPr>
              <w:t>Валюта баланса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538D" w:rsidRPr="00707154" w:rsidRDefault="004F538D" w:rsidP="00460F81">
            <w:pPr>
              <w:jc w:val="center"/>
              <w:rPr>
                <w:sz w:val="22"/>
                <w:szCs w:val="22"/>
              </w:rPr>
            </w:pPr>
            <w:r w:rsidRPr="00707154">
              <w:rPr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538D" w:rsidRPr="00707154" w:rsidRDefault="004F538D" w:rsidP="00460F81">
            <w:pPr>
              <w:jc w:val="center"/>
              <w:rPr>
                <w:sz w:val="22"/>
                <w:szCs w:val="22"/>
              </w:rPr>
            </w:pPr>
            <w:r w:rsidRPr="00707154">
              <w:rPr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538D" w:rsidRPr="00707154" w:rsidRDefault="004F538D" w:rsidP="00460F81">
            <w:pPr>
              <w:jc w:val="center"/>
              <w:rPr>
                <w:sz w:val="22"/>
                <w:szCs w:val="22"/>
              </w:rPr>
            </w:pPr>
            <w:r w:rsidRPr="00707154">
              <w:rPr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538D" w:rsidRPr="00707154" w:rsidRDefault="004F538D" w:rsidP="00460F81">
            <w:pPr>
              <w:jc w:val="center"/>
              <w:rPr>
                <w:sz w:val="22"/>
                <w:szCs w:val="22"/>
              </w:rPr>
            </w:pPr>
            <w:r w:rsidRPr="00707154">
              <w:rPr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38D" w:rsidRPr="00707154" w:rsidRDefault="004F538D" w:rsidP="00460F81">
            <w:pPr>
              <w:jc w:val="center"/>
              <w:rPr>
                <w:sz w:val="22"/>
                <w:szCs w:val="22"/>
              </w:rPr>
            </w:pPr>
            <w:r w:rsidRPr="00707154">
              <w:rPr>
                <w:sz w:val="22"/>
                <w:szCs w:val="22"/>
              </w:rPr>
              <w:t> </w:t>
            </w:r>
          </w:p>
        </w:tc>
      </w:tr>
      <w:tr w:rsidR="004F538D" w:rsidTr="00460F81"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538D" w:rsidRPr="00707154" w:rsidRDefault="004F538D" w:rsidP="00361016">
            <w:pPr>
              <w:numPr>
                <w:ilvl w:val="0"/>
                <w:numId w:val="91"/>
              </w:numPr>
              <w:tabs>
                <w:tab w:val="clear" w:pos="360"/>
                <w:tab w:val="num" w:pos="284"/>
              </w:tabs>
              <w:snapToGrid/>
              <w:spacing w:line="240" w:lineRule="auto"/>
              <w:ind w:left="142" w:hanging="142"/>
              <w:jc w:val="left"/>
              <w:rPr>
                <w:sz w:val="22"/>
                <w:szCs w:val="22"/>
              </w:rPr>
            </w:pPr>
            <w:r w:rsidRPr="00707154">
              <w:rPr>
                <w:sz w:val="22"/>
                <w:szCs w:val="22"/>
              </w:rPr>
              <w:t xml:space="preserve">Оборотные средства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538D" w:rsidRPr="00707154" w:rsidRDefault="004F538D" w:rsidP="00460F81">
            <w:pPr>
              <w:jc w:val="center"/>
              <w:rPr>
                <w:sz w:val="22"/>
                <w:szCs w:val="22"/>
              </w:rPr>
            </w:pPr>
            <w:r w:rsidRPr="00707154">
              <w:rPr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538D" w:rsidRPr="00707154" w:rsidRDefault="004F538D" w:rsidP="00460F81">
            <w:pPr>
              <w:jc w:val="center"/>
              <w:rPr>
                <w:sz w:val="22"/>
                <w:szCs w:val="22"/>
              </w:rPr>
            </w:pPr>
            <w:r w:rsidRPr="00707154">
              <w:rPr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538D" w:rsidRPr="00707154" w:rsidRDefault="004F538D" w:rsidP="00460F81">
            <w:pPr>
              <w:jc w:val="center"/>
              <w:rPr>
                <w:sz w:val="22"/>
                <w:szCs w:val="22"/>
              </w:rPr>
            </w:pPr>
            <w:r w:rsidRPr="00707154">
              <w:rPr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538D" w:rsidRPr="00707154" w:rsidRDefault="004F538D" w:rsidP="00460F81">
            <w:pPr>
              <w:jc w:val="center"/>
              <w:rPr>
                <w:sz w:val="22"/>
                <w:szCs w:val="22"/>
              </w:rPr>
            </w:pPr>
            <w:r w:rsidRPr="00707154">
              <w:rPr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38D" w:rsidRPr="00707154" w:rsidRDefault="004F538D" w:rsidP="00460F81">
            <w:pPr>
              <w:jc w:val="center"/>
              <w:rPr>
                <w:sz w:val="22"/>
                <w:szCs w:val="22"/>
              </w:rPr>
            </w:pPr>
            <w:r w:rsidRPr="00707154">
              <w:rPr>
                <w:sz w:val="22"/>
                <w:szCs w:val="22"/>
              </w:rPr>
              <w:t> </w:t>
            </w:r>
          </w:p>
        </w:tc>
      </w:tr>
      <w:tr w:rsidR="004F538D" w:rsidTr="00460F81"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538D" w:rsidRPr="00707154" w:rsidRDefault="004F538D" w:rsidP="00361016">
            <w:pPr>
              <w:numPr>
                <w:ilvl w:val="0"/>
                <w:numId w:val="91"/>
              </w:numPr>
              <w:tabs>
                <w:tab w:val="clear" w:pos="360"/>
                <w:tab w:val="num" w:pos="284"/>
              </w:tabs>
              <w:snapToGrid/>
              <w:spacing w:line="240" w:lineRule="auto"/>
              <w:ind w:left="142" w:hanging="142"/>
              <w:jc w:val="left"/>
              <w:rPr>
                <w:sz w:val="22"/>
                <w:szCs w:val="22"/>
              </w:rPr>
            </w:pPr>
            <w:r w:rsidRPr="00707154">
              <w:rPr>
                <w:sz w:val="22"/>
                <w:szCs w:val="22"/>
              </w:rPr>
              <w:t>Денежные средства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538D" w:rsidRPr="00707154" w:rsidRDefault="004F538D" w:rsidP="00460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538D" w:rsidRPr="00707154" w:rsidRDefault="004F538D" w:rsidP="00460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538D" w:rsidRPr="00707154" w:rsidRDefault="004F538D" w:rsidP="00460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538D" w:rsidRPr="00707154" w:rsidRDefault="004F538D" w:rsidP="00460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38D" w:rsidRPr="00707154" w:rsidRDefault="004F538D" w:rsidP="00460F81">
            <w:pPr>
              <w:jc w:val="center"/>
              <w:rPr>
                <w:sz w:val="22"/>
                <w:szCs w:val="22"/>
              </w:rPr>
            </w:pPr>
          </w:p>
        </w:tc>
      </w:tr>
      <w:tr w:rsidR="004F538D" w:rsidTr="00460F81"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538D" w:rsidRPr="00707154" w:rsidRDefault="004F538D" w:rsidP="00361016">
            <w:pPr>
              <w:numPr>
                <w:ilvl w:val="0"/>
                <w:numId w:val="91"/>
              </w:numPr>
              <w:tabs>
                <w:tab w:val="clear" w:pos="360"/>
                <w:tab w:val="num" w:pos="284"/>
              </w:tabs>
              <w:snapToGrid/>
              <w:spacing w:line="240" w:lineRule="auto"/>
              <w:ind w:left="142" w:hanging="142"/>
              <w:jc w:val="left"/>
              <w:rPr>
                <w:sz w:val="22"/>
                <w:szCs w:val="22"/>
              </w:rPr>
            </w:pPr>
            <w:r w:rsidRPr="00707154">
              <w:rPr>
                <w:sz w:val="22"/>
                <w:szCs w:val="22"/>
              </w:rPr>
              <w:t>Кредиторская задолженность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538D" w:rsidRPr="00707154" w:rsidRDefault="004F538D" w:rsidP="00460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538D" w:rsidRPr="00707154" w:rsidRDefault="004F538D" w:rsidP="00460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538D" w:rsidRPr="00707154" w:rsidRDefault="004F538D" w:rsidP="00460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538D" w:rsidRPr="00707154" w:rsidRDefault="004F538D" w:rsidP="00460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38D" w:rsidRPr="00707154" w:rsidRDefault="004F538D" w:rsidP="00460F81">
            <w:pPr>
              <w:jc w:val="center"/>
              <w:rPr>
                <w:sz w:val="22"/>
                <w:szCs w:val="22"/>
              </w:rPr>
            </w:pPr>
          </w:p>
        </w:tc>
      </w:tr>
      <w:tr w:rsidR="004F538D" w:rsidTr="00460F81"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538D" w:rsidRPr="00707154" w:rsidRDefault="004F538D" w:rsidP="00361016">
            <w:pPr>
              <w:numPr>
                <w:ilvl w:val="0"/>
                <w:numId w:val="91"/>
              </w:numPr>
              <w:tabs>
                <w:tab w:val="clear" w:pos="360"/>
                <w:tab w:val="num" w:pos="284"/>
              </w:tabs>
              <w:snapToGrid/>
              <w:spacing w:line="240" w:lineRule="auto"/>
              <w:ind w:left="142" w:hanging="142"/>
              <w:jc w:val="left"/>
              <w:rPr>
                <w:sz w:val="22"/>
                <w:szCs w:val="22"/>
              </w:rPr>
            </w:pPr>
            <w:r w:rsidRPr="00707154">
              <w:rPr>
                <w:sz w:val="22"/>
                <w:szCs w:val="22"/>
              </w:rPr>
              <w:t>Текущие пассивы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538D" w:rsidRPr="00707154" w:rsidRDefault="004F538D" w:rsidP="00460F81">
            <w:pPr>
              <w:jc w:val="center"/>
              <w:rPr>
                <w:sz w:val="22"/>
                <w:szCs w:val="22"/>
              </w:rPr>
            </w:pPr>
            <w:r w:rsidRPr="00707154">
              <w:rPr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538D" w:rsidRPr="00707154" w:rsidRDefault="004F538D" w:rsidP="00460F81">
            <w:pPr>
              <w:jc w:val="center"/>
              <w:rPr>
                <w:sz w:val="22"/>
                <w:szCs w:val="22"/>
              </w:rPr>
            </w:pPr>
            <w:r w:rsidRPr="00707154">
              <w:rPr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538D" w:rsidRPr="00707154" w:rsidRDefault="004F538D" w:rsidP="00460F81">
            <w:pPr>
              <w:jc w:val="center"/>
              <w:rPr>
                <w:sz w:val="22"/>
                <w:szCs w:val="22"/>
              </w:rPr>
            </w:pPr>
            <w:r w:rsidRPr="00707154">
              <w:rPr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538D" w:rsidRPr="00707154" w:rsidRDefault="004F538D" w:rsidP="00460F81">
            <w:pPr>
              <w:jc w:val="center"/>
              <w:rPr>
                <w:sz w:val="22"/>
                <w:szCs w:val="22"/>
              </w:rPr>
            </w:pPr>
            <w:r w:rsidRPr="00707154">
              <w:rPr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38D" w:rsidRPr="00707154" w:rsidRDefault="004F538D" w:rsidP="00460F81">
            <w:pPr>
              <w:jc w:val="center"/>
              <w:rPr>
                <w:sz w:val="22"/>
                <w:szCs w:val="22"/>
              </w:rPr>
            </w:pPr>
            <w:r w:rsidRPr="00707154">
              <w:rPr>
                <w:sz w:val="22"/>
                <w:szCs w:val="22"/>
              </w:rPr>
              <w:t> </w:t>
            </w:r>
          </w:p>
        </w:tc>
      </w:tr>
      <w:tr w:rsidR="004F538D" w:rsidTr="00460F81"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538D" w:rsidRPr="00707154" w:rsidRDefault="004F538D" w:rsidP="00361016">
            <w:pPr>
              <w:numPr>
                <w:ilvl w:val="0"/>
                <w:numId w:val="91"/>
              </w:numPr>
              <w:tabs>
                <w:tab w:val="clear" w:pos="360"/>
                <w:tab w:val="num" w:pos="284"/>
              </w:tabs>
              <w:snapToGrid/>
              <w:spacing w:line="240" w:lineRule="auto"/>
              <w:ind w:left="142" w:hanging="142"/>
              <w:jc w:val="left"/>
              <w:rPr>
                <w:sz w:val="22"/>
                <w:szCs w:val="22"/>
              </w:rPr>
            </w:pPr>
            <w:r w:rsidRPr="00707154">
              <w:rPr>
                <w:sz w:val="22"/>
                <w:szCs w:val="22"/>
              </w:rPr>
              <w:t>Прибыль до уплаты налогов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538D" w:rsidRPr="00707154" w:rsidRDefault="004F538D" w:rsidP="00460F81">
            <w:pPr>
              <w:jc w:val="center"/>
              <w:rPr>
                <w:sz w:val="22"/>
                <w:szCs w:val="22"/>
              </w:rPr>
            </w:pPr>
            <w:r w:rsidRPr="00707154">
              <w:rPr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538D" w:rsidRPr="00707154" w:rsidRDefault="004F538D" w:rsidP="00460F81">
            <w:pPr>
              <w:jc w:val="center"/>
              <w:rPr>
                <w:sz w:val="22"/>
                <w:szCs w:val="22"/>
              </w:rPr>
            </w:pPr>
            <w:r w:rsidRPr="00707154">
              <w:rPr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538D" w:rsidRPr="00707154" w:rsidRDefault="004F538D" w:rsidP="00460F81">
            <w:pPr>
              <w:jc w:val="center"/>
              <w:rPr>
                <w:sz w:val="22"/>
                <w:szCs w:val="22"/>
              </w:rPr>
            </w:pPr>
            <w:r w:rsidRPr="00707154">
              <w:rPr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538D" w:rsidRPr="00707154" w:rsidRDefault="004F538D" w:rsidP="00460F81">
            <w:pPr>
              <w:jc w:val="center"/>
              <w:rPr>
                <w:sz w:val="22"/>
                <w:szCs w:val="22"/>
              </w:rPr>
            </w:pPr>
            <w:r w:rsidRPr="00707154">
              <w:rPr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38D" w:rsidRPr="00707154" w:rsidRDefault="004F538D" w:rsidP="00460F81">
            <w:pPr>
              <w:jc w:val="center"/>
              <w:rPr>
                <w:sz w:val="22"/>
                <w:szCs w:val="22"/>
              </w:rPr>
            </w:pPr>
            <w:r w:rsidRPr="00707154">
              <w:rPr>
                <w:sz w:val="22"/>
                <w:szCs w:val="22"/>
              </w:rPr>
              <w:t> </w:t>
            </w:r>
          </w:p>
        </w:tc>
      </w:tr>
      <w:tr w:rsidR="004F538D" w:rsidTr="00460F81"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538D" w:rsidRPr="00707154" w:rsidRDefault="004F538D" w:rsidP="00361016">
            <w:pPr>
              <w:numPr>
                <w:ilvl w:val="0"/>
                <w:numId w:val="91"/>
              </w:numPr>
              <w:tabs>
                <w:tab w:val="clear" w:pos="360"/>
                <w:tab w:val="num" w:pos="284"/>
              </w:tabs>
              <w:snapToGrid/>
              <w:spacing w:line="240" w:lineRule="auto"/>
              <w:ind w:left="142" w:hanging="142"/>
              <w:jc w:val="left"/>
              <w:rPr>
                <w:sz w:val="22"/>
                <w:szCs w:val="22"/>
              </w:rPr>
            </w:pPr>
            <w:r w:rsidRPr="00707154">
              <w:rPr>
                <w:sz w:val="22"/>
                <w:szCs w:val="22"/>
              </w:rPr>
              <w:t>Прибыль после уплаты налогов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538D" w:rsidRPr="00707154" w:rsidRDefault="004F538D" w:rsidP="00460F81">
            <w:pPr>
              <w:jc w:val="center"/>
              <w:rPr>
                <w:sz w:val="22"/>
                <w:szCs w:val="22"/>
              </w:rPr>
            </w:pPr>
            <w:r w:rsidRPr="00707154">
              <w:rPr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538D" w:rsidRPr="00707154" w:rsidRDefault="004F538D" w:rsidP="00460F81">
            <w:pPr>
              <w:jc w:val="center"/>
              <w:rPr>
                <w:sz w:val="22"/>
                <w:szCs w:val="22"/>
              </w:rPr>
            </w:pPr>
            <w:r w:rsidRPr="00707154">
              <w:rPr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538D" w:rsidRPr="00707154" w:rsidRDefault="004F538D" w:rsidP="00460F81">
            <w:pPr>
              <w:jc w:val="center"/>
              <w:rPr>
                <w:sz w:val="22"/>
                <w:szCs w:val="22"/>
              </w:rPr>
            </w:pPr>
            <w:r w:rsidRPr="00707154">
              <w:rPr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538D" w:rsidRPr="00707154" w:rsidRDefault="004F538D" w:rsidP="00460F81">
            <w:pPr>
              <w:jc w:val="center"/>
              <w:rPr>
                <w:sz w:val="22"/>
                <w:szCs w:val="22"/>
              </w:rPr>
            </w:pPr>
            <w:r w:rsidRPr="00707154">
              <w:rPr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38D" w:rsidRPr="00707154" w:rsidRDefault="004F538D" w:rsidP="00460F81">
            <w:pPr>
              <w:jc w:val="center"/>
              <w:rPr>
                <w:sz w:val="22"/>
                <w:szCs w:val="22"/>
              </w:rPr>
            </w:pPr>
            <w:r w:rsidRPr="00707154">
              <w:rPr>
                <w:sz w:val="22"/>
                <w:szCs w:val="22"/>
              </w:rPr>
              <w:t> </w:t>
            </w:r>
          </w:p>
        </w:tc>
      </w:tr>
    </w:tbl>
    <w:p w:rsidR="004F538D" w:rsidRDefault="004F538D" w:rsidP="004F538D">
      <w:pPr>
        <w:spacing w:before="100" w:after="100"/>
      </w:pPr>
    </w:p>
    <w:p w:rsidR="004F538D" w:rsidRDefault="004F538D" w:rsidP="004F538D">
      <w:pPr>
        <w:shd w:val="clear" w:color="auto" w:fill="FFFFFF"/>
        <w:tabs>
          <w:tab w:val="left" w:leader="underscore" w:pos="5266"/>
          <w:tab w:val="left" w:leader="underscore" w:pos="7766"/>
        </w:tabs>
        <w:spacing w:before="96"/>
        <w:ind w:left="360"/>
      </w:pPr>
    </w:p>
    <w:p w:rsidR="004F538D" w:rsidRDefault="004F538D" w:rsidP="004F538D">
      <w:pPr>
        <w:shd w:val="clear" w:color="auto" w:fill="FFFFFF"/>
        <w:tabs>
          <w:tab w:val="left" w:leader="underscore" w:pos="5266"/>
          <w:tab w:val="left" w:leader="underscore" w:pos="7766"/>
        </w:tabs>
        <w:spacing w:before="96"/>
        <w:ind w:left="360"/>
      </w:pPr>
    </w:p>
    <w:p w:rsidR="004F538D" w:rsidRDefault="004F538D" w:rsidP="004F538D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before="60"/>
        <w:ind w:left="357"/>
      </w:pPr>
      <w:r>
        <w:t>Подпись Участника</w:t>
      </w:r>
      <w:r>
        <w:tab/>
      </w:r>
      <w:r>
        <w:tab/>
        <w:t>/_______________(ФИО, должность)</w:t>
      </w:r>
    </w:p>
    <w:p w:rsidR="004F538D" w:rsidRDefault="004F538D" w:rsidP="004F538D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spacing w:before="60"/>
        <w:ind w:left="2563"/>
      </w:pPr>
      <w:r>
        <w:t>м.п.</w:t>
      </w:r>
      <w:r>
        <w:tab/>
        <w:t>Дата</w:t>
      </w:r>
      <w:r>
        <w:tab/>
      </w:r>
      <w:r>
        <w:tab/>
        <w:t>/</w:t>
      </w:r>
      <w:r>
        <w:tab/>
        <w:t>/</w:t>
      </w:r>
      <w:r>
        <w:tab/>
      </w:r>
    </w:p>
    <w:p w:rsidR="004F538D" w:rsidRDefault="004F538D" w:rsidP="007D053C">
      <w:pPr>
        <w:ind w:firstLine="0"/>
        <w:jc w:val="center"/>
        <w:rPr>
          <w:b/>
          <w:sz w:val="36"/>
          <w:szCs w:val="36"/>
        </w:rPr>
      </w:pPr>
    </w:p>
    <w:p w:rsidR="004F538D" w:rsidRDefault="004F538D" w:rsidP="007D053C">
      <w:pPr>
        <w:ind w:firstLine="0"/>
        <w:jc w:val="center"/>
        <w:rPr>
          <w:b/>
          <w:sz w:val="36"/>
          <w:szCs w:val="36"/>
        </w:rPr>
      </w:pPr>
    </w:p>
    <w:p w:rsidR="004F538D" w:rsidRDefault="004F538D" w:rsidP="007D053C">
      <w:pPr>
        <w:ind w:firstLine="0"/>
        <w:jc w:val="center"/>
        <w:rPr>
          <w:b/>
          <w:sz w:val="36"/>
          <w:szCs w:val="36"/>
        </w:rPr>
      </w:pPr>
    </w:p>
    <w:p w:rsidR="004F538D" w:rsidRDefault="004F538D" w:rsidP="007D053C">
      <w:pPr>
        <w:ind w:firstLine="0"/>
        <w:jc w:val="center"/>
        <w:rPr>
          <w:b/>
          <w:sz w:val="36"/>
          <w:szCs w:val="36"/>
        </w:rPr>
      </w:pPr>
    </w:p>
    <w:p w:rsidR="004F538D" w:rsidRDefault="004F538D" w:rsidP="007D053C">
      <w:pPr>
        <w:ind w:firstLine="0"/>
        <w:jc w:val="center"/>
        <w:rPr>
          <w:b/>
          <w:sz w:val="36"/>
          <w:szCs w:val="36"/>
        </w:rPr>
      </w:pPr>
    </w:p>
    <w:p w:rsidR="007D053C" w:rsidRPr="007D053C" w:rsidRDefault="007D053C" w:rsidP="007D053C">
      <w:pPr>
        <w:ind w:firstLine="0"/>
        <w:jc w:val="center"/>
        <w:rPr>
          <w:b/>
          <w:sz w:val="36"/>
          <w:szCs w:val="36"/>
        </w:rPr>
      </w:pPr>
      <w:r w:rsidRPr="007D053C">
        <w:rPr>
          <w:b/>
          <w:sz w:val="36"/>
          <w:szCs w:val="36"/>
        </w:rPr>
        <w:lastRenderedPageBreak/>
        <w:t>Лист согласования</w:t>
      </w:r>
    </w:p>
    <w:p w:rsidR="007D053C" w:rsidRDefault="007D053C" w:rsidP="007D053C">
      <w:pPr>
        <w:pStyle w:val="af4"/>
        <w:spacing w:before="360" w:after="60"/>
        <w:ind w:firstLine="0"/>
        <w:jc w:val="center"/>
        <w:rPr>
          <w:b/>
        </w:rPr>
      </w:pPr>
      <w:r w:rsidRPr="00B51304">
        <w:rPr>
          <w:b/>
          <w:sz w:val="40"/>
        </w:rPr>
        <w:t>ООО “ ГАЗПРОМ ЭНЕРГОХОЛДИНГ</w:t>
      </w:r>
      <w:r>
        <w:rPr>
          <w:b/>
        </w:rPr>
        <w:t xml:space="preserve"> ”</w:t>
      </w:r>
    </w:p>
    <w:p w:rsidR="007D053C" w:rsidRPr="007D053C" w:rsidRDefault="007D053C" w:rsidP="007D053C">
      <w:pPr>
        <w:pStyle w:val="afff0"/>
        <w:ind w:left="1428"/>
        <w:jc w:val="center"/>
        <w:rPr>
          <w:b/>
        </w:rPr>
      </w:pPr>
    </w:p>
    <w:p w:rsidR="007D053C" w:rsidRDefault="007D053C" w:rsidP="007D053C">
      <w:pPr>
        <w:tabs>
          <w:tab w:val="left" w:pos="9900"/>
        </w:tabs>
        <w:spacing w:line="240" w:lineRule="auto"/>
        <w:ind w:left="540" w:right="387" w:firstLine="0"/>
        <w:jc w:val="center"/>
        <w:rPr>
          <w:b/>
          <w:sz w:val="36"/>
          <w:szCs w:val="36"/>
        </w:rPr>
      </w:pPr>
      <w:r w:rsidRPr="000B34A1">
        <w:rPr>
          <w:b/>
          <w:sz w:val="36"/>
          <w:szCs w:val="36"/>
        </w:rPr>
        <w:t xml:space="preserve">Документация </w:t>
      </w:r>
      <w:r>
        <w:rPr>
          <w:b/>
          <w:sz w:val="36"/>
          <w:szCs w:val="36"/>
        </w:rPr>
        <w:t>по открытому запросу</w:t>
      </w:r>
      <w:r w:rsidRPr="000B34A1">
        <w:rPr>
          <w:b/>
          <w:sz w:val="36"/>
          <w:szCs w:val="36"/>
        </w:rPr>
        <w:t xml:space="preserve"> предложений</w:t>
      </w:r>
    </w:p>
    <w:p w:rsidR="007D053C" w:rsidRDefault="007D053C" w:rsidP="007D053C">
      <w:pPr>
        <w:tabs>
          <w:tab w:val="left" w:pos="9900"/>
        </w:tabs>
        <w:spacing w:line="240" w:lineRule="auto"/>
        <w:ind w:left="540" w:right="387" w:firstLine="0"/>
        <w:jc w:val="center"/>
        <w:rPr>
          <w:b/>
          <w:sz w:val="36"/>
          <w:szCs w:val="36"/>
        </w:rPr>
      </w:pPr>
    </w:p>
    <w:p w:rsidR="001C7801" w:rsidRPr="001C7801" w:rsidRDefault="007D053C" w:rsidP="001C7801">
      <w:pPr>
        <w:tabs>
          <w:tab w:val="left" w:pos="9900"/>
        </w:tabs>
        <w:spacing w:line="240" w:lineRule="auto"/>
        <w:ind w:left="540" w:right="387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</w:t>
      </w:r>
      <w:r w:rsidRPr="007D053C">
        <w:rPr>
          <w:b/>
          <w:sz w:val="32"/>
          <w:szCs w:val="32"/>
        </w:rPr>
        <w:t xml:space="preserve">а право заключения договора </w:t>
      </w:r>
      <w:r w:rsidR="001C7801" w:rsidRPr="001C7801">
        <w:rPr>
          <w:b/>
          <w:sz w:val="32"/>
          <w:szCs w:val="32"/>
        </w:rPr>
        <w:t xml:space="preserve">по экспертизе </w:t>
      </w:r>
      <w:r w:rsidR="001C7801">
        <w:rPr>
          <w:b/>
          <w:sz w:val="32"/>
          <w:szCs w:val="32"/>
        </w:rPr>
        <w:t>м</w:t>
      </w:r>
      <w:r w:rsidR="001C7801" w:rsidRPr="001C7801">
        <w:rPr>
          <w:b/>
          <w:sz w:val="32"/>
          <w:szCs w:val="32"/>
        </w:rPr>
        <w:t>атери</w:t>
      </w:r>
      <w:r w:rsidR="001C7801" w:rsidRPr="001C7801">
        <w:rPr>
          <w:b/>
          <w:sz w:val="32"/>
          <w:szCs w:val="32"/>
        </w:rPr>
        <w:t>а</w:t>
      </w:r>
      <w:r w:rsidR="001C7801" w:rsidRPr="001C7801">
        <w:rPr>
          <w:b/>
          <w:sz w:val="32"/>
          <w:szCs w:val="32"/>
        </w:rPr>
        <w:t>лов, обосновывающих нормативы удельных расходов у</w:t>
      </w:r>
      <w:r w:rsidR="001C7801" w:rsidRPr="001C7801">
        <w:rPr>
          <w:b/>
          <w:sz w:val="32"/>
          <w:szCs w:val="32"/>
        </w:rPr>
        <w:t>с</w:t>
      </w:r>
      <w:r w:rsidR="001C7801" w:rsidRPr="001C7801">
        <w:rPr>
          <w:b/>
          <w:sz w:val="32"/>
          <w:szCs w:val="32"/>
        </w:rPr>
        <w:t>ловного топлива на</w:t>
      </w:r>
      <w:r w:rsidR="001C7801">
        <w:rPr>
          <w:b/>
          <w:sz w:val="32"/>
          <w:szCs w:val="32"/>
        </w:rPr>
        <w:t xml:space="preserve"> </w:t>
      </w:r>
      <w:r w:rsidR="001C7801" w:rsidRPr="001C7801">
        <w:rPr>
          <w:b/>
          <w:sz w:val="32"/>
          <w:szCs w:val="32"/>
        </w:rPr>
        <w:t>отпущенную электрическую и те</w:t>
      </w:r>
      <w:r w:rsidR="001C7801" w:rsidRPr="001C7801">
        <w:rPr>
          <w:b/>
          <w:sz w:val="32"/>
          <w:szCs w:val="32"/>
        </w:rPr>
        <w:t>п</w:t>
      </w:r>
      <w:r w:rsidR="001C7801" w:rsidRPr="001C7801">
        <w:rPr>
          <w:b/>
          <w:sz w:val="32"/>
          <w:szCs w:val="32"/>
        </w:rPr>
        <w:t>ловую энергию от тепловых электростанций и котел</w:t>
      </w:r>
      <w:r w:rsidR="001C7801" w:rsidRPr="001C7801">
        <w:rPr>
          <w:b/>
          <w:sz w:val="32"/>
          <w:szCs w:val="32"/>
        </w:rPr>
        <w:t>ь</w:t>
      </w:r>
      <w:r w:rsidR="001C7801" w:rsidRPr="001C7801">
        <w:rPr>
          <w:b/>
          <w:sz w:val="32"/>
          <w:szCs w:val="32"/>
        </w:rPr>
        <w:t>ных,</w:t>
      </w:r>
      <w:r w:rsidR="001C7801">
        <w:rPr>
          <w:b/>
          <w:sz w:val="32"/>
          <w:szCs w:val="32"/>
        </w:rPr>
        <w:t xml:space="preserve"> </w:t>
      </w:r>
      <w:r w:rsidR="001C7801" w:rsidRPr="001C7801">
        <w:rPr>
          <w:b/>
          <w:sz w:val="32"/>
          <w:szCs w:val="32"/>
        </w:rPr>
        <w:t xml:space="preserve">нормативов технологических потерь теплоносителя и тепловой энергии при передаче тепловой энергии по тепловым сетям электростанций </w:t>
      </w:r>
    </w:p>
    <w:p w:rsidR="007D053C" w:rsidRPr="001C7801" w:rsidRDefault="001C7801" w:rsidP="001C7801">
      <w:pPr>
        <w:tabs>
          <w:tab w:val="left" w:pos="9900"/>
        </w:tabs>
        <w:spacing w:line="240" w:lineRule="auto"/>
        <w:ind w:left="540" w:right="387" w:firstLine="0"/>
        <w:jc w:val="center"/>
        <w:rPr>
          <w:b/>
          <w:sz w:val="32"/>
          <w:szCs w:val="32"/>
        </w:rPr>
      </w:pPr>
      <w:r w:rsidRPr="001C7801">
        <w:rPr>
          <w:b/>
          <w:sz w:val="32"/>
          <w:szCs w:val="32"/>
        </w:rPr>
        <w:t>ОАО «ТГК-1» на 2012 год.</w:t>
      </w:r>
    </w:p>
    <w:p w:rsidR="001C7801" w:rsidRDefault="001C7801" w:rsidP="007D053C">
      <w:pPr>
        <w:pStyle w:val="af5"/>
        <w:ind w:left="0" w:firstLine="0"/>
        <w:jc w:val="center"/>
        <w:rPr>
          <w:b/>
          <w:szCs w:val="28"/>
        </w:rPr>
      </w:pPr>
    </w:p>
    <w:p w:rsidR="007D053C" w:rsidRPr="00286C88" w:rsidRDefault="007D053C" w:rsidP="007D053C">
      <w:pPr>
        <w:pStyle w:val="af5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 xml:space="preserve">Открытый запрос предложений </w:t>
      </w:r>
      <w:r w:rsidRPr="00286C88">
        <w:rPr>
          <w:b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7"/>
        <w:gridCol w:w="4197"/>
        <w:gridCol w:w="2110"/>
      </w:tblGrid>
      <w:tr w:rsidR="007D053C" w:rsidTr="007D053C">
        <w:trPr>
          <w:trHeight w:val="794"/>
        </w:trPr>
        <w:tc>
          <w:tcPr>
            <w:tcW w:w="0" w:type="auto"/>
            <w:vAlign w:val="center"/>
          </w:tcPr>
          <w:p w:rsidR="007D053C" w:rsidRDefault="007D053C" w:rsidP="007D053C">
            <w:pPr>
              <w:pStyle w:val="af5"/>
              <w:ind w:firstLine="0"/>
              <w:jc w:val="left"/>
              <w:rPr>
                <w:b/>
                <w:szCs w:val="28"/>
              </w:rPr>
            </w:pPr>
            <w:r w:rsidRPr="00F91427">
              <w:rPr>
                <w:b/>
                <w:szCs w:val="28"/>
              </w:rPr>
              <w:t xml:space="preserve">Визирующие </w:t>
            </w:r>
          </w:p>
          <w:p w:rsidR="007D053C" w:rsidRPr="00F91427" w:rsidRDefault="007D053C" w:rsidP="007D053C">
            <w:pPr>
              <w:pStyle w:val="af5"/>
              <w:ind w:firstLine="0"/>
              <w:jc w:val="left"/>
              <w:rPr>
                <w:b/>
                <w:szCs w:val="28"/>
              </w:rPr>
            </w:pPr>
            <w:r w:rsidRPr="00F91427">
              <w:rPr>
                <w:b/>
                <w:szCs w:val="28"/>
              </w:rPr>
              <w:t>подразделения</w:t>
            </w:r>
          </w:p>
        </w:tc>
        <w:tc>
          <w:tcPr>
            <w:tcW w:w="4197" w:type="dxa"/>
            <w:vAlign w:val="center"/>
          </w:tcPr>
          <w:p w:rsidR="007D053C" w:rsidRPr="00F91427" w:rsidRDefault="007D053C" w:rsidP="007D053C">
            <w:pPr>
              <w:pStyle w:val="af5"/>
              <w:jc w:val="left"/>
              <w:rPr>
                <w:b/>
                <w:szCs w:val="28"/>
              </w:rPr>
            </w:pPr>
            <w:r w:rsidRPr="00F91427">
              <w:rPr>
                <w:b/>
                <w:szCs w:val="28"/>
              </w:rPr>
              <w:t>Ф.И.О.</w:t>
            </w:r>
          </w:p>
          <w:p w:rsidR="007D053C" w:rsidRPr="00F91427" w:rsidRDefault="007D053C" w:rsidP="007D053C">
            <w:pPr>
              <w:pStyle w:val="af5"/>
              <w:ind w:firstLine="0"/>
              <w:jc w:val="left"/>
              <w:rPr>
                <w:b/>
                <w:szCs w:val="28"/>
              </w:rPr>
            </w:pPr>
            <w:r w:rsidRPr="00F91427">
              <w:rPr>
                <w:b/>
                <w:szCs w:val="28"/>
              </w:rPr>
              <w:t>Должность визирующего</w:t>
            </w:r>
          </w:p>
        </w:tc>
        <w:tc>
          <w:tcPr>
            <w:tcW w:w="2110" w:type="dxa"/>
            <w:vAlign w:val="center"/>
          </w:tcPr>
          <w:p w:rsidR="007D053C" w:rsidRPr="00F91427" w:rsidRDefault="007D053C" w:rsidP="007D053C">
            <w:pPr>
              <w:pStyle w:val="af5"/>
              <w:ind w:left="0" w:firstLine="0"/>
              <w:jc w:val="left"/>
              <w:rPr>
                <w:b/>
                <w:szCs w:val="28"/>
              </w:rPr>
            </w:pPr>
            <w:r w:rsidRPr="00F91427">
              <w:rPr>
                <w:b/>
                <w:szCs w:val="28"/>
              </w:rPr>
              <w:t>Виза</w:t>
            </w:r>
            <w:r>
              <w:rPr>
                <w:b/>
                <w:szCs w:val="28"/>
              </w:rPr>
              <w:t xml:space="preserve"> </w:t>
            </w:r>
            <w:r w:rsidRPr="00F91427">
              <w:rPr>
                <w:b/>
                <w:szCs w:val="28"/>
              </w:rPr>
              <w:t>(дата, подпись)</w:t>
            </w:r>
          </w:p>
        </w:tc>
      </w:tr>
      <w:tr w:rsidR="007D053C" w:rsidTr="009A139D">
        <w:trPr>
          <w:trHeight w:val="842"/>
        </w:trPr>
        <w:tc>
          <w:tcPr>
            <w:tcW w:w="0" w:type="auto"/>
            <w:vAlign w:val="center"/>
          </w:tcPr>
          <w:p w:rsidR="007D053C" w:rsidRDefault="007D053C" w:rsidP="007D053C">
            <w:pPr>
              <w:pStyle w:val="af5"/>
              <w:ind w:firstLine="0"/>
              <w:jc w:val="left"/>
              <w:rPr>
                <w:sz w:val="24"/>
                <w:szCs w:val="24"/>
              </w:rPr>
            </w:pPr>
            <w:r w:rsidRPr="00D62CF8">
              <w:rPr>
                <w:sz w:val="24"/>
                <w:szCs w:val="24"/>
              </w:rPr>
              <w:t xml:space="preserve">Первый заместитель </w:t>
            </w:r>
          </w:p>
          <w:p w:rsidR="007D053C" w:rsidRPr="00D62CF8" w:rsidRDefault="007D053C" w:rsidP="007D053C">
            <w:pPr>
              <w:pStyle w:val="af5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D62CF8">
              <w:rPr>
                <w:sz w:val="24"/>
                <w:szCs w:val="24"/>
              </w:rPr>
              <w:t>енерального директора</w:t>
            </w:r>
          </w:p>
        </w:tc>
        <w:tc>
          <w:tcPr>
            <w:tcW w:w="4197" w:type="dxa"/>
            <w:vAlign w:val="center"/>
          </w:tcPr>
          <w:p w:rsidR="007D053C" w:rsidRPr="00D62CF8" w:rsidRDefault="007D053C" w:rsidP="007D053C">
            <w:pPr>
              <w:pStyle w:val="af5"/>
              <w:ind w:left="0" w:firstLine="0"/>
              <w:jc w:val="center"/>
              <w:rPr>
                <w:sz w:val="24"/>
                <w:szCs w:val="24"/>
              </w:rPr>
            </w:pPr>
            <w:r w:rsidRPr="00D62CF8">
              <w:rPr>
                <w:sz w:val="24"/>
                <w:szCs w:val="24"/>
              </w:rPr>
              <w:t>Шацкий П.О.</w:t>
            </w:r>
          </w:p>
        </w:tc>
        <w:tc>
          <w:tcPr>
            <w:tcW w:w="2110" w:type="dxa"/>
          </w:tcPr>
          <w:p w:rsidR="007D053C" w:rsidRDefault="007D053C" w:rsidP="007D053C">
            <w:pPr>
              <w:pStyle w:val="af5"/>
              <w:jc w:val="left"/>
              <w:rPr>
                <w:b/>
                <w:sz w:val="24"/>
                <w:szCs w:val="24"/>
              </w:rPr>
            </w:pPr>
          </w:p>
        </w:tc>
      </w:tr>
      <w:tr w:rsidR="009A139D" w:rsidTr="007D053C">
        <w:trPr>
          <w:trHeight w:val="230"/>
        </w:trPr>
        <w:tc>
          <w:tcPr>
            <w:tcW w:w="0" w:type="auto"/>
            <w:vAlign w:val="center"/>
          </w:tcPr>
          <w:p w:rsidR="009A139D" w:rsidRPr="00D62CF8" w:rsidRDefault="009A139D" w:rsidP="009A139D">
            <w:pPr>
              <w:pStyle w:val="af5"/>
              <w:ind w:firstLine="0"/>
              <w:jc w:val="left"/>
              <w:rPr>
                <w:sz w:val="24"/>
                <w:szCs w:val="24"/>
              </w:rPr>
            </w:pPr>
            <w:r w:rsidRPr="00D62CF8">
              <w:rPr>
                <w:sz w:val="24"/>
                <w:szCs w:val="24"/>
              </w:rPr>
              <w:t>Технический директор</w:t>
            </w:r>
          </w:p>
        </w:tc>
        <w:tc>
          <w:tcPr>
            <w:tcW w:w="4197" w:type="dxa"/>
            <w:vAlign w:val="center"/>
          </w:tcPr>
          <w:p w:rsidR="009A139D" w:rsidRPr="00D62CF8" w:rsidRDefault="009A139D" w:rsidP="009A139D">
            <w:pPr>
              <w:pStyle w:val="af5"/>
              <w:ind w:left="0" w:firstLine="0"/>
              <w:jc w:val="center"/>
              <w:rPr>
                <w:sz w:val="24"/>
                <w:szCs w:val="24"/>
              </w:rPr>
            </w:pPr>
            <w:r w:rsidRPr="00D62CF8">
              <w:rPr>
                <w:sz w:val="24"/>
                <w:szCs w:val="24"/>
              </w:rPr>
              <w:t>Башук Д.Н.</w:t>
            </w:r>
          </w:p>
        </w:tc>
        <w:tc>
          <w:tcPr>
            <w:tcW w:w="2110" w:type="dxa"/>
          </w:tcPr>
          <w:p w:rsidR="009A139D" w:rsidRDefault="009A139D" w:rsidP="007D053C">
            <w:pPr>
              <w:pStyle w:val="af5"/>
              <w:jc w:val="left"/>
              <w:rPr>
                <w:b/>
                <w:sz w:val="24"/>
                <w:szCs w:val="24"/>
              </w:rPr>
            </w:pPr>
          </w:p>
        </w:tc>
      </w:tr>
      <w:tr w:rsidR="007D053C" w:rsidTr="005B4C87">
        <w:trPr>
          <w:trHeight w:val="1110"/>
        </w:trPr>
        <w:tc>
          <w:tcPr>
            <w:tcW w:w="0" w:type="auto"/>
            <w:vAlign w:val="center"/>
          </w:tcPr>
          <w:p w:rsidR="007D053C" w:rsidRDefault="007D053C" w:rsidP="007D053C">
            <w:pPr>
              <w:pStyle w:val="af5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  <w:p w:rsidR="007D053C" w:rsidRDefault="007D053C" w:rsidP="007D053C">
            <w:pPr>
              <w:pStyle w:val="af5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ресурсообеспечения</w:t>
            </w:r>
          </w:p>
          <w:p w:rsidR="007D053C" w:rsidRPr="00D62CF8" w:rsidRDefault="007D053C" w:rsidP="007D053C">
            <w:pPr>
              <w:pStyle w:val="af5"/>
              <w:jc w:val="left"/>
              <w:rPr>
                <w:sz w:val="24"/>
                <w:szCs w:val="24"/>
              </w:rPr>
            </w:pPr>
          </w:p>
        </w:tc>
        <w:tc>
          <w:tcPr>
            <w:tcW w:w="4197" w:type="dxa"/>
            <w:vAlign w:val="center"/>
          </w:tcPr>
          <w:p w:rsidR="009028AB" w:rsidRDefault="009028AB" w:rsidP="009028AB">
            <w:pPr>
              <w:pStyle w:val="af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</w:t>
            </w:r>
          </w:p>
          <w:p w:rsidR="007D053C" w:rsidRPr="00D62CF8" w:rsidRDefault="009028AB" w:rsidP="009028AB">
            <w:pPr>
              <w:pStyle w:val="af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Нагорный Р.А.</w:t>
            </w:r>
          </w:p>
        </w:tc>
        <w:tc>
          <w:tcPr>
            <w:tcW w:w="2110" w:type="dxa"/>
          </w:tcPr>
          <w:p w:rsidR="007D053C" w:rsidRDefault="007D053C" w:rsidP="007D053C">
            <w:pPr>
              <w:pStyle w:val="af5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7D053C" w:rsidRDefault="007D053C" w:rsidP="007D053C">
      <w:pPr>
        <w:pStyle w:val="afff0"/>
        <w:ind w:left="1428"/>
      </w:pPr>
    </w:p>
    <w:sectPr w:rsidR="007D053C" w:rsidSect="00460F81">
      <w:footerReference w:type="even" r:id="rId19"/>
      <w:footerReference w:type="default" r:id="rId20"/>
      <w:pgSz w:w="11906" w:h="16838"/>
      <w:pgMar w:top="1134" w:right="851" w:bottom="1134" w:left="1701" w:header="709" w:footer="709" w:gutter="0"/>
      <w:pgNumType w:start="36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03C" w:rsidRDefault="0037203C">
      <w:r>
        <w:separator/>
      </w:r>
    </w:p>
  </w:endnote>
  <w:endnote w:type="continuationSeparator" w:id="1">
    <w:p w:rsidR="0037203C" w:rsidRDefault="00372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9B7" w:rsidRDefault="009A4252" w:rsidP="00A85CFE">
    <w:pPr>
      <w:pStyle w:val="afb"/>
      <w:framePr w:wrap="around" w:vAnchor="text" w:hAnchor="margin" w:xAlign="right" w:y="1"/>
      <w:rPr>
        <w:rStyle w:val="afd"/>
        <w:rFonts w:eastAsiaTheme="minorEastAsia"/>
      </w:rPr>
    </w:pPr>
    <w:r>
      <w:rPr>
        <w:rStyle w:val="afd"/>
        <w:rFonts w:eastAsiaTheme="minorEastAsia"/>
      </w:rPr>
      <w:fldChar w:fldCharType="begin"/>
    </w:r>
    <w:r w:rsidR="004879B7">
      <w:rPr>
        <w:rStyle w:val="afd"/>
        <w:rFonts w:eastAsiaTheme="minorEastAsia"/>
      </w:rPr>
      <w:instrText xml:space="preserve">PAGE  </w:instrText>
    </w:r>
    <w:r>
      <w:rPr>
        <w:rStyle w:val="afd"/>
        <w:rFonts w:eastAsiaTheme="minorEastAsia"/>
      </w:rPr>
      <w:fldChar w:fldCharType="end"/>
    </w:r>
  </w:p>
  <w:p w:rsidR="004879B7" w:rsidRDefault="004879B7" w:rsidP="00A85CFE">
    <w:pPr>
      <w:pStyle w:val="af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9B7" w:rsidRDefault="009A4252" w:rsidP="00A85CFE">
    <w:pPr>
      <w:pStyle w:val="afb"/>
      <w:framePr w:wrap="around" w:vAnchor="text" w:hAnchor="margin" w:xAlign="right" w:y="1"/>
      <w:rPr>
        <w:rStyle w:val="afd"/>
        <w:rFonts w:eastAsiaTheme="minorEastAsia"/>
      </w:rPr>
    </w:pPr>
    <w:r>
      <w:rPr>
        <w:rStyle w:val="afd"/>
        <w:rFonts w:eastAsiaTheme="minorEastAsia"/>
      </w:rPr>
      <w:fldChar w:fldCharType="begin"/>
    </w:r>
    <w:r w:rsidR="004879B7">
      <w:rPr>
        <w:rStyle w:val="afd"/>
        <w:rFonts w:eastAsiaTheme="minorEastAsia"/>
      </w:rPr>
      <w:instrText xml:space="preserve">PAGE  </w:instrText>
    </w:r>
    <w:r>
      <w:rPr>
        <w:rStyle w:val="afd"/>
        <w:rFonts w:eastAsiaTheme="minorEastAsia"/>
      </w:rPr>
      <w:fldChar w:fldCharType="separate"/>
    </w:r>
    <w:r w:rsidR="00346693">
      <w:rPr>
        <w:rStyle w:val="afd"/>
        <w:rFonts w:eastAsiaTheme="minorEastAsia"/>
        <w:noProof/>
      </w:rPr>
      <w:t>4</w:t>
    </w:r>
    <w:r>
      <w:rPr>
        <w:rStyle w:val="afd"/>
        <w:rFonts w:eastAsiaTheme="minorEastAsia"/>
      </w:rPr>
      <w:fldChar w:fldCharType="end"/>
    </w:r>
  </w:p>
  <w:p w:rsidR="004879B7" w:rsidRDefault="004879B7" w:rsidP="00A85CFE">
    <w:pPr>
      <w:pStyle w:val="af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3268"/>
      <w:docPartObj>
        <w:docPartGallery w:val="Page Numbers (Bottom of Page)"/>
        <w:docPartUnique/>
      </w:docPartObj>
    </w:sdtPr>
    <w:sdtContent>
      <w:p w:rsidR="004879B7" w:rsidRDefault="009A4252">
        <w:pPr>
          <w:pStyle w:val="afb"/>
          <w:jc w:val="right"/>
        </w:pPr>
        <w:fldSimple w:instr=" PAGE   \* MERGEFORMAT ">
          <w:r w:rsidR="00346693">
            <w:rPr>
              <w:noProof/>
            </w:rPr>
            <w:t>1</w:t>
          </w:r>
        </w:fldSimple>
      </w:p>
    </w:sdtContent>
  </w:sdt>
  <w:p w:rsidR="004879B7" w:rsidRDefault="004879B7">
    <w:pPr>
      <w:pStyle w:val="af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9B7" w:rsidRDefault="009A4252" w:rsidP="00802EAA">
    <w:pPr>
      <w:pStyle w:val="afb"/>
      <w:framePr w:wrap="around" w:vAnchor="text" w:hAnchor="margin" w:xAlign="right" w:y="1"/>
      <w:rPr>
        <w:rStyle w:val="afd"/>
        <w:rFonts w:eastAsiaTheme="minorEastAsia"/>
      </w:rPr>
    </w:pPr>
    <w:r>
      <w:rPr>
        <w:rStyle w:val="afd"/>
        <w:rFonts w:eastAsiaTheme="minorEastAsia"/>
      </w:rPr>
      <w:fldChar w:fldCharType="begin"/>
    </w:r>
    <w:r w:rsidR="004879B7">
      <w:rPr>
        <w:rStyle w:val="afd"/>
        <w:rFonts w:eastAsiaTheme="minorEastAsia"/>
      </w:rPr>
      <w:instrText xml:space="preserve">PAGE  </w:instrText>
    </w:r>
    <w:r>
      <w:rPr>
        <w:rStyle w:val="afd"/>
        <w:rFonts w:eastAsiaTheme="minorEastAsia"/>
      </w:rPr>
      <w:fldChar w:fldCharType="end"/>
    </w:r>
  </w:p>
  <w:p w:rsidR="004879B7" w:rsidRDefault="004879B7" w:rsidP="00802EAA">
    <w:pPr>
      <w:pStyle w:val="afb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54032"/>
      <w:docPartObj>
        <w:docPartGallery w:val="Page Numbers (Bottom of Page)"/>
        <w:docPartUnique/>
      </w:docPartObj>
    </w:sdtPr>
    <w:sdtContent>
      <w:p w:rsidR="004879B7" w:rsidRDefault="009A4252">
        <w:pPr>
          <w:pStyle w:val="afb"/>
          <w:jc w:val="right"/>
        </w:pPr>
        <w:fldSimple w:instr=" PAGE   \* MERGEFORMAT ">
          <w:r w:rsidR="00346693">
            <w:rPr>
              <w:noProof/>
            </w:rPr>
            <w:t>14</w:t>
          </w:r>
        </w:fldSimple>
      </w:p>
    </w:sdtContent>
  </w:sdt>
  <w:p w:rsidR="004879B7" w:rsidRPr="00E93149" w:rsidRDefault="004879B7" w:rsidP="00802EAA">
    <w:pPr>
      <w:pStyle w:val="afb"/>
      <w:ind w:right="360"/>
      <w:jc w:val="right"/>
      <w:rPr>
        <w:i/>
        <w:sz w:val="2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9B7" w:rsidRDefault="009A4252" w:rsidP="00931406">
    <w:pPr>
      <w:pStyle w:val="afb"/>
      <w:framePr w:wrap="around" w:vAnchor="text" w:hAnchor="margin" w:xAlign="right" w:y="1"/>
      <w:rPr>
        <w:rStyle w:val="afd"/>
        <w:rFonts w:eastAsiaTheme="minorEastAsia"/>
      </w:rPr>
    </w:pPr>
    <w:r>
      <w:rPr>
        <w:rStyle w:val="afd"/>
        <w:rFonts w:eastAsiaTheme="minorEastAsia"/>
      </w:rPr>
      <w:fldChar w:fldCharType="begin"/>
    </w:r>
    <w:r w:rsidR="004879B7">
      <w:rPr>
        <w:rStyle w:val="afd"/>
        <w:rFonts w:eastAsiaTheme="minorEastAsia"/>
      </w:rPr>
      <w:instrText xml:space="preserve">PAGE  </w:instrText>
    </w:r>
    <w:r>
      <w:rPr>
        <w:rStyle w:val="afd"/>
        <w:rFonts w:eastAsiaTheme="minorEastAsia"/>
      </w:rPr>
      <w:fldChar w:fldCharType="end"/>
    </w:r>
  </w:p>
  <w:p w:rsidR="004879B7" w:rsidRDefault="004879B7" w:rsidP="00931406">
    <w:pPr>
      <w:pStyle w:val="afb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9B7" w:rsidRDefault="009A4252" w:rsidP="00931406">
    <w:pPr>
      <w:pStyle w:val="afb"/>
      <w:framePr w:wrap="around" w:vAnchor="text" w:hAnchor="margin" w:xAlign="right" w:y="1"/>
      <w:rPr>
        <w:rStyle w:val="afd"/>
        <w:rFonts w:eastAsiaTheme="minorEastAsia"/>
      </w:rPr>
    </w:pPr>
    <w:r>
      <w:rPr>
        <w:rStyle w:val="afd"/>
        <w:rFonts w:eastAsiaTheme="minorEastAsia"/>
      </w:rPr>
      <w:fldChar w:fldCharType="begin"/>
    </w:r>
    <w:r w:rsidR="004879B7">
      <w:rPr>
        <w:rStyle w:val="afd"/>
        <w:rFonts w:eastAsiaTheme="minorEastAsia"/>
      </w:rPr>
      <w:instrText xml:space="preserve">PAGE  </w:instrText>
    </w:r>
    <w:r>
      <w:rPr>
        <w:rStyle w:val="afd"/>
        <w:rFonts w:eastAsiaTheme="minorEastAsia"/>
      </w:rPr>
      <w:fldChar w:fldCharType="separate"/>
    </w:r>
    <w:r w:rsidR="004879B7">
      <w:rPr>
        <w:rStyle w:val="afd"/>
        <w:rFonts w:eastAsiaTheme="minorEastAsia"/>
        <w:noProof/>
      </w:rPr>
      <w:t>25</w:t>
    </w:r>
    <w:r>
      <w:rPr>
        <w:rStyle w:val="afd"/>
        <w:rFonts w:eastAsiaTheme="minorEastAsia"/>
      </w:rPr>
      <w:fldChar w:fldCharType="end"/>
    </w:r>
  </w:p>
  <w:p w:rsidR="004879B7" w:rsidRDefault="004879B7" w:rsidP="00931406">
    <w:pPr>
      <w:pStyle w:val="afb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9B7" w:rsidRDefault="009A4252" w:rsidP="00931406">
    <w:pPr>
      <w:pStyle w:val="afb"/>
      <w:framePr w:wrap="around" w:vAnchor="text" w:hAnchor="margin" w:xAlign="right" w:y="1"/>
      <w:rPr>
        <w:rStyle w:val="afd"/>
        <w:rFonts w:eastAsiaTheme="minorEastAsia"/>
      </w:rPr>
    </w:pPr>
    <w:r>
      <w:rPr>
        <w:rStyle w:val="afd"/>
        <w:rFonts w:eastAsiaTheme="minorEastAsia"/>
      </w:rPr>
      <w:fldChar w:fldCharType="begin"/>
    </w:r>
    <w:r w:rsidR="004879B7">
      <w:rPr>
        <w:rStyle w:val="afd"/>
        <w:rFonts w:eastAsiaTheme="minorEastAsia"/>
      </w:rPr>
      <w:instrText xml:space="preserve">PAGE  </w:instrText>
    </w:r>
    <w:r>
      <w:rPr>
        <w:rStyle w:val="afd"/>
        <w:rFonts w:eastAsiaTheme="minorEastAsia"/>
      </w:rPr>
      <w:fldChar w:fldCharType="end"/>
    </w:r>
  </w:p>
  <w:p w:rsidR="004879B7" w:rsidRDefault="004879B7" w:rsidP="00931406">
    <w:pPr>
      <w:pStyle w:val="afb"/>
      <w:ind w:right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90110"/>
      <w:docPartObj>
        <w:docPartGallery w:val="Page Numbers (Bottom of Page)"/>
        <w:docPartUnique/>
      </w:docPartObj>
    </w:sdtPr>
    <w:sdtContent>
      <w:p w:rsidR="004879B7" w:rsidRDefault="009A4252">
        <w:pPr>
          <w:pStyle w:val="afb"/>
          <w:jc w:val="right"/>
        </w:pPr>
        <w:fldSimple w:instr=" PAGE   \* MERGEFORMAT ">
          <w:r w:rsidR="00346693">
            <w:rPr>
              <w:noProof/>
            </w:rPr>
            <w:t>74</w:t>
          </w:r>
        </w:fldSimple>
      </w:p>
    </w:sdtContent>
  </w:sdt>
  <w:p w:rsidR="004879B7" w:rsidRPr="00E93149" w:rsidRDefault="004879B7" w:rsidP="00290320">
    <w:pPr>
      <w:pStyle w:val="afb"/>
      <w:ind w:right="360"/>
      <w:jc w:val="right"/>
      <w:rPr>
        <w:i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03C" w:rsidRDefault="0037203C">
      <w:r>
        <w:separator/>
      </w:r>
    </w:p>
  </w:footnote>
  <w:footnote w:type="continuationSeparator" w:id="1">
    <w:p w:rsidR="0037203C" w:rsidRDefault="0037203C">
      <w:r>
        <w:continuationSeparator/>
      </w:r>
    </w:p>
  </w:footnote>
  <w:footnote w:id="2">
    <w:p w:rsidR="004879B7" w:rsidRDefault="004879B7">
      <w:pPr>
        <w:pStyle w:val="aff4"/>
      </w:pPr>
      <w:r>
        <w:rPr>
          <w:rStyle w:val="aff3"/>
        </w:rPr>
        <w:footnoteRef/>
      </w:r>
      <w:r>
        <w:t xml:space="preserve"> </w:t>
      </w:r>
      <w:r w:rsidRPr="000B4D0E">
        <w:t xml:space="preserve">Претензия Организатору </w:t>
      </w:r>
      <w:r>
        <w:t xml:space="preserve">запроса предложений </w:t>
      </w:r>
      <w:r w:rsidRPr="000B4D0E">
        <w:t xml:space="preserve">должна направляться по адресу </w:t>
      </w:r>
      <w:r>
        <w:t>О</w:t>
      </w:r>
      <w:r w:rsidRPr="000B4D0E">
        <w:t xml:space="preserve">рганизатора, указанному в п. 1.1.1 настоящей Документации о запросе предложений, на имя </w:t>
      </w:r>
      <w:r>
        <w:t>П</w:t>
      </w:r>
      <w:r w:rsidRPr="000B4D0E">
        <w:t>редседателя Закупочной комиссии.</w:t>
      </w:r>
    </w:p>
  </w:footnote>
  <w:footnote w:id="3">
    <w:p w:rsidR="004879B7" w:rsidRPr="00E74798" w:rsidRDefault="004879B7" w:rsidP="00621B28">
      <w:pPr>
        <w:pStyle w:val="a9"/>
        <w:tabs>
          <w:tab w:val="clear" w:pos="360"/>
        </w:tabs>
        <w:spacing w:line="240" w:lineRule="auto"/>
        <w:ind w:left="0" w:firstLine="0"/>
        <w:rPr>
          <w:color w:val="000000"/>
          <w:sz w:val="22"/>
          <w:szCs w:val="22"/>
        </w:rPr>
      </w:pPr>
      <w:r>
        <w:rPr>
          <w:rStyle w:val="aff3"/>
        </w:rPr>
        <w:footnoteRef/>
      </w:r>
      <w:r>
        <w:t xml:space="preserve"> </w:t>
      </w:r>
      <w:r w:rsidRPr="003F5D8C">
        <w:rPr>
          <w:color w:val="000000"/>
          <w:sz w:val="20"/>
          <w:szCs w:val="22"/>
        </w:rPr>
        <w:t>Данная форма заполняется только в том случае, если Заявка подается Подрядчиком.</w:t>
      </w:r>
    </w:p>
    <w:p w:rsidR="004879B7" w:rsidRDefault="004879B7" w:rsidP="00621B28">
      <w:pPr>
        <w:pStyle w:val="a9"/>
        <w:tabs>
          <w:tab w:val="clear" w:pos="360"/>
        </w:tabs>
        <w:spacing w:line="240" w:lineRule="auto"/>
        <w:ind w:left="0" w:firstLine="0"/>
      </w:pPr>
    </w:p>
  </w:footnote>
  <w:footnote w:id="4">
    <w:p w:rsidR="004879B7" w:rsidRDefault="004879B7" w:rsidP="004F538D">
      <w:pPr>
        <w:pStyle w:val="aff4"/>
        <w:jc w:val="both"/>
      </w:pPr>
      <w:r>
        <w:rPr>
          <w:rStyle w:val="aff3"/>
          <w:rFonts w:eastAsiaTheme="minorEastAsia"/>
        </w:rPr>
        <w:footnoteRef/>
      </w:r>
      <w:r>
        <w:t xml:space="preserve"> Участники предоставляют данные о своем участии в судебных процессах или разбирательствах в арби</w:t>
      </w:r>
      <w:r>
        <w:t>т</w:t>
      </w:r>
      <w:r>
        <w:t>ражных судах, коммерческом арбитраже и третейских судах в связи с контрактами, заключенными за п</w:t>
      </w:r>
      <w:r>
        <w:t>о</w:t>
      </w:r>
      <w:r>
        <w:t>следние пять лет, в том числе по текущим контрактам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324CB5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35FB4"/>
    <w:multiLevelType w:val="hybridMultilevel"/>
    <w:tmpl w:val="92C8B0EA"/>
    <w:lvl w:ilvl="0" w:tplc="3A4CF848">
      <w:start w:val="1"/>
      <w:numFmt w:val="bullet"/>
      <w:pStyle w:val="tztxtlist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3050396"/>
    <w:multiLevelType w:val="multilevel"/>
    <w:tmpl w:val="22BE2B4E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5.4.1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42C2974"/>
    <w:multiLevelType w:val="multilevel"/>
    <w:tmpl w:val="997A6B28"/>
    <w:lvl w:ilvl="0">
      <w:start w:val="1"/>
      <w:numFmt w:val="russianLower"/>
      <w:lvlText w:val="%1)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4.5.1.%4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4457084"/>
    <w:multiLevelType w:val="multilevel"/>
    <w:tmpl w:val="043E0622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5.5.3.%4"/>
      <w:lvlJc w:val="left"/>
      <w:pPr>
        <w:ind w:left="185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4F30BBE"/>
    <w:multiLevelType w:val="multilevel"/>
    <w:tmpl w:val="71AE8BC4"/>
    <w:lvl w:ilvl="0">
      <w:start w:val="1"/>
      <w:numFmt w:val="russianLower"/>
      <w:lvlText w:val="%1)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4.5.1.%4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098E41F6"/>
    <w:multiLevelType w:val="multilevel"/>
    <w:tmpl w:val="57ACEDA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0A85490D"/>
    <w:multiLevelType w:val="multilevel"/>
    <w:tmpl w:val="87E4C6F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AF91F4E"/>
    <w:multiLevelType w:val="hybridMultilevel"/>
    <w:tmpl w:val="74401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3496"/>
    <w:multiLevelType w:val="multilevel"/>
    <w:tmpl w:val="1CCAF002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5.5.1.%4"/>
      <w:lvlJc w:val="left"/>
      <w:pPr>
        <w:ind w:left="143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0BFA1ACB"/>
    <w:multiLevelType w:val="multilevel"/>
    <w:tmpl w:val="583666B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russianLower"/>
      <w:lvlText w:val="%3)"/>
      <w:lvlJc w:val="left"/>
      <w:pPr>
        <w:tabs>
          <w:tab w:val="num" w:pos="4962"/>
        </w:tabs>
        <w:ind w:left="4962" w:hanging="113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5">
      <w:start w:val="1"/>
      <w:numFmt w:val="decimal"/>
      <w:lvlText w:val="%6.3.1.1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2">
    <w:nsid w:val="0FAD1828"/>
    <w:multiLevelType w:val="hybridMultilevel"/>
    <w:tmpl w:val="E4AAD520"/>
    <w:lvl w:ilvl="0" w:tplc="106A04D4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>
    <w:nsid w:val="100A78A4"/>
    <w:multiLevelType w:val="hybridMultilevel"/>
    <w:tmpl w:val="4AF4E716"/>
    <w:lvl w:ilvl="0" w:tplc="476202B4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25B57C8"/>
    <w:multiLevelType w:val="hybridMultilevel"/>
    <w:tmpl w:val="4AF4E716"/>
    <w:lvl w:ilvl="0" w:tplc="476202B4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3FB29BE"/>
    <w:multiLevelType w:val="hybridMultilevel"/>
    <w:tmpl w:val="4AF4E716"/>
    <w:lvl w:ilvl="0" w:tplc="476202B4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3FF497C"/>
    <w:multiLevelType w:val="multilevel"/>
    <w:tmpl w:val="E0D4C79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russianLower"/>
      <w:lvlText w:val="%3)"/>
      <w:lvlJc w:val="left"/>
      <w:pPr>
        <w:tabs>
          <w:tab w:val="num" w:pos="4962"/>
        </w:tabs>
        <w:ind w:left="4962" w:hanging="113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5">
      <w:start w:val="1"/>
      <w:numFmt w:val="decimal"/>
      <w:lvlText w:val="%6.3.1.1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7">
    <w:nsid w:val="148D282F"/>
    <w:multiLevelType w:val="hybridMultilevel"/>
    <w:tmpl w:val="5928D74E"/>
    <w:lvl w:ilvl="0" w:tplc="B9CE943C">
      <w:start w:val="1"/>
      <w:numFmt w:val="russianLower"/>
      <w:lvlText w:val="1.3.%1."/>
      <w:lvlJc w:val="left"/>
      <w:pPr>
        <w:ind w:left="2706" w:hanging="360"/>
      </w:pPr>
      <w:rPr>
        <w:rFonts w:cs="Times New Roman" w:hint="default"/>
      </w:rPr>
    </w:lvl>
    <w:lvl w:ilvl="1" w:tplc="106A04D4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476202B4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6212715"/>
    <w:multiLevelType w:val="hybridMultilevel"/>
    <w:tmpl w:val="052260E4"/>
    <w:lvl w:ilvl="0" w:tplc="AD9CD4D2">
      <w:start w:val="1"/>
      <w:numFmt w:val="decimal"/>
      <w:lvlText w:val="2.%1."/>
      <w:lvlJc w:val="left"/>
      <w:pPr>
        <w:ind w:left="11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647582A"/>
    <w:multiLevelType w:val="hybridMultilevel"/>
    <w:tmpl w:val="1D186678"/>
    <w:lvl w:ilvl="0" w:tplc="A02AE0C2">
      <w:start w:val="1"/>
      <w:numFmt w:val="decimal"/>
      <w:lvlText w:val="6.%1."/>
      <w:lvlJc w:val="left"/>
      <w:pPr>
        <w:ind w:left="119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92257A4"/>
    <w:multiLevelType w:val="multilevel"/>
    <w:tmpl w:val="EF60CBE8"/>
    <w:lvl w:ilvl="0">
      <w:start w:val="1"/>
      <w:numFmt w:val="decimal"/>
      <w:pStyle w:val="dg1"/>
      <w:lvlText w:val="%1."/>
      <w:lvlJc w:val="center"/>
      <w:pPr>
        <w:tabs>
          <w:tab w:val="num" w:pos="420"/>
        </w:tabs>
        <w:ind w:left="420" w:hanging="132"/>
      </w:pPr>
      <w:rPr>
        <w:rFonts w:cs="Times New Roman" w:hint="default"/>
      </w:rPr>
    </w:lvl>
    <w:lvl w:ilvl="1">
      <w:start w:val="1"/>
      <w:numFmt w:val="decimal"/>
      <w:pStyle w:val="dg12"/>
      <w:lvlText w:val="%1.%2."/>
      <w:lvlJc w:val="left"/>
      <w:pPr>
        <w:tabs>
          <w:tab w:val="num" w:pos="1134"/>
        </w:tabs>
        <w:ind w:firstLine="851"/>
      </w:pPr>
      <w:rPr>
        <w:rFonts w:cs="Times New Roman" w:hint="default"/>
      </w:rPr>
    </w:lvl>
    <w:lvl w:ilvl="2">
      <w:start w:val="1"/>
      <w:numFmt w:val="decimal"/>
      <w:pStyle w:val="przag123"/>
      <w:lvlText w:val="%1.%2.%3."/>
      <w:lvlJc w:val="left"/>
      <w:pPr>
        <w:tabs>
          <w:tab w:val="num" w:pos="1134"/>
        </w:tabs>
        <w:ind w:firstLine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21">
    <w:nsid w:val="1BD86E97"/>
    <w:multiLevelType w:val="multilevel"/>
    <w:tmpl w:val="D4820DB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C3C4E00"/>
    <w:multiLevelType w:val="hybridMultilevel"/>
    <w:tmpl w:val="484C0932"/>
    <w:lvl w:ilvl="0" w:tplc="B3C89302">
      <w:start w:val="1"/>
      <w:numFmt w:val="decimal"/>
      <w:lvlText w:val="1.%1."/>
      <w:lvlJc w:val="left"/>
      <w:pPr>
        <w:ind w:left="11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C6F01E2"/>
    <w:multiLevelType w:val="multilevel"/>
    <w:tmpl w:val="5F34A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5.3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4">
    <w:nsid w:val="1C76010B"/>
    <w:multiLevelType w:val="hybridMultilevel"/>
    <w:tmpl w:val="D7C2DDA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1E880C06"/>
    <w:multiLevelType w:val="multilevel"/>
    <w:tmpl w:val="71AE8BC4"/>
    <w:lvl w:ilvl="0">
      <w:start w:val="1"/>
      <w:numFmt w:val="russianLower"/>
      <w:lvlText w:val="%1)"/>
      <w:lvlJc w:val="left"/>
      <w:pPr>
        <w:ind w:left="622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622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lvlText w:val="4.5.1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26">
    <w:nsid w:val="1E89229A"/>
    <w:multiLevelType w:val="hybridMultilevel"/>
    <w:tmpl w:val="92CAE018"/>
    <w:lvl w:ilvl="0" w:tplc="FFFFFFFF">
      <w:start w:val="1"/>
      <w:numFmt w:val="bullet"/>
      <w:pStyle w:val="3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1F066183"/>
    <w:multiLevelType w:val="hybridMultilevel"/>
    <w:tmpl w:val="3886C54C"/>
    <w:lvl w:ilvl="0" w:tplc="106A04D4">
      <w:start w:val="1"/>
      <w:numFmt w:val="russianLower"/>
      <w:lvlText w:val="%1)"/>
      <w:lvlJc w:val="left"/>
      <w:pPr>
        <w:ind w:left="180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22C220F0"/>
    <w:multiLevelType w:val="multilevel"/>
    <w:tmpl w:val="60F4D174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5.4.5.%4"/>
      <w:lvlJc w:val="left"/>
      <w:pPr>
        <w:ind w:left="143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24B74528"/>
    <w:multiLevelType w:val="hybridMultilevel"/>
    <w:tmpl w:val="8960BC80"/>
    <w:lvl w:ilvl="0" w:tplc="476202B4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4CA003C"/>
    <w:multiLevelType w:val="multilevel"/>
    <w:tmpl w:val="EBD25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1">
    <w:nsid w:val="2753563A"/>
    <w:multiLevelType w:val="multilevel"/>
    <w:tmpl w:val="E9B2E658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5.4.3.%4"/>
      <w:lvlJc w:val="left"/>
      <w:pPr>
        <w:ind w:left="143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27923F11"/>
    <w:multiLevelType w:val="hybridMultilevel"/>
    <w:tmpl w:val="D646EB50"/>
    <w:lvl w:ilvl="0" w:tplc="13D6605A">
      <w:start w:val="1"/>
      <w:numFmt w:val="decimal"/>
      <w:lvlText w:val="5.9.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80508D5"/>
    <w:multiLevelType w:val="multilevel"/>
    <w:tmpl w:val="0BECE086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5.4.2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28DA7A50"/>
    <w:multiLevelType w:val="hybridMultilevel"/>
    <w:tmpl w:val="99583E0E"/>
    <w:lvl w:ilvl="0" w:tplc="D592DDE0">
      <w:start w:val="1"/>
      <w:numFmt w:val="decimal"/>
      <w:lvlText w:val="5.8.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93B7351"/>
    <w:multiLevelType w:val="hybridMultilevel"/>
    <w:tmpl w:val="84C27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AAE1297"/>
    <w:multiLevelType w:val="hybridMultilevel"/>
    <w:tmpl w:val="5C76A3AA"/>
    <w:lvl w:ilvl="0" w:tplc="6CF8C118">
      <w:start w:val="1"/>
      <w:numFmt w:val="decimal"/>
      <w:lvlText w:val="5.12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2AB65135"/>
    <w:multiLevelType w:val="hybridMultilevel"/>
    <w:tmpl w:val="428C800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2B4F42B9"/>
    <w:multiLevelType w:val="hybridMultilevel"/>
    <w:tmpl w:val="4AF4E716"/>
    <w:lvl w:ilvl="0" w:tplc="476202B4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CB55C77"/>
    <w:multiLevelType w:val="multilevel"/>
    <w:tmpl w:val="48CAD7BA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5.9.2.%4."/>
      <w:lvlJc w:val="left"/>
      <w:pPr>
        <w:ind w:left="143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0">
    <w:nsid w:val="2D8D2C4D"/>
    <w:multiLevelType w:val="multilevel"/>
    <w:tmpl w:val="A0623A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2FDE0E88"/>
    <w:multiLevelType w:val="multilevel"/>
    <w:tmpl w:val="40C88D50"/>
    <w:lvl w:ilvl="0">
      <w:start w:val="1"/>
      <w:numFmt w:val="decimal"/>
      <w:pStyle w:val="-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kern w:val="0"/>
        <w:position w:val="0"/>
        <w:sz w:val="32"/>
        <w:szCs w:val="32"/>
        <w:u w:val="none"/>
        <w:vertAlign w:val="baseline"/>
        <w:em w:val="none"/>
      </w:rPr>
    </w:lvl>
    <w:lvl w:ilvl="1">
      <w:start w:val="1"/>
      <w:numFmt w:val="decimal"/>
      <w:pStyle w:val="--2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--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  <w:b w:val="0"/>
        <w:i w:val="0"/>
      </w:rPr>
    </w:lvl>
    <w:lvl w:ilvl="3">
      <w:start w:val="1"/>
      <w:numFmt w:val="decimal"/>
      <w:pStyle w:val="--4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  <w:b w:val="0"/>
        <w:szCs w:val="28"/>
      </w:rPr>
    </w:lvl>
    <w:lvl w:ilvl="4">
      <w:start w:val="1"/>
      <w:numFmt w:val="decimal"/>
      <w:pStyle w:val="--5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lowerLetter"/>
      <w:pStyle w:val="--6"/>
      <w:lvlText w:val="%6)"/>
      <w:lvlJc w:val="left"/>
      <w:pPr>
        <w:tabs>
          <w:tab w:val="num" w:pos="1985"/>
        </w:tabs>
        <w:ind w:left="1985" w:hanging="567"/>
      </w:pPr>
      <w:rPr>
        <w:rFonts w:hint="default"/>
        <w:b w:val="0"/>
      </w:rPr>
    </w:lvl>
    <w:lvl w:ilvl="6">
      <w:start w:val="1"/>
      <w:numFmt w:val="lowerRoman"/>
      <w:pStyle w:val="--7"/>
      <w:lvlText w:val="%7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3">
    <w:nsid w:val="30E44D35"/>
    <w:multiLevelType w:val="hybridMultilevel"/>
    <w:tmpl w:val="7A327628"/>
    <w:lvl w:ilvl="0" w:tplc="9B7A0E14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4">
    <w:nsid w:val="31293D31"/>
    <w:multiLevelType w:val="multilevel"/>
    <w:tmpl w:val="CB9CC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5.5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5">
    <w:nsid w:val="31C22D00"/>
    <w:multiLevelType w:val="multilevel"/>
    <w:tmpl w:val="FD3E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5.4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6">
    <w:nsid w:val="3250706C"/>
    <w:multiLevelType w:val="multilevel"/>
    <w:tmpl w:val="4762D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5.7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7">
    <w:nsid w:val="334814C8"/>
    <w:multiLevelType w:val="hybridMultilevel"/>
    <w:tmpl w:val="2426243E"/>
    <w:lvl w:ilvl="0" w:tplc="FFFFFFFF">
      <w:start w:val="1"/>
      <w:numFmt w:val="bullet"/>
      <w:pStyle w:val="a0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8">
    <w:nsid w:val="33D52DB6"/>
    <w:multiLevelType w:val="multilevel"/>
    <w:tmpl w:val="0A14F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1.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9">
    <w:nsid w:val="33D94FB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34C238BA"/>
    <w:multiLevelType w:val="multilevel"/>
    <w:tmpl w:val="512A2ABE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5.5.4.%4"/>
      <w:lvlJc w:val="left"/>
      <w:pPr>
        <w:ind w:left="143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1">
    <w:nsid w:val="38D27CAC"/>
    <w:multiLevelType w:val="multilevel"/>
    <w:tmpl w:val="3954DCDC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5.9.1.%4."/>
      <w:lvlJc w:val="left"/>
      <w:pPr>
        <w:ind w:left="143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2">
    <w:nsid w:val="38DF779A"/>
    <w:multiLevelType w:val="hybridMultilevel"/>
    <w:tmpl w:val="915ABE22"/>
    <w:lvl w:ilvl="0" w:tplc="106A04D4">
      <w:start w:val="1"/>
      <w:numFmt w:val="russianLower"/>
      <w:lvlText w:val="%1)"/>
      <w:lvlJc w:val="left"/>
      <w:pPr>
        <w:ind w:left="180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>
    <w:nsid w:val="39BA469C"/>
    <w:multiLevelType w:val="hybridMultilevel"/>
    <w:tmpl w:val="4E4ADE5A"/>
    <w:lvl w:ilvl="0" w:tplc="8D5A346A">
      <w:start w:val="1"/>
      <w:numFmt w:val="decimal"/>
      <w:lvlText w:val="5.1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3BFB4D1A"/>
    <w:multiLevelType w:val="hybridMultilevel"/>
    <w:tmpl w:val="600AF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D78666B"/>
    <w:multiLevelType w:val="multilevel"/>
    <w:tmpl w:val="C5803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5.6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6">
    <w:nsid w:val="3EB74044"/>
    <w:multiLevelType w:val="multilevel"/>
    <w:tmpl w:val="583666B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russianLower"/>
      <w:lvlText w:val="%3)"/>
      <w:lvlJc w:val="left"/>
      <w:pPr>
        <w:tabs>
          <w:tab w:val="num" w:pos="4962"/>
        </w:tabs>
        <w:ind w:left="4962" w:hanging="113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5">
      <w:start w:val="1"/>
      <w:numFmt w:val="decimal"/>
      <w:lvlText w:val="%6.3.1.1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57">
    <w:nsid w:val="3F723924"/>
    <w:multiLevelType w:val="hybridMultilevel"/>
    <w:tmpl w:val="B7DE4D5E"/>
    <w:lvl w:ilvl="0" w:tplc="476202B4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40FA7AA5"/>
    <w:multiLevelType w:val="multilevel"/>
    <w:tmpl w:val="21368D98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5.9.3.%4."/>
      <w:lvlJc w:val="left"/>
      <w:pPr>
        <w:ind w:left="143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9">
    <w:nsid w:val="414C4AEF"/>
    <w:multiLevelType w:val="multilevel"/>
    <w:tmpl w:val="FAE4CA9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18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60">
    <w:nsid w:val="41906AF0"/>
    <w:multiLevelType w:val="hybridMultilevel"/>
    <w:tmpl w:val="D8FCC1FA"/>
    <w:lvl w:ilvl="0" w:tplc="F9C0D174">
      <w:start w:val="1"/>
      <w:numFmt w:val="decimal"/>
      <w:lvlText w:val="5.10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42E0443F"/>
    <w:multiLevelType w:val="multilevel"/>
    <w:tmpl w:val="EEF258C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2">
    <w:nsid w:val="44D907B7"/>
    <w:multiLevelType w:val="multilevel"/>
    <w:tmpl w:val="467C89F0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5.4.6.%4"/>
      <w:lvlJc w:val="left"/>
      <w:pPr>
        <w:ind w:left="143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3">
    <w:nsid w:val="478A395C"/>
    <w:multiLevelType w:val="multilevel"/>
    <w:tmpl w:val="C6DA0D1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962"/>
        </w:tabs>
        <w:ind w:left="4962" w:hanging="113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5">
      <w:start w:val="1"/>
      <w:numFmt w:val="decimal"/>
      <w:lvlText w:val="%6.3.1.1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64">
    <w:nsid w:val="4AAA28C4"/>
    <w:multiLevelType w:val="multilevel"/>
    <w:tmpl w:val="31502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5.1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5">
    <w:nsid w:val="4C5E7160"/>
    <w:multiLevelType w:val="multilevel"/>
    <w:tmpl w:val="0344BFE2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44"/>
        </w:tabs>
        <w:ind w:left="1844" w:hanging="567"/>
      </w:pPr>
      <w:rPr>
        <w:rFonts w:cs="Times New Roman"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3560"/>
        </w:tabs>
        <w:ind w:left="3560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66">
    <w:nsid w:val="4C761FE6"/>
    <w:multiLevelType w:val="multilevel"/>
    <w:tmpl w:val="D58C021E"/>
    <w:lvl w:ilvl="0">
      <w:start w:val="1"/>
      <w:numFmt w:val="russianLower"/>
      <w:lvlText w:val="%1)"/>
      <w:lvlJc w:val="left"/>
      <w:pPr>
        <w:ind w:left="622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622" w:hanging="48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ind w:left="862" w:hanging="720"/>
      </w:pPr>
      <w:rPr>
        <w:rFonts w:ascii="Courier New" w:hAnsi="Courier New" w:hint="default"/>
      </w:rPr>
    </w:lvl>
    <w:lvl w:ilvl="3">
      <w:start w:val="1"/>
      <w:numFmt w:val="decimal"/>
      <w:lvlText w:val="4.5.1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67">
    <w:nsid w:val="4F9D7105"/>
    <w:multiLevelType w:val="multilevel"/>
    <w:tmpl w:val="0330C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1.4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8">
    <w:nsid w:val="531F17B4"/>
    <w:multiLevelType w:val="multilevel"/>
    <w:tmpl w:val="AF4A43C0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5.4.8.%4"/>
      <w:lvlJc w:val="left"/>
      <w:pPr>
        <w:ind w:left="143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9">
    <w:nsid w:val="552E0E00"/>
    <w:multiLevelType w:val="multilevel"/>
    <w:tmpl w:val="2B3AA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2.1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0">
    <w:nsid w:val="564136B5"/>
    <w:multiLevelType w:val="multilevel"/>
    <w:tmpl w:val="D8FCEAC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1">
    <w:nsid w:val="56745571"/>
    <w:multiLevelType w:val="hybridMultilevel"/>
    <w:tmpl w:val="3886C54C"/>
    <w:lvl w:ilvl="0" w:tplc="106A04D4">
      <w:start w:val="1"/>
      <w:numFmt w:val="russianLower"/>
      <w:lvlText w:val="%1)"/>
      <w:lvlJc w:val="left"/>
      <w:pPr>
        <w:ind w:left="180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2">
    <w:nsid w:val="56CA5E43"/>
    <w:multiLevelType w:val="hybridMultilevel"/>
    <w:tmpl w:val="FEA23708"/>
    <w:lvl w:ilvl="0" w:tplc="F23C93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A4372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382112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9BAFCD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6A8EEB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2DC167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5AA97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3AF5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69A61D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>
    <w:nsid w:val="576E7046"/>
    <w:multiLevelType w:val="hybridMultilevel"/>
    <w:tmpl w:val="E38AD730"/>
    <w:lvl w:ilvl="0" w:tplc="476202B4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57FA5427"/>
    <w:multiLevelType w:val="multilevel"/>
    <w:tmpl w:val="20CC8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5">
    <w:nsid w:val="58BA1D08"/>
    <w:multiLevelType w:val="multilevel"/>
    <w:tmpl w:val="95848916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5.4.7.%4"/>
      <w:lvlJc w:val="left"/>
      <w:pPr>
        <w:ind w:left="143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6">
    <w:nsid w:val="58CE1E31"/>
    <w:multiLevelType w:val="hybridMultilevel"/>
    <w:tmpl w:val="D6DAE55A"/>
    <w:lvl w:ilvl="0" w:tplc="476202B4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592A6DB3"/>
    <w:multiLevelType w:val="multilevel"/>
    <w:tmpl w:val="3ED60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870"/>
        </w:tabs>
        <w:ind w:left="870" w:hanging="51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8">
    <w:nsid w:val="5A2A52B8"/>
    <w:multiLevelType w:val="multilevel"/>
    <w:tmpl w:val="EE829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>
    <w:nsid w:val="5A3E4C80"/>
    <w:multiLevelType w:val="hybridMultilevel"/>
    <w:tmpl w:val="4AF4E716"/>
    <w:lvl w:ilvl="0" w:tplc="476202B4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5F2F6277"/>
    <w:multiLevelType w:val="hybridMultilevel"/>
    <w:tmpl w:val="4AF4E716"/>
    <w:lvl w:ilvl="0" w:tplc="476202B4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62800899"/>
    <w:multiLevelType w:val="multilevel"/>
    <w:tmpl w:val="9CD2C458"/>
    <w:lvl w:ilvl="0">
      <w:start w:val="4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962"/>
        </w:tabs>
        <w:ind w:left="4962" w:hanging="113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5">
      <w:start w:val="1"/>
      <w:numFmt w:val="decimal"/>
      <w:lvlText w:val="%6.3.1.1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82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632133C0"/>
    <w:multiLevelType w:val="multilevel"/>
    <w:tmpl w:val="5680E798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5.5.5.%4"/>
      <w:lvlJc w:val="left"/>
      <w:pPr>
        <w:ind w:left="143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4">
    <w:nsid w:val="6C641188"/>
    <w:multiLevelType w:val="multilevel"/>
    <w:tmpl w:val="41CA3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>
    <w:nsid w:val="6CB660DE"/>
    <w:multiLevelType w:val="multilevel"/>
    <w:tmpl w:val="CFDA83C6"/>
    <w:lvl w:ilvl="0">
      <w:start w:val="1"/>
      <w:numFmt w:val="russianLower"/>
      <w:lvlText w:val="%1)"/>
      <w:lvlJc w:val="left"/>
      <w:pPr>
        <w:ind w:left="622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622" w:hanging="48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ind w:left="862" w:hanging="72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86">
    <w:nsid w:val="6CE67CE9"/>
    <w:multiLevelType w:val="multilevel"/>
    <w:tmpl w:val="E1C83E84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7">
    <w:nsid w:val="6F3750DA"/>
    <w:multiLevelType w:val="multilevel"/>
    <w:tmpl w:val="1FF4590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4962"/>
        </w:tabs>
        <w:ind w:left="4962" w:hanging="113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5">
      <w:start w:val="1"/>
      <w:numFmt w:val="decimal"/>
      <w:lvlText w:val="%6.3.1.1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88">
    <w:nsid w:val="717A2842"/>
    <w:multiLevelType w:val="multilevel"/>
    <w:tmpl w:val="EF006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1.3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9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cs="Times New Roman" w:hint="default"/>
      </w:rPr>
    </w:lvl>
  </w:abstractNum>
  <w:abstractNum w:abstractNumId="90">
    <w:nsid w:val="74896E49"/>
    <w:multiLevelType w:val="hybridMultilevel"/>
    <w:tmpl w:val="6972BC64"/>
    <w:lvl w:ilvl="0" w:tplc="062C4682">
      <w:start w:val="1"/>
      <w:numFmt w:val="decimal"/>
      <w:lvlText w:val="5.1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75F1750F"/>
    <w:multiLevelType w:val="hybridMultilevel"/>
    <w:tmpl w:val="3886C54C"/>
    <w:lvl w:ilvl="0" w:tplc="106A04D4">
      <w:start w:val="1"/>
      <w:numFmt w:val="russianLower"/>
      <w:lvlText w:val="%1)"/>
      <w:lvlJc w:val="left"/>
      <w:pPr>
        <w:ind w:left="180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2">
    <w:nsid w:val="78D847E3"/>
    <w:multiLevelType w:val="multilevel"/>
    <w:tmpl w:val="71AE8BC4"/>
    <w:lvl w:ilvl="0">
      <w:start w:val="1"/>
      <w:numFmt w:val="russianLower"/>
      <w:lvlText w:val="%1)"/>
      <w:lvlJc w:val="left"/>
      <w:pPr>
        <w:ind w:left="622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622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lvlText w:val="4.5.1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93">
    <w:nsid w:val="78E420D0"/>
    <w:multiLevelType w:val="multilevel"/>
    <w:tmpl w:val="8680572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4962"/>
        </w:tabs>
        <w:ind w:left="4962" w:hanging="113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5">
      <w:start w:val="1"/>
      <w:numFmt w:val="decimal"/>
      <w:lvlText w:val="%6.3.1.1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5400"/>
        </w:tabs>
        <w:ind w:left="3744" w:hanging="1224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94">
    <w:nsid w:val="7C7612B4"/>
    <w:multiLevelType w:val="multilevel"/>
    <w:tmpl w:val="B6CADA44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5.5.2.%4"/>
      <w:lvlJc w:val="left"/>
      <w:pPr>
        <w:ind w:left="143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5">
    <w:nsid w:val="7CFB0A18"/>
    <w:multiLevelType w:val="hybridMultilevel"/>
    <w:tmpl w:val="0AA266AA"/>
    <w:lvl w:ilvl="0" w:tplc="FFFFFFFF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>
    <w:nsid w:val="7D3E77B4"/>
    <w:multiLevelType w:val="multilevel"/>
    <w:tmpl w:val="D7927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5.2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7">
    <w:nsid w:val="7D4C0E92"/>
    <w:multiLevelType w:val="hybridMultilevel"/>
    <w:tmpl w:val="34A4ED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8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99">
    <w:nsid w:val="7DF326D1"/>
    <w:multiLevelType w:val="multilevel"/>
    <w:tmpl w:val="15E8C9FC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5.4.4.%4"/>
      <w:lvlJc w:val="left"/>
      <w:pPr>
        <w:ind w:left="143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0">
    <w:nsid w:val="7E1C3BBD"/>
    <w:multiLevelType w:val="hybridMultilevel"/>
    <w:tmpl w:val="2F88C85A"/>
    <w:lvl w:ilvl="0" w:tplc="B73AC3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1">
    <w:nsid w:val="7FE8452C"/>
    <w:multiLevelType w:val="multilevel"/>
    <w:tmpl w:val="7E782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1.5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3"/>
  </w:num>
  <w:num w:numId="6">
    <w:abstractNumId w:val="89"/>
  </w:num>
  <w:num w:numId="7">
    <w:abstractNumId w:val="7"/>
  </w:num>
  <w:num w:numId="8">
    <w:abstractNumId w:val="21"/>
  </w:num>
  <w:num w:numId="9">
    <w:abstractNumId w:val="6"/>
  </w:num>
  <w:num w:numId="10">
    <w:abstractNumId w:val="0"/>
  </w:num>
  <w:num w:numId="11">
    <w:abstractNumId w:val="95"/>
  </w:num>
  <w:num w:numId="12">
    <w:abstractNumId w:val="47"/>
  </w:num>
  <w:num w:numId="13">
    <w:abstractNumId w:val="26"/>
  </w:num>
  <w:num w:numId="14">
    <w:abstractNumId w:val="86"/>
  </w:num>
  <w:num w:numId="15">
    <w:abstractNumId w:val="1"/>
  </w:num>
  <w:num w:numId="16">
    <w:abstractNumId w:val="65"/>
  </w:num>
  <w:num w:numId="17">
    <w:abstractNumId w:val="30"/>
  </w:num>
  <w:num w:numId="18">
    <w:abstractNumId w:val="20"/>
  </w:num>
  <w:num w:numId="19">
    <w:abstractNumId w:val="54"/>
  </w:num>
  <w:num w:numId="20">
    <w:abstractNumId w:val="48"/>
  </w:num>
  <w:num w:numId="21">
    <w:abstractNumId w:val="88"/>
  </w:num>
  <w:num w:numId="22">
    <w:abstractNumId w:val="17"/>
  </w:num>
  <w:num w:numId="23">
    <w:abstractNumId w:val="91"/>
  </w:num>
  <w:num w:numId="24">
    <w:abstractNumId w:val="2"/>
  </w:num>
  <w:num w:numId="25">
    <w:abstractNumId w:val="27"/>
  </w:num>
  <w:num w:numId="26">
    <w:abstractNumId w:val="33"/>
  </w:num>
  <w:num w:numId="27">
    <w:abstractNumId w:val="31"/>
  </w:num>
  <w:num w:numId="28">
    <w:abstractNumId w:val="28"/>
  </w:num>
  <w:num w:numId="29">
    <w:abstractNumId w:val="62"/>
  </w:num>
  <w:num w:numId="30">
    <w:abstractNumId w:val="75"/>
  </w:num>
  <w:num w:numId="31">
    <w:abstractNumId w:val="68"/>
  </w:num>
  <w:num w:numId="32">
    <w:abstractNumId w:val="10"/>
  </w:num>
  <w:num w:numId="33">
    <w:abstractNumId w:val="5"/>
  </w:num>
  <w:num w:numId="34">
    <w:abstractNumId w:val="25"/>
  </w:num>
  <w:num w:numId="35">
    <w:abstractNumId w:val="56"/>
  </w:num>
  <w:num w:numId="36">
    <w:abstractNumId w:val="51"/>
  </w:num>
  <w:num w:numId="37">
    <w:abstractNumId w:val="11"/>
  </w:num>
  <w:num w:numId="38">
    <w:abstractNumId w:val="93"/>
  </w:num>
  <w:num w:numId="39">
    <w:abstractNumId w:val="16"/>
  </w:num>
  <w:num w:numId="40">
    <w:abstractNumId w:val="71"/>
  </w:num>
  <w:num w:numId="41">
    <w:abstractNumId w:val="52"/>
  </w:num>
  <w:num w:numId="42">
    <w:abstractNumId w:val="12"/>
  </w:num>
  <w:num w:numId="43">
    <w:abstractNumId w:val="87"/>
  </w:num>
  <w:num w:numId="44">
    <w:abstractNumId w:val="98"/>
  </w:num>
  <w:num w:numId="45">
    <w:abstractNumId w:val="29"/>
  </w:num>
  <w:num w:numId="46">
    <w:abstractNumId w:val="57"/>
  </w:num>
  <w:num w:numId="47">
    <w:abstractNumId w:val="73"/>
  </w:num>
  <w:num w:numId="48">
    <w:abstractNumId w:val="15"/>
  </w:num>
  <w:num w:numId="49">
    <w:abstractNumId w:val="76"/>
  </w:num>
  <w:num w:numId="50">
    <w:abstractNumId w:val="80"/>
  </w:num>
  <w:num w:numId="51">
    <w:abstractNumId w:val="79"/>
  </w:num>
  <w:num w:numId="52">
    <w:abstractNumId w:val="13"/>
  </w:num>
  <w:num w:numId="53">
    <w:abstractNumId w:val="38"/>
  </w:num>
  <w:num w:numId="54">
    <w:abstractNumId w:val="14"/>
  </w:num>
  <w:num w:numId="55">
    <w:abstractNumId w:val="22"/>
  </w:num>
  <w:num w:numId="56">
    <w:abstractNumId w:val="101"/>
  </w:num>
  <w:num w:numId="57">
    <w:abstractNumId w:val="81"/>
  </w:num>
  <w:num w:numId="58">
    <w:abstractNumId w:val="96"/>
  </w:num>
  <w:num w:numId="59">
    <w:abstractNumId w:val="23"/>
  </w:num>
  <w:num w:numId="60">
    <w:abstractNumId w:val="45"/>
  </w:num>
  <w:num w:numId="61">
    <w:abstractNumId w:val="34"/>
  </w:num>
  <w:num w:numId="62">
    <w:abstractNumId w:val="60"/>
  </w:num>
  <w:num w:numId="63">
    <w:abstractNumId w:val="36"/>
  </w:num>
  <w:num w:numId="64">
    <w:abstractNumId w:val="53"/>
  </w:num>
  <w:num w:numId="65">
    <w:abstractNumId w:val="18"/>
  </w:num>
  <w:num w:numId="66">
    <w:abstractNumId w:val="69"/>
  </w:num>
  <w:num w:numId="67">
    <w:abstractNumId w:val="67"/>
  </w:num>
  <w:num w:numId="68">
    <w:abstractNumId w:val="64"/>
  </w:num>
  <w:num w:numId="69">
    <w:abstractNumId w:val="99"/>
  </w:num>
  <w:num w:numId="70">
    <w:abstractNumId w:val="44"/>
  </w:num>
  <w:num w:numId="71">
    <w:abstractNumId w:val="94"/>
  </w:num>
  <w:num w:numId="72">
    <w:abstractNumId w:val="83"/>
  </w:num>
  <w:num w:numId="73">
    <w:abstractNumId w:val="3"/>
  </w:num>
  <w:num w:numId="74">
    <w:abstractNumId w:val="92"/>
  </w:num>
  <w:num w:numId="75">
    <w:abstractNumId w:val="50"/>
  </w:num>
  <w:num w:numId="76">
    <w:abstractNumId w:val="66"/>
  </w:num>
  <w:num w:numId="77">
    <w:abstractNumId w:val="55"/>
  </w:num>
  <w:num w:numId="78">
    <w:abstractNumId w:val="32"/>
  </w:num>
  <w:num w:numId="79">
    <w:abstractNumId w:val="39"/>
  </w:num>
  <w:num w:numId="80">
    <w:abstractNumId w:val="58"/>
  </w:num>
  <w:num w:numId="81">
    <w:abstractNumId w:val="46"/>
  </w:num>
  <w:num w:numId="82">
    <w:abstractNumId w:val="85"/>
  </w:num>
  <w:num w:numId="83">
    <w:abstractNumId w:val="90"/>
  </w:num>
  <w:num w:numId="84">
    <w:abstractNumId w:val="19"/>
  </w:num>
  <w:num w:numId="85">
    <w:abstractNumId w:val="4"/>
  </w:num>
  <w:num w:numId="86">
    <w:abstractNumId w:val="77"/>
  </w:num>
  <w:num w:numId="87">
    <w:abstractNumId w:val="42"/>
  </w:num>
  <w:num w:numId="88">
    <w:abstractNumId w:val="40"/>
  </w:num>
  <w:num w:numId="89">
    <w:abstractNumId w:val="100"/>
  </w:num>
  <w:num w:numId="90">
    <w:abstractNumId w:val="59"/>
  </w:num>
  <w:num w:numId="91">
    <w:abstractNumId w:val="72"/>
  </w:num>
  <w:num w:numId="92">
    <w:abstractNumId w:val="35"/>
  </w:num>
  <w:num w:numId="93">
    <w:abstractNumId w:val="97"/>
  </w:num>
  <w:num w:numId="94">
    <w:abstractNumId w:val="61"/>
  </w:num>
  <w:num w:numId="95">
    <w:abstractNumId w:val="84"/>
  </w:num>
  <w:num w:numId="96">
    <w:abstractNumId w:val="70"/>
  </w:num>
  <w:num w:numId="97">
    <w:abstractNumId w:val="74"/>
  </w:num>
  <w:num w:numId="98">
    <w:abstractNumId w:val="9"/>
  </w:num>
  <w:num w:numId="99">
    <w:abstractNumId w:val="24"/>
  </w:num>
  <w:num w:numId="100">
    <w:abstractNumId w:val="43"/>
  </w:num>
  <w:num w:numId="101">
    <w:abstractNumId w:val="78"/>
  </w:num>
  <w:num w:numId="102">
    <w:abstractNumId w:val="37"/>
  </w:num>
  <w:numIdMacAtCleanup w:val="10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907"/>
  <w:autoHyphenation/>
  <w:hyphenationZone w:val="357"/>
  <w:doNotHyphenateCaps/>
  <w:drawingGridHorizontalSpacing w:val="140"/>
  <w:displayHorizontalDrawingGridEvery w:val="2"/>
  <w:noPunctuationKerning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281AA4"/>
    <w:rsid w:val="000000F0"/>
    <w:rsid w:val="00000627"/>
    <w:rsid w:val="00000E54"/>
    <w:rsid w:val="00000F44"/>
    <w:rsid w:val="00001575"/>
    <w:rsid w:val="00002D84"/>
    <w:rsid w:val="00003877"/>
    <w:rsid w:val="0000391D"/>
    <w:rsid w:val="00003A41"/>
    <w:rsid w:val="000044D8"/>
    <w:rsid w:val="00004A75"/>
    <w:rsid w:val="00004AD5"/>
    <w:rsid w:val="00005E15"/>
    <w:rsid w:val="00005EBE"/>
    <w:rsid w:val="00006962"/>
    <w:rsid w:val="00006F13"/>
    <w:rsid w:val="00010827"/>
    <w:rsid w:val="00010E13"/>
    <w:rsid w:val="00010F06"/>
    <w:rsid w:val="0001101A"/>
    <w:rsid w:val="00011441"/>
    <w:rsid w:val="0001161E"/>
    <w:rsid w:val="00011B17"/>
    <w:rsid w:val="00013259"/>
    <w:rsid w:val="00013348"/>
    <w:rsid w:val="00013967"/>
    <w:rsid w:val="00013D34"/>
    <w:rsid w:val="0001455B"/>
    <w:rsid w:val="00014A05"/>
    <w:rsid w:val="000152B1"/>
    <w:rsid w:val="000164C0"/>
    <w:rsid w:val="000168AB"/>
    <w:rsid w:val="0001713B"/>
    <w:rsid w:val="000208DE"/>
    <w:rsid w:val="00021340"/>
    <w:rsid w:val="00021C78"/>
    <w:rsid w:val="00021E4D"/>
    <w:rsid w:val="00022991"/>
    <w:rsid w:val="00022CB4"/>
    <w:rsid w:val="000249B7"/>
    <w:rsid w:val="00025297"/>
    <w:rsid w:val="000254BF"/>
    <w:rsid w:val="00025944"/>
    <w:rsid w:val="00025985"/>
    <w:rsid w:val="000265CD"/>
    <w:rsid w:val="000267CC"/>
    <w:rsid w:val="00026C66"/>
    <w:rsid w:val="0002792B"/>
    <w:rsid w:val="00027DA0"/>
    <w:rsid w:val="00030029"/>
    <w:rsid w:val="000305CB"/>
    <w:rsid w:val="000308CE"/>
    <w:rsid w:val="00030B3B"/>
    <w:rsid w:val="00030E9F"/>
    <w:rsid w:val="00031277"/>
    <w:rsid w:val="00031FF9"/>
    <w:rsid w:val="0003265F"/>
    <w:rsid w:val="00033138"/>
    <w:rsid w:val="00033383"/>
    <w:rsid w:val="00033B5B"/>
    <w:rsid w:val="00034A9E"/>
    <w:rsid w:val="00034E1F"/>
    <w:rsid w:val="000356C1"/>
    <w:rsid w:val="0003572C"/>
    <w:rsid w:val="00036088"/>
    <w:rsid w:val="00036631"/>
    <w:rsid w:val="000367F8"/>
    <w:rsid w:val="00036947"/>
    <w:rsid w:val="000370B6"/>
    <w:rsid w:val="0004028A"/>
    <w:rsid w:val="00040E20"/>
    <w:rsid w:val="000414DE"/>
    <w:rsid w:val="0004163A"/>
    <w:rsid w:val="00041763"/>
    <w:rsid w:val="00041C44"/>
    <w:rsid w:val="00041D1E"/>
    <w:rsid w:val="00041E9B"/>
    <w:rsid w:val="0004404D"/>
    <w:rsid w:val="000441FF"/>
    <w:rsid w:val="00044833"/>
    <w:rsid w:val="0004553A"/>
    <w:rsid w:val="00045DED"/>
    <w:rsid w:val="00046A61"/>
    <w:rsid w:val="00046AB7"/>
    <w:rsid w:val="00046B42"/>
    <w:rsid w:val="00047047"/>
    <w:rsid w:val="000470C3"/>
    <w:rsid w:val="000471E2"/>
    <w:rsid w:val="00047720"/>
    <w:rsid w:val="00047894"/>
    <w:rsid w:val="00047E60"/>
    <w:rsid w:val="0005047B"/>
    <w:rsid w:val="00050C31"/>
    <w:rsid w:val="0005133C"/>
    <w:rsid w:val="000518B6"/>
    <w:rsid w:val="00052BCF"/>
    <w:rsid w:val="00052C74"/>
    <w:rsid w:val="0005318D"/>
    <w:rsid w:val="00053EB7"/>
    <w:rsid w:val="00053EE9"/>
    <w:rsid w:val="000540BA"/>
    <w:rsid w:val="000544AE"/>
    <w:rsid w:val="00054717"/>
    <w:rsid w:val="00054813"/>
    <w:rsid w:val="000553D4"/>
    <w:rsid w:val="00055BA6"/>
    <w:rsid w:val="00055DDA"/>
    <w:rsid w:val="00056706"/>
    <w:rsid w:val="00056B36"/>
    <w:rsid w:val="00057AFB"/>
    <w:rsid w:val="00057DDC"/>
    <w:rsid w:val="000601D3"/>
    <w:rsid w:val="00062352"/>
    <w:rsid w:val="00062457"/>
    <w:rsid w:val="00062539"/>
    <w:rsid w:val="000629E3"/>
    <w:rsid w:val="00063C20"/>
    <w:rsid w:val="00063EFE"/>
    <w:rsid w:val="00064075"/>
    <w:rsid w:val="00064308"/>
    <w:rsid w:val="00064CC5"/>
    <w:rsid w:val="00065A57"/>
    <w:rsid w:val="00065B29"/>
    <w:rsid w:val="000661FF"/>
    <w:rsid w:val="000672BF"/>
    <w:rsid w:val="000672FB"/>
    <w:rsid w:val="00067A41"/>
    <w:rsid w:val="00067B08"/>
    <w:rsid w:val="0007042A"/>
    <w:rsid w:val="0007056B"/>
    <w:rsid w:val="000709B1"/>
    <w:rsid w:val="00070C65"/>
    <w:rsid w:val="00070F1A"/>
    <w:rsid w:val="000710E5"/>
    <w:rsid w:val="00071406"/>
    <w:rsid w:val="00071DE7"/>
    <w:rsid w:val="00072835"/>
    <w:rsid w:val="000738C4"/>
    <w:rsid w:val="00074275"/>
    <w:rsid w:val="000749AC"/>
    <w:rsid w:val="0007500C"/>
    <w:rsid w:val="00075D8E"/>
    <w:rsid w:val="00076404"/>
    <w:rsid w:val="00077160"/>
    <w:rsid w:val="000773B6"/>
    <w:rsid w:val="00077ACE"/>
    <w:rsid w:val="00080BE1"/>
    <w:rsid w:val="00080EB4"/>
    <w:rsid w:val="00081327"/>
    <w:rsid w:val="00082186"/>
    <w:rsid w:val="0008228C"/>
    <w:rsid w:val="00082A0F"/>
    <w:rsid w:val="00082CEF"/>
    <w:rsid w:val="00083453"/>
    <w:rsid w:val="00083CC8"/>
    <w:rsid w:val="00083D4D"/>
    <w:rsid w:val="000841B2"/>
    <w:rsid w:val="00084509"/>
    <w:rsid w:val="00084AB0"/>
    <w:rsid w:val="00084B8A"/>
    <w:rsid w:val="00085E3E"/>
    <w:rsid w:val="00085EE3"/>
    <w:rsid w:val="00087A9F"/>
    <w:rsid w:val="0009268D"/>
    <w:rsid w:val="00092EE4"/>
    <w:rsid w:val="000934CA"/>
    <w:rsid w:val="00093996"/>
    <w:rsid w:val="00093C59"/>
    <w:rsid w:val="000956B9"/>
    <w:rsid w:val="00096469"/>
    <w:rsid w:val="000968AE"/>
    <w:rsid w:val="00096D7D"/>
    <w:rsid w:val="000A0660"/>
    <w:rsid w:val="000A1604"/>
    <w:rsid w:val="000A1638"/>
    <w:rsid w:val="000A1EC7"/>
    <w:rsid w:val="000A2A51"/>
    <w:rsid w:val="000A2F05"/>
    <w:rsid w:val="000A5114"/>
    <w:rsid w:val="000A6AE7"/>
    <w:rsid w:val="000A6CFC"/>
    <w:rsid w:val="000A6F0D"/>
    <w:rsid w:val="000A7199"/>
    <w:rsid w:val="000A76AD"/>
    <w:rsid w:val="000A7BB0"/>
    <w:rsid w:val="000B1294"/>
    <w:rsid w:val="000B21F6"/>
    <w:rsid w:val="000B2294"/>
    <w:rsid w:val="000B2532"/>
    <w:rsid w:val="000B305D"/>
    <w:rsid w:val="000B31B5"/>
    <w:rsid w:val="000B34A1"/>
    <w:rsid w:val="000B36CD"/>
    <w:rsid w:val="000B3E9E"/>
    <w:rsid w:val="000B3E9F"/>
    <w:rsid w:val="000B4D0E"/>
    <w:rsid w:val="000B4EDF"/>
    <w:rsid w:val="000B650F"/>
    <w:rsid w:val="000B77F0"/>
    <w:rsid w:val="000C29F2"/>
    <w:rsid w:val="000C2CE2"/>
    <w:rsid w:val="000C2D5F"/>
    <w:rsid w:val="000C337F"/>
    <w:rsid w:val="000C345D"/>
    <w:rsid w:val="000C3656"/>
    <w:rsid w:val="000C38C6"/>
    <w:rsid w:val="000C3A5C"/>
    <w:rsid w:val="000C3C10"/>
    <w:rsid w:val="000C4918"/>
    <w:rsid w:val="000C5473"/>
    <w:rsid w:val="000D126D"/>
    <w:rsid w:val="000D1520"/>
    <w:rsid w:val="000D328C"/>
    <w:rsid w:val="000D359A"/>
    <w:rsid w:val="000D3644"/>
    <w:rsid w:val="000D3B92"/>
    <w:rsid w:val="000D3E0C"/>
    <w:rsid w:val="000D3E78"/>
    <w:rsid w:val="000D4A1D"/>
    <w:rsid w:val="000D4C79"/>
    <w:rsid w:val="000D4C9B"/>
    <w:rsid w:val="000D4CFD"/>
    <w:rsid w:val="000D4F51"/>
    <w:rsid w:val="000D582F"/>
    <w:rsid w:val="000D65B4"/>
    <w:rsid w:val="000D6A0F"/>
    <w:rsid w:val="000D6F0E"/>
    <w:rsid w:val="000D702D"/>
    <w:rsid w:val="000D717E"/>
    <w:rsid w:val="000D75CB"/>
    <w:rsid w:val="000D7CF2"/>
    <w:rsid w:val="000E0BC6"/>
    <w:rsid w:val="000E144C"/>
    <w:rsid w:val="000E151C"/>
    <w:rsid w:val="000E18B3"/>
    <w:rsid w:val="000E2279"/>
    <w:rsid w:val="000E38E0"/>
    <w:rsid w:val="000E4309"/>
    <w:rsid w:val="000E5575"/>
    <w:rsid w:val="000E55AB"/>
    <w:rsid w:val="000E6984"/>
    <w:rsid w:val="000E6CB5"/>
    <w:rsid w:val="000F089B"/>
    <w:rsid w:val="000F0DA0"/>
    <w:rsid w:val="000F1647"/>
    <w:rsid w:val="000F2344"/>
    <w:rsid w:val="000F2775"/>
    <w:rsid w:val="000F2CC4"/>
    <w:rsid w:val="000F2DC8"/>
    <w:rsid w:val="000F39FD"/>
    <w:rsid w:val="000F61B8"/>
    <w:rsid w:val="000F64B8"/>
    <w:rsid w:val="000F686C"/>
    <w:rsid w:val="000F6C95"/>
    <w:rsid w:val="001000E7"/>
    <w:rsid w:val="00100ACD"/>
    <w:rsid w:val="00100F55"/>
    <w:rsid w:val="001015B6"/>
    <w:rsid w:val="001015ED"/>
    <w:rsid w:val="001045E5"/>
    <w:rsid w:val="00104899"/>
    <w:rsid w:val="00106039"/>
    <w:rsid w:val="001065E8"/>
    <w:rsid w:val="001068E6"/>
    <w:rsid w:val="00106A4C"/>
    <w:rsid w:val="00110A16"/>
    <w:rsid w:val="00110FFB"/>
    <w:rsid w:val="001110E5"/>
    <w:rsid w:val="00111172"/>
    <w:rsid w:val="001117B1"/>
    <w:rsid w:val="00111FC3"/>
    <w:rsid w:val="001120E0"/>
    <w:rsid w:val="0011226E"/>
    <w:rsid w:val="00112395"/>
    <w:rsid w:val="00112CB7"/>
    <w:rsid w:val="0011320C"/>
    <w:rsid w:val="00113890"/>
    <w:rsid w:val="00113F3F"/>
    <w:rsid w:val="00114E78"/>
    <w:rsid w:val="00115D67"/>
    <w:rsid w:val="00115DEF"/>
    <w:rsid w:val="00116667"/>
    <w:rsid w:val="001178B9"/>
    <w:rsid w:val="00117CFC"/>
    <w:rsid w:val="001207B2"/>
    <w:rsid w:val="0012163B"/>
    <w:rsid w:val="001225CB"/>
    <w:rsid w:val="00122847"/>
    <w:rsid w:val="001228EA"/>
    <w:rsid w:val="00124E64"/>
    <w:rsid w:val="00124E86"/>
    <w:rsid w:val="001251F0"/>
    <w:rsid w:val="001257D2"/>
    <w:rsid w:val="001259A1"/>
    <w:rsid w:val="00126009"/>
    <w:rsid w:val="001262CB"/>
    <w:rsid w:val="00130EAF"/>
    <w:rsid w:val="00130ED7"/>
    <w:rsid w:val="00131E32"/>
    <w:rsid w:val="001335CC"/>
    <w:rsid w:val="00133FFD"/>
    <w:rsid w:val="0013410F"/>
    <w:rsid w:val="0013510F"/>
    <w:rsid w:val="00135C6B"/>
    <w:rsid w:val="00135E36"/>
    <w:rsid w:val="001361CD"/>
    <w:rsid w:val="00136AE9"/>
    <w:rsid w:val="001400D0"/>
    <w:rsid w:val="00140AA8"/>
    <w:rsid w:val="00140B84"/>
    <w:rsid w:val="00141BC0"/>
    <w:rsid w:val="00143B51"/>
    <w:rsid w:val="00143DE1"/>
    <w:rsid w:val="001444B5"/>
    <w:rsid w:val="0014472C"/>
    <w:rsid w:val="00144C87"/>
    <w:rsid w:val="00146D02"/>
    <w:rsid w:val="00147E14"/>
    <w:rsid w:val="00151045"/>
    <w:rsid w:val="00151416"/>
    <w:rsid w:val="00151A0D"/>
    <w:rsid w:val="00151AEF"/>
    <w:rsid w:val="0015208D"/>
    <w:rsid w:val="001523F7"/>
    <w:rsid w:val="001525EB"/>
    <w:rsid w:val="00152699"/>
    <w:rsid w:val="001527E5"/>
    <w:rsid w:val="0015291D"/>
    <w:rsid w:val="00154774"/>
    <w:rsid w:val="00154DF3"/>
    <w:rsid w:val="001550F8"/>
    <w:rsid w:val="0015536D"/>
    <w:rsid w:val="00155948"/>
    <w:rsid w:val="001561E4"/>
    <w:rsid w:val="0015651F"/>
    <w:rsid w:val="00156546"/>
    <w:rsid w:val="001565A9"/>
    <w:rsid w:val="00156A01"/>
    <w:rsid w:val="00156EA3"/>
    <w:rsid w:val="00156EBB"/>
    <w:rsid w:val="00156FD3"/>
    <w:rsid w:val="00157B87"/>
    <w:rsid w:val="00157CAF"/>
    <w:rsid w:val="0016017C"/>
    <w:rsid w:val="001607A7"/>
    <w:rsid w:val="00161717"/>
    <w:rsid w:val="001620D8"/>
    <w:rsid w:val="00162BC1"/>
    <w:rsid w:val="00163157"/>
    <w:rsid w:val="00163D28"/>
    <w:rsid w:val="00164F2D"/>
    <w:rsid w:val="0016545A"/>
    <w:rsid w:val="00165CF8"/>
    <w:rsid w:val="00166673"/>
    <w:rsid w:val="00166BA5"/>
    <w:rsid w:val="00170097"/>
    <w:rsid w:val="001700B2"/>
    <w:rsid w:val="00170653"/>
    <w:rsid w:val="001719E2"/>
    <w:rsid w:val="001719F7"/>
    <w:rsid w:val="00172043"/>
    <w:rsid w:val="001720D1"/>
    <w:rsid w:val="00172DF6"/>
    <w:rsid w:val="00172E27"/>
    <w:rsid w:val="00172ED2"/>
    <w:rsid w:val="00173563"/>
    <w:rsid w:val="0017362A"/>
    <w:rsid w:val="001739B5"/>
    <w:rsid w:val="0017402E"/>
    <w:rsid w:val="00174102"/>
    <w:rsid w:val="001744E8"/>
    <w:rsid w:val="0017493F"/>
    <w:rsid w:val="00174975"/>
    <w:rsid w:val="00175114"/>
    <w:rsid w:val="00175116"/>
    <w:rsid w:val="00175559"/>
    <w:rsid w:val="001757F4"/>
    <w:rsid w:val="00175DD5"/>
    <w:rsid w:val="0017698C"/>
    <w:rsid w:val="0017730A"/>
    <w:rsid w:val="00180643"/>
    <w:rsid w:val="0018079C"/>
    <w:rsid w:val="00180C17"/>
    <w:rsid w:val="001824EF"/>
    <w:rsid w:val="00183065"/>
    <w:rsid w:val="001834A8"/>
    <w:rsid w:val="00183A9F"/>
    <w:rsid w:val="0018429D"/>
    <w:rsid w:val="001853D6"/>
    <w:rsid w:val="00185688"/>
    <w:rsid w:val="001860BA"/>
    <w:rsid w:val="001867B7"/>
    <w:rsid w:val="00186ED3"/>
    <w:rsid w:val="0019161C"/>
    <w:rsid w:val="0019280A"/>
    <w:rsid w:val="00192C24"/>
    <w:rsid w:val="0019314B"/>
    <w:rsid w:val="001931B4"/>
    <w:rsid w:val="001936F1"/>
    <w:rsid w:val="00193ABB"/>
    <w:rsid w:val="00193FD8"/>
    <w:rsid w:val="0019434D"/>
    <w:rsid w:val="00194618"/>
    <w:rsid w:val="001946A8"/>
    <w:rsid w:val="001958BB"/>
    <w:rsid w:val="00195C38"/>
    <w:rsid w:val="001963EB"/>
    <w:rsid w:val="00197323"/>
    <w:rsid w:val="001975F1"/>
    <w:rsid w:val="001A02A6"/>
    <w:rsid w:val="001A06C1"/>
    <w:rsid w:val="001A0769"/>
    <w:rsid w:val="001A129C"/>
    <w:rsid w:val="001A13FC"/>
    <w:rsid w:val="001A168B"/>
    <w:rsid w:val="001A18DC"/>
    <w:rsid w:val="001A1906"/>
    <w:rsid w:val="001A2D81"/>
    <w:rsid w:val="001A33DF"/>
    <w:rsid w:val="001A4AB6"/>
    <w:rsid w:val="001A5600"/>
    <w:rsid w:val="001A5E34"/>
    <w:rsid w:val="001A5F27"/>
    <w:rsid w:val="001A71B9"/>
    <w:rsid w:val="001A77AA"/>
    <w:rsid w:val="001B1FE1"/>
    <w:rsid w:val="001B2522"/>
    <w:rsid w:val="001B3FEB"/>
    <w:rsid w:val="001B41A1"/>
    <w:rsid w:val="001B4493"/>
    <w:rsid w:val="001B4778"/>
    <w:rsid w:val="001B4C99"/>
    <w:rsid w:val="001B4EEB"/>
    <w:rsid w:val="001B5326"/>
    <w:rsid w:val="001B5468"/>
    <w:rsid w:val="001B5470"/>
    <w:rsid w:val="001B5D0F"/>
    <w:rsid w:val="001C07D5"/>
    <w:rsid w:val="001C1008"/>
    <w:rsid w:val="001C11C6"/>
    <w:rsid w:val="001C1647"/>
    <w:rsid w:val="001C243A"/>
    <w:rsid w:val="001C2481"/>
    <w:rsid w:val="001C28F0"/>
    <w:rsid w:val="001C2B83"/>
    <w:rsid w:val="001C2BEC"/>
    <w:rsid w:val="001C2FA0"/>
    <w:rsid w:val="001C320E"/>
    <w:rsid w:val="001C32C4"/>
    <w:rsid w:val="001C40C2"/>
    <w:rsid w:val="001C4401"/>
    <w:rsid w:val="001C482E"/>
    <w:rsid w:val="001C4A2E"/>
    <w:rsid w:val="001C5113"/>
    <w:rsid w:val="001C5A35"/>
    <w:rsid w:val="001C5A66"/>
    <w:rsid w:val="001C5CDF"/>
    <w:rsid w:val="001C7714"/>
    <w:rsid w:val="001C7801"/>
    <w:rsid w:val="001C7997"/>
    <w:rsid w:val="001C7EFA"/>
    <w:rsid w:val="001D0068"/>
    <w:rsid w:val="001D135B"/>
    <w:rsid w:val="001D1D0E"/>
    <w:rsid w:val="001D248A"/>
    <w:rsid w:val="001D2A9C"/>
    <w:rsid w:val="001D37C4"/>
    <w:rsid w:val="001D3E79"/>
    <w:rsid w:val="001D4C9F"/>
    <w:rsid w:val="001D530C"/>
    <w:rsid w:val="001D53EF"/>
    <w:rsid w:val="001D57C8"/>
    <w:rsid w:val="001D5C25"/>
    <w:rsid w:val="001D5D37"/>
    <w:rsid w:val="001D5F94"/>
    <w:rsid w:val="001D6145"/>
    <w:rsid w:val="001D6542"/>
    <w:rsid w:val="001D670D"/>
    <w:rsid w:val="001D6A6F"/>
    <w:rsid w:val="001D7A12"/>
    <w:rsid w:val="001E0225"/>
    <w:rsid w:val="001E0B56"/>
    <w:rsid w:val="001E1C28"/>
    <w:rsid w:val="001E2173"/>
    <w:rsid w:val="001E3231"/>
    <w:rsid w:val="001E34D9"/>
    <w:rsid w:val="001E3AEC"/>
    <w:rsid w:val="001E4212"/>
    <w:rsid w:val="001E4D2A"/>
    <w:rsid w:val="001E4DE1"/>
    <w:rsid w:val="001E4F1C"/>
    <w:rsid w:val="001E4F3C"/>
    <w:rsid w:val="001E6754"/>
    <w:rsid w:val="001E67B5"/>
    <w:rsid w:val="001E77C8"/>
    <w:rsid w:val="001E7C08"/>
    <w:rsid w:val="001F0F3A"/>
    <w:rsid w:val="001F11D1"/>
    <w:rsid w:val="001F16D3"/>
    <w:rsid w:val="001F240C"/>
    <w:rsid w:val="001F282C"/>
    <w:rsid w:val="001F3C9F"/>
    <w:rsid w:val="001F54B1"/>
    <w:rsid w:val="001F5EBC"/>
    <w:rsid w:val="001F7673"/>
    <w:rsid w:val="001F799E"/>
    <w:rsid w:val="001F7C75"/>
    <w:rsid w:val="002008C2"/>
    <w:rsid w:val="00200A66"/>
    <w:rsid w:val="00201517"/>
    <w:rsid w:val="00202174"/>
    <w:rsid w:val="00202372"/>
    <w:rsid w:val="002025FE"/>
    <w:rsid w:val="00202B17"/>
    <w:rsid w:val="00202DA5"/>
    <w:rsid w:val="00202E94"/>
    <w:rsid w:val="002034C8"/>
    <w:rsid w:val="002035E8"/>
    <w:rsid w:val="00203706"/>
    <w:rsid w:val="00204D9C"/>
    <w:rsid w:val="00204F94"/>
    <w:rsid w:val="002051D1"/>
    <w:rsid w:val="00205A2B"/>
    <w:rsid w:val="002066AD"/>
    <w:rsid w:val="00207974"/>
    <w:rsid w:val="002079AF"/>
    <w:rsid w:val="002100B4"/>
    <w:rsid w:val="002101BD"/>
    <w:rsid w:val="002110BB"/>
    <w:rsid w:val="00211CEC"/>
    <w:rsid w:val="00211E1D"/>
    <w:rsid w:val="0021218F"/>
    <w:rsid w:val="002122C2"/>
    <w:rsid w:val="00212770"/>
    <w:rsid w:val="00212A77"/>
    <w:rsid w:val="00212E83"/>
    <w:rsid w:val="00215643"/>
    <w:rsid w:val="00215D7A"/>
    <w:rsid w:val="00215F4F"/>
    <w:rsid w:val="0021650B"/>
    <w:rsid w:val="002165F0"/>
    <w:rsid w:val="00216815"/>
    <w:rsid w:val="00216A1D"/>
    <w:rsid w:val="00216C10"/>
    <w:rsid w:val="00220107"/>
    <w:rsid w:val="00221C3A"/>
    <w:rsid w:val="00222067"/>
    <w:rsid w:val="002231B5"/>
    <w:rsid w:val="002232E0"/>
    <w:rsid w:val="002232F4"/>
    <w:rsid w:val="00223A13"/>
    <w:rsid w:val="00224924"/>
    <w:rsid w:val="00224B2A"/>
    <w:rsid w:val="0022569C"/>
    <w:rsid w:val="0022590F"/>
    <w:rsid w:val="002259CA"/>
    <w:rsid w:val="00226723"/>
    <w:rsid w:val="00226B11"/>
    <w:rsid w:val="00227B0C"/>
    <w:rsid w:val="002300B2"/>
    <w:rsid w:val="002300DA"/>
    <w:rsid w:val="00232CDD"/>
    <w:rsid w:val="002334D9"/>
    <w:rsid w:val="00233898"/>
    <w:rsid w:val="002343CA"/>
    <w:rsid w:val="00234420"/>
    <w:rsid w:val="00234B4B"/>
    <w:rsid w:val="00235165"/>
    <w:rsid w:val="002366BF"/>
    <w:rsid w:val="002372B9"/>
    <w:rsid w:val="00240D8A"/>
    <w:rsid w:val="00240F91"/>
    <w:rsid w:val="002418FD"/>
    <w:rsid w:val="00242875"/>
    <w:rsid w:val="00242E96"/>
    <w:rsid w:val="00242FB3"/>
    <w:rsid w:val="00243179"/>
    <w:rsid w:val="0024457F"/>
    <w:rsid w:val="00244AA4"/>
    <w:rsid w:val="0024566D"/>
    <w:rsid w:val="002470EF"/>
    <w:rsid w:val="00247957"/>
    <w:rsid w:val="002514B8"/>
    <w:rsid w:val="00251603"/>
    <w:rsid w:val="002517E4"/>
    <w:rsid w:val="00251EA7"/>
    <w:rsid w:val="00251FD0"/>
    <w:rsid w:val="00252582"/>
    <w:rsid w:val="0025276F"/>
    <w:rsid w:val="00253278"/>
    <w:rsid w:val="00254012"/>
    <w:rsid w:val="002541B4"/>
    <w:rsid w:val="0025441A"/>
    <w:rsid w:val="00255A9B"/>
    <w:rsid w:val="00256238"/>
    <w:rsid w:val="00260D62"/>
    <w:rsid w:val="00261960"/>
    <w:rsid w:val="00261B2C"/>
    <w:rsid w:val="00261C6F"/>
    <w:rsid w:val="002627F8"/>
    <w:rsid w:val="00262F0C"/>
    <w:rsid w:val="00263359"/>
    <w:rsid w:val="002635F0"/>
    <w:rsid w:val="002646CD"/>
    <w:rsid w:val="00264BD8"/>
    <w:rsid w:val="002673DD"/>
    <w:rsid w:val="002679BD"/>
    <w:rsid w:val="00270879"/>
    <w:rsid w:val="00270B56"/>
    <w:rsid w:val="00271049"/>
    <w:rsid w:val="0027120D"/>
    <w:rsid w:val="00271C3A"/>
    <w:rsid w:val="00272E09"/>
    <w:rsid w:val="00273409"/>
    <w:rsid w:val="002736BB"/>
    <w:rsid w:val="002742CF"/>
    <w:rsid w:val="002742E9"/>
    <w:rsid w:val="00274652"/>
    <w:rsid w:val="00274C6C"/>
    <w:rsid w:val="00276B3B"/>
    <w:rsid w:val="00276BF2"/>
    <w:rsid w:val="00276E94"/>
    <w:rsid w:val="00276F62"/>
    <w:rsid w:val="00276FB0"/>
    <w:rsid w:val="002771DC"/>
    <w:rsid w:val="0027723B"/>
    <w:rsid w:val="00277F66"/>
    <w:rsid w:val="002802BD"/>
    <w:rsid w:val="00280399"/>
    <w:rsid w:val="00280C00"/>
    <w:rsid w:val="00281115"/>
    <w:rsid w:val="002813DB"/>
    <w:rsid w:val="00281AA4"/>
    <w:rsid w:val="00281CD3"/>
    <w:rsid w:val="00282359"/>
    <w:rsid w:val="002823DF"/>
    <w:rsid w:val="00282495"/>
    <w:rsid w:val="00282CB6"/>
    <w:rsid w:val="00282E5F"/>
    <w:rsid w:val="00283966"/>
    <w:rsid w:val="00284243"/>
    <w:rsid w:val="002848BB"/>
    <w:rsid w:val="0028561C"/>
    <w:rsid w:val="00285EDF"/>
    <w:rsid w:val="00286D0D"/>
    <w:rsid w:val="00287227"/>
    <w:rsid w:val="002876D4"/>
    <w:rsid w:val="00287780"/>
    <w:rsid w:val="00290320"/>
    <w:rsid w:val="00291030"/>
    <w:rsid w:val="00291456"/>
    <w:rsid w:val="00292D71"/>
    <w:rsid w:val="00293C29"/>
    <w:rsid w:val="002947EC"/>
    <w:rsid w:val="00296398"/>
    <w:rsid w:val="00296CD6"/>
    <w:rsid w:val="0029749D"/>
    <w:rsid w:val="00297D81"/>
    <w:rsid w:val="002A1055"/>
    <w:rsid w:val="002A1409"/>
    <w:rsid w:val="002A25C9"/>
    <w:rsid w:val="002A2A83"/>
    <w:rsid w:val="002A3098"/>
    <w:rsid w:val="002A43A3"/>
    <w:rsid w:val="002A52B1"/>
    <w:rsid w:val="002A58DA"/>
    <w:rsid w:val="002A76C4"/>
    <w:rsid w:val="002B127D"/>
    <w:rsid w:val="002B27DB"/>
    <w:rsid w:val="002B2EAC"/>
    <w:rsid w:val="002B3EBD"/>
    <w:rsid w:val="002B3EF2"/>
    <w:rsid w:val="002B4188"/>
    <w:rsid w:val="002B5D0A"/>
    <w:rsid w:val="002B5E06"/>
    <w:rsid w:val="002B5E55"/>
    <w:rsid w:val="002B61CC"/>
    <w:rsid w:val="002B6CC5"/>
    <w:rsid w:val="002B6FB9"/>
    <w:rsid w:val="002B7395"/>
    <w:rsid w:val="002B75A2"/>
    <w:rsid w:val="002B7623"/>
    <w:rsid w:val="002B774F"/>
    <w:rsid w:val="002B77DC"/>
    <w:rsid w:val="002B7850"/>
    <w:rsid w:val="002C007F"/>
    <w:rsid w:val="002C046C"/>
    <w:rsid w:val="002C0B00"/>
    <w:rsid w:val="002C12C0"/>
    <w:rsid w:val="002C1CE0"/>
    <w:rsid w:val="002C3E5B"/>
    <w:rsid w:val="002C4183"/>
    <w:rsid w:val="002C56DC"/>
    <w:rsid w:val="002C712A"/>
    <w:rsid w:val="002C77C4"/>
    <w:rsid w:val="002C7A59"/>
    <w:rsid w:val="002D03C0"/>
    <w:rsid w:val="002D04F8"/>
    <w:rsid w:val="002D05E5"/>
    <w:rsid w:val="002D1615"/>
    <w:rsid w:val="002D180F"/>
    <w:rsid w:val="002D1CE2"/>
    <w:rsid w:val="002D334E"/>
    <w:rsid w:val="002D3398"/>
    <w:rsid w:val="002D33E8"/>
    <w:rsid w:val="002D34E3"/>
    <w:rsid w:val="002D3C8E"/>
    <w:rsid w:val="002D44D5"/>
    <w:rsid w:val="002D51C9"/>
    <w:rsid w:val="002D52AB"/>
    <w:rsid w:val="002D5C3F"/>
    <w:rsid w:val="002D66B0"/>
    <w:rsid w:val="002D66C8"/>
    <w:rsid w:val="002D7472"/>
    <w:rsid w:val="002D78AB"/>
    <w:rsid w:val="002D7A8E"/>
    <w:rsid w:val="002E0225"/>
    <w:rsid w:val="002E0235"/>
    <w:rsid w:val="002E0B55"/>
    <w:rsid w:val="002E14CE"/>
    <w:rsid w:val="002E16CC"/>
    <w:rsid w:val="002E3989"/>
    <w:rsid w:val="002E4579"/>
    <w:rsid w:val="002E48C2"/>
    <w:rsid w:val="002E4D70"/>
    <w:rsid w:val="002E50A6"/>
    <w:rsid w:val="002E57B8"/>
    <w:rsid w:val="002E58B1"/>
    <w:rsid w:val="002E5C4D"/>
    <w:rsid w:val="002E5E48"/>
    <w:rsid w:val="002E6F0E"/>
    <w:rsid w:val="002E7EEE"/>
    <w:rsid w:val="002F0C6E"/>
    <w:rsid w:val="002F0D9C"/>
    <w:rsid w:val="002F2A01"/>
    <w:rsid w:val="002F32AD"/>
    <w:rsid w:val="002F360F"/>
    <w:rsid w:val="002F379E"/>
    <w:rsid w:val="002F396E"/>
    <w:rsid w:val="002F3E6D"/>
    <w:rsid w:val="002F40FF"/>
    <w:rsid w:val="002F4868"/>
    <w:rsid w:val="002F4985"/>
    <w:rsid w:val="002F5FFB"/>
    <w:rsid w:val="002F61A3"/>
    <w:rsid w:val="002F68B2"/>
    <w:rsid w:val="002F7AB4"/>
    <w:rsid w:val="002F7BFA"/>
    <w:rsid w:val="0030080E"/>
    <w:rsid w:val="00300C58"/>
    <w:rsid w:val="00301080"/>
    <w:rsid w:val="00301AF5"/>
    <w:rsid w:val="0030224C"/>
    <w:rsid w:val="00303CAF"/>
    <w:rsid w:val="00304C71"/>
    <w:rsid w:val="003057BA"/>
    <w:rsid w:val="0030684E"/>
    <w:rsid w:val="00306C91"/>
    <w:rsid w:val="00307315"/>
    <w:rsid w:val="003077B5"/>
    <w:rsid w:val="00307AAE"/>
    <w:rsid w:val="00307B50"/>
    <w:rsid w:val="00307B57"/>
    <w:rsid w:val="00310096"/>
    <w:rsid w:val="00312D10"/>
    <w:rsid w:val="003138C4"/>
    <w:rsid w:val="0031399A"/>
    <w:rsid w:val="003149A1"/>
    <w:rsid w:val="00314B79"/>
    <w:rsid w:val="00314BAE"/>
    <w:rsid w:val="00314F79"/>
    <w:rsid w:val="003153C0"/>
    <w:rsid w:val="003159BE"/>
    <w:rsid w:val="00315BBF"/>
    <w:rsid w:val="00315E7B"/>
    <w:rsid w:val="00316A97"/>
    <w:rsid w:val="0031793B"/>
    <w:rsid w:val="00320475"/>
    <w:rsid w:val="00320590"/>
    <w:rsid w:val="00320743"/>
    <w:rsid w:val="003208B2"/>
    <w:rsid w:val="00320AD9"/>
    <w:rsid w:val="00321C61"/>
    <w:rsid w:val="00321EB0"/>
    <w:rsid w:val="003220E8"/>
    <w:rsid w:val="00322704"/>
    <w:rsid w:val="00322C59"/>
    <w:rsid w:val="00323320"/>
    <w:rsid w:val="00323B80"/>
    <w:rsid w:val="00323FA7"/>
    <w:rsid w:val="003242D0"/>
    <w:rsid w:val="00324565"/>
    <w:rsid w:val="00324AC5"/>
    <w:rsid w:val="00324FB6"/>
    <w:rsid w:val="00325C46"/>
    <w:rsid w:val="00326D63"/>
    <w:rsid w:val="003272D5"/>
    <w:rsid w:val="003275CC"/>
    <w:rsid w:val="00327BAB"/>
    <w:rsid w:val="003307E4"/>
    <w:rsid w:val="00330C63"/>
    <w:rsid w:val="003311C9"/>
    <w:rsid w:val="003312A9"/>
    <w:rsid w:val="003312E3"/>
    <w:rsid w:val="00332355"/>
    <w:rsid w:val="00332CF6"/>
    <w:rsid w:val="00333216"/>
    <w:rsid w:val="003332A9"/>
    <w:rsid w:val="00333D2B"/>
    <w:rsid w:val="0033423B"/>
    <w:rsid w:val="00334641"/>
    <w:rsid w:val="003347A9"/>
    <w:rsid w:val="00336E21"/>
    <w:rsid w:val="003370D7"/>
    <w:rsid w:val="0034200E"/>
    <w:rsid w:val="0034286E"/>
    <w:rsid w:val="00343642"/>
    <w:rsid w:val="00345139"/>
    <w:rsid w:val="00346693"/>
    <w:rsid w:val="00346731"/>
    <w:rsid w:val="00347004"/>
    <w:rsid w:val="00347460"/>
    <w:rsid w:val="0034768A"/>
    <w:rsid w:val="00347793"/>
    <w:rsid w:val="00347DA6"/>
    <w:rsid w:val="00350440"/>
    <w:rsid w:val="0035110C"/>
    <w:rsid w:val="00351158"/>
    <w:rsid w:val="00351693"/>
    <w:rsid w:val="00351B35"/>
    <w:rsid w:val="00351BE8"/>
    <w:rsid w:val="00352194"/>
    <w:rsid w:val="00352467"/>
    <w:rsid w:val="00352B69"/>
    <w:rsid w:val="00353C4B"/>
    <w:rsid w:val="0035586B"/>
    <w:rsid w:val="00356010"/>
    <w:rsid w:val="003571C8"/>
    <w:rsid w:val="00357E6B"/>
    <w:rsid w:val="003606BD"/>
    <w:rsid w:val="00361016"/>
    <w:rsid w:val="003610E5"/>
    <w:rsid w:val="00361839"/>
    <w:rsid w:val="00361A59"/>
    <w:rsid w:val="003628EB"/>
    <w:rsid w:val="00362EFB"/>
    <w:rsid w:val="00362FBD"/>
    <w:rsid w:val="003631CD"/>
    <w:rsid w:val="00363741"/>
    <w:rsid w:val="0036378A"/>
    <w:rsid w:val="003637D9"/>
    <w:rsid w:val="003639BA"/>
    <w:rsid w:val="00363D15"/>
    <w:rsid w:val="00363E22"/>
    <w:rsid w:val="003642A1"/>
    <w:rsid w:val="00364F26"/>
    <w:rsid w:val="00367A93"/>
    <w:rsid w:val="00367CE5"/>
    <w:rsid w:val="003705DC"/>
    <w:rsid w:val="0037195A"/>
    <w:rsid w:val="00371AD7"/>
    <w:rsid w:val="0037203C"/>
    <w:rsid w:val="0037229C"/>
    <w:rsid w:val="00372E34"/>
    <w:rsid w:val="00373219"/>
    <w:rsid w:val="00373C36"/>
    <w:rsid w:val="00373EA2"/>
    <w:rsid w:val="00374BAD"/>
    <w:rsid w:val="00375AD9"/>
    <w:rsid w:val="00375BBB"/>
    <w:rsid w:val="00375CDF"/>
    <w:rsid w:val="00375D78"/>
    <w:rsid w:val="00377673"/>
    <w:rsid w:val="00377A9C"/>
    <w:rsid w:val="00377F67"/>
    <w:rsid w:val="003801B6"/>
    <w:rsid w:val="00380FBC"/>
    <w:rsid w:val="003810C1"/>
    <w:rsid w:val="0038154E"/>
    <w:rsid w:val="00381CB3"/>
    <w:rsid w:val="0038219A"/>
    <w:rsid w:val="0038268B"/>
    <w:rsid w:val="00382754"/>
    <w:rsid w:val="00382967"/>
    <w:rsid w:val="00382A25"/>
    <w:rsid w:val="0038366C"/>
    <w:rsid w:val="00383847"/>
    <w:rsid w:val="003838B7"/>
    <w:rsid w:val="00383D02"/>
    <w:rsid w:val="003853D1"/>
    <w:rsid w:val="0038575C"/>
    <w:rsid w:val="00385A76"/>
    <w:rsid w:val="00386D0C"/>
    <w:rsid w:val="00386D77"/>
    <w:rsid w:val="00387BB1"/>
    <w:rsid w:val="00390A1A"/>
    <w:rsid w:val="00390D42"/>
    <w:rsid w:val="00391C65"/>
    <w:rsid w:val="00391CEF"/>
    <w:rsid w:val="0039294D"/>
    <w:rsid w:val="00393F44"/>
    <w:rsid w:val="00394014"/>
    <w:rsid w:val="00394D0A"/>
    <w:rsid w:val="003954BE"/>
    <w:rsid w:val="003955CE"/>
    <w:rsid w:val="00395892"/>
    <w:rsid w:val="00395C10"/>
    <w:rsid w:val="00395C7E"/>
    <w:rsid w:val="00396B5D"/>
    <w:rsid w:val="003A0448"/>
    <w:rsid w:val="003A0979"/>
    <w:rsid w:val="003A0D1A"/>
    <w:rsid w:val="003A0F5B"/>
    <w:rsid w:val="003A0FA9"/>
    <w:rsid w:val="003A162A"/>
    <w:rsid w:val="003A1710"/>
    <w:rsid w:val="003A1889"/>
    <w:rsid w:val="003A2ED1"/>
    <w:rsid w:val="003A4063"/>
    <w:rsid w:val="003A43C0"/>
    <w:rsid w:val="003A4C50"/>
    <w:rsid w:val="003A54A6"/>
    <w:rsid w:val="003A5B9E"/>
    <w:rsid w:val="003A5D16"/>
    <w:rsid w:val="003A6679"/>
    <w:rsid w:val="003A6E6D"/>
    <w:rsid w:val="003A70B9"/>
    <w:rsid w:val="003A7EE0"/>
    <w:rsid w:val="003B15B5"/>
    <w:rsid w:val="003B16E6"/>
    <w:rsid w:val="003B1AD0"/>
    <w:rsid w:val="003B1F1B"/>
    <w:rsid w:val="003B2321"/>
    <w:rsid w:val="003B2620"/>
    <w:rsid w:val="003B2B1D"/>
    <w:rsid w:val="003B475D"/>
    <w:rsid w:val="003B4E1B"/>
    <w:rsid w:val="003B5598"/>
    <w:rsid w:val="003B5D02"/>
    <w:rsid w:val="003B64E2"/>
    <w:rsid w:val="003B6D8B"/>
    <w:rsid w:val="003B7B96"/>
    <w:rsid w:val="003C0755"/>
    <w:rsid w:val="003C09BE"/>
    <w:rsid w:val="003C09D2"/>
    <w:rsid w:val="003C0A34"/>
    <w:rsid w:val="003C1BDC"/>
    <w:rsid w:val="003C2156"/>
    <w:rsid w:val="003C2F6F"/>
    <w:rsid w:val="003C44C5"/>
    <w:rsid w:val="003C4EF2"/>
    <w:rsid w:val="003C5920"/>
    <w:rsid w:val="003C6903"/>
    <w:rsid w:val="003C6F3D"/>
    <w:rsid w:val="003C7C38"/>
    <w:rsid w:val="003D057B"/>
    <w:rsid w:val="003D0BBC"/>
    <w:rsid w:val="003D0BBD"/>
    <w:rsid w:val="003D10C0"/>
    <w:rsid w:val="003D16B6"/>
    <w:rsid w:val="003D1D07"/>
    <w:rsid w:val="003D1F48"/>
    <w:rsid w:val="003D2946"/>
    <w:rsid w:val="003D2E3C"/>
    <w:rsid w:val="003D2E41"/>
    <w:rsid w:val="003D39FF"/>
    <w:rsid w:val="003D426B"/>
    <w:rsid w:val="003D4AE6"/>
    <w:rsid w:val="003D5E41"/>
    <w:rsid w:val="003D624C"/>
    <w:rsid w:val="003D7089"/>
    <w:rsid w:val="003D7C65"/>
    <w:rsid w:val="003E0296"/>
    <w:rsid w:val="003E07B9"/>
    <w:rsid w:val="003E12FA"/>
    <w:rsid w:val="003E1899"/>
    <w:rsid w:val="003E1ED6"/>
    <w:rsid w:val="003E25D7"/>
    <w:rsid w:val="003E287F"/>
    <w:rsid w:val="003E3966"/>
    <w:rsid w:val="003E3B6A"/>
    <w:rsid w:val="003E432B"/>
    <w:rsid w:val="003E5172"/>
    <w:rsid w:val="003E51C0"/>
    <w:rsid w:val="003E550F"/>
    <w:rsid w:val="003E553A"/>
    <w:rsid w:val="003E6377"/>
    <w:rsid w:val="003E671F"/>
    <w:rsid w:val="003E6ABB"/>
    <w:rsid w:val="003E6B33"/>
    <w:rsid w:val="003E716F"/>
    <w:rsid w:val="003E78FB"/>
    <w:rsid w:val="003E7E97"/>
    <w:rsid w:val="003F0077"/>
    <w:rsid w:val="003F0386"/>
    <w:rsid w:val="003F2597"/>
    <w:rsid w:val="003F37E3"/>
    <w:rsid w:val="003F4A35"/>
    <w:rsid w:val="003F596A"/>
    <w:rsid w:val="003F5D8C"/>
    <w:rsid w:val="003F5D91"/>
    <w:rsid w:val="003F7138"/>
    <w:rsid w:val="003F7141"/>
    <w:rsid w:val="003F7591"/>
    <w:rsid w:val="0040101D"/>
    <w:rsid w:val="004011A2"/>
    <w:rsid w:val="00401A13"/>
    <w:rsid w:val="00402B23"/>
    <w:rsid w:val="00402E5A"/>
    <w:rsid w:val="0040347E"/>
    <w:rsid w:val="004035D7"/>
    <w:rsid w:val="00403646"/>
    <w:rsid w:val="00403C73"/>
    <w:rsid w:val="00403FD0"/>
    <w:rsid w:val="00404A04"/>
    <w:rsid w:val="00404CBC"/>
    <w:rsid w:val="00404CC3"/>
    <w:rsid w:val="00404DF1"/>
    <w:rsid w:val="00404DF3"/>
    <w:rsid w:val="004053D8"/>
    <w:rsid w:val="00406540"/>
    <w:rsid w:val="00406FA2"/>
    <w:rsid w:val="00407B94"/>
    <w:rsid w:val="00407FF6"/>
    <w:rsid w:val="0041078A"/>
    <w:rsid w:val="00410BFB"/>
    <w:rsid w:val="0041175D"/>
    <w:rsid w:val="00411AD8"/>
    <w:rsid w:val="00411CF7"/>
    <w:rsid w:val="004130A5"/>
    <w:rsid w:val="00413BC0"/>
    <w:rsid w:val="00414AEE"/>
    <w:rsid w:val="00414CEB"/>
    <w:rsid w:val="0041556A"/>
    <w:rsid w:val="00416419"/>
    <w:rsid w:val="004169C9"/>
    <w:rsid w:val="00416B07"/>
    <w:rsid w:val="00417B90"/>
    <w:rsid w:val="00421B1B"/>
    <w:rsid w:val="00421EBC"/>
    <w:rsid w:val="0042255C"/>
    <w:rsid w:val="00423E44"/>
    <w:rsid w:val="00424652"/>
    <w:rsid w:val="0042522A"/>
    <w:rsid w:val="00425AF3"/>
    <w:rsid w:val="00425C56"/>
    <w:rsid w:val="00426356"/>
    <w:rsid w:val="00426969"/>
    <w:rsid w:val="00427029"/>
    <w:rsid w:val="00427E7F"/>
    <w:rsid w:val="004305BA"/>
    <w:rsid w:val="00430BD9"/>
    <w:rsid w:val="00430E44"/>
    <w:rsid w:val="00431379"/>
    <w:rsid w:val="00431EE4"/>
    <w:rsid w:val="00431F93"/>
    <w:rsid w:val="00432077"/>
    <w:rsid w:val="00432479"/>
    <w:rsid w:val="00432560"/>
    <w:rsid w:val="00432638"/>
    <w:rsid w:val="004329E2"/>
    <w:rsid w:val="00433157"/>
    <w:rsid w:val="0043504D"/>
    <w:rsid w:val="00435880"/>
    <w:rsid w:val="00435CB0"/>
    <w:rsid w:val="004367D1"/>
    <w:rsid w:val="00436A74"/>
    <w:rsid w:val="004375A5"/>
    <w:rsid w:val="00437C41"/>
    <w:rsid w:val="00440B8D"/>
    <w:rsid w:val="00443311"/>
    <w:rsid w:val="00444EF8"/>
    <w:rsid w:val="004453BE"/>
    <w:rsid w:val="004474E4"/>
    <w:rsid w:val="004501EC"/>
    <w:rsid w:val="00451A46"/>
    <w:rsid w:val="0045253C"/>
    <w:rsid w:val="0045325C"/>
    <w:rsid w:val="00453607"/>
    <w:rsid w:val="00453E47"/>
    <w:rsid w:val="00454711"/>
    <w:rsid w:val="004548A3"/>
    <w:rsid w:val="004548B5"/>
    <w:rsid w:val="004575AB"/>
    <w:rsid w:val="004579EB"/>
    <w:rsid w:val="00457A73"/>
    <w:rsid w:val="00457B02"/>
    <w:rsid w:val="0046008E"/>
    <w:rsid w:val="00460DEA"/>
    <w:rsid w:val="00460F81"/>
    <w:rsid w:val="00461524"/>
    <w:rsid w:val="0046226C"/>
    <w:rsid w:val="00462718"/>
    <w:rsid w:val="00463AD7"/>
    <w:rsid w:val="00463EC2"/>
    <w:rsid w:val="00463EEB"/>
    <w:rsid w:val="00464973"/>
    <w:rsid w:val="00464F2C"/>
    <w:rsid w:val="00465F27"/>
    <w:rsid w:val="00466066"/>
    <w:rsid w:val="00466795"/>
    <w:rsid w:val="00466E5E"/>
    <w:rsid w:val="004704F9"/>
    <w:rsid w:val="00470ED5"/>
    <w:rsid w:val="0047140D"/>
    <w:rsid w:val="004715AF"/>
    <w:rsid w:val="0047356B"/>
    <w:rsid w:val="00473C8C"/>
    <w:rsid w:val="00474821"/>
    <w:rsid w:val="00474E89"/>
    <w:rsid w:val="00475071"/>
    <w:rsid w:val="0047533D"/>
    <w:rsid w:val="00475B61"/>
    <w:rsid w:val="00475F1D"/>
    <w:rsid w:val="00476183"/>
    <w:rsid w:val="00476AD5"/>
    <w:rsid w:val="00476AE1"/>
    <w:rsid w:val="00480753"/>
    <w:rsid w:val="00480C3F"/>
    <w:rsid w:val="00480DA8"/>
    <w:rsid w:val="0048110E"/>
    <w:rsid w:val="00482183"/>
    <w:rsid w:val="00482ADC"/>
    <w:rsid w:val="0048379B"/>
    <w:rsid w:val="00483BA1"/>
    <w:rsid w:val="00483D1E"/>
    <w:rsid w:val="00483DB5"/>
    <w:rsid w:val="00483E32"/>
    <w:rsid w:val="00484099"/>
    <w:rsid w:val="0048493E"/>
    <w:rsid w:val="00484A20"/>
    <w:rsid w:val="00484DEB"/>
    <w:rsid w:val="004850FE"/>
    <w:rsid w:val="004853B3"/>
    <w:rsid w:val="00485AD6"/>
    <w:rsid w:val="00485D67"/>
    <w:rsid w:val="00485DD6"/>
    <w:rsid w:val="004860E0"/>
    <w:rsid w:val="00486198"/>
    <w:rsid w:val="00487378"/>
    <w:rsid w:val="004879B7"/>
    <w:rsid w:val="00490876"/>
    <w:rsid w:val="00490BE2"/>
    <w:rsid w:val="00490C9A"/>
    <w:rsid w:val="004915F9"/>
    <w:rsid w:val="00491604"/>
    <w:rsid w:val="00491852"/>
    <w:rsid w:val="00491DB9"/>
    <w:rsid w:val="00493271"/>
    <w:rsid w:val="00493BCE"/>
    <w:rsid w:val="00495EFD"/>
    <w:rsid w:val="004968C9"/>
    <w:rsid w:val="00496C3F"/>
    <w:rsid w:val="00496FCB"/>
    <w:rsid w:val="004973E8"/>
    <w:rsid w:val="004A030E"/>
    <w:rsid w:val="004A0C18"/>
    <w:rsid w:val="004A152F"/>
    <w:rsid w:val="004A1557"/>
    <w:rsid w:val="004A17E3"/>
    <w:rsid w:val="004A19F7"/>
    <w:rsid w:val="004A1B54"/>
    <w:rsid w:val="004A2381"/>
    <w:rsid w:val="004A27FB"/>
    <w:rsid w:val="004A3C43"/>
    <w:rsid w:val="004A5271"/>
    <w:rsid w:val="004A5427"/>
    <w:rsid w:val="004A5C2F"/>
    <w:rsid w:val="004A5D46"/>
    <w:rsid w:val="004A6586"/>
    <w:rsid w:val="004A6A37"/>
    <w:rsid w:val="004A6CAC"/>
    <w:rsid w:val="004A77E1"/>
    <w:rsid w:val="004B02CF"/>
    <w:rsid w:val="004B343D"/>
    <w:rsid w:val="004B3A44"/>
    <w:rsid w:val="004B4965"/>
    <w:rsid w:val="004B49FE"/>
    <w:rsid w:val="004B4AF9"/>
    <w:rsid w:val="004B4CA8"/>
    <w:rsid w:val="004B4DC2"/>
    <w:rsid w:val="004B5D03"/>
    <w:rsid w:val="004B6C11"/>
    <w:rsid w:val="004B6C98"/>
    <w:rsid w:val="004B6D09"/>
    <w:rsid w:val="004B7142"/>
    <w:rsid w:val="004C071B"/>
    <w:rsid w:val="004C08F0"/>
    <w:rsid w:val="004C0F69"/>
    <w:rsid w:val="004C2273"/>
    <w:rsid w:val="004C27BA"/>
    <w:rsid w:val="004C33A9"/>
    <w:rsid w:val="004C5635"/>
    <w:rsid w:val="004C5B69"/>
    <w:rsid w:val="004C5C66"/>
    <w:rsid w:val="004C60D7"/>
    <w:rsid w:val="004C7051"/>
    <w:rsid w:val="004C7B90"/>
    <w:rsid w:val="004C7C85"/>
    <w:rsid w:val="004C7E75"/>
    <w:rsid w:val="004D0062"/>
    <w:rsid w:val="004D0222"/>
    <w:rsid w:val="004D1065"/>
    <w:rsid w:val="004D10CB"/>
    <w:rsid w:val="004D1248"/>
    <w:rsid w:val="004D2113"/>
    <w:rsid w:val="004D28DE"/>
    <w:rsid w:val="004D34B5"/>
    <w:rsid w:val="004D4A30"/>
    <w:rsid w:val="004D4BFC"/>
    <w:rsid w:val="004D4D84"/>
    <w:rsid w:val="004D50DF"/>
    <w:rsid w:val="004D55C7"/>
    <w:rsid w:val="004D64C2"/>
    <w:rsid w:val="004D69FC"/>
    <w:rsid w:val="004D6D51"/>
    <w:rsid w:val="004D71E0"/>
    <w:rsid w:val="004D7775"/>
    <w:rsid w:val="004D78E5"/>
    <w:rsid w:val="004E0436"/>
    <w:rsid w:val="004E1080"/>
    <w:rsid w:val="004E12BA"/>
    <w:rsid w:val="004E2040"/>
    <w:rsid w:val="004E2D2F"/>
    <w:rsid w:val="004E305C"/>
    <w:rsid w:val="004E314A"/>
    <w:rsid w:val="004E3DE8"/>
    <w:rsid w:val="004E3E06"/>
    <w:rsid w:val="004E4079"/>
    <w:rsid w:val="004E43AE"/>
    <w:rsid w:val="004E4642"/>
    <w:rsid w:val="004E55F5"/>
    <w:rsid w:val="004E6B2E"/>
    <w:rsid w:val="004E6E34"/>
    <w:rsid w:val="004E6F26"/>
    <w:rsid w:val="004E7121"/>
    <w:rsid w:val="004F0AA1"/>
    <w:rsid w:val="004F0C70"/>
    <w:rsid w:val="004F2191"/>
    <w:rsid w:val="004F3CCF"/>
    <w:rsid w:val="004F47F4"/>
    <w:rsid w:val="004F49C1"/>
    <w:rsid w:val="004F538D"/>
    <w:rsid w:val="004F5451"/>
    <w:rsid w:val="004F5C9B"/>
    <w:rsid w:val="004F6151"/>
    <w:rsid w:val="004F630B"/>
    <w:rsid w:val="004F67D3"/>
    <w:rsid w:val="004F6F12"/>
    <w:rsid w:val="004F715F"/>
    <w:rsid w:val="004F718B"/>
    <w:rsid w:val="004F7678"/>
    <w:rsid w:val="004F7A34"/>
    <w:rsid w:val="004F7EE4"/>
    <w:rsid w:val="005008C7"/>
    <w:rsid w:val="00500A62"/>
    <w:rsid w:val="0050190B"/>
    <w:rsid w:val="00502C86"/>
    <w:rsid w:val="005031F1"/>
    <w:rsid w:val="00503379"/>
    <w:rsid w:val="00503428"/>
    <w:rsid w:val="0050346B"/>
    <w:rsid w:val="0050366E"/>
    <w:rsid w:val="0050385A"/>
    <w:rsid w:val="00504D1A"/>
    <w:rsid w:val="00505624"/>
    <w:rsid w:val="00506DB1"/>
    <w:rsid w:val="00507559"/>
    <w:rsid w:val="00507832"/>
    <w:rsid w:val="005111C7"/>
    <w:rsid w:val="005111CB"/>
    <w:rsid w:val="005111F8"/>
    <w:rsid w:val="00511DF1"/>
    <w:rsid w:val="0051426E"/>
    <w:rsid w:val="00514AD3"/>
    <w:rsid w:val="0051557A"/>
    <w:rsid w:val="00516103"/>
    <w:rsid w:val="00516299"/>
    <w:rsid w:val="005165CF"/>
    <w:rsid w:val="00516B93"/>
    <w:rsid w:val="00517B4C"/>
    <w:rsid w:val="00517DAE"/>
    <w:rsid w:val="005213FA"/>
    <w:rsid w:val="005219FD"/>
    <w:rsid w:val="00521F27"/>
    <w:rsid w:val="0052239B"/>
    <w:rsid w:val="0052291A"/>
    <w:rsid w:val="00522C96"/>
    <w:rsid w:val="00522CD9"/>
    <w:rsid w:val="0052329C"/>
    <w:rsid w:val="005245CD"/>
    <w:rsid w:val="005245F6"/>
    <w:rsid w:val="00524CBF"/>
    <w:rsid w:val="00524FDC"/>
    <w:rsid w:val="005250A6"/>
    <w:rsid w:val="005256A9"/>
    <w:rsid w:val="0052615F"/>
    <w:rsid w:val="005267B2"/>
    <w:rsid w:val="00527658"/>
    <w:rsid w:val="00527C9B"/>
    <w:rsid w:val="00530350"/>
    <w:rsid w:val="0053063D"/>
    <w:rsid w:val="00530940"/>
    <w:rsid w:val="005310F0"/>
    <w:rsid w:val="0053149C"/>
    <w:rsid w:val="00531C8E"/>
    <w:rsid w:val="005322EC"/>
    <w:rsid w:val="005325F6"/>
    <w:rsid w:val="00533717"/>
    <w:rsid w:val="00533DE0"/>
    <w:rsid w:val="00533E70"/>
    <w:rsid w:val="00533F6E"/>
    <w:rsid w:val="005342DF"/>
    <w:rsid w:val="0053568C"/>
    <w:rsid w:val="005360AF"/>
    <w:rsid w:val="00536338"/>
    <w:rsid w:val="0053667C"/>
    <w:rsid w:val="0053699F"/>
    <w:rsid w:val="0053757F"/>
    <w:rsid w:val="005403BD"/>
    <w:rsid w:val="0054282A"/>
    <w:rsid w:val="005429A0"/>
    <w:rsid w:val="0054418E"/>
    <w:rsid w:val="00544676"/>
    <w:rsid w:val="00546A4A"/>
    <w:rsid w:val="00547077"/>
    <w:rsid w:val="005473D7"/>
    <w:rsid w:val="00547AA8"/>
    <w:rsid w:val="00550239"/>
    <w:rsid w:val="0055087A"/>
    <w:rsid w:val="00550F8B"/>
    <w:rsid w:val="00551073"/>
    <w:rsid w:val="005518BA"/>
    <w:rsid w:val="005521F3"/>
    <w:rsid w:val="00554626"/>
    <w:rsid w:val="00555072"/>
    <w:rsid w:val="005552C7"/>
    <w:rsid w:val="00555E87"/>
    <w:rsid w:val="00555FB6"/>
    <w:rsid w:val="005562BE"/>
    <w:rsid w:val="0055652E"/>
    <w:rsid w:val="005568C0"/>
    <w:rsid w:val="005568CC"/>
    <w:rsid w:val="00557193"/>
    <w:rsid w:val="0055782F"/>
    <w:rsid w:val="005579AE"/>
    <w:rsid w:val="00561347"/>
    <w:rsid w:val="00561622"/>
    <w:rsid w:val="005617A0"/>
    <w:rsid w:val="00561845"/>
    <w:rsid w:val="00561F73"/>
    <w:rsid w:val="00563BC1"/>
    <w:rsid w:val="00563BFE"/>
    <w:rsid w:val="00563C61"/>
    <w:rsid w:val="00564A87"/>
    <w:rsid w:val="00564E45"/>
    <w:rsid w:val="0056584B"/>
    <w:rsid w:val="00566DF3"/>
    <w:rsid w:val="00567D83"/>
    <w:rsid w:val="00570A2E"/>
    <w:rsid w:val="005711A3"/>
    <w:rsid w:val="005717A5"/>
    <w:rsid w:val="00573CCC"/>
    <w:rsid w:val="00574787"/>
    <w:rsid w:val="005756F0"/>
    <w:rsid w:val="00575720"/>
    <w:rsid w:val="00575A57"/>
    <w:rsid w:val="00575EA6"/>
    <w:rsid w:val="005767D0"/>
    <w:rsid w:val="00577490"/>
    <w:rsid w:val="005775A0"/>
    <w:rsid w:val="0058057B"/>
    <w:rsid w:val="005805F6"/>
    <w:rsid w:val="00582AFD"/>
    <w:rsid w:val="00582E15"/>
    <w:rsid w:val="00583900"/>
    <w:rsid w:val="00584271"/>
    <w:rsid w:val="0058495E"/>
    <w:rsid w:val="005851E0"/>
    <w:rsid w:val="0058563C"/>
    <w:rsid w:val="0058585E"/>
    <w:rsid w:val="00585BF1"/>
    <w:rsid w:val="00585F00"/>
    <w:rsid w:val="00587823"/>
    <w:rsid w:val="00590BB7"/>
    <w:rsid w:val="00590C5D"/>
    <w:rsid w:val="00590D93"/>
    <w:rsid w:val="005910D0"/>
    <w:rsid w:val="005921CF"/>
    <w:rsid w:val="0059337F"/>
    <w:rsid w:val="0059342C"/>
    <w:rsid w:val="00593CD7"/>
    <w:rsid w:val="00594497"/>
    <w:rsid w:val="0059466B"/>
    <w:rsid w:val="00594B19"/>
    <w:rsid w:val="0059578E"/>
    <w:rsid w:val="00595871"/>
    <w:rsid w:val="005959DF"/>
    <w:rsid w:val="005961A3"/>
    <w:rsid w:val="00596BE5"/>
    <w:rsid w:val="0059705E"/>
    <w:rsid w:val="00597AF0"/>
    <w:rsid w:val="005A030B"/>
    <w:rsid w:val="005A0C8F"/>
    <w:rsid w:val="005A15E3"/>
    <w:rsid w:val="005A1661"/>
    <w:rsid w:val="005A1B87"/>
    <w:rsid w:val="005A1BA5"/>
    <w:rsid w:val="005A1C7D"/>
    <w:rsid w:val="005A25AA"/>
    <w:rsid w:val="005A2730"/>
    <w:rsid w:val="005A3946"/>
    <w:rsid w:val="005A3A5A"/>
    <w:rsid w:val="005A4755"/>
    <w:rsid w:val="005A4CC4"/>
    <w:rsid w:val="005A541E"/>
    <w:rsid w:val="005A5C5D"/>
    <w:rsid w:val="005A5EB4"/>
    <w:rsid w:val="005A6ECA"/>
    <w:rsid w:val="005A76C2"/>
    <w:rsid w:val="005A7FEA"/>
    <w:rsid w:val="005B04C6"/>
    <w:rsid w:val="005B08B8"/>
    <w:rsid w:val="005B2BCB"/>
    <w:rsid w:val="005B302C"/>
    <w:rsid w:val="005B3C5D"/>
    <w:rsid w:val="005B424D"/>
    <w:rsid w:val="005B44D2"/>
    <w:rsid w:val="005B4623"/>
    <w:rsid w:val="005B481B"/>
    <w:rsid w:val="005B4C87"/>
    <w:rsid w:val="005B5AAB"/>
    <w:rsid w:val="005B5EF0"/>
    <w:rsid w:val="005B6540"/>
    <w:rsid w:val="005B6ABA"/>
    <w:rsid w:val="005B6B0A"/>
    <w:rsid w:val="005C07A5"/>
    <w:rsid w:val="005C0EFD"/>
    <w:rsid w:val="005C1F1A"/>
    <w:rsid w:val="005C2955"/>
    <w:rsid w:val="005C3E0D"/>
    <w:rsid w:val="005C3F54"/>
    <w:rsid w:val="005C4504"/>
    <w:rsid w:val="005C4A41"/>
    <w:rsid w:val="005C4C98"/>
    <w:rsid w:val="005C4E8A"/>
    <w:rsid w:val="005C4F04"/>
    <w:rsid w:val="005C5F05"/>
    <w:rsid w:val="005C6447"/>
    <w:rsid w:val="005C79AF"/>
    <w:rsid w:val="005C7B69"/>
    <w:rsid w:val="005D0021"/>
    <w:rsid w:val="005D0611"/>
    <w:rsid w:val="005D0727"/>
    <w:rsid w:val="005D0C4F"/>
    <w:rsid w:val="005D1056"/>
    <w:rsid w:val="005D1184"/>
    <w:rsid w:val="005D28B6"/>
    <w:rsid w:val="005D3C36"/>
    <w:rsid w:val="005D3EA3"/>
    <w:rsid w:val="005D3F7A"/>
    <w:rsid w:val="005D43BA"/>
    <w:rsid w:val="005D4CF9"/>
    <w:rsid w:val="005D4D97"/>
    <w:rsid w:val="005D649F"/>
    <w:rsid w:val="005D6778"/>
    <w:rsid w:val="005D6AFB"/>
    <w:rsid w:val="005E067B"/>
    <w:rsid w:val="005E1EA9"/>
    <w:rsid w:val="005E248D"/>
    <w:rsid w:val="005E2586"/>
    <w:rsid w:val="005E30A6"/>
    <w:rsid w:val="005E3E59"/>
    <w:rsid w:val="005E4A92"/>
    <w:rsid w:val="005E515F"/>
    <w:rsid w:val="005E5282"/>
    <w:rsid w:val="005E5CFA"/>
    <w:rsid w:val="005E730B"/>
    <w:rsid w:val="005E75C5"/>
    <w:rsid w:val="005E761F"/>
    <w:rsid w:val="005E762C"/>
    <w:rsid w:val="005E7EA4"/>
    <w:rsid w:val="005F042E"/>
    <w:rsid w:val="005F070B"/>
    <w:rsid w:val="005F1207"/>
    <w:rsid w:val="005F1255"/>
    <w:rsid w:val="005F140B"/>
    <w:rsid w:val="005F28C4"/>
    <w:rsid w:val="005F33C6"/>
    <w:rsid w:val="005F3713"/>
    <w:rsid w:val="005F4285"/>
    <w:rsid w:val="005F455A"/>
    <w:rsid w:val="005F48AF"/>
    <w:rsid w:val="005F4EA8"/>
    <w:rsid w:val="005F56B1"/>
    <w:rsid w:val="005F56FF"/>
    <w:rsid w:val="005F57B8"/>
    <w:rsid w:val="005F5B0D"/>
    <w:rsid w:val="005F6042"/>
    <w:rsid w:val="005F617D"/>
    <w:rsid w:val="005F6355"/>
    <w:rsid w:val="005F7972"/>
    <w:rsid w:val="005F7B53"/>
    <w:rsid w:val="00600661"/>
    <w:rsid w:val="006007A1"/>
    <w:rsid w:val="00600EA4"/>
    <w:rsid w:val="006014D0"/>
    <w:rsid w:val="00603A15"/>
    <w:rsid w:val="00604917"/>
    <w:rsid w:val="00604ACE"/>
    <w:rsid w:val="006050DD"/>
    <w:rsid w:val="0060543E"/>
    <w:rsid w:val="00605DFF"/>
    <w:rsid w:val="00605F71"/>
    <w:rsid w:val="0060628D"/>
    <w:rsid w:val="0060648E"/>
    <w:rsid w:val="00606D01"/>
    <w:rsid w:val="00606D95"/>
    <w:rsid w:val="00606E5E"/>
    <w:rsid w:val="00607B56"/>
    <w:rsid w:val="00610680"/>
    <w:rsid w:val="006115F8"/>
    <w:rsid w:val="00611A37"/>
    <w:rsid w:val="00612C3C"/>
    <w:rsid w:val="00612FC0"/>
    <w:rsid w:val="0061408D"/>
    <w:rsid w:val="006144E8"/>
    <w:rsid w:val="00615825"/>
    <w:rsid w:val="00615BAA"/>
    <w:rsid w:val="006161AE"/>
    <w:rsid w:val="0061794B"/>
    <w:rsid w:val="00617B13"/>
    <w:rsid w:val="00620220"/>
    <w:rsid w:val="006205ED"/>
    <w:rsid w:val="00620A26"/>
    <w:rsid w:val="0062187A"/>
    <w:rsid w:val="00621A2C"/>
    <w:rsid w:val="00621B28"/>
    <w:rsid w:val="0062236E"/>
    <w:rsid w:val="00622C86"/>
    <w:rsid w:val="006231E2"/>
    <w:rsid w:val="00623555"/>
    <w:rsid w:val="00624412"/>
    <w:rsid w:val="00625457"/>
    <w:rsid w:val="00625594"/>
    <w:rsid w:val="0062571C"/>
    <w:rsid w:val="006261F5"/>
    <w:rsid w:val="006271C9"/>
    <w:rsid w:val="006274EE"/>
    <w:rsid w:val="00627F74"/>
    <w:rsid w:val="0063161C"/>
    <w:rsid w:val="00631D44"/>
    <w:rsid w:val="00633654"/>
    <w:rsid w:val="006349A2"/>
    <w:rsid w:val="0063552A"/>
    <w:rsid w:val="00635EE6"/>
    <w:rsid w:val="00635EF6"/>
    <w:rsid w:val="0063614C"/>
    <w:rsid w:val="006362EC"/>
    <w:rsid w:val="006368DE"/>
    <w:rsid w:val="00636A90"/>
    <w:rsid w:val="00640099"/>
    <w:rsid w:val="00640E04"/>
    <w:rsid w:val="006410EB"/>
    <w:rsid w:val="006415B6"/>
    <w:rsid w:val="00641E91"/>
    <w:rsid w:val="00641F5E"/>
    <w:rsid w:val="006420DF"/>
    <w:rsid w:val="00642577"/>
    <w:rsid w:val="0064342E"/>
    <w:rsid w:val="00643545"/>
    <w:rsid w:val="00643A4E"/>
    <w:rsid w:val="006448D6"/>
    <w:rsid w:val="00645671"/>
    <w:rsid w:val="00645D6D"/>
    <w:rsid w:val="00646431"/>
    <w:rsid w:val="00646B1B"/>
    <w:rsid w:val="006474C8"/>
    <w:rsid w:val="00650BD6"/>
    <w:rsid w:val="00651A9C"/>
    <w:rsid w:val="00651B4F"/>
    <w:rsid w:val="00652310"/>
    <w:rsid w:val="00652791"/>
    <w:rsid w:val="00654579"/>
    <w:rsid w:val="006546F4"/>
    <w:rsid w:val="00654B1A"/>
    <w:rsid w:val="00655A9E"/>
    <w:rsid w:val="006569F7"/>
    <w:rsid w:val="00656E24"/>
    <w:rsid w:val="00657C1F"/>
    <w:rsid w:val="0066096A"/>
    <w:rsid w:val="00660D82"/>
    <w:rsid w:val="00661D33"/>
    <w:rsid w:val="00664119"/>
    <w:rsid w:val="00665438"/>
    <w:rsid w:val="0066560B"/>
    <w:rsid w:val="00665E6B"/>
    <w:rsid w:val="00667EFD"/>
    <w:rsid w:val="0067159B"/>
    <w:rsid w:val="006726DF"/>
    <w:rsid w:val="00672804"/>
    <w:rsid w:val="006729A0"/>
    <w:rsid w:val="00672AF6"/>
    <w:rsid w:val="006739F5"/>
    <w:rsid w:val="00673B4A"/>
    <w:rsid w:val="00674FA4"/>
    <w:rsid w:val="00675146"/>
    <w:rsid w:val="0067554C"/>
    <w:rsid w:val="006758C9"/>
    <w:rsid w:val="00675F50"/>
    <w:rsid w:val="00676265"/>
    <w:rsid w:val="00676290"/>
    <w:rsid w:val="006765EE"/>
    <w:rsid w:val="006768C1"/>
    <w:rsid w:val="00676BD4"/>
    <w:rsid w:val="006772DA"/>
    <w:rsid w:val="0067741A"/>
    <w:rsid w:val="006775C4"/>
    <w:rsid w:val="00680BAD"/>
    <w:rsid w:val="00680F6C"/>
    <w:rsid w:val="00681898"/>
    <w:rsid w:val="006826AF"/>
    <w:rsid w:val="0068396E"/>
    <w:rsid w:val="00683A76"/>
    <w:rsid w:val="0068506A"/>
    <w:rsid w:val="006850AE"/>
    <w:rsid w:val="006852A2"/>
    <w:rsid w:val="00685451"/>
    <w:rsid w:val="0068661F"/>
    <w:rsid w:val="00690D10"/>
    <w:rsid w:val="00690F57"/>
    <w:rsid w:val="00690F69"/>
    <w:rsid w:val="0069101E"/>
    <w:rsid w:val="00692884"/>
    <w:rsid w:val="00693737"/>
    <w:rsid w:val="00693EAA"/>
    <w:rsid w:val="00694542"/>
    <w:rsid w:val="00694768"/>
    <w:rsid w:val="00695763"/>
    <w:rsid w:val="00695BB6"/>
    <w:rsid w:val="006961F5"/>
    <w:rsid w:val="00696289"/>
    <w:rsid w:val="00696E98"/>
    <w:rsid w:val="00696F1F"/>
    <w:rsid w:val="006A1D0F"/>
    <w:rsid w:val="006A26E0"/>
    <w:rsid w:val="006A2A06"/>
    <w:rsid w:val="006A32BD"/>
    <w:rsid w:val="006A352E"/>
    <w:rsid w:val="006A4DA8"/>
    <w:rsid w:val="006A52D8"/>
    <w:rsid w:val="006A53E8"/>
    <w:rsid w:val="006A627A"/>
    <w:rsid w:val="006A64CC"/>
    <w:rsid w:val="006A6C94"/>
    <w:rsid w:val="006A7130"/>
    <w:rsid w:val="006A71B3"/>
    <w:rsid w:val="006A76E2"/>
    <w:rsid w:val="006A78DE"/>
    <w:rsid w:val="006B0A5D"/>
    <w:rsid w:val="006B1187"/>
    <w:rsid w:val="006B1AB0"/>
    <w:rsid w:val="006B1F1C"/>
    <w:rsid w:val="006B263F"/>
    <w:rsid w:val="006B2CEF"/>
    <w:rsid w:val="006B2FA6"/>
    <w:rsid w:val="006B330D"/>
    <w:rsid w:val="006B5562"/>
    <w:rsid w:val="006B5EEB"/>
    <w:rsid w:val="006B6308"/>
    <w:rsid w:val="006B65EA"/>
    <w:rsid w:val="006B6AE6"/>
    <w:rsid w:val="006B6FF6"/>
    <w:rsid w:val="006B71D6"/>
    <w:rsid w:val="006C0C0A"/>
    <w:rsid w:val="006C16FA"/>
    <w:rsid w:val="006C1B61"/>
    <w:rsid w:val="006C2242"/>
    <w:rsid w:val="006C2CDD"/>
    <w:rsid w:val="006C2D87"/>
    <w:rsid w:val="006C3D91"/>
    <w:rsid w:val="006C5CBE"/>
    <w:rsid w:val="006C60A3"/>
    <w:rsid w:val="006C6408"/>
    <w:rsid w:val="006C7204"/>
    <w:rsid w:val="006C730A"/>
    <w:rsid w:val="006C74BA"/>
    <w:rsid w:val="006D02FE"/>
    <w:rsid w:val="006D0620"/>
    <w:rsid w:val="006D1671"/>
    <w:rsid w:val="006D2466"/>
    <w:rsid w:val="006D2BC2"/>
    <w:rsid w:val="006D2DC1"/>
    <w:rsid w:val="006D3439"/>
    <w:rsid w:val="006D41B1"/>
    <w:rsid w:val="006D4A94"/>
    <w:rsid w:val="006D4EFB"/>
    <w:rsid w:val="006D6A4B"/>
    <w:rsid w:val="006D6AAF"/>
    <w:rsid w:val="006D75C5"/>
    <w:rsid w:val="006D7AE2"/>
    <w:rsid w:val="006D7C5E"/>
    <w:rsid w:val="006E02E0"/>
    <w:rsid w:val="006E1316"/>
    <w:rsid w:val="006E2B10"/>
    <w:rsid w:val="006E2B45"/>
    <w:rsid w:val="006E2B47"/>
    <w:rsid w:val="006E352D"/>
    <w:rsid w:val="006E3FE1"/>
    <w:rsid w:val="006E4A35"/>
    <w:rsid w:val="006E52B5"/>
    <w:rsid w:val="006E60E5"/>
    <w:rsid w:val="006E74D0"/>
    <w:rsid w:val="006E7C44"/>
    <w:rsid w:val="006E7F94"/>
    <w:rsid w:val="006F0227"/>
    <w:rsid w:val="006F037C"/>
    <w:rsid w:val="006F0471"/>
    <w:rsid w:val="006F1030"/>
    <w:rsid w:val="006F1760"/>
    <w:rsid w:val="006F29D8"/>
    <w:rsid w:val="006F2DBB"/>
    <w:rsid w:val="006F3F0A"/>
    <w:rsid w:val="006F630D"/>
    <w:rsid w:val="006F6C97"/>
    <w:rsid w:val="006F724C"/>
    <w:rsid w:val="006F7AED"/>
    <w:rsid w:val="007005D6"/>
    <w:rsid w:val="00701D90"/>
    <w:rsid w:val="00701F4E"/>
    <w:rsid w:val="00704103"/>
    <w:rsid w:val="007052F8"/>
    <w:rsid w:val="0070584F"/>
    <w:rsid w:val="007059FE"/>
    <w:rsid w:val="0070624B"/>
    <w:rsid w:val="00707916"/>
    <w:rsid w:val="00707AB4"/>
    <w:rsid w:val="00707BF6"/>
    <w:rsid w:val="00711226"/>
    <w:rsid w:val="00711481"/>
    <w:rsid w:val="007114CC"/>
    <w:rsid w:val="00711547"/>
    <w:rsid w:val="00711722"/>
    <w:rsid w:val="00711D42"/>
    <w:rsid w:val="00712174"/>
    <w:rsid w:val="00714844"/>
    <w:rsid w:val="00714C43"/>
    <w:rsid w:val="00715035"/>
    <w:rsid w:val="007157C8"/>
    <w:rsid w:val="007157FA"/>
    <w:rsid w:val="00715AAF"/>
    <w:rsid w:val="007160D0"/>
    <w:rsid w:val="00721511"/>
    <w:rsid w:val="0072167C"/>
    <w:rsid w:val="007231D7"/>
    <w:rsid w:val="0072395B"/>
    <w:rsid w:val="00724786"/>
    <w:rsid w:val="00725016"/>
    <w:rsid w:val="007251AA"/>
    <w:rsid w:val="007255A7"/>
    <w:rsid w:val="00725769"/>
    <w:rsid w:val="00725FAC"/>
    <w:rsid w:val="007267FF"/>
    <w:rsid w:val="00726C84"/>
    <w:rsid w:val="00727459"/>
    <w:rsid w:val="007277EC"/>
    <w:rsid w:val="007308DC"/>
    <w:rsid w:val="007309DA"/>
    <w:rsid w:val="007310CF"/>
    <w:rsid w:val="0073198A"/>
    <w:rsid w:val="00731D2C"/>
    <w:rsid w:val="007323F9"/>
    <w:rsid w:val="00732BD3"/>
    <w:rsid w:val="00732CC4"/>
    <w:rsid w:val="007332D0"/>
    <w:rsid w:val="0073398B"/>
    <w:rsid w:val="0073426B"/>
    <w:rsid w:val="00734C68"/>
    <w:rsid w:val="00734DAC"/>
    <w:rsid w:val="00734E02"/>
    <w:rsid w:val="007350A6"/>
    <w:rsid w:val="00735E51"/>
    <w:rsid w:val="00736048"/>
    <w:rsid w:val="00736729"/>
    <w:rsid w:val="007370FF"/>
    <w:rsid w:val="0073734E"/>
    <w:rsid w:val="007379BF"/>
    <w:rsid w:val="00737E64"/>
    <w:rsid w:val="007403C8"/>
    <w:rsid w:val="007408EC"/>
    <w:rsid w:val="007409B5"/>
    <w:rsid w:val="00740C17"/>
    <w:rsid w:val="00740CA3"/>
    <w:rsid w:val="00741348"/>
    <w:rsid w:val="00741C2F"/>
    <w:rsid w:val="00741D58"/>
    <w:rsid w:val="00741E82"/>
    <w:rsid w:val="007426F9"/>
    <w:rsid w:val="00743721"/>
    <w:rsid w:val="00743B86"/>
    <w:rsid w:val="0074582A"/>
    <w:rsid w:val="00745F9E"/>
    <w:rsid w:val="007462A1"/>
    <w:rsid w:val="00746B06"/>
    <w:rsid w:val="00746D2A"/>
    <w:rsid w:val="007476D6"/>
    <w:rsid w:val="00750698"/>
    <w:rsid w:val="00750FFF"/>
    <w:rsid w:val="00751441"/>
    <w:rsid w:val="0075145C"/>
    <w:rsid w:val="007516CF"/>
    <w:rsid w:val="007517D2"/>
    <w:rsid w:val="00751A27"/>
    <w:rsid w:val="007522BA"/>
    <w:rsid w:val="007524D1"/>
    <w:rsid w:val="00752F47"/>
    <w:rsid w:val="00753A1A"/>
    <w:rsid w:val="007540FA"/>
    <w:rsid w:val="00754FBE"/>
    <w:rsid w:val="007553F4"/>
    <w:rsid w:val="0075728D"/>
    <w:rsid w:val="0075748E"/>
    <w:rsid w:val="00757631"/>
    <w:rsid w:val="00757C28"/>
    <w:rsid w:val="00757CED"/>
    <w:rsid w:val="00760506"/>
    <w:rsid w:val="0076119F"/>
    <w:rsid w:val="007611AC"/>
    <w:rsid w:val="0076135B"/>
    <w:rsid w:val="00761E01"/>
    <w:rsid w:val="00762119"/>
    <w:rsid w:val="00764187"/>
    <w:rsid w:val="00764222"/>
    <w:rsid w:val="007643C1"/>
    <w:rsid w:val="0076574A"/>
    <w:rsid w:val="00765E14"/>
    <w:rsid w:val="00765E44"/>
    <w:rsid w:val="0076690F"/>
    <w:rsid w:val="0076723C"/>
    <w:rsid w:val="00767747"/>
    <w:rsid w:val="00767793"/>
    <w:rsid w:val="007678D8"/>
    <w:rsid w:val="007706D3"/>
    <w:rsid w:val="007726D4"/>
    <w:rsid w:val="007741CE"/>
    <w:rsid w:val="007743EB"/>
    <w:rsid w:val="007747DE"/>
    <w:rsid w:val="0077530A"/>
    <w:rsid w:val="0077663B"/>
    <w:rsid w:val="00777216"/>
    <w:rsid w:val="0077727A"/>
    <w:rsid w:val="00777DC8"/>
    <w:rsid w:val="00777E23"/>
    <w:rsid w:val="00780434"/>
    <w:rsid w:val="00780571"/>
    <w:rsid w:val="00781046"/>
    <w:rsid w:val="00781085"/>
    <w:rsid w:val="00781181"/>
    <w:rsid w:val="00781C0A"/>
    <w:rsid w:val="00781C8B"/>
    <w:rsid w:val="00781DAB"/>
    <w:rsid w:val="00782663"/>
    <w:rsid w:val="00782666"/>
    <w:rsid w:val="00783B18"/>
    <w:rsid w:val="00783E08"/>
    <w:rsid w:val="00784019"/>
    <w:rsid w:val="007840EC"/>
    <w:rsid w:val="007841B8"/>
    <w:rsid w:val="0078472E"/>
    <w:rsid w:val="00784CB5"/>
    <w:rsid w:val="007850F2"/>
    <w:rsid w:val="00786843"/>
    <w:rsid w:val="00787575"/>
    <w:rsid w:val="00790728"/>
    <w:rsid w:val="00790729"/>
    <w:rsid w:val="00791A51"/>
    <w:rsid w:val="007922BE"/>
    <w:rsid w:val="00792373"/>
    <w:rsid w:val="00792B73"/>
    <w:rsid w:val="00792C60"/>
    <w:rsid w:val="00793093"/>
    <w:rsid w:val="00794F63"/>
    <w:rsid w:val="007950F5"/>
    <w:rsid w:val="00795512"/>
    <w:rsid w:val="00795EFE"/>
    <w:rsid w:val="00796692"/>
    <w:rsid w:val="0079722C"/>
    <w:rsid w:val="007A03E8"/>
    <w:rsid w:val="007A057E"/>
    <w:rsid w:val="007A1E07"/>
    <w:rsid w:val="007A3334"/>
    <w:rsid w:val="007A3590"/>
    <w:rsid w:val="007A3D63"/>
    <w:rsid w:val="007A3DD4"/>
    <w:rsid w:val="007A3E67"/>
    <w:rsid w:val="007A46E4"/>
    <w:rsid w:val="007A4EEB"/>
    <w:rsid w:val="007A53BB"/>
    <w:rsid w:val="007A576F"/>
    <w:rsid w:val="007A5C2A"/>
    <w:rsid w:val="007A5DCE"/>
    <w:rsid w:val="007A60EC"/>
    <w:rsid w:val="007A6770"/>
    <w:rsid w:val="007A71D5"/>
    <w:rsid w:val="007A7EFA"/>
    <w:rsid w:val="007B0035"/>
    <w:rsid w:val="007B2468"/>
    <w:rsid w:val="007B2D15"/>
    <w:rsid w:val="007B2EA9"/>
    <w:rsid w:val="007B31EF"/>
    <w:rsid w:val="007B3D2E"/>
    <w:rsid w:val="007B401C"/>
    <w:rsid w:val="007B42C8"/>
    <w:rsid w:val="007B4A47"/>
    <w:rsid w:val="007B4C94"/>
    <w:rsid w:val="007B4D90"/>
    <w:rsid w:val="007B4EC4"/>
    <w:rsid w:val="007B53E6"/>
    <w:rsid w:val="007B5513"/>
    <w:rsid w:val="007B658E"/>
    <w:rsid w:val="007B66BA"/>
    <w:rsid w:val="007B7146"/>
    <w:rsid w:val="007B72D9"/>
    <w:rsid w:val="007B7F9C"/>
    <w:rsid w:val="007C0435"/>
    <w:rsid w:val="007C052F"/>
    <w:rsid w:val="007C0ACC"/>
    <w:rsid w:val="007C2182"/>
    <w:rsid w:val="007C2F3F"/>
    <w:rsid w:val="007C3466"/>
    <w:rsid w:val="007C34D2"/>
    <w:rsid w:val="007C34F7"/>
    <w:rsid w:val="007C3729"/>
    <w:rsid w:val="007C43B8"/>
    <w:rsid w:val="007C4578"/>
    <w:rsid w:val="007C4692"/>
    <w:rsid w:val="007C5138"/>
    <w:rsid w:val="007C6C96"/>
    <w:rsid w:val="007C6D37"/>
    <w:rsid w:val="007C6F88"/>
    <w:rsid w:val="007D053C"/>
    <w:rsid w:val="007D0C4A"/>
    <w:rsid w:val="007D14EA"/>
    <w:rsid w:val="007D193F"/>
    <w:rsid w:val="007D244A"/>
    <w:rsid w:val="007D3867"/>
    <w:rsid w:val="007D3AF6"/>
    <w:rsid w:val="007D3EBF"/>
    <w:rsid w:val="007D4434"/>
    <w:rsid w:val="007D45E8"/>
    <w:rsid w:val="007D51CD"/>
    <w:rsid w:val="007D55C3"/>
    <w:rsid w:val="007D5F5F"/>
    <w:rsid w:val="007D799A"/>
    <w:rsid w:val="007E0BE2"/>
    <w:rsid w:val="007E18F5"/>
    <w:rsid w:val="007E1B71"/>
    <w:rsid w:val="007E23B2"/>
    <w:rsid w:val="007E2D69"/>
    <w:rsid w:val="007E37F3"/>
    <w:rsid w:val="007E3A0A"/>
    <w:rsid w:val="007E44D6"/>
    <w:rsid w:val="007E56F7"/>
    <w:rsid w:val="007E5B6D"/>
    <w:rsid w:val="007E698E"/>
    <w:rsid w:val="007E6A66"/>
    <w:rsid w:val="007E6E47"/>
    <w:rsid w:val="007E7540"/>
    <w:rsid w:val="007E7771"/>
    <w:rsid w:val="007E794D"/>
    <w:rsid w:val="007F011C"/>
    <w:rsid w:val="007F0CFE"/>
    <w:rsid w:val="007F0D56"/>
    <w:rsid w:val="007F1630"/>
    <w:rsid w:val="007F2729"/>
    <w:rsid w:val="007F3440"/>
    <w:rsid w:val="007F356F"/>
    <w:rsid w:val="007F3ACC"/>
    <w:rsid w:val="007F3DA7"/>
    <w:rsid w:val="007F4BA9"/>
    <w:rsid w:val="007F4D92"/>
    <w:rsid w:val="007F52E1"/>
    <w:rsid w:val="007F53D6"/>
    <w:rsid w:val="007F71FF"/>
    <w:rsid w:val="007F7AEF"/>
    <w:rsid w:val="00802191"/>
    <w:rsid w:val="008021F2"/>
    <w:rsid w:val="0080236F"/>
    <w:rsid w:val="0080251B"/>
    <w:rsid w:val="00802B57"/>
    <w:rsid w:val="00802EAA"/>
    <w:rsid w:val="00803618"/>
    <w:rsid w:val="00803BED"/>
    <w:rsid w:val="0080401D"/>
    <w:rsid w:val="0080424C"/>
    <w:rsid w:val="008046A5"/>
    <w:rsid w:val="008046D1"/>
    <w:rsid w:val="0080533B"/>
    <w:rsid w:val="00805502"/>
    <w:rsid w:val="00805553"/>
    <w:rsid w:val="0080599A"/>
    <w:rsid w:val="00805A63"/>
    <w:rsid w:val="00805AFA"/>
    <w:rsid w:val="00806331"/>
    <w:rsid w:val="0080655B"/>
    <w:rsid w:val="0080680B"/>
    <w:rsid w:val="00806926"/>
    <w:rsid w:val="00806B70"/>
    <w:rsid w:val="00806F45"/>
    <w:rsid w:val="00807773"/>
    <w:rsid w:val="008102D5"/>
    <w:rsid w:val="0081098E"/>
    <w:rsid w:val="008110CA"/>
    <w:rsid w:val="0081180B"/>
    <w:rsid w:val="0081206D"/>
    <w:rsid w:val="0081230E"/>
    <w:rsid w:val="0081240C"/>
    <w:rsid w:val="00812449"/>
    <w:rsid w:val="0081352C"/>
    <w:rsid w:val="0081423A"/>
    <w:rsid w:val="008148C1"/>
    <w:rsid w:val="00814CE1"/>
    <w:rsid w:val="00822B43"/>
    <w:rsid w:val="0082414D"/>
    <w:rsid w:val="008244C2"/>
    <w:rsid w:val="008247C3"/>
    <w:rsid w:val="00824D85"/>
    <w:rsid w:val="008252ED"/>
    <w:rsid w:val="00825760"/>
    <w:rsid w:val="00826296"/>
    <w:rsid w:val="00826B3E"/>
    <w:rsid w:val="008276D5"/>
    <w:rsid w:val="00827858"/>
    <w:rsid w:val="00827913"/>
    <w:rsid w:val="00827C31"/>
    <w:rsid w:val="008301E3"/>
    <w:rsid w:val="00830782"/>
    <w:rsid w:val="00831A32"/>
    <w:rsid w:val="00831BEC"/>
    <w:rsid w:val="00832AB6"/>
    <w:rsid w:val="00832F1F"/>
    <w:rsid w:val="00833184"/>
    <w:rsid w:val="00833FD0"/>
    <w:rsid w:val="008342B9"/>
    <w:rsid w:val="008351F6"/>
    <w:rsid w:val="008358BC"/>
    <w:rsid w:val="00836121"/>
    <w:rsid w:val="008364FB"/>
    <w:rsid w:val="00837427"/>
    <w:rsid w:val="0083787B"/>
    <w:rsid w:val="00840949"/>
    <w:rsid w:val="00841686"/>
    <w:rsid w:val="0084168F"/>
    <w:rsid w:val="00841E30"/>
    <w:rsid w:val="00842405"/>
    <w:rsid w:val="00842453"/>
    <w:rsid w:val="00842815"/>
    <w:rsid w:val="008431D9"/>
    <w:rsid w:val="008437C2"/>
    <w:rsid w:val="00843B50"/>
    <w:rsid w:val="008442C8"/>
    <w:rsid w:val="008442E0"/>
    <w:rsid w:val="008446AB"/>
    <w:rsid w:val="0084518F"/>
    <w:rsid w:val="00845491"/>
    <w:rsid w:val="00846394"/>
    <w:rsid w:val="00850A7A"/>
    <w:rsid w:val="00850D5C"/>
    <w:rsid w:val="00851D1A"/>
    <w:rsid w:val="00852467"/>
    <w:rsid w:val="008529A5"/>
    <w:rsid w:val="0085380A"/>
    <w:rsid w:val="00853DC2"/>
    <w:rsid w:val="00853F53"/>
    <w:rsid w:val="00854A95"/>
    <w:rsid w:val="00854EEE"/>
    <w:rsid w:val="00855186"/>
    <w:rsid w:val="0085589A"/>
    <w:rsid w:val="00855B2B"/>
    <w:rsid w:val="008573B2"/>
    <w:rsid w:val="00857727"/>
    <w:rsid w:val="00857CAB"/>
    <w:rsid w:val="00857DE2"/>
    <w:rsid w:val="00860361"/>
    <w:rsid w:val="00860E47"/>
    <w:rsid w:val="0086137F"/>
    <w:rsid w:val="0086153B"/>
    <w:rsid w:val="008622FF"/>
    <w:rsid w:val="008624A7"/>
    <w:rsid w:val="00862960"/>
    <w:rsid w:val="00862F8B"/>
    <w:rsid w:val="00863307"/>
    <w:rsid w:val="008636AD"/>
    <w:rsid w:val="0086496D"/>
    <w:rsid w:val="00864B83"/>
    <w:rsid w:val="00865E34"/>
    <w:rsid w:val="008703E1"/>
    <w:rsid w:val="00870E45"/>
    <w:rsid w:val="00870ECB"/>
    <w:rsid w:val="00870F4B"/>
    <w:rsid w:val="0087150C"/>
    <w:rsid w:val="00874986"/>
    <w:rsid w:val="00874A78"/>
    <w:rsid w:val="00875764"/>
    <w:rsid w:val="00875AE2"/>
    <w:rsid w:val="008765E2"/>
    <w:rsid w:val="00877D06"/>
    <w:rsid w:val="00877FC6"/>
    <w:rsid w:val="00880BCF"/>
    <w:rsid w:val="008813B3"/>
    <w:rsid w:val="0088191D"/>
    <w:rsid w:val="00881E38"/>
    <w:rsid w:val="0088227C"/>
    <w:rsid w:val="00882B84"/>
    <w:rsid w:val="0088325E"/>
    <w:rsid w:val="00883613"/>
    <w:rsid w:val="0088520D"/>
    <w:rsid w:val="008854D7"/>
    <w:rsid w:val="008856E6"/>
    <w:rsid w:val="008859CC"/>
    <w:rsid w:val="008865F2"/>
    <w:rsid w:val="00886625"/>
    <w:rsid w:val="00886F9A"/>
    <w:rsid w:val="0088723D"/>
    <w:rsid w:val="0088733B"/>
    <w:rsid w:val="00890190"/>
    <w:rsid w:val="008910BF"/>
    <w:rsid w:val="00891808"/>
    <w:rsid w:val="00891952"/>
    <w:rsid w:val="008919D0"/>
    <w:rsid w:val="00892317"/>
    <w:rsid w:val="00892B6D"/>
    <w:rsid w:val="00892C35"/>
    <w:rsid w:val="00893B47"/>
    <w:rsid w:val="00893F2C"/>
    <w:rsid w:val="00894316"/>
    <w:rsid w:val="00894BA8"/>
    <w:rsid w:val="008959C1"/>
    <w:rsid w:val="00895DBE"/>
    <w:rsid w:val="00896657"/>
    <w:rsid w:val="008966F3"/>
    <w:rsid w:val="00896FB1"/>
    <w:rsid w:val="0089700F"/>
    <w:rsid w:val="00897B9E"/>
    <w:rsid w:val="00897E4F"/>
    <w:rsid w:val="00897E73"/>
    <w:rsid w:val="008A0087"/>
    <w:rsid w:val="008A0159"/>
    <w:rsid w:val="008A04AE"/>
    <w:rsid w:val="008A04D7"/>
    <w:rsid w:val="008A16C5"/>
    <w:rsid w:val="008A1B99"/>
    <w:rsid w:val="008A2248"/>
    <w:rsid w:val="008A2B2A"/>
    <w:rsid w:val="008A2B76"/>
    <w:rsid w:val="008A2FB6"/>
    <w:rsid w:val="008A35A8"/>
    <w:rsid w:val="008A36F3"/>
    <w:rsid w:val="008A3FFC"/>
    <w:rsid w:val="008A6B4E"/>
    <w:rsid w:val="008A7253"/>
    <w:rsid w:val="008B1C97"/>
    <w:rsid w:val="008B2CCC"/>
    <w:rsid w:val="008B3997"/>
    <w:rsid w:val="008B45E3"/>
    <w:rsid w:val="008B48C2"/>
    <w:rsid w:val="008B4BC5"/>
    <w:rsid w:val="008B52E5"/>
    <w:rsid w:val="008B60BF"/>
    <w:rsid w:val="008B66D9"/>
    <w:rsid w:val="008B68FD"/>
    <w:rsid w:val="008B7101"/>
    <w:rsid w:val="008B7150"/>
    <w:rsid w:val="008B73C1"/>
    <w:rsid w:val="008B75F3"/>
    <w:rsid w:val="008B7610"/>
    <w:rsid w:val="008B7661"/>
    <w:rsid w:val="008B76F0"/>
    <w:rsid w:val="008B792E"/>
    <w:rsid w:val="008B7A93"/>
    <w:rsid w:val="008B7B17"/>
    <w:rsid w:val="008C0628"/>
    <w:rsid w:val="008C0D5B"/>
    <w:rsid w:val="008C0FD3"/>
    <w:rsid w:val="008C1592"/>
    <w:rsid w:val="008C2640"/>
    <w:rsid w:val="008C3FEB"/>
    <w:rsid w:val="008C4761"/>
    <w:rsid w:val="008C4AC7"/>
    <w:rsid w:val="008C4BF6"/>
    <w:rsid w:val="008C4CF0"/>
    <w:rsid w:val="008C51EB"/>
    <w:rsid w:val="008C56E3"/>
    <w:rsid w:val="008C5928"/>
    <w:rsid w:val="008C5B2E"/>
    <w:rsid w:val="008C5E6A"/>
    <w:rsid w:val="008C6B2D"/>
    <w:rsid w:val="008C6F4A"/>
    <w:rsid w:val="008C7461"/>
    <w:rsid w:val="008C753E"/>
    <w:rsid w:val="008C7D8B"/>
    <w:rsid w:val="008C7EB8"/>
    <w:rsid w:val="008D0003"/>
    <w:rsid w:val="008D0327"/>
    <w:rsid w:val="008D172E"/>
    <w:rsid w:val="008D235A"/>
    <w:rsid w:val="008D240E"/>
    <w:rsid w:val="008D280A"/>
    <w:rsid w:val="008D2EBB"/>
    <w:rsid w:val="008D3CB6"/>
    <w:rsid w:val="008D3F20"/>
    <w:rsid w:val="008D4F5A"/>
    <w:rsid w:val="008D56E7"/>
    <w:rsid w:val="008D5BF3"/>
    <w:rsid w:val="008D617A"/>
    <w:rsid w:val="008D6F73"/>
    <w:rsid w:val="008D715C"/>
    <w:rsid w:val="008D7C56"/>
    <w:rsid w:val="008D7FAC"/>
    <w:rsid w:val="008E0877"/>
    <w:rsid w:val="008E0B8D"/>
    <w:rsid w:val="008E0CF4"/>
    <w:rsid w:val="008E0E9D"/>
    <w:rsid w:val="008E0FEF"/>
    <w:rsid w:val="008E15E7"/>
    <w:rsid w:val="008E1711"/>
    <w:rsid w:val="008E20E0"/>
    <w:rsid w:val="008E2501"/>
    <w:rsid w:val="008E33F7"/>
    <w:rsid w:val="008E352D"/>
    <w:rsid w:val="008E3E26"/>
    <w:rsid w:val="008E5046"/>
    <w:rsid w:val="008E622F"/>
    <w:rsid w:val="008E6952"/>
    <w:rsid w:val="008E6CEC"/>
    <w:rsid w:val="008E701E"/>
    <w:rsid w:val="008F004E"/>
    <w:rsid w:val="008F0862"/>
    <w:rsid w:val="008F1909"/>
    <w:rsid w:val="008F1D98"/>
    <w:rsid w:val="008F218A"/>
    <w:rsid w:val="008F2EBD"/>
    <w:rsid w:val="008F3393"/>
    <w:rsid w:val="008F4908"/>
    <w:rsid w:val="008F51ED"/>
    <w:rsid w:val="008F5221"/>
    <w:rsid w:val="008F5650"/>
    <w:rsid w:val="008F5A5D"/>
    <w:rsid w:val="008F6DF6"/>
    <w:rsid w:val="008F6E32"/>
    <w:rsid w:val="008F72A1"/>
    <w:rsid w:val="008F7698"/>
    <w:rsid w:val="008F7C27"/>
    <w:rsid w:val="00900A19"/>
    <w:rsid w:val="00900C34"/>
    <w:rsid w:val="009014C1"/>
    <w:rsid w:val="0090194D"/>
    <w:rsid w:val="009028AB"/>
    <w:rsid w:val="00903074"/>
    <w:rsid w:val="00903801"/>
    <w:rsid w:val="009039D7"/>
    <w:rsid w:val="00903F07"/>
    <w:rsid w:val="00903FE6"/>
    <w:rsid w:val="00904BDF"/>
    <w:rsid w:val="00906FA6"/>
    <w:rsid w:val="00907544"/>
    <w:rsid w:val="00907DF3"/>
    <w:rsid w:val="00907F61"/>
    <w:rsid w:val="00910CAD"/>
    <w:rsid w:val="0091125A"/>
    <w:rsid w:val="009120DA"/>
    <w:rsid w:val="009145E4"/>
    <w:rsid w:val="00914D5F"/>
    <w:rsid w:val="00914F62"/>
    <w:rsid w:val="00915BCE"/>
    <w:rsid w:val="00915E6A"/>
    <w:rsid w:val="00916CFD"/>
    <w:rsid w:val="00916E64"/>
    <w:rsid w:val="009171B0"/>
    <w:rsid w:val="0091742C"/>
    <w:rsid w:val="0091778D"/>
    <w:rsid w:val="00920648"/>
    <w:rsid w:val="0092066C"/>
    <w:rsid w:val="009208A0"/>
    <w:rsid w:val="00922B6C"/>
    <w:rsid w:val="00922C1D"/>
    <w:rsid w:val="00923032"/>
    <w:rsid w:val="00923ABE"/>
    <w:rsid w:val="00924369"/>
    <w:rsid w:val="00924631"/>
    <w:rsid w:val="00924F75"/>
    <w:rsid w:val="00925127"/>
    <w:rsid w:val="0092582C"/>
    <w:rsid w:val="009264AF"/>
    <w:rsid w:val="0092691A"/>
    <w:rsid w:val="00927A12"/>
    <w:rsid w:val="0093039C"/>
    <w:rsid w:val="009304A1"/>
    <w:rsid w:val="009304EC"/>
    <w:rsid w:val="009307B7"/>
    <w:rsid w:val="00930802"/>
    <w:rsid w:val="00931406"/>
    <w:rsid w:val="00931573"/>
    <w:rsid w:val="00931B62"/>
    <w:rsid w:val="0093232B"/>
    <w:rsid w:val="00933318"/>
    <w:rsid w:val="00933F74"/>
    <w:rsid w:val="009346E9"/>
    <w:rsid w:val="00934790"/>
    <w:rsid w:val="00934C4E"/>
    <w:rsid w:val="009352D8"/>
    <w:rsid w:val="0093600A"/>
    <w:rsid w:val="009360EA"/>
    <w:rsid w:val="00936398"/>
    <w:rsid w:val="00936A99"/>
    <w:rsid w:val="00936C1F"/>
    <w:rsid w:val="00937672"/>
    <w:rsid w:val="00940231"/>
    <w:rsid w:val="00941586"/>
    <w:rsid w:val="00941616"/>
    <w:rsid w:val="00941D09"/>
    <w:rsid w:val="00941FE3"/>
    <w:rsid w:val="00942192"/>
    <w:rsid w:val="00942C9C"/>
    <w:rsid w:val="00942CAC"/>
    <w:rsid w:val="00943F50"/>
    <w:rsid w:val="00944B65"/>
    <w:rsid w:val="00944D3B"/>
    <w:rsid w:val="00945374"/>
    <w:rsid w:val="00945784"/>
    <w:rsid w:val="00945940"/>
    <w:rsid w:val="00946069"/>
    <w:rsid w:val="00947D61"/>
    <w:rsid w:val="009508F3"/>
    <w:rsid w:val="0095154C"/>
    <w:rsid w:val="00951613"/>
    <w:rsid w:val="00952025"/>
    <w:rsid w:val="0095271E"/>
    <w:rsid w:val="00952D12"/>
    <w:rsid w:val="0095494D"/>
    <w:rsid w:val="00954E77"/>
    <w:rsid w:val="00954F18"/>
    <w:rsid w:val="009552B5"/>
    <w:rsid w:val="00956348"/>
    <w:rsid w:val="009567FC"/>
    <w:rsid w:val="009572B6"/>
    <w:rsid w:val="00957350"/>
    <w:rsid w:val="00957AFD"/>
    <w:rsid w:val="00960353"/>
    <w:rsid w:val="0096094F"/>
    <w:rsid w:val="00962A85"/>
    <w:rsid w:val="0096320F"/>
    <w:rsid w:val="00963BF2"/>
    <w:rsid w:val="0096419F"/>
    <w:rsid w:val="00964C8F"/>
    <w:rsid w:val="00964F2E"/>
    <w:rsid w:val="00965114"/>
    <w:rsid w:val="009667C3"/>
    <w:rsid w:val="009673A8"/>
    <w:rsid w:val="0097031D"/>
    <w:rsid w:val="00970C12"/>
    <w:rsid w:val="00970C23"/>
    <w:rsid w:val="00970D73"/>
    <w:rsid w:val="00970E0D"/>
    <w:rsid w:val="00970FC1"/>
    <w:rsid w:val="009713CB"/>
    <w:rsid w:val="00971CAA"/>
    <w:rsid w:val="00971F99"/>
    <w:rsid w:val="00972647"/>
    <w:rsid w:val="00972CF7"/>
    <w:rsid w:val="009737B8"/>
    <w:rsid w:val="00973A43"/>
    <w:rsid w:val="00973C52"/>
    <w:rsid w:val="00974063"/>
    <w:rsid w:val="009749AC"/>
    <w:rsid w:val="00974A66"/>
    <w:rsid w:val="009774B6"/>
    <w:rsid w:val="00980B3E"/>
    <w:rsid w:val="009816BE"/>
    <w:rsid w:val="0098172B"/>
    <w:rsid w:val="0098191E"/>
    <w:rsid w:val="0098312B"/>
    <w:rsid w:val="00983363"/>
    <w:rsid w:val="009836A8"/>
    <w:rsid w:val="009838F0"/>
    <w:rsid w:val="00983988"/>
    <w:rsid w:val="00983B19"/>
    <w:rsid w:val="00983B85"/>
    <w:rsid w:val="00984285"/>
    <w:rsid w:val="009842AF"/>
    <w:rsid w:val="0098485B"/>
    <w:rsid w:val="00984BE2"/>
    <w:rsid w:val="009855C5"/>
    <w:rsid w:val="00986345"/>
    <w:rsid w:val="00987721"/>
    <w:rsid w:val="00987A7C"/>
    <w:rsid w:val="009908A5"/>
    <w:rsid w:val="0099359D"/>
    <w:rsid w:val="00995D19"/>
    <w:rsid w:val="009970B3"/>
    <w:rsid w:val="009977CB"/>
    <w:rsid w:val="009A0DCA"/>
    <w:rsid w:val="009A139D"/>
    <w:rsid w:val="009A16D0"/>
    <w:rsid w:val="009A21BE"/>
    <w:rsid w:val="009A3781"/>
    <w:rsid w:val="009A4252"/>
    <w:rsid w:val="009A5DCB"/>
    <w:rsid w:val="009A5F1C"/>
    <w:rsid w:val="009A674B"/>
    <w:rsid w:val="009A6759"/>
    <w:rsid w:val="009A6C10"/>
    <w:rsid w:val="009A7015"/>
    <w:rsid w:val="009A78DF"/>
    <w:rsid w:val="009B0140"/>
    <w:rsid w:val="009B02D4"/>
    <w:rsid w:val="009B03E8"/>
    <w:rsid w:val="009B06DC"/>
    <w:rsid w:val="009B0C7D"/>
    <w:rsid w:val="009B0FCE"/>
    <w:rsid w:val="009B1C38"/>
    <w:rsid w:val="009B27A8"/>
    <w:rsid w:val="009B29A0"/>
    <w:rsid w:val="009B331B"/>
    <w:rsid w:val="009B3501"/>
    <w:rsid w:val="009B390C"/>
    <w:rsid w:val="009B3D3E"/>
    <w:rsid w:val="009B490F"/>
    <w:rsid w:val="009B5989"/>
    <w:rsid w:val="009B5F12"/>
    <w:rsid w:val="009B65BE"/>
    <w:rsid w:val="009B7308"/>
    <w:rsid w:val="009C1247"/>
    <w:rsid w:val="009C1E14"/>
    <w:rsid w:val="009C371C"/>
    <w:rsid w:val="009C3AF1"/>
    <w:rsid w:val="009C3BDF"/>
    <w:rsid w:val="009C44BF"/>
    <w:rsid w:val="009C45CF"/>
    <w:rsid w:val="009C47EF"/>
    <w:rsid w:val="009C4D42"/>
    <w:rsid w:val="009C50A7"/>
    <w:rsid w:val="009C53B3"/>
    <w:rsid w:val="009D0E0B"/>
    <w:rsid w:val="009D1B6D"/>
    <w:rsid w:val="009D28B8"/>
    <w:rsid w:val="009D4A3A"/>
    <w:rsid w:val="009D5AAE"/>
    <w:rsid w:val="009D75EB"/>
    <w:rsid w:val="009D7D7C"/>
    <w:rsid w:val="009E028F"/>
    <w:rsid w:val="009E0C9F"/>
    <w:rsid w:val="009E106B"/>
    <w:rsid w:val="009E18E4"/>
    <w:rsid w:val="009E1C44"/>
    <w:rsid w:val="009E2476"/>
    <w:rsid w:val="009E28E8"/>
    <w:rsid w:val="009E3A66"/>
    <w:rsid w:val="009E3BE3"/>
    <w:rsid w:val="009E4449"/>
    <w:rsid w:val="009E5B93"/>
    <w:rsid w:val="009E5BAA"/>
    <w:rsid w:val="009E5D48"/>
    <w:rsid w:val="009E622E"/>
    <w:rsid w:val="009E62FF"/>
    <w:rsid w:val="009E6807"/>
    <w:rsid w:val="009E74F7"/>
    <w:rsid w:val="009E7A82"/>
    <w:rsid w:val="009E7B22"/>
    <w:rsid w:val="009F09BE"/>
    <w:rsid w:val="009F09FA"/>
    <w:rsid w:val="009F10F3"/>
    <w:rsid w:val="009F139C"/>
    <w:rsid w:val="009F2282"/>
    <w:rsid w:val="009F25FD"/>
    <w:rsid w:val="009F2690"/>
    <w:rsid w:val="009F277C"/>
    <w:rsid w:val="009F30B8"/>
    <w:rsid w:val="009F3311"/>
    <w:rsid w:val="009F3C83"/>
    <w:rsid w:val="009F5A61"/>
    <w:rsid w:val="009F682A"/>
    <w:rsid w:val="009F750F"/>
    <w:rsid w:val="00A01040"/>
    <w:rsid w:val="00A02355"/>
    <w:rsid w:val="00A026AD"/>
    <w:rsid w:val="00A02933"/>
    <w:rsid w:val="00A0294B"/>
    <w:rsid w:val="00A03B9F"/>
    <w:rsid w:val="00A03E95"/>
    <w:rsid w:val="00A04A63"/>
    <w:rsid w:val="00A11644"/>
    <w:rsid w:val="00A11713"/>
    <w:rsid w:val="00A11823"/>
    <w:rsid w:val="00A12222"/>
    <w:rsid w:val="00A12645"/>
    <w:rsid w:val="00A12AE5"/>
    <w:rsid w:val="00A12BBB"/>
    <w:rsid w:val="00A13193"/>
    <w:rsid w:val="00A13533"/>
    <w:rsid w:val="00A13792"/>
    <w:rsid w:val="00A13B5B"/>
    <w:rsid w:val="00A14723"/>
    <w:rsid w:val="00A14CB0"/>
    <w:rsid w:val="00A159EC"/>
    <w:rsid w:val="00A1605F"/>
    <w:rsid w:val="00A165B5"/>
    <w:rsid w:val="00A16683"/>
    <w:rsid w:val="00A17817"/>
    <w:rsid w:val="00A20424"/>
    <w:rsid w:val="00A205DB"/>
    <w:rsid w:val="00A206A5"/>
    <w:rsid w:val="00A212C9"/>
    <w:rsid w:val="00A21AA9"/>
    <w:rsid w:val="00A22C61"/>
    <w:rsid w:val="00A23CED"/>
    <w:rsid w:val="00A23EF6"/>
    <w:rsid w:val="00A24347"/>
    <w:rsid w:val="00A244A9"/>
    <w:rsid w:val="00A249C3"/>
    <w:rsid w:val="00A24E12"/>
    <w:rsid w:val="00A2507F"/>
    <w:rsid w:val="00A2518A"/>
    <w:rsid w:val="00A256AB"/>
    <w:rsid w:val="00A25CDE"/>
    <w:rsid w:val="00A26C33"/>
    <w:rsid w:val="00A2713B"/>
    <w:rsid w:val="00A2716C"/>
    <w:rsid w:val="00A27D05"/>
    <w:rsid w:val="00A30206"/>
    <w:rsid w:val="00A3057B"/>
    <w:rsid w:val="00A30EC0"/>
    <w:rsid w:val="00A3147E"/>
    <w:rsid w:val="00A315FE"/>
    <w:rsid w:val="00A3171E"/>
    <w:rsid w:val="00A31F89"/>
    <w:rsid w:val="00A32147"/>
    <w:rsid w:val="00A325E8"/>
    <w:rsid w:val="00A3288C"/>
    <w:rsid w:val="00A33187"/>
    <w:rsid w:val="00A33A2F"/>
    <w:rsid w:val="00A33B9C"/>
    <w:rsid w:val="00A33DF3"/>
    <w:rsid w:val="00A3436E"/>
    <w:rsid w:val="00A34425"/>
    <w:rsid w:val="00A34D45"/>
    <w:rsid w:val="00A350C9"/>
    <w:rsid w:val="00A37800"/>
    <w:rsid w:val="00A37FC0"/>
    <w:rsid w:val="00A4042C"/>
    <w:rsid w:val="00A40498"/>
    <w:rsid w:val="00A40A69"/>
    <w:rsid w:val="00A4113C"/>
    <w:rsid w:val="00A411A7"/>
    <w:rsid w:val="00A41304"/>
    <w:rsid w:val="00A42A84"/>
    <w:rsid w:val="00A42BFB"/>
    <w:rsid w:val="00A433D9"/>
    <w:rsid w:val="00A473AE"/>
    <w:rsid w:val="00A47CDE"/>
    <w:rsid w:val="00A5000D"/>
    <w:rsid w:val="00A50211"/>
    <w:rsid w:val="00A50F73"/>
    <w:rsid w:val="00A52B8E"/>
    <w:rsid w:val="00A533AB"/>
    <w:rsid w:val="00A54951"/>
    <w:rsid w:val="00A5534F"/>
    <w:rsid w:val="00A55943"/>
    <w:rsid w:val="00A5615E"/>
    <w:rsid w:val="00A5682A"/>
    <w:rsid w:val="00A56DE3"/>
    <w:rsid w:val="00A5799D"/>
    <w:rsid w:val="00A6047E"/>
    <w:rsid w:val="00A611A3"/>
    <w:rsid w:val="00A61528"/>
    <w:rsid w:val="00A622AB"/>
    <w:rsid w:val="00A62755"/>
    <w:rsid w:val="00A62889"/>
    <w:rsid w:val="00A629C1"/>
    <w:rsid w:val="00A63350"/>
    <w:rsid w:val="00A636A8"/>
    <w:rsid w:val="00A6384D"/>
    <w:rsid w:val="00A647FC"/>
    <w:rsid w:val="00A650AB"/>
    <w:rsid w:val="00A653DC"/>
    <w:rsid w:val="00A6569C"/>
    <w:rsid w:val="00A66053"/>
    <w:rsid w:val="00A66737"/>
    <w:rsid w:val="00A66E18"/>
    <w:rsid w:val="00A67BCF"/>
    <w:rsid w:val="00A67C1F"/>
    <w:rsid w:val="00A716CA"/>
    <w:rsid w:val="00A72AD4"/>
    <w:rsid w:val="00A72EAA"/>
    <w:rsid w:val="00A736C6"/>
    <w:rsid w:val="00A73AB9"/>
    <w:rsid w:val="00A73BE4"/>
    <w:rsid w:val="00A76196"/>
    <w:rsid w:val="00A80850"/>
    <w:rsid w:val="00A80AE5"/>
    <w:rsid w:val="00A80B3E"/>
    <w:rsid w:val="00A818E8"/>
    <w:rsid w:val="00A81EF2"/>
    <w:rsid w:val="00A821D3"/>
    <w:rsid w:val="00A823F2"/>
    <w:rsid w:val="00A82632"/>
    <w:rsid w:val="00A83447"/>
    <w:rsid w:val="00A83C7A"/>
    <w:rsid w:val="00A846A9"/>
    <w:rsid w:val="00A8477B"/>
    <w:rsid w:val="00A84A19"/>
    <w:rsid w:val="00A84F69"/>
    <w:rsid w:val="00A85A03"/>
    <w:rsid w:val="00A85CFE"/>
    <w:rsid w:val="00A865CE"/>
    <w:rsid w:val="00A87367"/>
    <w:rsid w:val="00A8755B"/>
    <w:rsid w:val="00A87A93"/>
    <w:rsid w:val="00A87E45"/>
    <w:rsid w:val="00A9026B"/>
    <w:rsid w:val="00A90491"/>
    <w:rsid w:val="00A90625"/>
    <w:rsid w:val="00A90732"/>
    <w:rsid w:val="00A90751"/>
    <w:rsid w:val="00A9147C"/>
    <w:rsid w:val="00A91678"/>
    <w:rsid w:val="00A91B40"/>
    <w:rsid w:val="00A9214D"/>
    <w:rsid w:val="00A921AE"/>
    <w:rsid w:val="00A9286A"/>
    <w:rsid w:val="00A9485B"/>
    <w:rsid w:val="00A94A6C"/>
    <w:rsid w:val="00A94BAD"/>
    <w:rsid w:val="00A94BB5"/>
    <w:rsid w:val="00A961ED"/>
    <w:rsid w:val="00A971AE"/>
    <w:rsid w:val="00A97923"/>
    <w:rsid w:val="00AA026A"/>
    <w:rsid w:val="00AA082A"/>
    <w:rsid w:val="00AA0845"/>
    <w:rsid w:val="00AA1A66"/>
    <w:rsid w:val="00AA2375"/>
    <w:rsid w:val="00AA2947"/>
    <w:rsid w:val="00AA2C30"/>
    <w:rsid w:val="00AA2DCE"/>
    <w:rsid w:val="00AA2E2C"/>
    <w:rsid w:val="00AA41C6"/>
    <w:rsid w:val="00AA46B4"/>
    <w:rsid w:val="00AA506C"/>
    <w:rsid w:val="00AA5174"/>
    <w:rsid w:val="00AA5483"/>
    <w:rsid w:val="00AA5810"/>
    <w:rsid w:val="00AA626D"/>
    <w:rsid w:val="00AA6449"/>
    <w:rsid w:val="00AA6B13"/>
    <w:rsid w:val="00AA76C5"/>
    <w:rsid w:val="00AB0655"/>
    <w:rsid w:val="00AB0697"/>
    <w:rsid w:val="00AB08AA"/>
    <w:rsid w:val="00AB08B0"/>
    <w:rsid w:val="00AB0D6F"/>
    <w:rsid w:val="00AB0EA5"/>
    <w:rsid w:val="00AB1D8F"/>
    <w:rsid w:val="00AB210D"/>
    <w:rsid w:val="00AB214D"/>
    <w:rsid w:val="00AB29CA"/>
    <w:rsid w:val="00AB2AE5"/>
    <w:rsid w:val="00AB3441"/>
    <w:rsid w:val="00AB355E"/>
    <w:rsid w:val="00AB3A1B"/>
    <w:rsid w:val="00AB414B"/>
    <w:rsid w:val="00AB4622"/>
    <w:rsid w:val="00AB4BA3"/>
    <w:rsid w:val="00AB515F"/>
    <w:rsid w:val="00AB564B"/>
    <w:rsid w:val="00AB5988"/>
    <w:rsid w:val="00AB5B01"/>
    <w:rsid w:val="00AB5EF4"/>
    <w:rsid w:val="00AB64B5"/>
    <w:rsid w:val="00AB739E"/>
    <w:rsid w:val="00AB7AF9"/>
    <w:rsid w:val="00AB7BB3"/>
    <w:rsid w:val="00AB7EA9"/>
    <w:rsid w:val="00AC3B90"/>
    <w:rsid w:val="00AC46A4"/>
    <w:rsid w:val="00AC4E9F"/>
    <w:rsid w:val="00AC594A"/>
    <w:rsid w:val="00AC59A8"/>
    <w:rsid w:val="00AC5E39"/>
    <w:rsid w:val="00AC646E"/>
    <w:rsid w:val="00AC6581"/>
    <w:rsid w:val="00AC6990"/>
    <w:rsid w:val="00AC731C"/>
    <w:rsid w:val="00AD0BC3"/>
    <w:rsid w:val="00AD0C56"/>
    <w:rsid w:val="00AD1549"/>
    <w:rsid w:val="00AD18FC"/>
    <w:rsid w:val="00AD1990"/>
    <w:rsid w:val="00AD1C36"/>
    <w:rsid w:val="00AD25E4"/>
    <w:rsid w:val="00AD29D4"/>
    <w:rsid w:val="00AD2C97"/>
    <w:rsid w:val="00AD3351"/>
    <w:rsid w:val="00AD3545"/>
    <w:rsid w:val="00AD35FA"/>
    <w:rsid w:val="00AD3D46"/>
    <w:rsid w:val="00AD41AC"/>
    <w:rsid w:val="00AD493A"/>
    <w:rsid w:val="00AD538A"/>
    <w:rsid w:val="00AD5617"/>
    <w:rsid w:val="00AD71AB"/>
    <w:rsid w:val="00AD73AC"/>
    <w:rsid w:val="00AD7884"/>
    <w:rsid w:val="00AD78EF"/>
    <w:rsid w:val="00AE017F"/>
    <w:rsid w:val="00AE0EF5"/>
    <w:rsid w:val="00AE10CD"/>
    <w:rsid w:val="00AE1384"/>
    <w:rsid w:val="00AE14C6"/>
    <w:rsid w:val="00AE15C2"/>
    <w:rsid w:val="00AE1788"/>
    <w:rsid w:val="00AE1D2D"/>
    <w:rsid w:val="00AE317C"/>
    <w:rsid w:val="00AE33E3"/>
    <w:rsid w:val="00AE3632"/>
    <w:rsid w:val="00AE3851"/>
    <w:rsid w:val="00AE40EE"/>
    <w:rsid w:val="00AE4314"/>
    <w:rsid w:val="00AE4463"/>
    <w:rsid w:val="00AE4AF8"/>
    <w:rsid w:val="00AE4C35"/>
    <w:rsid w:val="00AE522F"/>
    <w:rsid w:val="00AE6266"/>
    <w:rsid w:val="00AE6344"/>
    <w:rsid w:val="00AE66A1"/>
    <w:rsid w:val="00AE72DB"/>
    <w:rsid w:val="00AE794D"/>
    <w:rsid w:val="00AE7A93"/>
    <w:rsid w:val="00AF0272"/>
    <w:rsid w:val="00AF0350"/>
    <w:rsid w:val="00AF1A3B"/>
    <w:rsid w:val="00AF1C96"/>
    <w:rsid w:val="00AF1D99"/>
    <w:rsid w:val="00AF1E72"/>
    <w:rsid w:val="00AF269F"/>
    <w:rsid w:val="00AF2D80"/>
    <w:rsid w:val="00AF3CF8"/>
    <w:rsid w:val="00AF3F74"/>
    <w:rsid w:val="00AF56DA"/>
    <w:rsid w:val="00AF6281"/>
    <w:rsid w:val="00AF6C56"/>
    <w:rsid w:val="00AF6CF7"/>
    <w:rsid w:val="00AF6D62"/>
    <w:rsid w:val="00AF7EB9"/>
    <w:rsid w:val="00AF7FB4"/>
    <w:rsid w:val="00B003DB"/>
    <w:rsid w:val="00B009EF"/>
    <w:rsid w:val="00B00C75"/>
    <w:rsid w:val="00B01027"/>
    <w:rsid w:val="00B0141E"/>
    <w:rsid w:val="00B01AB0"/>
    <w:rsid w:val="00B0235E"/>
    <w:rsid w:val="00B02BEA"/>
    <w:rsid w:val="00B0328C"/>
    <w:rsid w:val="00B04182"/>
    <w:rsid w:val="00B04CE3"/>
    <w:rsid w:val="00B05ABF"/>
    <w:rsid w:val="00B05D8B"/>
    <w:rsid w:val="00B07453"/>
    <w:rsid w:val="00B07608"/>
    <w:rsid w:val="00B07DB0"/>
    <w:rsid w:val="00B1073E"/>
    <w:rsid w:val="00B10DAE"/>
    <w:rsid w:val="00B112B6"/>
    <w:rsid w:val="00B11672"/>
    <w:rsid w:val="00B11702"/>
    <w:rsid w:val="00B11B4E"/>
    <w:rsid w:val="00B11C43"/>
    <w:rsid w:val="00B1223E"/>
    <w:rsid w:val="00B122D6"/>
    <w:rsid w:val="00B129DD"/>
    <w:rsid w:val="00B12D42"/>
    <w:rsid w:val="00B1400F"/>
    <w:rsid w:val="00B141CA"/>
    <w:rsid w:val="00B14B35"/>
    <w:rsid w:val="00B14B44"/>
    <w:rsid w:val="00B14D99"/>
    <w:rsid w:val="00B15275"/>
    <w:rsid w:val="00B154AC"/>
    <w:rsid w:val="00B15C42"/>
    <w:rsid w:val="00B1622C"/>
    <w:rsid w:val="00B1625F"/>
    <w:rsid w:val="00B16570"/>
    <w:rsid w:val="00B169B7"/>
    <w:rsid w:val="00B1712B"/>
    <w:rsid w:val="00B171DB"/>
    <w:rsid w:val="00B17408"/>
    <w:rsid w:val="00B17BC6"/>
    <w:rsid w:val="00B2094A"/>
    <w:rsid w:val="00B21023"/>
    <w:rsid w:val="00B21D1C"/>
    <w:rsid w:val="00B21DF4"/>
    <w:rsid w:val="00B21FCA"/>
    <w:rsid w:val="00B23337"/>
    <w:rsid w:val="00B247D0"/>
    <w:rsid w:val="00B24906"/>
    <w:rsid w:val="00B253D8"/>
    <w:rsid w:val="00B279E4"/>
    <w:rsid w:val="00B30167"/>
    <w:rsid w:val="00B30999"/>
    <w:rsid w:val="00B311C4"/>
    <w:rsid w:val="00B311FA"/>
    <w:rsid w:val="00B317AF"/>
    <w:rsid w:val="00B318FD"/>
    <w:rsid w:val="00B32078"/>
    <w:rsid w:val="00B323D8"/>
    <w:rsid w:val="00B3298C"/>
    <w:rsid w:val="00B34244"/>
    <w:rsid w:val="00B34A5A"/>
    <w:rsid w:val="00B354B0"/>
    <w:rsid w:val="00B356DC"/>
    <w:rsid w:val="00B359C2"/>
    <w:rsid w:val="00B35D42"/>
    <w:rsid w:val="00B363ED"/>
    <w:rsid w:val="00B364B7"/>
    <w:rsid w:val="00B36DF6"/>
    <w:rsid w:val="00B37276"/>
    <w:rsid w:val="00B4020C"/>
    <w:rsid w:val="00B40318"/>
    <w:rsid w:val="00B405EE"/>
    <w:rsid w:val="00B408CE"/>
    <w:rsid w:val="00B4115B"/>
    <w:rsid w:val="00B4163C"/>
    <w:rsid w:val="00B41917"/>
    <w:rsid w:val="00B42068"/>
    <w:rsid w:val="00B438A3"/>
    <w:rsid w:val="00B43BF0"/>
    <w:rsid w:val="00B43F1D"/>
    <w:rsid w:val="00B4433A"/>
    <w:rsid w:val="00B443E4"/>
    <w:rsid w:val="00B446AC"/>
    <w:rsid w:val="00B44B15"/>
    <w:rsid w:val="00B450B0"/>
    <w:rsid w:val="00B45694"/>
    <w:rsid w:val="00B46786"/>
    <w:rsid w:val="00B4717E"/>
    <w:rsid w:val="00B51353"/>
    <w:rsid w:val="00B52F87"/>
    <w:rsid w:val="00B546EA"/>
    <w:rsid w:val="00B5543C"/>
    <w:rsid w:val="00B55F18"/>
    <w:rsid w:val="00B5608D"/>
    <w:rsid w:val="00B56F8B"/>
    <w:rsid w:val="00B6007F"/>
    <w:rsid w:val="00B600BE"/>
    <w:rsid w:val="00B60962"/>
    <w:rsid w:val="00B60AAB"/>
    <w:rsid w:val="00B61D8F"/>
    <w:rsid w:val="00B61E2D"/>
    <w:rsid w:val="00B62D59"/>
    <w:rsid w:val="00B64000"/>
    <w:rsid w:val="00B647A6"/>
    <w:rsid w:val="00B652EA"/>
    <w:rsid w:val="00B65B68"/>
    <w:rsid w:val="00B65CB3"/>
    <w:rsid w:val="00B661EB"/>
    <w:rsid w:val="00B66B73"/>
    <w:rsid w:val="00B67093"/>
    <w:rsid w:val="00B670C4"/>
    <w:rsid w:val="00B70889"/>
    <w:rsid w:val="00B70BC5"/>
    <w:rsid w:val="00B71331"/>
    <w:rsid w:val="00B719BE"/>
    <w:rsid w:val="00B71D70"/>
    <w:rsid w:val="00B71F65"/>
    <w:rsid w:val="00B72780"/>
    <w:rsid w:val="00B72C9A"/>
    <w:rsid w:val="00B73DC7"/>
    <w:rsid w:val="00B73EF8"/>
    <w:rsid w:val="00B740DF"/>
    <w:rsid w:val="00B741A5"/>
    <w:rsid w:val="00B74776"/>
    <w:rsid w:val="00B74D1D"/>
    <w:rsid w:val="00B754E5"/>
    <w:rsid w:val="00B7557A"/>
    <w:rsid w:val="00B75CAB"/>
    <w:rsid w:val="00B77982"/>
    <w:rsid w:val="00B7798C"/>
    <w:rsid w:val="00B77C95"/>
    <w:rsid w:val="00B77F52"/>
    <w:rsid w:val="00B8028C"/>
    <w:rsid w:val="00B810E4"/>
    <w:rsid w:val="00B817AD"/>
    <w:rsid w:val="00B818E8"/>
    <w:rsid w:val="00B81EB3"/>
    <w:rsid w:val="00B822DD"/>
    <w:rsid w:val="00B8246A"/>
    <w:rsid w:val="00B82A24"/>
    <w:rsid w:val="00B82D4E"/>
    <w:rsid w:val="00B83013"/>
    <w:rsid w:val="00B849A2"/>
    <w:rsid w:val="00B8509E"/>
    <w:rsid w:val="00B85D45"/>
    <w:rsid w:val="00B86298"/>
    <w:rsid w:val="00B86FE0"/>
    <w:rsid w:val="00B87DCD"/>
    <w:rsid w:val="00B900B7"/>
    <w:rsid w:val="00B90F32"/>
    <w:rsid w:val="00B912AE"/>
    <w:rsid w:val="00B91457"/>
    <w:rsid w:val="00B91E28"/>
    <w:rsid w:val="00B91F0D"/>
    <w:rsid w:val="00B9274D"/>
    <w:rsid w:val="00B92BCB"/>
    <w:rsid w:val="00B93AFB"/>
    <w:rsid w:val="00B9409E"/>
    <w:rsid w:val="00B9425C"/>
    <w:rsid w:val="00B953D0"/>
    <w:rsid w:val="00B958C6"/>
    <w:rsid w:val="00B9618A"/>
    <w:rsid w:val="00B965BC"/>
    <w:rsid w:val="00B96CCB"/>
    <w:rsid w:val="00B96DDC"/>
    <w:rsid w:val="00B96E6C"/>
    <w:rsid w:val="00B96F61"/>
    <w:rsid w:val="00B972EB"/>
    <w:rsid w:val="00B9751D"/>
    <w:rsid w:val="00B97826"/>
    <w:rsid w:val="00B97E81"/>
    <w:rsid w:val="00BA0512"/>
    <w:rsid w:val="00BA2629"/>
    <w:rsid w:val="00BA2F07"/>
    <w:rsid w:val="00BA3937"/>
    <w:rsid w:val="00BA3F0F"/>
    <w:rsid w:val="00BA4790"/>
    <w:rsid w:val="00BA5640"/>
    <w:rsid w:val="00BA564D"/>
    <w:rsid w:val="00BA56D9"/>
    <w:rsid w:val="00BA6DDD"/>
    <w:rsid w:val="00BA732B"/>
    <w:rsid w:val="00BA755B"/>
    <w:rsid w:val="00BA7605"/>
    <w:rsid w:val="00BB0118"/>
    <w:rsid w:val="00BB23BE"/>
    <w:rsid w:val="00BB24FC"/>
    <w:rsid w:val="00BB265E"/>
    <w:rsid w:val="00BB284C"/>
    <w:rsid w:val="00BB32AD"/>
    <w:rsid w:val="00BB3CD5"/>
    <w:rsid w:val="00BB3FD6"/>
    <w:rsid w:val="00BB47FB"/>
    <w:rsid w:val="00BB4ECA"/>
    <w:rsid w:val="00BB55B2"/>
    <w:rsid w:val="00BB5B54"/>
    <w:rsid w:val="00BB60C5"/>
    <w:rsid w:val="00BC0293"/>
    <w:rsid w:val="00BC0355"/>
    <w:rsid w:val="00BC1BEC"/>
    <w:rsid w:val="00BC25AF"/>
    <w:rsid w:val="00BC26A8"/>
    <w:rsid w:val="00BC333B"/>
    <w:rsid w:val="00BC34FE"/>
    <w:rsid w:val="00BC3974"/>
    <w:rsid w:val="00BC454C"/>
    <w:rsid w:val="00BC46C5"/>
    <w:rsid w:val="00BC4898"/>
    <w:rsid w:val="00BC5E66"/>
    <w:rsid w:val="00BC5F2A"/>
    <w:rsid w:val="00BC6325"/>
    <w:rsid w:val="00BC677C"/>
    <w:rsid w:val="00BC6809"/>
    <w:rsid w:val="00BC6BCF"/>
    <w:rsid w:val="00BC6C1E"/>
    <w:rsid w:val="00BC7624"/>
    <w:rsid w:val="00BC7BA0"/>
    <w:rsid w:val="00BD0870"/>
    <w:rsid w:val="00BD0902"/>
    <w:rsid w:val="00BD0B70"/>
    <w:rsid w:val="00BD0FA9"/>
    <w:rsid w:val="00BD3313"/>
    <w:rsid w:val="00BD36AB"/>
    <w:rsid w:val="00BD3E8A"/>
    <w:rsid w:val="00BD3EAC"/>
    <w:rsid w:val="00BD46B5"/>
    <w:rsid w:val="00BD5169"/>
    <w:rsid w:val="00BD51CC"/>
    <w:rsid w:val="00BD7A15"/>
    <w:rsid w:val="00BE0220"/>
    <w:rsid w:val="00BE0A2E"/>
    <w:rsid w:val="00BE234E"/>
    <w:rsid w:val="00BE2F24"/>
    <w:rsid w:val="00BE4231"/>
    <w:rsid w:val="00BE45F0"/>
    <w:rsid w:val="00BE4701"/>
    <w:rsid w:val="00BE4E84"/>
    <w:rsid w:val="00BE577A"/>
    <w:rsid w:val="00BE57FB"/>
    <w:rsid w:val="00BE5C25"/>
    <w:rsid w:val="00BE5CC3"/>
    <w:rsid w:val="00BE7513"/>
    <w:rsid w:val="00BE75DE"/>
    <w:rsid w:val="00BF09BC"/>
    <w:rsid w:val="00BF0DB4"/>
    <w:rsid w:val="00BF0EBF"/>
    <w:rsid w:val="00BF0FF6"/>
    <w:rsid w:val="00BF1B0C"/>
    <w:rsid w:val="00BF32E9"/>
    <w:rsid w:val="00BF3843"/>
    <w:rsid w:val="00BF4902"/>
    <w:rsid w:val="00BF5FCC"/>
    <w:rsid w:val="00BF6881"/>
    <w:rsid w:val="00BF78C4"/>
    <w:rsid w:val="00BF7EE6"/>
    <w:rsid w:val="00C0041D"/>
    <w:rsid w:val="00C006E1"/>
    <w:rsid w:val="00C00AB5"/>
    <w:rsid w:val="00C00AE8"/>
    <w:rsid w:val="00C01142"/>
    <w:rsid w:val="00C01315"/>
    <w:rsid w:val="00C0136F"/>
    <w:rsid w:val="00C01735"/>
    <w:rsid w:val="00C019B0"/>
    <w:rsid w:val="00C01BDD"/>
    <w:rsid w:val="00C02147"/>
    <w:rsid w:val="00C02763"/>
    <w:rsid w:val="00C02DB2"/>
    <w:rsid w:val="00C04D49"/>
    <w:rsid w:val="00C05298"/>
    <w:rsid w:val="00C065D6"/>
    <w:rsid w:val="00C066E8"/>
    <w:rsid w:val="00C06B6D"/>
    <w:rsid w:val="00C07AF4"/>
    <w:rsid w:val="00C100D8"/>
    <w:rsid w:val="00C10C95"/>
    <w:rsid w:val="00C11150"/>
    <w:rsid w:val="00C1128E"/>
    <w:rsid w:val="00C1141B"/>
    <w:rsid w:val="00C11452"/>
    <w:rsid w:val="00C1151E"/>
    <w:rsid w:val="00C11C07"/>
    <w:rsid w:val="00C11E4B"/>
    <w:rsid w:val="00C12D0B"/>
    <w:rsid w:val="00C15200"/>
    <w:rsid w:val="00C15384"/>
    <w:rsid w:val="00C1547E"/>
    <w:rsid w:val="00C1651D"/>
    <w:rsid w:val="00C16A4F"/>
    <w:rsid w:val="00C16C9E"/>
    <w:rsid w:val="00C21063"/>
    <w:rsid w:val="00C23F1B"/>
    <w:rsid w:val="00C23FDF"/>
    <w:rsid w:val="00C24447"/>
    <w:rsid w:val="00C24C27"/>
    <w:rsid w:val="00C24D2D"/>
    <w:rsid w:val="00C25895"/>
    <w:rsid w:val="00C26986"/>
    <w:rsid w:val="00C26A7B"/>
    <w:rsid w:val="00C26AE4"/>
    <w:rsid w:val="00C2735C"/>
    <w:rsid w:val="00C27589"/>
    <w:rsid w:val="00C27DCA"/>
    <w:rsid w:val="00C30B4D"/>
    <w:rsid w:val="00C3106E"/>
    <w:rsid w:val="00C31499"/>
    <w:rsid w:val="00C322A2"/>
    <w:rsid w:val="00C325B8"/>
    <w:rsid w:val="00C3295A"/>
    <w:rsid w:val="00C32C2A"/>
    <w:rsid w:val="00C32E93"/>
    <w:rsid w:val="00C33041"/>
    <w:rsid w:val="00C3354D"/>
    <w:rsid w:val="00C33851"/>
    <w:rsid w:val="00C342B5"/>
    <w:rsid w:val="00C3437C"/>
    <w:rsid w:val="00C374AE"/>
    <w:rsid w:val="00C37D10"/>
    <w:rsid w:val="00C40BCF"/>
    <w:rsid w:val="00C40D71"/>
    <w:rsid w:val="00C41069"/>
    <w:rsid w:val="00C41122"/>
    <w:rsid w:val="00C42760"/>
    <w:rsid w:val="00C42977"/>
    <w:rsid w:val="00C43E0B"/>
    <w:rsid w:val="00C4465C"/>
    <w:rsid w:val="00C452F7"/>
    <w:rsid w:val="00C45ADA"/>
    <w:rsid w:val="00C47962"/>
    <w:rsid w:val="00C47D90"/>
    <w:rsid w:val="00C47F74"/>
    <w:rsid w:val="00C5019C"/>
    <w:rsid w:val="00C5155C"/>
    <w:rsid w:val="00C525BF"/>
    <w:rsid w:val="00C52D5E"/>
    <w:rsid w:val="00C53B13"/>
    <w:rsid w:val="00C54E89"/>
    <w:rsid w:val="00C5513E"/>
    <w:rsid w:val="00C55E21"/>
    <w:rsid w:val="00C56623"/>
    <w:rsid w:val="00C56D7B"/>
    <w:rsid w:val="00C60226"/>
    <w:rsid w:val="00C6072F"/>
    <w:rsid w:val="00C60745"/>
    <w:rsid w:val="00C60C72"/>
    <w:rsid w:val="00C6140B"/>
    <w:rsid w:val="00C61F40"/>
    <w:rsid w:val="00C62421"/>
    <w:rsid w:val="00C62E50"/>
    <w:rsid w:val="00C62EC7"/>
    <w:rsid w:val="00C63E44"/>
    <w:rsid w:val="00C63FC4"/>
    <w:rsid w:val="00C64868"/>
    <w:rsid w:val="00C64CBB"/>
    <w:rsid w:val="00C64F7D"/>
    <w:rsid w:val="00C65986"/>
    <w:rsid w:val="00C65E94"/>
    <w:rsid w:val="00C66C07"/>
    <w:rsid w:val="00C677BF"/>
    <w:rsid w:val="00C67823"/>
    <w:rsid w:val="00C67A80"/>
    <w:rsid w:val="00C71000"/>
    <w:rsid w:val="00C7123E"/>
    <w:rsid w:val="00C7162B"/>
    <w:rsid w:val="00C718B8"/>
    <w:rsid w:val="00C722FA"/>
    <w:rsid w:val="00C72ADE"/>
    <w:rsid w:val="00C733E8"/>
    <w:rsid w:val="00C73C38"/>
    <w:rsid w:val="00C73DC7"/>
    <w:rsid w:val="00C7425E"/>
    <w:rsid w:val="00C74B4E"/>
    <w:rsid w:val="00C756F9"/>
    <w:rsid w:val="00C75F0D"/>
    <w:rsid w:val="00C7765E"/>
    <w:rsid w:val="00C81AE3"/>
    <w:rsid w:val="00C81C1A"/>
    <w:rsid w:val="00C825B3"/>
    <w:rsid w:val="00C82C70"/>
    <w:rsid w:val="00C82E1F"/>
    <w:rsid w:val="00C835C4"/>
    <w:rsid w:val="00C8378B"/>
    <w:rsid w:val="00C84487"/>
    <w:rsid w:val="00C84845"/>
    <w:rsid w:val="00C849AD"/>
    <w:rsid w:val="00C84B28"/>
    <w:rsid w:val="00C84B43"/>
    <w:rsid w:val="00C84C25"/>
    <w:rsid w:val="00C86043"/>
    <w:rsid w:val="00C86325"/>
    <w:rsid w:val="00C86350"/>
    <w:rsid w:val="00C867ED"/>
    <w:rsid w:val="00C86D8F"/>
    <w:rsid w:val="00C87A61"/>
    <w:rsid w:val="00C87DC2"/>
    <w:rsid w:val="00C90815"/>
    <w:rsid w:val="00C919A5"/>
    <w:rsid w:val="00C92D62"/>
    <w:rsid w:val="00C93263"/>
    <w:rsid w:val="00C93290"/>
    <w:rsid w:val="00C93291"/>
    <w:rsid w:val="00C93558"/>
    <w:rsid w:val="00C93BA8"/>
    <w:rsid w:val="00C94043"/>
    <w:rsid w:val="00C941E4"/>
    <w:rsid w:val="00C9455C"/>
    <w:rsid w:val="00C9504B"/>
    <w:rsid w:val="00C953D7"/>
    <w:rsid w:val="00C9562C"/>
    <w:rsid w:val="00C95A3A"/>
    <w:rsid w:val="00C95A4A"/>
    <w:rsid w:val="00C95E80"/>
    <w:rsid w:val="00C978BC"/>
    <w:rsid w:val="00CA0E49"/>
    <w:rsid w:val="00CA1540"/>
    <w:rsid w:val="00CA1E93"/>
    <w:rsid w:val="00CA3166"/>
    <w:rsid w:val="00CA45DE"/>
    <w:rsid w:val="00CA553B"/>
    <w:rsid w:val="00CA559E"/>
    <w:rsid w:val="00CA6B3D"/>
    <w:rsid w:val="00CA7A02"/>
    <w:rsid w:val="00CA7B18"/>
    <w:rsid w:val="00CA7B4F"/>
    <w:rsid w:val="00CA7BE6"/>
    <w:rsid w:val="00CA7F93"/>
    <w:rsid w:val="00CB0E59"/>
    <w:rsid w:val="00CB1116"/>
    <w:rsid w:val="00CB1610"/>
    <w:rsid w:val="00CB1612"/>
    <w:rsid w:val="00CB168A"/>
    <w:rsid w:val="00CB1AF4"/>
    <w:rsid w:val="00CB1B27"/>
    <w:rsid w:val="00CB1E76"/>
    <w:rsid w:val="00CB2541"/>
    <w:rsid w:val="00CB2A66"/>
    <w:rsid w:val="00CB2C5B"/>
    <w:rsid w:val="00CB38E5"/>
    <w:rsid w:val="00CB4CEE"/>
    <w:rsid w:val="00CB4D25"/>
    <w:rsid w:val="00CB6725"/>
    <w:rsid w:val="00CB7A32"/>
    <w:rsid w:val="00CB7ADB"/>
    <w:rsid w:val="00CC0388"/>
    <w:rsid w:val="00CC041B"/>
    <w:rsid w:val="00CC0648"/>
    <w:rsid w:val="00CC182B"/>
    <w:rsid w:val="00CC4EAF"/>
    <w:rsid w:val="00CC5104"/>
    <w:rsid w:val="00CC63CE"/>
    <w:rsid w:val="00CC6451"/>
    <w:rsid w:val="00CC6687"/>
    <w:rsid w:val="00CC7B6A"/>
    <w:rsid w:val="00CD0063"/>
    <w:rsid w:val="00CD0883"/>
    <w:rsid w:val="00CD09F1"/>
    <w:rsid w:val="00CD0F0B"/>
    <w:rsid w:val="00CD1126"/>
    <w:rsid w:val="00CD1279"/>
    <w:rsid w:val="00CD178F"/>
    <w:rsid w:val="00CD3057"/>
    <w:rsid w:val="00CD39A5"/>
    <w:rsid w:val="00CD39F3"/>
    <w:rsid w:val="00CD3C1C"/>
    <w:rsid w:val="00CD3C22"/>
    <w:rsid w:val="00CD4690"/>
    <w:rsid w:val="00CD49B9"/>
    <w:rsid w:val="00CD4B9F"/>
    <w:rsid w:val="00CD5539"/>
    <w:rsid w:val="00CD56AF"/>
    <w:rsid w:val="00CD5921"/>
    <w:rsid w:val="00CD5CC4"/>
    <w:rsid w:val="00CD6AF9"/>
    <w:rsid w:val="00CE0972"/>
    <w:rsid w:val="00CE0D08"/>
    <w:rsid w:val="00CE0D82"/>
    <w:rsid w:val="00CE114E"/>
    <w:rsid w:val="00CE1CF3"/>
    <w:rsid w:val="00CE1DE1"/>
    <w:rsid w:val="00CE20B0"/>
    <w:rsid w:val="00CE2C98"/>
    <w:rsid w:val="00CE2F36"/>
    <w:rsid w:val="00CE320A"/>
    <w:rsid w:val="00CE3245"/>
    <w:rsid w:val="00CE3970"/>
    <w:rsid w:val="00CE46E3"/>
    <w:rsid w:val="00CE4DB2"/>
    <w:rsid w:val="00CE5403"/>
    <w:rsid w:val="00CE561B"/>
    <w:rsid w:val="00CE5C86"/>
    <w:rsid w:val="00CE6249"/>
    <w:rsid w:val="00CE6D72"/>
    <w:rsid w:val="00CE7C88"/>
    <w:rsid w:val="00CF04C6"/>
    <w:rsid w:val="00CF0A42"/>
    <w:rsid w:val="00CF23A4"/>
    <w:rsid w:val="00CF29E0"/>
    <w:rsid w:val="00CF2CF9"/>
    <w:rsid w:val="00CF36D1"/>
    <w:rsid w:val="00CF3DDA"/>
    <w:rsid w:val="00CF55BC"/>
    <w:rsid w:val="00CF599B"/>
    <w:rsid w:val="00CF613C"/>
    <w:rsid w:val="00CF6A41"/>
    <w:rsid w:val="00CF764C"/>
    <w:rsid w:val="00CF7815"/>
    <w:rsid w:val="00CF7BFE"/>
    <w:rsid w:val="00CF7CD4"/>
    <w:rsid w:val="00CF7EC4"/>
    <w:rsid w:val="00D00815"/>
    <w:rsid w:val="00D01825"/>
    <w:rsid w:val="00D022A6"/>
    <w:rsid w:val="00D024DB"/>
    <w:rsid w:val="00D02DEB"/>
    <w:rsid w:val="00D04881"/>
    <w:rsid w:val="00D04B61"/>
    <w:rsid w:val="00D04CD2"/>
    <w:rsid w:val="00D05795"/>
    <w:rsid w:val="00D05F17"/>
    <w:rsid w:val="00D06E65"/>
    <w:rsid w:val="00D07539"/>
    <w:rsid w:val="00D07A50"/>
    <w:rsid w:val="00D07FAD"/>
    <w:rsid w:val="00D1099F"/>
    <w:rsid w:val="00D12024"/>
    <w:rsid w:val="00D122F5"/>
    <w:rsid w:val="00D13045"/>
    <w:rsid w:val="00D1341D"/>
    <w:rsid w:val="00D137F2"/>
    <w:rsid w:val="00D13939"/>
    <w:rsid w:val="00D13B7D"/>
    <w:rsid w:val="00D13DE8"/>
    <w:rsid w:val="00D13E10"/>
    <w:rsid w:val="00D14865"/>
    <w:rsid w:val="00D14929"/>
    <w:rsid w:val="00D155A6"/>
    <w:rsid w:val="00D15E50"/>
    <w:rsid w:val="00D162C8"/>
    <w:rsid w:val="00D163E4"/>
    <w:rsid w:val="00D16ED7"/>
    <w:rsid w:val="00D17DBE"/>
    <w:rsid w:val="00D17FB9"/>
    <w:rsid w:val="00D2084B"/>
    <w:rsid w:val="00D210EB"/>
    <w:rsid w:val="00D2182A"/>
    <w:rsid w:val="00D21B14"/>
    <w:rsid w:val="00D228D9"/>
    <w:rsid w:val="00D228DC"/>
    <w:rsid w:val="00D230C0"/>
    <w:rsid w:val="00D23983"/>
    <w:rsid w:val="00D2557E"/>
    <w:rsid w:val="00D25BF4"/>
    <w:rsid w:val="00D26504"/>
    <w:rsid w:val="00D26E06"/>
    <w:rsid w:val="00D27662"/>
    <w:rsid w:val="00D27BB8"/>
    <w:rsid w:val="00D27C6D"/>
    <w:rsid w:val="00D30A1C"/>
    <w:rsid w:val="00D31319"/>
    <w:rsid w:val="00D31E55"/>
    <w:rsid w:val="00D31F84"/>
    <w:rsid w:val="00D32387"/>
    <w:rsid w:val="00D32964"/>
    <w:rsid w:val="00D3398B"/>
    <w:rsid w:val="00D33BA5"/>
    <w:rsid w:val="00D34052"/>
    <w:rsid w:val="00D348B2"/>
    <w:rsid w:val="00D34C5B"/>
    <w:rsid w:val="00D34D6A"/>
    <w:rsid w:val="00D354C1"/>
    <w:rsid w:val="00D358CA"/>
    <w:rsid w:val="00D35BFB"/>
    <w:rsid w:val="00D35E6B"/>
    <w:rsid w:val="00D362AE"/>
    <w:rsid w:val="00D363C8"/>
    <w:rsid w:val="00D367E8"/>
    <w:rsid w:val="00D37452"/>
    <w:rsid w:val="00D374A9"/>
    <w:rsid w:val="00D411F3"/>
    <w:rsid w:val="00D417AB"/>
    <w:rsid w:val="00D41F4D"/>
    <w:rsid w:val="00D42D45"/>
    <w:rsid w:val="00D43F1A"/>
    <w:rsid w:val="00D44D69"/>
    <w:rsid w:val="00D45366"/>
    <w:rsid w:val="00D45C0C"/>
    <w:rsid w:val="00D45C64"/>
    <w:rsid w:val="00D45FDC"/>
    <w:rsid w:val="00D46378"/>
    <w:rsid w:val="00D465E4"/>
    <w:rsid w:val="00D469B3"/>
    <w:rsid w:val="00D47C36"/>
    <w:rsid w:val="00D51A09"/>
    <w:rsid w:val="00D51B4A"/>
    <w:rsid w:val="00D51CD0"/>
    <w:rsid w:val="00D532D8"/>
    <w:rsid w:val="00D53A22"/>
    <w:rsid w:val="00D546DF"/>
    <w:rsid w:val="00D549F6"/>
    <w:rsid w:val="00D55204"/>
    <w:rsid w:val="00D553BE"/>
    <w:rsid w:val="00D55457"/>
    <w:rsid w:val="00D55613"/>
    <w:rsid w:val="00D55ED0"/>
    <w:rsid w:val="00D5600F"/>
    <w:rsid w:val="00D560F6"/>
    <w:rsid w:val="00D568F1"/>
    <w:rsid w:val="00D56CD2"/>
    <w:rsid w:val="00D57840"/>
    <w:rsid w:val="00D60432"/>
    <w:rsid w:val="00D61275"/>
    <w:rsid w:val="00D628A7"/>
    <w:rsid w:val="00D6451A"/>
    <w:rsid w:val="00D64A61"/>
    <w:rsid w:val="00D64C2C"/>
    <w:rsid w:val="00D64D9D"/>
    <w:rsid w:val="00D65050"/>
    <w:rsid w:val="00D659AF"/>
    <w:rsid w:val="00D669C5"/>
    <w:rsid w:val="00D66AF6"/>
    <w:rsid w:val="00D67274"/>
    <w:rsid w:val="00D67539"/>
    <w:rsid w:val="00D67646"/>
    <w:rsid w:val="00D67D45"/>
    <w:rsid w:val="00D67DFF"/>
    <w:rsid w:val="00D704E1"/>
    <w:rsid w:val="00D70930"/>
    <w:rsid w:val="00D7115D"/>
    <w:rsid w:val="00D71187"/>
    <w:rsid w:val="00D71403"/>
    <w:rsid w:val="00D7225D"/>
    <w:rsid w:val="00D7252F"/>
    <w:rsid w:val="00D7259C"/>
    <w:rsid w:val="00D727FF"/>
    <w:rsid w:val="00D72FBD"/>
    <w:rsid w:val="00D73B2B"/>
    <w:rsid w:val="00D74471"/>
    <w:rsid w:val="00D75124"/>
    <w:rsid w:val="00D75A99"/>
    <w:rsid w:val="00D771E7"/>
    <w:rsid w:val="00D80100"/>
    <w:rsid w:val="00D803A7"/>
    <w:rsid w:val="00D8060C"/>
    <w:rsid w:val="00D8076C"/>
    <w:rsid w:val="00D817B0"/>
    <w:rsid w:val="00D81D6E"/>
    <w:rsid w:val="00D81E92"/>
    <w:rsid w:val="00D81FA8"/>
    <w:rsid w:val="00D8237A"/>
    <w:rsid w:val="00D82488"/>
    <w:rsid w:val="00D824AC"/>
    <w:rsid w:val="00D82B38"/>
    <w:rsid w:val="00D82E93"/>
    <w:rsid w:val="00D833D4"/>
    <w:rsid w:val="00D83C85"/>
    <w:rsid w:val="00D85901"/>
    <w:rsid w:val="00D87145"/>
    <w:rsid w:val="00D876D6"/>
    <w:rsid w:val="00D87A5D"/>
    <w:rsid w:val="00D87D55"/>
    <w:rsid w:val="00D87E74"/>
    <w:rsid w:val="00D90BFD"/>
    <w:rsid w:val="00D91267"/>
    <w:rsid w:val="00D9163E"/>
    <w:rsid w:val="00D918D4"/>
    <w:rsid w:val="00D91970"/>
    <w:rsid w:val="00D91B5C"/>
    <w:rsid w:val="00D92949"/>
    <w:rsid w:val="00D94359"/>
    <w:rsid w:val="00D95175"/>
    <w:rsid w:val="00D95A20"/>
    <w:rsid w:val="00D95D3F"/>
    <w:rsid w:val="00D95DB9"/>
    <w:rsid w:val="00D964EE"/>
    <w:rsid w:val="00D9689E"/>
    <w:rsid w:val="00D96996"/>
    <w:rsid w:val="00D96A7E"/>
    <w:rsid w:val="00D96AAD"/>
    <w:rsid w:val="00D971D3"/>
    <w:rsid w:val="00DA0CEA"/>
    <w:rsid w:val="00DA1AB5"/>
    <w:rsid w:val="00DA2439"/>
    <w:rsid w:val="00DA2723"/>
    <w:rsid w:val="00DA53C4"/>
    <w:rsid w:val="00DA5456"/>
    <w:rsid w:val="00DA5674"/>
    <w:rsid w:val="00DA5E83"/>
    <w:rsid w:val="00DA632C"/>
    <w:rsid w:val="00DA6685"/>
    <w:rsid w:val="00DA6D8D"/>
    <w:rsid w:val="00DA75A5"/>
    <w:rsid w:val="00DA78B7"/>
    <w:rsid w:val="00DB00D4"/>
    <w:rsid w:val="00DB2C7A"/>
    <w:rsid w:val="00DB351F"/>
    <w:rsid w:val="00DB3ADE"/>
    <w:rsid w:val="00DB3C92"/>
    <w:rsid w:val="00DB3E7B"/>
    <w:rsid w:val="00DB4B30"/>
    <w:rsid w:val="00DB5099"/>
    <w:rsid w:val="00DB6789"/>
    <w:rsid w:val="00DC02F7"/>
    <w:rsid w:val="00DC0E45"/>
    <w:rsid w:val="00DC36E9"/>
    <w:rsid w:val="00DC4361"/>
    <w:rsid w:val="00DC4B9C"/>
    <w:rsid w:val="00DC6AE2"/>
    <w:rsid w:val="00DC708E"/>
    <w:rsid w:val="00DC715C"/>
    <w:rsid w:val="00DC7177"/>
    <w:rsid w:val="00DC7585"/>
    <w:rsid w:val="00DC76E4"/>
    <w:rsid w:val="00DD0638"/>
    <w:rsid w:val="00DD0679"/>
    <w:rsid w:val="00DD0751"/>
    <w:rsid w:val="00DD0D96"/>
    <w:rsid w:val="00DD0DAE"/>
    <w:rsid w:val="00DD104C"/>
    <w:rsid w:val="00DD110A"/>
    <w:rsid w:val="00DD152A"/>
    <w:rsid w:val="00DD1B49"/>
    <w:rsid w:val="00DD1B58"/>
    <w:rsid w:val="00DD2D41"/>
    <w:rsid w:val="00DD3AAD"/>
    <w:rsid w:val="00DD5E06"/>
    <w:rsid w:val="00DD5ED4"/>
    <w:rsid w:val="00DD63AC"/>
    <w:rsid w:val="00DD6888"/>
    <w:rsid w:val="00DD7515"/>
    <w:rsid w:val="00DE04EE"/>
    <w:rsid w:val="00DE05E9"/>
    <w:rsid w:val="00DE0870"/>
    <w:rsid w:val="00DE106A"/>
    <w:rsid w:val="00DE12D3"/>
    <w:rsid w:val="00DE1CD3"/>
    <w:rsid w:val="00DE1E6E"/>
    <w:rsid w:val="00DE2D14"/>
    <w:rsid w:val="00DE419E"/>
    <w:rsid w:val="00DE460B"/>
    <w:rsid w:val="00DE49BA"/>
    <w:rsid w:val="00DE4B1B"/>
    <w:rsid w:val="00DE6E20"/>
    <w:rsid w:val="00DE7A31"/>
    <w:rsid w:val="00DF0120"/>
    <w:rsid w:val="00DF08A7"/>
    <w:rsid w:val="00DF294D"/>
    <w:rsid w:val="00DF30EC"/>
    <w:rsid w:val="00DF471C"/>
    <w:rsid w:val="00DF5524"/>
    <w:rsid w:val="00DF640B"/>
    <w:rsid w:val="00DF6446"/>
    <w:rsid w:val="00DF66D3"/>
    <w:rsid w:val="00DF7403"/>
    <w:rsid w:val="00E01069"/>
    <w:rsid w:val="00E01882"/>
    <w:rsid w:val="00E019E0"/>
    <w:rsid w:val="00E022DA"/>
    <w:rsid w:val="00E0261C"/>
    <w:rsid w:val="00E03123"/>
    <w:rsid w:val="00E03136"/>
    <w:rsid w:val="00E03197"/>
    <w:rsid w:val="00E04228"/>
    <w:rsid w:val="00E04442"/>
    <w:rsid w:val="00E04B06"/>
    <w:rsid w:val="00E04EE3"/>
    <w:rsid w:val="00E061DB"/>
    <w:rsid w:val="00E06649"/>
    <w:rsid w:val="00E07879"/>
    <w:rsid w:val="00E07B09"/>
    <w:rsid w:val="00E10698"/>
    <w:rsid w:val="00E10D00"/>
    <w:rsid w:val="00E10D93"/>
    <w:rsid w:val="00E1102D"/>
    <w:rsid w:val="00E11923"/>
    <w:rsid w:val="00E122C6"/>
    <w:rsid w:val="00E1261E"/>
    <w:rsid w:val="00E12BCD"/>
    <w:rsid w:val="00E13A99"/>
    <w:rsid w:val="00E1560A"/>
    <w:rsid w:val="00E160D0"/>
    <w:rsid w:val="00E160E0"/>
    <w:rsid w:val="00E16357"/>
    <w:rsid w:val="00E165FD"/>
    <w:rsid w:val="00E16BF0"/>
    <w:rsid w:val="00E17CAD"/>
    <w:rsid w:val="00E17F68"/>
    <w:rsid w:val="00E204B5"/>
    <w:rsid w:val="00E211E6"/>
    <w:rsid w:val="00E214F1"/>
    <w:rsid w:val="00E216EB"/>
    <w:rsid w:val="00E21BAD"/>
    <w:rsid w:val="00E22134"/>
    <w:rsid w:val="00E2268F"/>
    <w:rsid w:val="00E2279C"/>
    <w:rsid w:val="00E22E8F"/>
    <w:rsid w:val="00E24072"/>
    <w:rsid w:val="00E245E3"/>
    <w:rsid w:val="00E24806"/>
    <w:rsid w:val="00E252BE"/>
    <w:rsid w:val="00E25C03"/>
    <w:rsid w:val="00E260AE"/>
    <w:rsid w:val="00E264BE"/>
    <w:rsid w:val="00E26ACB"/>
    <w:rsid w:val="00E26B84"/>
    <w:rsid w:val="00E27214"/>
    <w:rsid w:val="00E27C7C"/>
    <w:rsid w:val="00E27E32"/>
    <w:rsid w:val="00E30F01"/>
    <w:rsid w:val="00E32DBB"/>
    <w:rsid w:val="00E32DD7"/>
    <w:rsid w:val="00E32FF6"/>
    <w:rsid w:val="00E33ECA"/>
    <w:rsid w:val="00E340DB"/>
    <w:rsid w:val="00E36A64"/>
    <w:rsid w:val="00E36AF3"/>
    <w:rsid w:val="00E36BF2"/>
    <w:rsid w:val="00E36C0F"/>
    <w:rsid w:val="00E36C82"/>
    <w:rsid w:val="00E37896"/>
    <w:rsid w:val="00E37A09"/>
    <w:rsid w:val="00E40D80"/>
    <w:rsid w:val="00E4152D"/>
    <w:rsid w:val="00E41A0C"/>
    <w:rsid w:val="00E421E6"/>
    <w:rsid w:val="00E42B21"/>
    <w:rsid w:val="00E42B97"/>
    <w:rsid w:val="00E44A38"/>
    <w:rsid w:val="00E44D14"/>
    <w:rsid w:val="00E451B9"/>
    <w:rsid w:val="00E45744"/>
    <w:rsid w:val="00E45B06"/>
    <w:rsid w:val="00E45CDD"/>
    <w:rsid w:val="00E46121"/>
    <w:rsid w:val="00E4667A"/>
    <w:rsid w:val="00E46986"/>
    <w:rsid w:val="00E47ACE"/>
    <w:rsid w:val="00E501AF"/>
    <w:rsid w:val="00E510A9"/>
    <w:rsid w:val="00E51AF4"/>
    <w:rsid w:val="00E533AD"/>
    <w:rsid w:val="00E53BC6"/>
    <w:rsid w:val="00E5446A"/>
    <w:rsid w:val="00E549A0"/>
    <w:rsid w:val="00E55290"/>
    <w:rsid w:val="00E557C5"/>
    <w:rsid w:val="00E55B74"/>
    <w:rsid w:val="00E55DB4"/>
    <w:rsid w:val="00E56184"/>
    <w:rsid w:val="00E5627F"/>
    <w:rsid w:val="00E56E6D"/>
    <w:rsid w:val="00E5702F"/>
    <w:rsid w:val="00E60FE7"/>
    <w:rsid w:val="00E610BC"/>
    <w:rsid w:val="00E611B6"/>
    <w:rsid w:val="00E612F0"/>
    <w:rsid w:val="00E615DC"/>
    <w:rsid w:val="00E61974"/>
    <w:rsid w:val="00E619E2"/>
    <w:rsid w:val="00E61E33"/>
    <w:rsid w:val="00E62D35"/>
    <w:rsid w:val="00E63098"/>
    <w:rsid w:val="00E63402"/>
    <w:rsid w:val="00E634DF"/>
    <w:rsid w:val="00E6357B"/>
    <w:rsid w:val="00E6365B"/>
    <w:rsid w:val="00E645F2"/>
    <w:rsid w:val="00E649AF"/>
    <w:rsid w:val="00E64BAD"/>
    <w:rsid w:val="00E64DC9"/>
    <w:rsid w:val="00E64E57"/>
    <w:rsid w:val="00E64FD6"/>
    <w:rsid w:val="00E65645"/>
    <w:rsid w:val="00E65E87"/>
    <w:rsid w:val="00E66827"/>
    <w:rsid w:val="00E66A98"/>
    <w:rsid w:val="00E67AEC"/>
    <w:rsid w:val="00E7021B"/>
    <w:rsid w:val="00E704A6"/>
    <w:rsid w:val="00E70703"/>
    <w:rsid w:val="00E71BB2"/>
    <w:rsid w:val="00E71FC9"/>
    <w:rsid w:val="00E7232B"/>
    <w:rsid w:val="00E726DB"/>
    <w:rsid w:val="00E72B96"/>
    <w:rsid w:val="00E73546"/>
    <w:rsid w:val="00E7422E"/>
    <w:rsid w:val="00E74774"/>
    <w:rsid w:val="00E74798"/>
    <w:rsid w:val="00E76261"/>
    <w:rsid w:val="00E77777"/>
    <w:rsid w:val="00E77B0B"/>
    <w:rsid w:val="00E80D2A"/>
    <w:rsid w:val="00E80D59"/>
    <w:rsid w:val="00E821FE"/>
    <w:rsid w:val="00E82CBC"/>
    <w:rsid w:val="00E82D52"/>
    <w:rsid w:val="00E83200"/>
    <w:rsid w:val="00E8320E"/>
    <w:rsid w:val="00E83429"/>
    <w:rsid w:val="00E844BD"/>
    <w:rsid w:val="00E84C19"/>
    <w:rsid w:val="00E85175"/>
    <w:rsid w:val="00E85D4E"/>
    <w:rsid w:val="00E85E98"/>
    <w:rsid w:val="00E8687C"/>
    <w:rsid w:val="00E873F8"/>
    <w:rsid w:val="00E876D7"/>
    <w:rsid w:val="00E90360"/>
    <w:rsid w:val="00E90886"/>
    <w:rsid w:val="00E92895"/>
    <w:rsid w:val="00E92F1B"/>
    <w:rsid w:val="00E93080"/>
    <w:rsid w:val="00E932EE"/>
    <w:rsid w:val="00E93314"/>
    <w:rsid w:val="00E94A1D"/>
    <w:rsid w:val="00E94BFD"/>
    <w:rsid w:val="00E95C7F"/>
    <w:rsid w:val="00E96336"/>
    <w:rsid w:val="00E96DC7"/>
    <w:rsid w:val="00E970C8"/>
    <w:rsid w:val="00E978BE"/>
    <w:rsid w:val="00E97A3B"/>
    <w:rsid w:val="00EA01D5"/>
    <w:rsid w:val="00EA0B14"/>
    <w:rsid w:val="00EA0CF8"/>
    <w:rsid w:val="00EA1285"/>
    <w:rsid w:val="00EA1BBE"/>
    <w:rsid w:val="00EA214E"/>
    <w:rsid w:val="00EA2D19"/>
    <w:rsid w:val="00EA31BC"/>
    <w:rsid w:val="00EA3694"/>
    <w:rsid w:val="00EA4188"/>
    <w:rsid w:val="00EA484E"/>
    <w:rsid w:val="00EA4A31"/>
    <w:rsid w:val="00EA5F18"/>
    <w:rsid w:val="00EA6456"/>
    <w:rsid w:val="00EA71D1"/>
    <w:rsid w:val="00EA7C6D"/>
    <w:rsid w:val="00EB1074"/>
    <w:rsid w:val="00EB1418"/>
    <w:rsid w:val="00EB1965"/>
    <w:rsid w:val="00EB2FFF"/>
    <w:rsid w:val="00EB3033"/>
    <w:rsid w:val="00EB36CA"/>
    <w:rsid w:val="00EB37E6"/>
    <w:rsid w:val="00EB47A3"/>
    <w:rsid w:val="00EB54B8"/>
    <w:rsid w:val="00EB57FA"/>
    <w:rsid w:val="00EB635E"/>
    <w:rsid w:val="00EB63C2"/>
    <w:rsid w:val="00EB757B"/>
    <w:rsid w:val="00EB76D9"/>
    <w:rsid w:val="00EB7ECE"/>
    <w:rsid w:val="00EC0A36"/>
    <w:rsid w:val="00EC13C5"/>
    <w:rsid w:val="00EC27AB"/>
    <w:rsid w:val="00EC288E"/>
    <w:rsid w:val="00EC2DDF"/>
    <w:rsid w:val="00EC3E0C"/>
    <w:rsid w:val="00EC4BA8"/>
    <w:rsid w:val="00EC4FAC"/>
    <w:rsid w:val="00EC6174"/>
    <w:rsid w:val="00EC62D6"/>
    <w:rsid w:val="00EC6A19"/>
    <w:rsid w:val="00EC6E6F"/>
    <w:rsid w:val="00EC6FAA"/>
    <w:rsid w:val="00ED0271"/>
    <w:rsid w:val="00ED22BA"/>
    <w:rsid w:val="00ED2482"/>
    <w:rsid w:val="00ED2557"/>
    <w:rsid w:val="00ED28A4"/>
    <w:rsid w:val="00ED29BF"/>
    <w:rsid w:val="00ED2C5F"/>
    <w:rsid w:val="00ED4E25"/>
    <w:rsid w:val="00ED5E72"/>
    <w:rsid w:val="00ED601D"/>
    <w:rsid w:val="00EE0CD6"/>
    <w:rsid w:val="00EE0DED"/>
    <w:rsid w:val="00EE11A1"/>
    <w:rsid w:val="00EE140A"/>
    <w:rsid w:val="00EE1713"/>
    <w:rsid w:val="00EE2ADB"/>
    <w:rsid w:val="00EE2C0C"/>
    <w:rsid w:val="00EE2F04"/>
    <w:rsid w:val="00EE5068"/>
    <w:rsid w:val="00EE54E9"/>
    <w:rsid w:val="00EE58A5"/>
    <w:rsid w:val="00EE5F32"/>
    <w:rsid w:val="00EE5F7A"/>
    <w:rsid w:val="00EE65EA"/>
    <w:rsid w:val="00EE6656"/>
    <w:rsid w:val="00EE6B6D"/>
    <w:rsid w:val="00EE6FB4"/>
    <w:rsid w:val="00EE750E"/>
    <w:rsid w:val="00EF1029"/>
    <w:rsid w:val="00EF130A"/>
    <w:rsid w:val="00EF137E"/>
    <w:rsid w:val="00EF2510"/>
    <w:rsid w:val="00EF3B6B"/>
    <w:rsid w:val="00EF4A7D"/>
    <w:rsid w:val="00EF4AB5"/>
    <w:rsid w:val="00EF4F51"/>
    <w:rsid w:val="00EF5212"/>
    <w:rsid w:val="00EF5549"/>
    <w:rsid w:val="00EF5E53"/>
    <w:rsid w:val="00EF5EC3"/>
    <w:rsid w:val="00EF603A"/>
    <w:rsid w:val="00EF6E31"/>
    <w:rsid w:val="00EF780F"/>
    <w:rsid w:val="00F00117"/>
    <w:rsid w:val="00F001AF"/>
    <w:rsid w:val="00F00390"/>
    <w:rsid w:val="00F00A91"/>
    <w:rsid w:val="00F010A2"/>
    <w:rsid w:val="00F01516"/>
    <w:rsid w:val="00F01B5E"/>
    <w:rsid w:val="00F02007"/>
    <w:rsid w:val="00F02C59"/>
    <w:rsid w:val="00F03AF9"/>
    <w:rsid w:val="00F03E08"/>
    <w:rsid w:val="00F0423A"/>
    <w:rsid w:val="00F04AF9"/>
    <w:rsid w:val="00F051DD"/>
    <w:rsid w:val="00F05506"/>
    <w:rsid w:val="00F06C21"/>
    <w:rsid w:val="00F06C58"/>
    <w:rsid w:val="00F06D26"/>
    <w:rsid w:val="00F07084"/>
    <w:rsid w:val="00F07D03"/>
    <w:rsid w:val="00F10415"/>
    <w:rsid w:val="00F109B2"/>
    <w:rsid w:val="00F112F9"/>
    <w:rsid w:val="00F13823"/>
    <w:rsid w:val="00F13FC2"/>
    <w:rsid w:val="00F15B67"/>
    <w:rsid w:val="00F16B09"/>
    <w:rsid w:val="00F17847"/>
    <w:rsid w:val="00F202F9"/>
    <w:rsid w:val="00F204D2"/>
    <w:rsid w:val="00F20881"/>
    <w:rsid w:val="00F20B7C"/>
    <w:rsid w:val="00F2236D"/>
    <w:rsid w:val="00F22ECA"/>
    <w:rsid w:val="00F2342B"/>
    <w:rsid w:val="00F2369A"/>
    <w:rsid w:val="00F23E9D"/>
    <w:rsid w:val="00F24045"/>
    <w:rsid w:val="00F24703"/>
    <w:rsid w:val="00F24902"/>
    <w:rsid w:val="00F24A5F"/>
    <w:rsid w:val="00F24CFC"/>
    <w:rsid w:val="00F25026"/>
    <w:rsid w:val="00F25424"/>
    <w:rsid w:val="00F25A4B"/>
    <w:rsid w:val="00F26C43"/>
    <w:rsid w:val="00F27097"/>
    <w:rsid w:val="00F2798E"/>
    <w:rsid w:val="00F350FD"/>
    <w:rsid w:val="00F36BB7"/>
    <w:rsid w:val="00F36C09"/>
    <w:rsid w:val="00F36FF8"/>
    <w:rsid w:val="00F3776E"/>
    <w:rsid w:val="00F378F2"/>
    <w:rsid w:val="00F3794A"/>
    <w:rsid w:val="00F37D38"/>
    <w:rsid w:val="00F40F86"/>
    <w:rsid w:val="00F415E1"/>
    <w:rsid w:val="00F4165A"/>
    <w:rsid w:val="00F4189C"/>
    <w:rsid w:val="00F41B27"/>
    <w:rsid w:val="00F41C8F"/>
    <w:rsid w:val="00F43031"/>
    <w:rsid w:val="00F431B5"/>
    <w:rsid w:val="00F4424B"/>
    <w:rsid w:val="00F44640"/>
    <w:rsid w:val="00F4468C"/>
    <w:rsid w:val="00F44A35"/>
    <w:rsid w:val="00F45F57"/>
    <w:rsid w:val="00F51274"/>
    <w:rsid w:val="00F52902"/>
    <w:rsid w:val="00F52F6F"/>
    <w:rsid w:val="00F5334B"/>
    <w:rsid w:val="00F53538"/>
    <w:rsid w:val="00F5432F"/>
    <w:rsid w:val="00F548B7"/>
    <w:rsid w:val="00F54A1B"/>
    <w:rsid w:val="00F56836"/>
    <w:rsid w:val="00F56F8F"/>
    <w:rsid w:val="00F600FF"/>
    <w:rsid w:val="00F6031F"/>
    <w:rsid w:val="00F60B84"/>
    <w:rsid w:val="00F60FDF"/>
    <w:rsid w:val="00F61AD0"/>
    <w:rsid w:val="00F61F59"/>
    <w:rsid w:val="00F62B51"/>
    <w:rsid w:val="00F633FB"/>
    <w:rsid w:val="00F639FD"/>
    <w:rsid w:val="00F64218"/>
    <w:rsid w:val="00F64CC6"/>
    <w:rsid w:val="00F64E69"/>
    <w:rsid w:val="00F663E6"/>
    <w:rsid w:val="00F66F35"/>
    <w:rsid w:val="00F67036"/>
    <w:rsid w:val="00F670EB"/>
    <w:rsid w:val="00F675C2"/>
    <w:rsid w:val="00F70BC6"/>
    <w:rsid w:val="00F7169F"/>
    <w:rsid w:val="00F71D5D"/>
    <w:rsid w:val="00F72542"/>
    <w:rsid w:val="00F72DA8"/>
    <w:rsid w:val="00F7333B"/>
    <w:rsid w:val="00F734A9"/>
    <w:rsid w:val="00F73B22"/>
    <w:rsid w:val="00F7436C"/>
    <w:rsid w:val="00F74A40"/>
    <w:rsid w:val="00F74AA9"/>
    <w:rsid w:val="00F74F9F"/>
    <w:rsid w:val="00F753C0"/>
    <w:rsid w:val="00F75A52"/>
    <w:rsid w:val="00F75DF7"/>
    <w:rsid w:val="00F77275"/>
    <w:rsid w:val="00F777B0"/>
    <w:rsid w:val="00F77A78"/>
    <w:rsid w:val="00F77D04"/>
    <w:rsid w:val="00F80DDF"/>
    <w:rsid w:val="00F80E6A"/>
    <w:rsid w:val="00F817B1"/>
    <w:rsid w:val="00F829F1"/>
    <w:rsid w:val="00F82BAE"/>
    <w:rsid w:val="00F8344C"/>
    <w:rsid w:val="00F836B8"/>
    <w:rsid w:val="00F839EC"/>
    <w:rsid w:val="00F84147"/>
    <w:rsid w:val="00F84624"/>
    <w:rsid w:val="00F84A10"/>
    <w:rsid w:val="00F859FD"/>
    <w:rsid w:val="00F85E56"/>
    <w:rsid w:val="00F86B8C"/>
    <w:rsid w:val="00F87657"/>
    <w:rsid w:val="00F87BE8"/>
    <w:rsid w:val="00F87C23"/>
    <w:rsid w:val="00F90CAB"/>
    <w:rsid w:val="00F90D0B"/>
    <w:rsid w:val="00F91B53"/>
    <w:rsid w:val="00F92146"/>
    <w:rsid w:val="00F92645"/>
    <w:rsid w:val="00F9268D"/>
    <w:rsid w:val="00F93A9F"/>
    <w:rsid w:val="00F93D98"/>
    <w:rsid w:val="00F94365"/>
    <w:rsid w:val="00F944B4"/>
    <w:rsid w:val="00F947BA"/>
    <w:rsid w:val="00F9639F"/>
    <w:rsid w:val="00F96E68"/>
    <w:rsid w:val="00F97216"/>
    <w:rsid w:val="00F974C9"/>
    <w:rsid w:val="00F9751F"/>
    <w:rsid w:val="00F97524"/>
    <w:rsid w:val="00F97575"/>
    <w:rsid w:val="00F97587"/>
    <w:rsid w:val="00FA11AE"/>
    <w:rsid w:val="00FA1B32"/>
    <w:rsid w:val="00FA23F5"/>
    <w:rsid w:val="00FA24D0"/>
    <w:rsid w:val="00FA2511"/>
    <w:rsid w:val="00FA2948"/>
    <w:rsid w:val="00FA592D"/>
    <w:rsid w:val="00FA5E29"/>
    <w:rsid w:val="00FA65B0"/>
    <w:rsid w:val="00FA744A"/>
    <w:rsid w:val="00FA7A21"/>
    <w:rsid w:val="00FA7B68"/>
    <w:rsid w:val="00FA7C50"/>
    <w:rsid w:val="00FB0C2D"/>
    <w:rsid w:val="00FB0C31"/>
    <w:rsid w:val="00FB0D59"/>
    <w:rsid w:val="00FB1768"/>
    <w:rsid w:val="00FB1ABB"/>
    <w:rsid w:val="00FB1C4A"/>
    <w:rsid w:val="00FB1DAB"/>
    <w:rsid w:val="00FB1E9B"/>
    <w:rsid w:val="00FB2108"/>
    <w:rsid w:val="00FB215A"/>
    <w:rsid w:val="00FB2314"/>
    <w:rsid w:val="00FB2920"/>
    <w:rsid w:val="00FB303A"/>
    <w:rsid w:val="00FB3D0D"/>
    <w:rsid w:val="00FB3DF4"/>
    <w:rsid w:val="00FB4044"/>
    <w:rsid w:val="00FB42F8"/>
    <w:rsid w:val="00FB439E"/>
    <w:rsid w:val="00FB4403"/>
    <w:rsid w:val="00FB58E1"/>
    <w:rsid w:val="00FB5917"/>
    <w:rsid w:val="00FB5F51"/>
    <w:rsid w:val="00FB6500"/>
    <w:rsid w:val="00FC12A6"/>
    <w:rsid w:val="00FC1CE5"/>
    <w:rsid w:val="00FC2278"/>
    <w:rsid w:val="00FC30E2"/>
    <w:rsid w:val="00FC3FF2"/>
    <w:rsid w:val="00FC5369"/>
    <w:rsid w:val="00FC5E66"/>
    <w:rsid w:val="00FC60C3"/>
    <w:rsid w:val="00FC64E4"/>
    <w:rsid w:val="00FC70EC"/>
    <w:rsid w:val="00FC7C8E"/>
    <w:rsid w:val="00FC7D2E"/>
    <w:rsid w:val="00FD07EB"/>
    <w:rsid w:val="00FD08F2"/>
    <w:rsid w:val="00FD1468"/>
    <w:rsid w:val="00FD22C2"/>
    <w:rsid w:val="00FD2937"/>
    <w:rsid w:val="00FD2D5A"/>
    <w:rsid w:val="00FD3326"/>
    <w:rsid w:val="00FD3BDC"/>
    <w:rsid w:val="00FD4E48"/>
    <w:rsid w:val="00FD59A9"/>
    <w:rsid w:val="00FD5B12"/>
    <w:rsid w:val="00FD67A0"/>
    <w:rsid w:val="00FD710D"/>
    <w:rsid w:val="00FE05B8"/>
    <w:rsid w:val="00FE0817"/>
    <w:rsid w:val="00FE1337"/>
    <w:rsid w:val="00FE1847"/>
    <w:rsid w:val="00FE1A29"/>
    <w:rsid w:val="00FE1C8A"/>
    <w:rsid w:val="00FE1D46"/>
    <w:rsid w:val="00FE2215"/>
    <w:rsid w:val="00FE2293"/>
    <w:rsid w:val="00FE2667"/>
    <w:rsid w:val="00FE2AC1"/>
    <w:rsid w:val="00FE2C15"/>
    <w:rsid w:val="00FE2F94"/>
    <w:rsid w:val="00FE3595"/>
    <w:rsid w:val="00FE43B0"/>
    <w:rsid w:val="00FE4E5B"/>
    <w:rsid w:val="00FE5997"/>
    <w:rsid w:val="00FE64B2"/>
    <w:rsid w:val="00FE6D0B"/>
    <w:rsid w:val="00FE6E6B"/>
    <w:rsid w:val="00FE739B"/>
    <w:rsid w:val="00FE7A21"/>
    <w:rsid w:val="00FF0247"/>
    <w:rsid w:val="00FF0AB5"/>
    <w:rsid w:val="00FF0AFB"/>
    <w:rsid w:val="00FF0FB3"/>
    <w:rsid w:val="00FF2CCD"/>
    <w:rsid w:val="00FF3AEE"/>
    <w:rsid w:val="00FF3BDB"/>
    <w:rsid w:val="00FF4236"/>
    <w:rsid w:val="00FF58D4"/>
    <w:rsid w:val="00FF5AEC"/>
    <w:rsid w:val="00FF5B82"/>
    <w:rsid w:val="00FF65B9"/>
    <w:rsid w:val="00FF663A"/>
    <w:rsid w:val="00FF6F18"/>
    <w:rsid w:val="00FF792C"/>
    <w:rsid w:val="00FF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locked="1" w:semiHidden="0" w:unhideWhenUsed="0"/>
    <w:lsdException w:name="caption" w:locked="1" w:semiHidden="0" w:uiPriority="0" w:unhideWhenUsed="0" w:qFormat="1"/>
    <w:lsdException w:name="footnote reference" w:uiPriority="0"/>
    <w:lsdException w:name="page number" w:uiPriority="0"/>
    <w:lsdException w:name="Title" w:locked="1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17B4C"/>
    <w:pPr>
      <w:snapToGrid w:val="0"/>
      <w:spacing w:line="360" w:lineRule="auto"/>
      <w:ind w:firstLine="567"/>
      <w:jc w:val="both"/>
    </w:pPr>
    <w:rPr>
      <w:sz w:val="28"/>
      <w:szCs w:val="20"/>
    </w:rPr>
  </w:style>
  <w:style w:type="paragraph" w:styleId="11">
    <w:name w:val="heading 1"/>
    <w:aliases w:val="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,H121,H131"/>
    <w:basedOn w:val="a2"/>
    <w:next w:val="a2"/>
    <w:link w:val="12"/>
    <w:qFormat/>
    <w:rsid w:val="00281AA4"/>
    <w:pPr>
      <w:keepNext/>
      <w:keepLines/>
      <w:pageBreakBefore/>
      <w:suppressAutoHyphens/>
      <w:snapToGrid/>
      <w:spacing w:before="480" w:after="240" w:line="240" w:lineRule="auto"/>
      <w:ind w:firstLine="0"/>
      <w:jc w:val="left"/>
      <w:outlineLvl w:val="0"/>
    </w:pPr>
    <w:rPr>
      <w:rFonts w:ascii="Arial" w:hAnsi="Arial"/>
      <w:b/>
      <w:kern w:val="28"/>
      <w:sz w:val="40"/>
    </w:rPr>
  </w:style>
  <w:style w:type="paragraph" w:styleId="20">
    <w:name w:val="heading 2"/>
    <w:aliases w:val="Заголовок 2 Знак,H2,h2,2,Б2,RTC,iz2,H2 Знак,Заголовок 21,Numbered text 3,HD2,Heading 2 Hidden,Раздел Знак,Level 2 Topic Heading,H21,Major,CHS,H2-Heading 2,l2,Header2,22,heading2,list2,A,A.B.C.,list 2,Heading2,Heading Indent No L2,H"/>
    <w:basedOn w:val="a2"/>
    <w:next w:val="a2"/>
    <w:link w:val="21"/>
    <w:uiPriority w:val="99"/>
    <w:qFormat/>
    <w:rsid w:val="00281AA4"/>
    <w:pPr>
      <w:keepNext/>
      <w:suppressAutoHyphens/>
      <w:spacing w:before="360" w:after="120" w:line="240" w:lineRule="auto"/>
      <w:ind w:firstLine="0"/>
      <w:jc w:val="left"/>
      <w:outlineLvl w:val="1"/>
    </w:pPr>
    <w:rPr>
      <w:sz w:val="32"/>
    </w:rPr>
  </w:style>
  <w:style w:type="paragraph" w:styleId="31">
    <w:name w:val="heading 3"/>
    <w:aliases w:val="h3,H3"/>
    <w:basedOn w:val="a2"/>
    <w:next w:val="a2"/>
    <w:link w:val="32"/>
    <w:uiPriority w:val="99"/>
    <w:qFormat/>
    <w:rsid w:val="002E58B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0">
    <w:name w:val="heading 4"/>
    <w:aliases w:val="H4"/>
    <w:basedOn w:val="a2"/>
    <w:next w:val="a2"/>
    <w:link w:val="41"/>
    <w:uiPriority w:val="99"/>
    <w:qFormat/>
    <w:rsid w:val="005568C0"/>
    <w:pPr>
      <w:keepNext/>
      <w:tabs>
        <w:tab w:val="left" w:pos="1134"/>
        <w:tab w:val="num" w:pos="1701"/>
      </w:tabs>
      <w:suppressAutoHyphens/>
      <w:snapToGrid/>
      <w:spacing w:before="240" w:after="120" w:line="240" w:lineRule="auto"/>
      <w:ind w:left="1701" w:hanging="1134"/>
      <w:outlineLvl w:val="3"/>
    </w:pPr>
    <w:rPr>
      <w:b/>
      <w:i/>
    </w:rPr>
  </w:style>
  <w:style w:type="paragraph" w:styleId="5">
    <w:name w:val="heading 5"/>
    <w:aliases w:val="Заголовок 5 Знак1,Заголовок 5 Знак Знак,Заголовок 5 Знак"/>
    <w:basedOn w:val="a2"/>
    <w:next w:val="a2"/>
    <w:link w:val="52"/>
    <w:uiPriority w:val="99"/>
    <w:qFormat/>
    <w:rsid w:val="00033B5B"/>
    <w:pPr>
      <w:keepNext/>
      <w:suppressAutoHyphens/>
      <w:snapToGrid/>
      <w:spacing w:before="60"/>
      <w:ind w:firstLine="0"/>
      <w:outlineLvl w:val="4"/>
    </w:pPr>
    <w:rPr>
      <w:b/>
      <w:sz w:val="26"/>
    </w:rPr>
  </w:style>
  <w:style w:type="paragraph" w:styleId="6">
    <w:name w:val="heading 6"/>
    <w:basedOn w:val="a2"/>
    <w:next w:val="a2"/>
    <w:link w:val="60"/>
    <w:uiPriority w:val="99"/>
    <w:qFormat/>
    <w:rsid w:val="00033B5B"/>
    <w:pPr>
      <w:widowControl w:val="0"/>
      <w:suppressAutoHyphens/>
      <w:snapToGrid/>
      <w:spacing w:before="240" w:after="60"/>
      <w:ind w:firstLine="0"/>
      <w:outlineLvl w:val="5"/>
    </w:pPr>
    <w:rPr>
      <w:b/>
      <w:sz w:val="22"/>
    </w:rPr>
  </w:style>
  <w:style w:type="paragraph" w:styleId="7">
    <w:name w:val="heading 7"/>
    <w:basedOn w:val="a2"/>
    <w:next w:val="a2"/>
    <w:link w:val="70"/>
    <w:uiPriority w:val="99"/>
    <w:qFormat/>
    <w:rsid w:val="00033B5B"/>
    <w:pPr>
      <w:widowControl w:val="0"/>
      <w:suppressAutoHyphens/>
      <w:snapToGrid/>
      <w:spacing w:before="240" w:after="60"/>
      <w:ind w:firstLine="0"/>
      <w:outlineLvl w:val="6"/>
    </w:pPr>
    <w:rPr>
      <w:sz w:val="26"/>
    </w:rPr>
  </w:style>
  <w:style w:type="paragraph" w:styleId="8">
    <w:name w:val="heading 8"/>
    <w:basedOn w:val="a2"/>
    <w:next w:val="a2"/>
    <w:link w:val="80"/>
    <w:uiPriority w:val="99"/>
    <w:qFormat/>
    <w:rsid w:val="00033B5B"/>
    <w:pPr>
      <w:widowControl w:val="0"/>
      <w:suppressAutoHyphens/>
      <w:snapToGrid/>
      <w:spacing w:before="240" w:after="60"/>
      <w:ind w:firstLine="0"/>
      <w:outlineLvl w:val="7"/>
    </w:pPr>
    <w:rPr>
      <w:i/>
      <w:sz w:val="26"/>
    </w:rPr>
  </w:style>
  <w:style w:type="paragraph" w:styleId="9">
    <w:name w:val="heading 9"/>
    <w:basedOn w:val="a2"/>
    <w:next w:val="a2"/>
    <w:link w:val="90"/>
    <w:uiPriority w:val="99"/>
    <w:qFormat/>
    <w:rsid w:val="00033B5B"/>
    <w:pPr>
      <w:widowControl w:val="0"/>
      <w:suppressAutoHyphens/>
      <w:snapToGrid/>
      <w:spacing w:before="240" w:after="60"/>
      <w:ind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Заголовок 1 Знак"/>
    <w:aliases w:val="Document Header1 Знак,H1 Знак,Введение... Знак,Б1 Знак,Heading 1iz Знак,Б11 Знак,Заголовок параграфа (1.) Знак,Headi... Знак,h1 Знак,Heading 1 Char1 Знак,Заголов Знак,Заголовок 1 Знак1 Знак,Заголовок 1 Знак Знак Знак,1 Знак,ITT t1 Знак"/>
    <w:basedOn w:val="a3"/>
    <w:link w:val="11"/>
    <w:uiPriority w:val="9"/>
    <w:rsid w:val="00261A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1"/>
    <w:aliases w:val="Заголовок 2 Знак Знак,H2 Знак1,h2 Знак,2 Знак,Б2 Знак,RTC Знак,iz2 Знак,H2 Знак Знак,Заголовок 21 Знак,Numbered text 3 Знак,HD2 Знак,Heading 2 Hidden Знак,Раздел Знак Знак,Level 2 Topic Heading Знак,H21 Знак,Major Знак,CHS Знак,l2 Знак"/>
    <w:basedOn w:val="a3"/>
    <w:link w:val="20"/>
    <w:uiPriority w:val="9"/>
    <w:semiHidden/>
    <w:rsid w:val="00261A1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2">
    <w:name w:val="Заголовок 3 Знак"/>
    <w:aliases w:val="h3 Знак,H3 Знак"/>
    <w:basedOn w:val="a3"/>
    <w:link w:val="31"/>
    <w:uiPriority w:val="99"/>
    <w:locked/>
    <w:rsid w:val="00462718"/>
    <w:rPr>
      <w:rFonts w:ascii="Arial" w:hAnsi="Arial"/>
      <w:b/>
      <w:sz w:val="26"/>
    </w:rPr>
  </w:style>
  <w:style w:type="character" w:customStyle="1" w:styleId="41">
    <w:name w:val="Заголовок 4 Знак"/>
    <w:aliases w:val="H4 Знак"/>
    <w:basedOn w:val="a3"/>
    <w:link w:val="40"/>
    <w:uiPriority w:val="9"/>
    <w:semiHidden/>
    <w:rsid w:val="00261A1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2">
    <w:name w:val="Заголовок 5 Знак2"/>
    <w:aliases w:val="Заголовок 5 Знак1 Знак,Заголовок 5 Знак Знак Знак,Заголовок 5 Знак Знак1"/>
    <w:basedOn w:val="a3"/>
    <w:link w:val="5"/>
    <w:uiPriority w:val="9"/>
    <w:semiHidden/>
    <w:rsid w:val="00261A1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sid w:val="00261A1C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sid w:val="00261A1C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sid w:val="00261A1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semiHidden/>
    <w:rsid w:val="00261A1C"/>
    <w:rPr>
      <w:rFonts w:asciiTheme="majorHAnsi" w:eastAsiaTheme="majorEastAsia" w:hAnsiTheme="majorHAnsi" w:cstheme="majorBidi"/>
    </w:rPr>
  </w:style>
  <w:style w:type="paragraph" w:styleId="a6">
    <w:name w:val="Balloon Text"/>
    <w:basedOn w:val="a2"/>
    <w:link w:val="a7"/>
    <w:semiHidden/>
    <w:rsid w:val="002E5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261A1C"/>
    <w:rPr>
      <w:sz w:val="0"/>
      <w:szCs w:val="0"/>
    </w:rPr>
  </w:style>
  <w:style w:type="paragraph" w:customStyle="1" w:styleId="a8">
    <w:name w:val="Пункт"/>
    <w:basedOn w:val="a2"/>
    <w:link w:val="13"/>
    <w:uiPriority w:val="99"/>
    <w:rsid w:val="00281AA4"/>
    <w:pPr>
      <w:ind w:firstLine="0"/>
    </w:pPr>
  </w:style>
  <w:style w:type="paragraph" w:customStyle="1" w:styleId="a9">
    <w:name w:val="Подпункт"/>
    <w:basedOn w:val="a8"/>
    <w:link w:val="aa"/>
    <w:uiPriority w:val="99"/>
    <w:rsid w:val="00281AA4"/>
    <w:pPr>
      <w:tabs>
        <w:tab w:val="num" w:pos="360"/>
      </w:tabs>
      <w:ind w:left="1134" w:hanging="1134"/>
    </w:pPr>
  </w:style>
  <w:style w:type="character" w:customStyle="1" w:styleId="aa">
    <w:name w:val="Подпункт Знак"/>
    <w:link w:val="a9"/>
    <w:uiPriority w:val="99"/>
    <w:locked/>
    <w:rsid w:val="000A76AD"/>
    <w:rPr>
      <w:sz w:val="28"/>
      <w:lang w:val="ru-RU" w:eastAsia="ru-RU"/>
    </w:rPr>
  </w:style>
  <w:style w:type="character" w:customStyle="1" w:styleId="ab">
    <w:name w:val="Пункт Знак"/>
    <w:uiPriority w:val="99"/>
    <w:rsid w:val="00281AA4"/>
    <w:rPr>
      <w:sz w:val="28"/>
      <w:lang w:val="ru-RU" w:eastAsia="ru-RU"/>
    </w:rPr>
  </w:style>
  <w:style w:type="paragraph" w:customStyle="1" w:styleId="22">
    <w:name w:val="Пункт2"/>
    <w:basedOn w:val="a8"/>
    <w:link w:val="23"/>
    <w:uiPriority w:val="99"/>
    <w:rsid w:val="00281AA4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c">
    <w:name w:val="Подподпункт"/>
    <w:basedOn w:val="a9"/>
    <w:link w:val="ad"/>
    <w:uiPriority w:val="99"/>
    <w:rsid w:val="00281AA4"/>
  </w:style>
  <w:style w:type="character" w:customStyle="1" w:styleId="ad">
    <w:name w:val="Подподпункт Знак"/>
    <w:link w:val="ac"/>
    <w:uiPriority w:val="99"/>
    <w:locked/>
    <w:rsid w:val="002D52AB"/>
    <w:rPr>
      <w:sz w:val="28"/>
      <w:lang w:val="ru-RU" w:eastAsia="ru-RU"/>
    </w:rPr>
  </w:style>
  <w:style w:type="paragraph" w:customStyle="1" w:styleId="ae">
    <w:name w:val="Пункт б/н"/>
    <w:basedOn w:val="a2"/>
    <w:uiPriority w:val="99"/>
    <w:rsid w:val="00281AA4"/>
    <w:pPr>
      <w:tabs>
        <w:tab w:val="left" w:pos="1134"/>
      </w:tabs>
      <w:ind w:left="1134" w:firstLine="0"/>
    </w:pPr>
  </w:style>
  <w:style w:type="character" w:customStyle="1" w:styleId="af">
    <w:name w:val="комментарий"/>
    <w:uiPriority w:val="99"/>
    <w:rsid w:val="00281AA4"/>
    <w:rPr>
      <w:b/>
      <w:i/>
      <w:shd w:val="clear" w:color="auto" w:fill="FFFF99"/>
    </w:rPr>
  </w:style>
  <w:style w:type="character" w:styleId="af0">
    <w:name w:val="Hyperlink"/>
    <w:basedOn w:val="a3"/>
    <w:uiPriority w:val="99"/>
    <w:rsid w:val="007E7771"/>
    <w:rPr>
      <w:rFonts w:cs="Times New Roman"/>
      <w:color w:val="0000FF"/>
      <w:u w:val="single"/>
    </w:rPr>
  </w:style>
  <w:style w:type="paragraph" w:styleId="af1">
    <w:name w:val="annotation text"/>
    <w:basedOn w:val="a2"/>
    <w:link w:val="af2"/>
    <w:uiPriority w:val="99"/>
    <w:semiHidden/>
    <w:rsid w:val="002E58B1"/>
    <w:pPr>
      <w:snapToGrid/>
      <w:spacing w:line="240" w:lineRule="auto"/>
      <w:ind w:firstLine="0"/>
      <w:jc w:val="left"/>
    </w:pPr>
    <w:rPr>
      <w:sz w:val="20"/>
    </w:rPr>
  </w:style>
  <w:style w:type="character" w:customStyle="1" w:styleId="af2">
    <w:name w:val="Текст примечания Знак"/>
    <w:basedOn w:val="a3"/>
    <w:link w:val="af1"/>
    <w:uiPriority w:val="99"/>
    <w:semiHidden/>
    <w:locked/>
    <w:rsid w:val="00462718"/>
    <w:rPr>
      <w:rFonts w:cs="Times New Roman"/>
    </w:rPr>
  </w:style>
  <w:style w:type="character" w:customStyle="1" w:styleId="af3">
    <w:name w:val="Основной текст Знак"/>
    <w:aliases w:val="Основной текст таблиц Знак,в таблице Знак,таблицы Знак,в таблицах Знак"/>
    <w:link w:val="af4"/>
    <w:uiPriority w:val="99"/>
    <w:locked/>
    <w:rsid w:val="002E58B1"/>
    <w:rPr>
      <w:sz w:val="28"/>
      <w:lang w:val="ru-RU" w:eastAsia="ru-RU"/>
    </w:rPr>
  </w:style>
  <w:style w:type="paragraph" w:styleId="af4">
    <w:name w:val="Body Text"/>
    <w:aliases w:val="Основной текст таблиц,в таблице,таблицы,в таблицах"/>
    <w:basedOn w:val="a2"/>
    <w:link w:val="af3"/>
    <w:rsid w:val="002E58B1"/>
    <w:pPr>
      <w:spacing w:after="120"/>
    </w:pPr>
  </w:style>
  <w:style w:type="character" w:customStyle="1" w:styleId="BodyTextChar1">
    <w:name w:val="Body Text Char1"/>
    <w:aliases w:val="Основной текст таблиц Char1,в таблице Char1,таблицы Char1,в таблицах Char1"/>
    <w:basedOn w:val="a3"/>
    <w:link w:val="af4"/>
    <w:uiPriority w:val="99"/>
    <w:semiHidden/>
    <w:rsid w:val="00261A1C"/>
    <w:rPr>
      <w:sz w:val="28"/>
      <w:szCs w:val="20"/>
    </w:rPr>
  </w:style>
  <w:style w:type="paragraph" w:styleId="af5">
    <w:name w:val="Body Text Indent"/>
    <w:aliases w:val="текст,текст + 12 пт,полужирный,не курсив,По центру,Ме..."/>
    <w:basedOn w:val="a2"/>
    <w:link w:val="af6"/>
    <w:rsid w:val="002E58B1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,текст + 12 пт Знак,полужирный Знак,не курсив Знак,По центру Знак,Ме... Знак"/>
    <w:basedOn w:val="a3"/>
    <w:link w:val="af5"/>
    <w:uiPriority w:val="99"/>
    <w:semiHidden/>
    <w:rsid w:val="00261A1C"/>
    <w:rPr>
      <w:sz w:val="28"/>
      <w:szCs w:val="20"/>
    </w:rPr>
  </w:style>
  <w:style w:type="paragraph" w:styleId="24">
    <w:name w:val="Body Text 2"/>
    <w:basedOn w:val="a2"/>
    <w:link w:val="25"/>
    <w:uiPriority w:val="99"/>
    <w:rsid w:val="002E58B1"/>
    <w:pPr>
      <w:spacing w:line="240" w:lineRule="auto"/>
      <w:ind w:firstLine="0"/>
    </w:pPr>
    <w:rPr>
      <w:szCs w:val="28"/>
    </w:rPr>
  </w:style>
  <w:style w:type="character" w:customStyle="1" w:styleId="25">
    <w:name w:val="Основной текст 2 Знак"/>
    <w:basedOn w:val="a3"/>
    <w:link w:val="24"/>
    <w:uiPriority w:val="99"/>
    <w:semiHidden/>
    <w:rsid w:val="00261A1C"/>
    <w:rPr>
      <w:sz w:val="28"/>
      <w:szCs w:val="20"/>
    </w:rPr>
  </w:style>
  <w:style w:type="paragraph" w:styleId="26">
    <w:name w:val="Body Text Indent 2"/>
    <w:basedOn w:val="a2"/>
    <w:link w:val="27"/>
    <w:uiPriority w:val="99"/>
    <w:rsid w:val="002E58B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uiPriority w:val="99"/>
    <w:semiHidden/>
    <w:rsid w:val="00261A1C"/>
    <w:rPr>
      <w:sz w:val="28"/>
      <w:szCs w:val="20"/>
    </w:rPr>
  </w:style>
  <w:style w:type="paragraph" w:customStyle="1" w:styleId="FR1">
    <w:name w:val="FR1"/>
    <w:uiPriority w:val="99"/>
    <w:rsid w:val="002E58B1"/>
    <w:pPr>
      <w:widowControl w:val="0"/>
      <w:snapToGrid w:val="0"/>
      <w:spacing w:before="20"/>
      <w:jc w:val="right"/>
    </w:pPr>
    <w:rPr>
      <w:rFonts w:ascii="Arial" w:hAnsi="Arial"/>
      <w:sz w:val="20"/>
      <w:szCs w:val="20"/>
    </w:rPr>
  </w:style>
  <w:style w:type="paragraph" w:customStyle="1" w:styleId="ConsNormal">
    <w:name w:val="ConsNormal"/>
    <w:uiPriority w:val="99"/>
    <w:rsid w:val="002E58B1"/>
    <w:pPr>
      <w:widowControl w:val="0"/>
      <w:autoSpaceDE w:val="0"/>
      <w:autoSpaceDN w:val="0"/>
      <w:adjustRightInd w:val="0"/>
      <w:ind w:firstLine="720"/>
    </w:pPr>
    <w:rPr>
      <w:sz w:val="16"/>
      <w:szCs w:val="16"/>
    </w:rPr>
  </w:style>
  <w:style w:type="character" w:styleId="af7">
    <w:name w:val="annotation reference"/>
    <w:basedOn w:val="a3"/>
    <w:uiPriority w:val="99"/>
    <w:semiHidden/>
    <w:rsid w:val="002E58B1"/>
    <w:rPr>
      <w:rFonts w:cs="Times New Roman"/>
      <w:sz w:val="16"/>
    </w:rPr>
  </w:style>
  <w:style w:type="paragraph" w:customStyle="1" w:styleId="af8">
    <w:name w:val="Таблица шапка"/>
    <w:basedOn w:val="a2"/>
    <w:rsid w:val="000A76AD"/>
    <w:pPr>
      <w:keepNext/>
      <w:spacing w:before="40" w:after="40" w:line="240" w:lineRule="auto"/>
      <w:ind w:left="57" w:right="57" w:firstLine="0"/>
      <w:jc w:val="left"/>
    </w:pPr>
    <w:rPr>
      <w:sz w:val="24"/>
    </w:rPr>
  </w:style>
  <w:style w:type="paragraph" w:customStyle="1" w:styleId="af9">
    <w:name w:val="Таблица текст"/>
    <w:basedOn w:val="a2"/>
    <w:rsid w:val="000A76AD"/>
    <w:pPr>
      <w:spacing w:before="40" w:after="40" w:line="240" w:lineRule="auto"/>
      <w:ind w:left="57" w:right="57" w:firstLine="0"/>
      <w:jc w:val="left"/>
    </w:pPr>
  </w:style>
  <w:style w:type="table" w:styleId="afa">
    <w:name w:val="Table Grid"/>
    <w:basedOn w:val="a4"/>
    <w:uiPriority w:val="59"/>
    <w:rsid w:val="000A76AD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footer"/>
    <w:basedOn w:val="a2"/>
    <w:link w:val="afc"/>
    <w:uiPriority w:val="99"/>
    <w:rsid w:val="00C23F1B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3"/>
    <w:link w:val="afb"/>
    <w:uiPriority w:val="99"/>
    <w:locked/>
    <w:rsid w:val="00164F2D"/>
    <w:rPr>
      <w:sz w:val="28"/>
    </w:rPr>
  </w:style>
  <w:style w:type="character" w:styleId="afd">
    <w:name w:val="page number"/>
    <w:basedOn w:val="a3"/>
    <w:rsid w:val="00C23F1B"/>
    <w:rPr>
      <w:rFonts w:cs="Times New Roman"/>
    </w:rPr>
  </w:style>
  <w:style w:type="paragraph" w:styleId="afe">
    <w:name w:val="header"/>
    <w:basedOn w:val="a2"/>
    <w:link w:val="aff"/>
    <w:rsid w:val="00BC333B"/>
    <w:pPr>
      <w:tabs>
        <w:tab w:val="center" w:pos="4153"/>
        <w:tab w:val="right" w:pos="8306"/>
      </w:tabs>
      <w:snapToGrid/>
      <w:spacing w:line="240" w:lineRule="auto"/>
      <w:ind w:firstLine="0"/>
      <w:jc w:val="left"/>
    </w:pPr>
    <w:rPr>
      <w:sz w:val="20"/>
    </w:rPr>
  </w:style>
  <w:style w:type="character" w:customStyle="1" w:styleId="aff">
    <w:name w:val="Верхний колонтитул Знак"/>
    <w:basedOn w:val="a3"/>
    <w:link w:val="afe"/>
    <w:uiPriority w:val="99"/>
    <w:semiHidden/>
    <w:rsid w:val="00261A1C"/>
    <w:rPr>
      <w:sz w:val="28"/>
      <w:szCs w:val="20"/>
    </w:rPr>
  </w:style>
  <w:style w:type="paragraph" w:styleId="aff0">
    <w:name w:val="List Number"/>
    <w:basedOn w:val="af4"/>
    <w:uiPriority w:val="99"/>
    <w:rsid w:val="00BC333B"/>
    <w:pPr>
      <w:tabs>
        <w:tab w:val="num" w:pos="1134"/>
      </w:tabs>
      <w:autoSpaceDE w:val="0"/>
      <w:autoSpaceDN w:val="0"/>
      <w:snapToGrid/>
      <w:spacing w:before="60" w:after="0"/>
    </w:pPr>
    <w:rPr>
      <w:szCs w:val="24"/>
    </w:rPr>
  </w:style>
  <w:style w:type="paragraph" w:styleId="33">
    <w:name w:val="Body Text 3"/>
    <w:basedOn w:val="a2"/>
    <w:link w:val="34"/>
    <w:uiPriority w:val="99"/>
    <w:rsid w:val="007308D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261A1C"/>
    <w:rPr>
      <w:sz w:val="16"/>
      <w:szCs w:val="16"/>
    </w:rPr>
  </w:style>
  <w:style w:type="paragraph" w:customStyle="1" w:styleId="aff1">
    <w:name w:val="Обычный+ без отступа"/>
    <w:basedOn w:val="a2"/>
    <w:uiPriority w:val="99"/>
    <w:rsid w:val="00140AA8"/>
    <w:pPr>
      <w:autoSpaceDE w:val="0"/>
      <w:autoSpaceDN w:val="0"/>
      <w:snapToGrid/>
      <w:spacing w:before="120"/>
      <w:ind w:firstLine="0"/>
    </w:pPr>
    <w:rPr>
      <w:rFonts w:eastAsia="MS Mincho"/>
      <w:szCs w:val="28"/>
    </w:rPr>
  </w:style>
  <w:style w:type="paragraph" w:customStyle="1" w:styleId="aff2">
    <w:name w:val="комментарий+не полужирный"/>
    <w:basedOn w:val="20"/>
    <w:uiPriority w:val="99"/>
    <w:rsid w:val="004130A5"/>
    <w:pPr>
      <w:tabs>
        <w:tab w:val="num" w:pos="1245"/>
      </w:tabs>
      <w:snapToGrid/>
      <w:spacing w:before="80" w:after="0"/>
      <w:ind w:left="540"/>
      <w:jc w:val="both"/>
    </w:pPr>
    <w:rPr>
      <w:b/>
      <w:sz w:val="24"/>
    </w:rPr>
  </w:style>
  <w:style w:type="character" w:styleId="aff3">
    <w:name w:val="footnote reference"/>
    <w:basedOn w:val="a3"/>
    <w:semiHidden/>
    <w:rsid w:val="00033B5B"/>
    <w:rPr>
      <w:rFonts w:cs="Times New Roman"/>
      <w:vertAlign w:val="superscript"/>
    </w:rPr>
  </w:style>
  <w:style w:type="paragraph" w:customStyle="1" w:styleId="28">
    <w:name w:val="Многоур 2"/>
    <w:basedOn w:val="a2"/>
    <w:uiPriority w:val="99"/>
    <w:rsid w:val="00033B5B"/>
    <w:pPr>
      <w:snapToGrid/>
      <w:spacing w:after="120" w:line="240" w:lineRule="auto"/>
      <w:ind w:firstLine="0"/>
      <w:jc w:val="left"/>
      <w:outlineLvl w:val="1"/>
    </w:pPr>
    <w:rPr>
      <w:rFonts w:ascii="Arial" w:hAnsi="Arial"/>
      <w:sz w:val="22"/>
      <w:lang w:eastAsia="en-US"/>
    </w:rPr>
  </w:style>
  <w:style w:type="paragraph" w:styleId="aff4">
    <w:name w:val="footnote text"/>
    <w:basedOn w:val="a2"/>
    <w:link w:val="aff5"/>
    <w:semiHidden/>
    <w:rsid w:val="00033B5B"/>
    <w:pPr>
      <w:snapToGrid/>
      <w:spacing w:line="240" w:lineRule="auto"/>
      <w:ind w:firstLine="0"/>
      <w:jc w:val="left"/>
    </w:pPr>
    <w:rPr>
      <w:sz w:val="20"/>
    </w:rPr>
  </w:style>
  <w:style w:type="character" w:customStyle="1" w:styleId="aff5">
    <w:name w:val="Текст сноски Знак"/>
    <w:basedOn w:val="a3"/>
    <w:link w:val="aff4"/>
    <w:uiPriority w:val="99"/>
    <w:semiHidden/>
    <w:rsid w:val="00261A1C"/>
    <w:rPr>
      <w:sz w:val="20"/>
      <w:szCs w:val="20"/>
    </w:rPr>
  </w:style>
  <w:style w:type="paragraph" w:customStyle="1" w:styleId="aff6">
    <w:name w:val="Обычный+ полужирный"/>
    <w:basedOn w:val="a2"/>
    <w:uiPriority w:val="99"/>
    <w:rsid w:val="001A02A6"/>
    <w:pPr>
      <w:autoSpaceDE w:val="0"/>
      <w:autoSpaceDN w:val="0"/>
      <w:snapToGrid/>
      <w:spacing w:before="120"/>
      <w:ind w:firstLine="0"/>
    </w:pPr>
    <w:rPr>
      <w:rFonts w:eastAsia="MS Mincho"/>
      <w:szCs w:val="28"/>
    </w:rPr>
  </w:style>
  <w:style w:type="character" w:styleId="aff7">
    <w:name w:val="FollowedHyperlink"/>
    <w:basedOn w:val="a3"/>
    <w:uiPriority w:val="99"/>
    <w:rsid w:val="001A02A6"/>
    <w:rPr>
      <w:rFonts w:cs="Times New Roman"/>
      <w:color w:val="800080"/>
      <w:u w:val="single"/>
    </w:rPr>
  </w:style>
  <w:style w:type="paragraph" w:styleId="35">
    <w:name w:val="Body Text Indent 3"/>
    <w:basedOn w:val="a2"/>
    <w:link w:val="36"/>
    <w:uiPriority w:val="99"/>
    <w:rsid w:val="00B5135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261A1C"/>
    <w:rPr>
      <w:sz w:val="16"/>
      <w:szCs w:val="16"/>
    </w:rPr>
  </w:style>
  <w:style w:type="paragraph" w:customStyle="1" w:styleId="aff8">
    <w:name w:val="Подподпункт Знак Знак Знак"/>
    <w:basedOn w:val="a9"/>
    <w:link w:val="aff9"/>
    <w:uiPriority w:val="99"/>
    <w:rsid w:val="004F6151"/>
    <w:pPr>
      <w:widowControl w:val="0"/>
      <w:tabs>
        <w:tab w:val="clear" w:pos="360"/>
        <w:tab w:val="num" w:pos="3600"/>
      </w:tabs>
      <w:adjustRightInd w:val="0"/>
      <w:snapToGrid/>
      <w:ind w:left="3600" w:hanging="360"/>
      <w:textAlignment w:val="baseline"/>
    </w:pPr>
  </w:style>
  <w:style w:type="character" w:customStyle="1" w:styleId="aff9">
    <w:name w:val="Подподпункт Знак Знак Знак Знак"/>
    <w:link w:val="aff8"/>
    <w:uiPriority w:val="99"/>
    <w:locked/>
    <w:rsid w:val="004F6151"/>
    <w:rPr>
      <w:sz w:val="28"/>
      <w:lang w:val="ru-RU" w:eastAsia="ru-RU"/>
    </w:rPr>
  </w:style>
  <w:style w:type="paragraph" w:customStyle="1" w:styleId="xl31">
    <w:name w:val="xl31"/>
    <w:basedOn w:val="a2"/>
    <w:uiPriority w:val="99"/>
    <w:rsid w:val="004F6151"/>
    <w:pPr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styleId="affa">
    <w:name w:val="Title"/>
    <w:basedOn w:val="a2"/>
    <w:link w:val="affb"/>
    <w:uiPriority w:val="99"/>
    <w:qFormat/>
    <w:rsid w:val="00D05795"/>
    <w:pPr>
      <w:snapToGrid/>
      <w:spacing w:line="240" w:lineRule="auto"/>
      <w:ind w:firstLine="0"/>
      <w:jc w:val="center"/>
    </w:pPr>
    <w:rPr>
      <w:b/>
      <w:sz w:val="24"/>
    </w:rPr>
  </w:style>
  <w:style w:type="character" w:customStyle="1" w:styleId="affb">
    <w:name w:val="Название Знак"/>
    <w:basedOn w:val="a3"/>
    <w:link w:val="affa"/>
    <w:uiPriority w:val="10"/>
    <w:rsid w:val="00261A1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xl26">
    <w:name w:val="xl26"/>
    <w:basedOn w:val="a2"/>
    <w:uiPriority w:val="99"/>
    <w:rsid w:val="00BD3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npb">
    <w:name w:val="npb"/>
    <w:basedOn w:val="a2"/>
    <w:uiPriority w:val="99"/>
    <w:rsid w:val="00AF1E72"/>
    <w:pPr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fc">
    <w:name w:val="Strong"/>
    <w:basedOn w:val="a3"/>
    <w:uiPriority w:val="99"/>
    <w:qFormat/>
    <w:rsid w:val="00732BD3"/>
    <w:rPr>
      <w:rFonts w:cs="Times New Roman"/>
      <w:b/>
    </w:rPr>
  </w:style>
  <w:style w:type="paragraph" w:customStyle="1" w:styleId="14">
    <w:name w:val="Абзац списка1"/>
    <w:basedOn w:val="a2"/>
    <w:uiPriority w:val="99"/>
    <w:rsid w:val="00875764"/>
    <w:pPr>
      <w:ind w:left="720"/>
      <w:contextualSpacing/>
    </w:pPr>
  </w:style>
  <w:style w:type="paragraph" w:styleId="affd">
    <w:name w:val="caption"/>
    <w:basedOn w:val="a2"/>
    <w:next w:val="a2"/>
    <w:uiPriority w:val="99"/>
    <w:qFormat/>
    <w:rsid w:val="00875764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29">
    <w:name w:val="Body Text First Indent 2"/>
    <w:basedOn w:val="af5"/>
    <w:link w:val="2a"/>
    <w:uiPriority w:val="99"/>
    <w:rsid w:val="007476D6"/>
    <w:pPr>
      <w:snapToGrid/>
      <w:spacing w:line="240" w:lineRule="auto"/>
      <w:ind w:firstLine="210"/>
      <w:jc w:val="left"/>
    </w:pPr>
    <w:rPr>
      <w:szCs w:val="24"/>
    </w:rPr>
  </w:style>
  <w:style w:type="character" w:customStyle="1" w:styleId="2a">
    <w:name w:val="Красная строка 2 Знак"/>
    <w:basedOn w:val="af6"/>
    <w:link w:val="29"/>
    <w:uiPriority w:val="99"/>
    <w:semiHidden/>
    <w:rsid w:val="00261A1C"/>
  </w:style>
  <w:style w:type="paragraph" w:customStyle="1" w:styleId="15">
    <w:name w:val="Стиль1"/>
    <w:basedOn w:val="a2"/>
    <w:uiPriority w:val="99"/>
    <w:rsid w:val="007476D6"/>
    <w:pPr>
      <w:snapToGrid/>
      <w:spacing w:line="240" w:lineRule="auto"/>
    </w:pPr>
    <w:rPr>
      <w:rFonts w:cs="Arial"/>
      <w:sz w:val="24"/>
    </w:rPr>
  </w:style>
  <w:style w:type="paragraph" w:customStyle="1" w:styleId="ConsPlusNonformat">
    <w:name w:val="ConsPlusNonformat"/>
    <w:uiPriority w:val="99"/>
    <w:rsid w:val="007E69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fe">
    <w:name w:val="No Spacing"/>
    <w:link w:val="afff"/>
    <w:uiPriority w:val="1"/>
    <w:qFormat/>
    <w:rsid w:val="007E698E"/>
    <w:rPr>
      <w:rFonts w:ascii="Calibri" w:hAnsi="Calibri"/>
      <w:lang w:eastAsia="en-US"/>
    </w:rPr>
  </w:style>
  <w:style w:type="character" w:customStyle="1" w:styleId="afff">
    <w:name w:val="Без интервала Знак"/>
    <w:link w:val="affe"/>
    <w:uiPriority w:val="99"/>
    <w:locked/>
    <w:rsid w:val="007E698E"/>
    <w:rPr>
      <w:rFonts w:ascii="Calibri" w:hAnsi="Calibri"/>
      <w:sz w:val="22"/>
      <w:lang w:val="ru-RU" w:eastAsia="en-US"/>
    </w:rPr>
  </w:style>
  <w:style w:type="paragraph" w:styleId="afff0">
    <w:name w:val="List Paragraph"/>
    <w:basedOn w:val="a2"/>
    <w:uiPriority w:val="34"/>
    <w:qFormat/>
    <w:rsid w:val="007E698E"/>
    <w:pPr>
      <w:snapToGri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16">
    <w:name w:val="toc 1"/>
    <w:basedOn w:val="a2"/>
    <w:next w:val="a2"/>
    <w:autoRedefine/>
    <w:uiPriority w:val="99"/>
    <w:rsid w:val="000A2F05"/>
    <w:pPr>
      <w:tabs>
        <w:tab w:val="left" w:pos="720"/>
        <w:tab w:val="right" w:leader="dot" w:pos="10348"/>
      </w:tabs>
      <w:snapToGrid/>
      <w:spacing w:before="120" w:after="120"/>
      <w:ind w:right="-568" w:firstLine="0"/>
      <w:jc w:val="left"/>
    </w:pPr>
    <w:rPr>
      <w:b/>
      <w:bCs/>
      <w:caps/>
      <w:sz w:val="20"/>
    </w:rPr>
  </w:style>
  <w:style w:type="paragraph" w:styleId="2b">
    <w:name w:val="toc 2"/>
    <w:basedOn w:val="a2"/>
    <w:next w:val="a2"/>
    <w:autoRedefine/>
    <w:uiPriority w:val="99"/>
    <w:rsid w:val="000A2F05"/>
    <w:pPr>
      <w:tabs>
        <w:tab w:val="left" w:pos="1540"/>
        <w:tab w:val="right" w:leader="dot" w:pos="9948"/>
      </w:tabs>
      <w:snapToGrid/>
      <w:ind w:left="220" w:right="-568"/>
      <w:jc w:val="left"/>
    </w:pPr>
    <w:rPr>
      <w:b/>
      <w:smallCaps/>
      <w:noProof/>
      <w:sz w:val="20"/>
    </w:rPr>
  </w:style>
  <w:style w:type="paragraph" w:styleId="37">
    <w:name w:val="toc 3"/>
    <w:basedOn w:val="a2"/>
    <w:next w:val="a2"/>
    <w:autoRedefine/>
    <w:uiPriority w:val="99"/>
    <w:rsid w:val="000A2F05"/>
    <w:pPr>
      <w:tabs>
        <w:tab w:val="right" w:leader="dot" w:pos="10071"/>
      </w:tabs>
      <w:snapToGrid/>
      <w:ind w:left="440" w:right="-568"/>
      <w:jc w:val="left"/>
    </w:pPr>
    <w:rPr>
      <w:iCs/>
      <w:noProof/>
      <w:sz w:val="20"/>
    </w:rPr>
  </w:style>
  <w:style w:type="paragraph" w:styleId="42">
    <w:name w:val="toc 4"/>
    <w:basedOn w:val="a2"/>
    <w:next w:val="a2"/>
    <w:autoRedefine/>
    <w:uiPriority w:val="99"/>
    <w:rsid w:val="00462718"/>
    <w:pPr>
      <w:snapToGrid/>
      <w:ind w:left="660"/>
      <w:jc w:val="left"/>
    </w:pPr>
    <w:rPr>
      <w:sz w:val="18"/>
      <w:szCs w:val="18"/>
    </w:rPr>
  </w:style>
  <w:style w:type="paragraph" w:styleId="afff1">
    <w:name w:val="Document Map"/>
    <w:basedOn w:val="a2"/>
    <w:link w:val="afff2"/>
    <w:uiPriority w:val="99"/>
    <w:rsid w:val="00462718"/>
    <w:pPr>
      <w:shd w:val="clear" w:color="auto" w:fill="000080"/>
      <w:snapToGrid/>
    </w:pPr>
    <w:rPr>
      <w:rFonts w:ascii="Tahoma" w:hAnsi="Tahoma"/>
      <w:bCs/>
      <w:sz w:val="20"/>
      <w:szCs w:val="22"/>
    </w:rPr>
  </w:style>
  <w:style w:type="character" w:customStyle="1" w:styleId="afff2">
    <w:name w:val="Схема документа Знак"/>
    <w:basedOn w:val="a3"/>
    <w:link w:val="afff1"/>
    <w:uiPriority w:val="99"/>
    <w:locked/>
    <w:rsid w:val="00462718"/>
    <w:rPr>
      <w:rFonts w:ascii="Tahoma" w:hAnsi="Tahoma"/>
      <w:sz w:val="22"/>
      <w:shd w:val="clear" w:color="auto" w:fill="000080"/>
    </w:rPr>
  </w:style>
  <w:style w:type="paragraph" w:styleId="50">
    <w:name w:val="toc 5"/>
    <w:basedOn w:val="a2"/>
    <w:next w:val="a2"/>
    <w:autoRedefine/>
    <w:uiPriority w:val="99"/>
    <w:rsid w:val="00462718"/>
    <w:pPr>
      <w:snapToGrid/>
      <w:ind w:left="880"/>
      <w:jc w:val="left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rsid w:val="00462718"/>
    <w:pPr>
      <w:snapToGrid/>
      <w:ind w:left="1100"/>
      <w:jc w:val="left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462718"/>
    <w:pPr>
      <w:snapToGrid/>
      <w:ind w:left="1320"/>
      <w:jc w:val="left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rsid w:val="00462718"/>
    <w:pPr>
      <w:snapToGrid/>
      <w:ind w:left="1540"/>
      <w:jc w:val="left"/>
    </w:pPr>
    <w:rPr>
      <w:sz w:val="18"/>
      <w:szCs w:val="18"/>
    </w:rPr>
  </w:style>
  <w:style w:type="paragraph" w:styleId="91">
    <w:name w:val="toc 9"/>
    <w:basedOn w:val="a2"/>
    <w:next w:val="a2"/>
    <w:autoRedefine/>
    <w:uiPriority w:val="99"/>
    <w:rsid w:val="00462718"/>
    <w:pPr>
      <w:snapToGrid/>
      <w:ind w:left="1760"/>
      <w:jc w:val="left"/>
    </w:pPr>
    <w:rPr>
      <w:sz w:val="18"/>
      <w:szCs w:val="18"/>
    </w:rPr>
  </w:style>
  <w:style w:type="paragraph" w:customStyle="1" w:styleId="afff3">
    <w:name w:val="Служебный"/>
    <w:basedOn w:val="afff4"/>
    <w:uiPriority w:val="99"/>
    <w:rsid w:val="00462718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ff4">
    <w:name w:val="Главы"/>
    <w:basedOn w:val="afff5"/>
    <w:next w:val="a2"/>
    <w:uiPriority w:val="99"/>
    <w:rsid w:val="00462718"/>
  </w:style>
  <w:style w:type="paragraph" w:customStyle="1" w:styleId="afff5">
    <w:name w:val="Структура"/>
    <w:basedOn w:val="a2"/>
    <w:uiPriority w:val="99"/>
    <w:rsid w:val="00462718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napToGrid/>
      <w:spacing w:before="480" w:after="240" w:line="240" w:lineRule="auto"/>
      <w:ind w:left="567" w:right="2835" w:hanging="567"/>
      <w:jc w:val="left"/>
      <w:outlineLvl w:val="0"/>
    </w:pPr>
    <w:rPr>
      <w:rFonts w:ascii="Arial" w:hAnsi="Arial" w:cs="Arial"/>
      <w:b/>
      <w:bCs/>
      <w:caps/>
      <w:sz w:val="36"/>
      <w:szCs w:val="36"/>
    </w:rPr>
  </w:style>
  <w:style w:type="paragraph" w:customStyle="1" w:styleId="afff6">
    <w:name w:val="маркированный"/>
    <w:basedOn w:val="a2"/>
    <w:uiPriority w:val="99"/>
    <w:semiHidden/>
    <w:rsid w:val="00462718"/>
    <w:pPr>
      <w:tabs>
        <w:tab w:val="num" w:pos="1701"/>
      </w:tabs>
      <w:snapToGrid/>
      <w:ind w:left="1701" w:hanging="567"/>
    </w:pPr>
    <w:rPr>
      <w:bCs/>
      <w:sz w:val="22"/>
      <w:szCs w:val="22"/>
    </w:rPr>
  </w:style>
  <w:style w:type="paragraph" w:customStyle="1" w:styleId="afff7">
    <w:name w:val="Текст таблицы"/>
    <w:basedOn w:val="a2"/>
    <w:uiPriority w:val="99"/>
    <w:semiHidden/>
    <w:rsid w:val="00462718"/>
    <w:pPr>
      <w:snapToGrid/>
      <w:spacing w:before="40" w:after="40" w:line="240" w:lineRule="auto"/>
      <w:ind w:left="57" w:right="57" w:firstLine="0"/>
      <w:jc w:val="left"/>
    </w:pPr>
    <w:rPr>
      <w:bCs/>
      <w:sz w:val="24"/>
      <w:szCs w:val="24"/>
    </w:rPr>
  </w:style>
  <w:style w:type="paragraph" w:styleId="a">
    <w:name w:val="List Bullet"/>
    <w:basedOn w:val="a2"/>
    <w:autoRedefine/>
    <w:uiPriority w:val="99"/>
    <w:rsid w:val="00462718"/>
    <w:pPr>
      <w:numPr>
        <w:numId w:val="10"/>
      </w:numPr>
      <w:snapToGrid/>
    </w:pPr>
    <w:rPr>
      <w:bCs/>
      <w:sz w:val="22"/>
      <w:szCs w:val="22"/>
    </w:rPr>
  </w:style>
  <w:style w:type="paragraph" w:styleId="afff8">
    <w:name w:val="annotation subject"/>
    <w:basedOn w:val="af1"/>
    <w:next w:val="af1"/>
    <w:link w:val="afff9"/>
    <w:uiPriority w:val="99"/>
    <w:rsid w:val="00462718"/>
    <w:pPr>
      <w:spacing w:line="360" w:lineRule="auto"/>
      <w:ind w:firstLine="567"/>
      <w:jc w:val="both"/>
    </w:pPr>
    <w:rPr>
      <w:b/>
      <w:szCs w:val="22"/>
    </w:rPr>
  </w:style>
  <w:style w:type="character" w:customStyle="1" w:styleId="afff9">
    <w:name w:val="Тема примечания Знак"/>
    <w:basedOn w:val="af2"/>
    <w:link w:val="afff8"/>
    <w:uiPriority w:val="99"/>
    <w:locked/>
    <w:rsid w:val="00462718"/>
  </w:style>
  <w:style w:type="paragraph" w:customStyle="1" w:styleId="afffa">
    <w:name w:val="Подподподподпункт"/>
    <w:basedOn w:val="a2"/>
    <w:uiPriority w:val="99"/>
    <w:rsid w:val="00462718"/>
    <w:pPr>
      <w:tabs>
        <w:tab w:val="num" w:pos="2835"/>
      </w:tabs>
      <w:snapToGrid/>
      <w:ind w:left="2835" w:hanging="567"/>
    </w:pPr>
    <w:rPr>
      <w:bCs/>
      <w:sz w:val="22"/>
      <w:szCs w:val="22"/>
    </w:rPr>
  </w:style>
  <w:style w:type="paragraph" w:customStyle="1" w:styleId="afffb">
    <w:name w:val="Подподподпункт"/>
    <w:basedOn w:val="a2"/>
    <w:uiPriority w:val="99"/>
    <w:rsid w:val="00462718"/>
    <w:pPr>
      <w:tabs>
        <w:tab w:val="num" w:pos="2268"/>
      </w:tabs>
      <w:snapToGrid/>
      <w:ind w:left="2268" w:hanging="567"/>
    </w:pPr>
    <w:rPr>
      <w:bCs/>
      <w:sz w:val="22"/>
      <w:szCs w:val="22"/>
    </w:rPr>
  </w:style>
  <w:style w:type="paragraph" w:customStyle="1" w:styleId="210">
    <w:name w:val="Основной текст 21"/>
    <w:basedOn w:val="a2"/>
    <w:uiPriority w:val="99"/>
    <w:rsid w:val="00462718"/>
    <w:pPr>
      <w:overflowPunct w:val="0"/>
      <w:autoSpaceDE w:val="0"/>
      <w:autoSpaceDN w:val="0"/>
      <w:adjustRightInd w:val="0"/>
      <w:snapToGrid/>
      <w:spacing w:line="240" w:lineRule="auto"/>
      <w:ind w:firstLine="459"/>
      <w:textAlignment w:val="baseline"/>
    </w:pPr>
    <w:rPr>
      <w:rFonts w:ascii="Arial" w:hAnsi="Arial"/>
      <w:bCs/>
      <w:color w:val="000000"/>
      <w:sz w:val="24"/>
      <w:szCs w:val="22"/>
    </w:rPr>
  </w:style>
  <w:style w:type="paragraph" w:customStyle="1" w:styleId="Times12">
    <w:name w:val="Times 12"/>
    <w:basedOn w:val="a2"/>
    <w:uiPriority w:val="99"/>
    <w:rsid w:val="00462718"/>
    <w:pPr>
      <w:overflowPunct w:val="0"/>
      <w:autoSpaceDE w:val="0"/>
      <w:autoSpaceDN w:val="0"/>
      <w:adjustRightInd w:val="0"/>
      <w:snapToGrid/>
      <w:spacing w:line="240" w:lineRule="auto"/>
    </w:pPr>
    <w:rPr>
      <w:bCs/>
      <w:sz w:val="24"/>
      <w:szCs w:val="22"/>
    </w:rPr>
  </w:style>
  <w:style w:type="paragraph" w:customStyle="1" w:styleId="-2">
    <w:name w:val="Пункт-2"/>
    <w:basedOn w:val="a8"/>
    <w:uiPriority w:val="99"/>
    <w:rsid w:val="00462718"/>
    <w:pPr>
      <w:keepNext/>
      <w:tabs>
        <w:tab w:val="num" w:pos="360"/>
      </w:tabs>
      <w:snapToGrid/>
      <w:ind w:left="360" w:hanging="360"/>
      <w:outlineLvl w:val="2"/>
    </w:pPr>
    <w:rPr>
      <w:b/>
      <w:bCs/>
      <w:sz w:val="22"/>
      <w:szCs w:val="22"/>
    </w:rPr>
  </w:style>
  <w:style w:type="paragraph" w:customStyle="1" w:styleId="Aieoiaio">
    <w:name w:val="Aieoiaio"/>
    <w:basedOn w:val="a2"/>
    <w:uiPriority w:val="99"/>
    <w:rsid w:val="00462718"/>
    <w:pPr>
      <w:overflowPunct w:val="0"/>
      <w:autoSpaceDE w:val="0"/>
      <w:autoSpaceDN w:val="0"/>
      <w:adjustRightInd w:val="0"/>
      <w:snapToGrid/>
      <w:spacing w:line="240" w:lineRule="auto"/>
      <w:ind w:firstLine="720"/>
      <w:textAlignment w:val="baseline"/>
    </w:pPr>
    <w:rPr>
      <w:bCs/>
      <w:sz w:val="24"/>
      <w:szCs w:val="22"/>
    </w:rPr>
  </w:style>
  <w:style w:type="paragraph" w:styleId="2c">
    <w:name w:val="List Bullet 2"/>
    <w:basedOn w:val="a2"/>
    <w:autoRedefine/>
    <w:uiPriority w:val="99"/>
    <w:rsid w:val="00462718"/>
    <w:pPr>
      <w:tabs>
        <w:tab w:val="num" w:pos="0"/>
        <w:tab w:val="num" w:pos="624"/>
      </w:tabs>
      <w:snapToGrid/>
      <w:spacing w:line="240" w:lineRule="auto"/>
      <w:ind w:firstLine="360"/>
    </w:pPr>
    <w:rPr>
      <w:bCs/>
      <w:sz w:val="24"/>
      <w:szCs w:val="24"/>
    </w:rPr>
  </w:style>
  <w:style w:type="paragraph" w:customStyle="1" w:styleId="17">
    <w:name w:val="Обычный1"/>
    <w:uiPriority w:val="99"/>
    <w:rsid w:val="00462718"/>
    <w:pPr>
      <w:widowControl w:val="0"/>
      <w:autoSpaceDE w:val="0"/>
      <w:autoSpaceDN w:val="0"/>
      <w:spacing w:before="120" w:after="120"/>
      <w:ind w:firstLine="567"/>
      <w:jc w:val="both"/>
    </w:pPr>
    <w:rPr>
      <w:sz w:val="20"/>
      <w:szCs w:val="24"/>
    </w:rPr>
  </w:style>
  <w:style w:type="paragraph" w:customStyle="1" w:styleId="Body">
    <w:name w:val="Body"/>
    <w:basedOn w:val="a2"/>
    <w:uiPriority w:val="99"/>
    <w:rsid w:val="00462718"/>
    <w:pPr>
      <w:overflowPunct w:val="0"/>
      <w:autoSpaceDE w:val="0"/>
      <w:autoSpaceDN w:val="0"/>
      <w:adjustRightInd w:val="0"/>
      <w:snapToGrid/>
      <w:spacing w:line="360" w:lineRule="atLeast"/>
      <w:ind w:left="284" w:firstLine="851"/>
      <w:textAlignment w:val="baseline"/>
    </w:pPr>
    <w:rPr>
      <w:rFonts w:ascii="Pragmatica" w:hAnsi="Pragmatica"/>
      <w:bCs/>
      <w:sz w:val="24"/>
      <w:szCs w:val="22"/>
    </w:rPr>
  </w:style>
  <w:style w:type="paragraph" w:customStyle="1" w:styleId="310">
    <w:name w:val="Основной текст 31"/>
    <w:basedOn w:val="a2"/>
    <w:uiPriority w:val="99"/>
    <w:rsid w:val="00462718"/>
    <w:pPr>
      <w:overflowPunct w:val="0"/>
      <w:autoSpaceDE w:val="0"/>
      <w:autoSpaceDN w:val="0"/>
      <w:adjustRightInd w:val="0"/>
      <w:snapToGrid/>
      <w:ind w:firstLine="0"/>
      <w:jc w:val="left"/>
      <w:textAlignment w:val="baseline"/>
    </w:pPr>
    <w:rPr>
      <w:rFonts w:ascii="Arial" w:hAnsi="Arial"/>
      <w:bCs/>
      <w:sz w:val="22"/>
      <w:szCs w:val="22"/>
    </w:rPr>
  </w:style>
  <w:style w:type="paragraph" w:customStyle="1" w:styleId="afffc">
    <w:name w:val="Стиль"/>
    <w:basedOn w:val="a2"/>
    <w:next w:val="a2"/>
    <w:uiPriority w:val="99"/>
    <w:rsid w:val="00462718"/>
    <w:pPr>
      <w:widowControl w:val="0"/>
      <w:snapToGrid/>
      <w:ind w:firstLine="0"/>
      <w:jc w:val="left"/>
    </w:pPr>
  </w:style>
  <w:style w:type="paragraph" w:customStyle="1" w:styleId="Normal1">
    <w:name w:val="Normal1"/>
    <w:uiPriority w:val="99"/>
    <w:rsid w:val="00462718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customStyle="1" w:styleId="2d">
    <w:name w:val="Обычный2"/>
    <w:uiPriority w:val="99"/>
    <w:rsid w:val="00462718"/>
    <w:pPr>
      <w:widowControl w:val="0"/>
      <w:ind w:firstLine="400"/>
      <w:jc w:val="both"/>
    </w:pPr>
    <w:rPr>
      <w:sz w:val="24"/>
      <w:szCs w:val="20"/>
    </w:rPr>
  </w:style>
  <w:style w:type="paragraph" w:customStyle="1" w:styleId="211">
    <w:name w:val="Основной текст с отступом 21"/>
    <w:basedOn w:val="a2"/>
    <w:uiPriority w:val="99"/>
    <w:rsid w:val="00462718"/>
    <w:pPr>
      <w:overflowPunct w:val="0"/>
      <w:autoSpaceDE w:val="0"/>
      <w:autoSpaceDN w:val="0"/>
      <w:adjustRightInd w:val="0"/>
      <w:snapToGrid/>
      <w:spacing w:line="240" w:lineRule="auto"/>
      <w:ind w:left="2977" w:hanging="2257"/>
      <w:jc w:val="left"/>
      <w:textAlignment w:val="baseline"/>
    </w:pPr>
    <w:rPr>
      <w:rFonts w:ascii="Arial" w:hAnsi="Arial"/>
      <w:sz w:val="22"/>
    </w:rPr>
  </w:style>
  <w:style w:type="paragraph" w:styleId="afffd">
    <w:name w:val="Block Text"/>
    <w:basedOn w:val="a2"/>
    <w:uiPriority w:val="99"/>
    <w:rsid w:val="00462718"/>
    <w:pPr>
      <w:overflowPunct w:val="0"/>
      <w:autoSpaceDE w:val="0"/>
      <w:autoSpaceDN w:val="0"/>
      <w:adjustRightInd w:val="0"/>
      <w:snapToGrid/>
      <w:spacing w:line="240" w:lineRule="auto"/>
      <w:ind w:left="720" w:right="-285" w:firstLine="0"/>
      <w:textAlignment w:val="baseline"/>
    </w:pPr>
    <w:rPr>
      <w:rFonts w:ascii="Times New Roman CYR" w:hAnsi="Times New Roman CYR"/>
      <w:bCs/>
      <w:iCs/>
    </w:rPr>
  </w:style>
  <w:style w:type="paragraph" w:customStyle="1" w:styleId="a1">
    <w:name w:val="АриалНум"/>
    <w:basedOn w:val="a2"/>
    <w:uiPriority w:val="99"/>
    <w:rsid w:val="00462718"/>
    <w:pPr>
      <w:numPr>
        <w:numId w:val="11"/>
      </w:numPr>
      <w:snapToGrid/>
      <w:spacing w:line="240" w:lineRule="auto"/>
    </w:pPr>
    <w:rPr>
      <w:rFonts w:ascii="Arial" w:hAnsi="Arial" w:cs="Arial"/>
      <w:sz w:val="24"/>
      <w:szCs w:val="24"/>
    </w:rPr>
  </w:style>
  <w:style w:type="paragraph" w:customStyle="1" w:styleId="a0">
    <w:name w:val="АриалСписок"/>
    <w:basedOn w:val="a2"/>
    <w:uiPriority w:val="99"/>
    <w:rsid w:val="00462718"/>
    <w:pPr>
      <w:numPr>
        <w:numId w:val="12"/>
      </w:numPr>
      <w:snapToGrid/>
      <w:spacing w:line="240" w:lineRule="auto"/>
    </w:pPr>
    <w:rPr>
      <w:rFonts w:ascii="Arial" w:hAnsi="Arial" w:cs="Arial"/>
      <w:sz w:val="24"/>
      <w:szCs w:val="24"/>
    </w:rPr>
  </w:style>
  <w:style w:type="paragraph" w:customStyle="1" w:styleId="afffe">
    <w:name w:val="Ариал"/>
    <w:basedOn w:val="a2"/>
    <w:uiPriority w:val="99"/>
    <w:rsid w:val="00462718"/>
    <w:pPr>
      <w:snapToGrid/>
      <w:spacing w:before="120" w:after="120"/>
      <w:ind w:firstLine="851"/>
    </w:pPr>
    <w:rPr>
      <w:rFonts w:ascii="Arial" w:hAnsi="Arial" w:cs="Arial"/>
      <w:sz w:val="24"/>
      <w:szCs w:val="24"/>
    </w:rPr>
  </w:style>
  <w:style w:type="paragraph" w:customStyle="1" w:styleId="BodyText24">
    <w:name w:val="Body Text 24"/>
    <w:basedOn w:val="a2"/>
    <w:uiPriority w:val="99"/>
    <w:rsid w:val="00462718"/>
    <w:pPr>
      <w:snapToGrid/>
      <w:spacing w:before="80" w:line="240" w:lineRule="auto"/>
      <w:ind w:left="113" w:firstLine="0"/>
      <w:jc w:val="left"/>
    </w:pPr>
  </w:style>
  <w:style w:type="paragraph" w:customStyle="1" w:styleId="BodyText22">
    <w:name w:val="Body Text 22"/>
    <w:basedOn w:val="a2"/>
    <w:uiPriority w:val="99"/>
    <w:rsid w:val="00462718"/>
    <w:pPr>
      <w:snapToGrid/>
      <w:spacing w:line="240" w:lineRule="auto"/>
      <w:ind w:firstLine="0"/>
    </w:pPr>
    <w:rPr>
      <w:sz w:val="24"/>
    </w:rPr>
  </w:style>
  <w:style w:type="paragraph" w:customStyle="1" w:styleId="BodyText25">
    <w:name w:val="Body Text 25"/>
    <w:basedOn w:val="a2"/>
    <w:uiPriority w:val="99"/>
    <w:rsid w:val="00462718"/>
    <w:pPr>
      <w:snapToGrid/>
      <w:spacing w:line="240" w:lineRule="auto"/>
      <w:ind w:firstLine="0"/>
      <w:jc w:val="left"/>
    </w:pPr>
    <w:rPr>
      <w:sz w:val="24"/>
    </w:rPr>
  </w:style>
  <w:style w:type="paragraph" w:customStyle="1" w:styleId="BodyText213">
    <w:name w:val="Body Text 213"/>
    <w:basedOn w:val="a2"/>
    <w:uiPriority w:val="99"/>
    <w:rsid w:val="00462718"/>
    <w:pPr>
      <w:snapToGrid/>
      <w:spacing w:line="240" w:lineRule="auto"/>
      <w:ind w:firstLine="0"/>
    </w:pPr>
    <w:rPr>
      <w:sz w:val="24"/>
    </w:rPr>
  </w:style>
  <w:style w:type="paragraph" w:customStyle="1" w:styleId="ConsNonformat">
    <w:name w:val="ConsNonformat"/>
    <w:rsid w:val="00462718"/>
    <w:pPr>
      <w:widowControl w:val="0"/>
    </w:pPr>
    <w:rPr>
      <w:rFonts w:ascii="Courier New" w:hAnsi="Courier New"/>
      <w:sz w:val="20"/>
      <w:szCs w:val="20"/>
    </w:rPr>
  </w:style>
  <w:style w:type="paragraph" w:customStyle="1" w:styleId="BodyText28">
    <w:name w:val="Body Text 28"/>
    <w:basedOn w:val="a2"/>
    <w:uiPriority w:val="99"/>
    <w:rsid w:val="00462718"/>
    <w:pPr>
      <w:snapToGrid/>
      <w:spacing w:line="240" w:lineRule="auto"/>
      <w:ind w:firstLine="0"/>
      <w:jc w:val="left"/>
    </w:pPr>
    <w:rPr>
      <w:sz w:val="24"/>
    </w:rPr>
  </w:style>
  <w:style w:type="paragraph" w:customStyle="1" w:styleId="caaieiaie51">
    <w:name w:val="caaieiaie 51"/>
    <w:basedOn w:val="a2"/>
    <w:next w:val="a2"/>
    <w:uiPriority w:val="99"/>
    <w:rsid w:val="00462718"/>
    <w:pPr>
      <w:keepNext/>
      <w:snapToGrid/>
      <w:spacing w:line="240" w:lineRule="auto"/>
      <w:ind w:firstLine="0"/>
      <w:jc w:val="center"/>
    </w:pPr>
    <w:rPr>
      <w:b/>
    </w:rPr>
  </w:style>
  <w:style w:type="paragraph" w:styleId="3">
    <w:name w:val="List Bullet 3"/>
    <w:basedOn w:val="a2"/>
    <w:autoRedefine/>
    <w:uiPriority w:val="99"/>
    <w:rsid w:val="00462718"/>
    <w:pPr>
      <w:numPr>
        <w:numId w:val="13"/>
      </w:numPr>
      <w:tabs>
        <w:tab w:val="clear" w:pos="1800"/>
        <w:tab w:val="num" w:pos="1080"/>
      </w:tabs>
      <w:autoSpaceDE w:val="0"/>
      <w:autoSpaceDN w:val="0"/>
      <w:snapToGrid/>
      <w:spacing w:line="240" w:lineRule="auto"/>
      <w:ind w:left="1080" w:hanging="720"/>
    </w:pPr>
    <w:rPr>
      <w:i/>
      <w:iCs/>
      <w:sz w:val="24"/>
      <w:szCs w:val="24"/>
    </w:rPr>
  </w:style>
  <w:style w:type="paragraph" w:styleId="2e">
    <w:name w:val="List Number 2"/>
    <w:basedOn w:val="aff0"/>
    <w:uiPriority w:val="99"/>
    <w:rsid w:val="00462718"/>
    <w:pPr>
      <w:widowControl w:val="0"/>
      <w:tabs>
        <w:tab w:val="clear" w:pos="1134"/>
        <w:tab w:val="num" w:pos="1080"/>
        <w:tab w:val="num" w:pos="1620"/>
        <w:tab w:val="num" w:pos="1800"/>
        <w:tab w:val="num" w:pos="2214"/>
      </w:tabs>
      <w:spacing w:before="120" w:line="240" w:lineRule="auto"/>
      <w:ind w:firstLine="720"/>
      <w:outlineLvl w:val="1"/>
    </w:pPr>
    <w:rPr>
      <w:sz w:val="20"/>
    </w:rPr>
  </w:style>
  <w:style w:type="paragraph" w:customStyle="1" w:styleId="affff">
    <w:name w:val="текст сноски"/>
    <w:basedOn w:val="a2"/>
    <w:uiPriority w:val="99"/>
    <w:rsid w:val="00462718"/>
    <w:pPr>
      <w:widowControl w:val="0"/>
      <w:snapToGrid/>
      <w:spacing w:line="240" w:lineRule="auto"/>
      <w:ind w:firstLine="0"/>
      <w:jc w:val="left"/>
    </w:pPr>
    <w:rPr>
      <w:rFonts w:ascii="Gelvetsky 12pt" w:hAnsi="Gelvetsky 12pt"/>
      <w:sz w:val="24"/>
      <w:lang w:val="en-US"/>
    </w:rPr>
  </w:style>
  <w:style w:type="paragraph" w:customStyle="1" w:styleId="110">
    <w:name w:val="заголовок 11"/>
    <w:basedOn w:val="a2"/>
    <w:next w:val="a2"/>
    <w:uiPriority w:val="99"/>
    <w:rsid w:val="00462718"/>
    <w:pPr>
      <w:keepNext/>
      <w:autoSpaceDE w:val="0"/>
      <w:autoSpaceDN w:val="0"/>
      <w:snapToGrid/>
      <w:spacing w:line="240" w:lineRule="auto"/>
      <w:ind w:firstLine="0"/>
      <w:jc w:val="center"/>
    </w:pPr>
    <w:rPr>
      <w:sz w:val="20"/>
      <w:szCs w:val="24"/>
    </w:rPr>
  </w:style>
  <w:style w:type="paragraph" w:customStyle="1" w:styleId="xl39">
    <w:name w:val="xl39"/>
    <w:basedOn w:val="a2"/>
    <w:uiPriority w:val="99"/>
    <w:rsid w:val="00462718"/>
    <w:pPr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-dog">
    <w:name w:val="Normal-dog"/>
    <w:uiPriority w:val="99"/>
    <w:rsid w:val="00462718"/>
    <w:pPr>
      <w:spacing w:before="60"/>
      <w:ind w:left="567" w:hanging="567"/>
      <w:jc w:val="both"/>
    </w:pPr>
    <w:rPr>
      <w:rFonts w:ascii="Courier" w:hAnsi="Courier"/>
      <w:sz w:val="24"/>
      <w:szCs w:val="20"/>
      <w:lang w:val="en-US"/>
    </w:rPr>
  </w:style>
  <w:style w:type="paragraph" w:customStyle="1" w:styleId="xl48">
    <w:name w:val="xl48"/>
    <w:basedOn w:val="a2"/>
    <w:uiPriority w:val="99"/>
    <w:rsid w:val="00462718"/>
    <w:pPr>
      <w:snapToGrid/>
      <w:spacing w:before="100" w:beforeAutospacing="1" w:after="100" w:afterAutospacing="1" w:line="240" w:lineRule="auto"/>
      <w:ind w:firstLine="0"/>
      <w:jc w:val="center"/>
    </w:pPr>
    <w:rPr>
      <w:rFonts w:ascii="Arial CYR" w:eastAsia="Arial Unicode MS" w:hAnsi="Arial CYR" w:cs="Arial CYR"/>
      <w:b/>
      <w:bCs/>
      <w:sz w:val="24"/>
      <w:szCs w:val="24"/>
    </w:rPr>
  </w:style>
  <w:style w:type="paragraph" w:styleId="affff0">
    <w:name w:val="Salutation"/>
    <w:basedOn w:val="a2"/>
    <w:next w:val="a2"/>
    <w:link w:val="affff1"/>
    <w:uiPriority w:val="99"/>
    <w:rsid w:val="00462718"/>
    <w:pPr>
      <w:snapToGrid/>
      <w:spacing w:line="240" w:lineRule="auto"/>
      <w:ind w:firstLine="0"/>
      <w:jc w:val="left"/>
    </w:pPr>
    <w:rPr>
      <w:sz w:val="24"/>
      <w:szCs w:val="24"/>
    </w:rPr>
  </w:style>
  <w:style w:type="character" w:customStyle="1" w:styleId="affff1">
    <w:name w:val="Приветствие Знак"/>
    <w:basedOn w:val="a3"/>
    <w:link w:val="affff0"/>
    <w:uiPriority w:val="99"/>
    <w:locked/>
    <w:rsid w:val="00462718"/>
    <w:rPr>
      <w:sz w:val="24"/>
    </w:rPr>
  </w:style>
  <w:style w:type="paragraph" w:customStyle="1" w:styleId="xl25">
    <w:name w:val="xl25"/>
    <w:basedOn w:val="a2"/>
    <w:uiPriority w:val="99"/>
    <w:rsid w:val="00462718"/>
    <w:pPr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Arial Unicode MS" w:hAnsi="Times New Roman CYR" w:cs="Times New Roman CYR"/>
      <w:sz w:val="26"/>
      <w:szCs w:val="26"/>
    </w:rPr>
  </w:style>
  <w:style w:type="paragraph" w:customStyle="1" w:styleId="xl29">
    <w:name w:val="xl29"/>
    <w:basedOn w:val="a2"/>
    <w:uiPriority w:val="99"/>
    <w:rsid w:val="00462718"/>
    <w:pPr>
      <w:snapToGrid/>
      <w:spacing w:before="100" w:beforeAutospacing="1" w:after="100" w:afterAutospacing="1" w:line="240" w:lineRule="auto"/>
      <w:ind w:firstLine="0"/>
      <w:jc w:val="center"/>
    </w:pPr>
    <w:rPr>
      <w:rFonts w:ascii="Times New Roman CYR" w:eastAsia="Arial Unicode MS" w:hAnsi="Times New Roman CYR" w:cs="Times New Roman CYR"/>
      <w:szCs w:val="28"/>
    </w:rPr>
  </w:style>
  <w:style w:type="paragraph" w:customStyle="1" w:styleId="xl47">
    <w:name w:val="xl47"/>
    <w:basedOn w:val="a2"/>
    <w:uiPriority w:val="99"/>
    <w:rsid w:val="00462718"/>
    <w:pPr>
      <w:snapToGrid/>
      <w:spacing w:before="100" w:beforeAutospacing="1" w:after="100" w:afterAutospacing="1" w:line="240" w:lineRule="auto"/>
      <w:ind w:firstLine="0"/>
      <w:jc w:val="center"/>
    </w:pPr>
    <w:rPr>
      <w:rFonts w:eastAsia="Arial Unicode MS"/>
      <w:sz w:val="32"/>
      <w:szCs w:val="32"/>
    </w:rPr>
  </w:style>
  <w:style w:type="paragraph" w:customStyle="1" w:styleId="311">
    <w:name w:val="Основной текст с отступом 31"/>
    <w:basedOn w:val="2d"/>
    <w:uiPriority w:val="99"/>
    <w:rsid w:val="00462718"/>
    <w:pPr>
      <w:widowControl/>
      <w:spacing w:line="220" w:lineRule="auto"/>
      <w:ind w:firstLine="426"/>
    </w:pPr>
    <w:rPr>
      <w:sz w:val="20"/>
    </w:rPr>
  </w:style>
  <w:style w:type="paragraph" w:customStyle="1" w:styleId="18">
    <w:name w:val="Текст1"/>
    <w:basedOn w:val="a2"/>
    <w:uiPriority w:val="99"/>
    <w:rsid w:val="00462718"/>
    <w:pPr>
      <w:overflowPunct w:val="0"/>
      <w:autoSpaceDE w:val="0"/>
      <w:autoSpaceDN w:val="0"/>
      <w:adjustRightInd w:val="0"/>
      <w:snapToGrid/>
      <w:spacing w:line="240" w:lineRule="auto"/>
      <w:ind w:right="-851" w:firstLine="0"/>
      <w:textAlignment w:val="baseline"/>
    </w:pPr>
    <w:rPr>
      <w:rFonts w:ascii="Courier New" w:hAnsi="Courier New"/>
      <w:sz w:val="20"/>
    </w:rPr>
  </w:style>
  <w:style w:type="paragraph" w:customStyle="1" w:styleId="doc">
    <w:name w:val="doc"/>
    <w:basedOn w:val="a2"/>
    <w:uiPriority w:val="99"/>
    <w:rsid w:val="00462718"/>
    <w:pPr>
      <w:snapToGri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xl35">
    <w:name w:val="xl35"/>
    <w:basedOn w:val="a2"/>
    <w:uiPriority w:val="99"/>
    <w:rsid w:val="00462718"/>
    <w:pPr>
      <w:pBdr>
        <w:left w:val="single" w:sz="8" w:space="0" w:color="auto"/>
      </w:pBdr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41">
    <w:name w:val="xl41"/>
    <w:basedOn w:val="a2"/>
    <w:uiPriority w:val="99"/>
    <w:rsid w:val="00462718"/>
    <w:pPr>
      <w:pBdr>
        <w:left w:val="single" w:sz="8" w:space="0" w:color="auto"/>
        <w:bottom w:val="single" w:sz="8" w:space="0" w:color="auto"/>
        <w:right w:val="single" w:sz="8" w:space="0" w:color="auto"/>
      </w:pBdr>
      <w:snapToGri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44">
    <w:name w:val="xl44"/>
    <w:basedOn w:val="a2"/>
    <w:uiPriority w:val="99"/>
    <w:rsid w:val="00462718"/>
    <w:pPr>
      <w:snapToGrid/>
      <w:spacing w:before="100" w:beforeAutospacing="1" w:after="100" w:afterAutospacing="1" w:line="240" w:lineRule="auto"/>
      <w:ind w:firstLine="0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ff2">
    <w:name w:val="АриалТабл"/>
    <w:basedOn w:val="afffe"/>
    <w:uiPriority w:val="99"/>
    <w:rsid w:val="00462718"/>
    <w:pPr>
      <w:widowControl w:val="0"/>
      <w:adjustRightInd w:val="0"/>
      <w:spacing w:before="0" w:after="0" w:line="240" w:lineRule="auto"/>
      <w:ind w:firstLine="0"/>
      <w:textAlignment w:val="baseline"/>
    </w:pPr>
  </w:style>
  <w:style w:type="paragraph" w:customStyle="1" w:styleId="affff3">
    <w:name w:val="a"/>
    <w:basedOn w:val="a2"/>
    <w:uiPriority w:val="99"/>
    <w:rsid w:val="00462718"/>
    <w:pPr>
      <w:snapToGrid/>
      <w:spacing w:before="120" w:after="120"/>
      <w:ind w:firstLine="851"/>
    </w:pPr>
    <w:rPr>
      <w:rFonts w:ascii="Arial" w:eastAsia="Arial Unicode MS" w:hAnsi="Arial" w:cs="Arial"/>
      <w:sz w:val="24"/>
      <w:szCs w:val="24"/>
    </w:rPr>
  </w:style>
  <w:style w:type="paragraph" w:customStyle="1" w:styleId="BodyText31">
    <w:name w:val="Body Text 31"/>
    <w:basedOn w:val="a2"/>
    <w:uiPriority w:val="99"/>
    <w:rsid w:val="00462718"/>
    <w:pPr>
      <w:widowControl w:val="0"/>
      <w:overflowPunct w:val="0"/>
      <w:autoSpaceDE w:val="0"/>
      <w:autoSpaceDN w:val="0"/>
      <w:adjustRightInd w:val="0"/>
      <w:snapToGrid/>
      <w:ind w:firstLine="0"/>
      <w:jc w:val="left"/>
      <w:textAlignment w:val="baseline"/>
    </w:pPr>
    <w:rPr>
      <w:rFonts w:ascii="Arial" w:hAnsi="Arial"/>
      <w:bCs/>
      <w:sz w:val="22"/>
      <w:szCs w:val="22"/>
    </w:rPr>
  </w:style>
  <w:style w:type="character" w:customStyle="1" w:styleId="affff4">
    <w:name w:val="Пункт Знак Знак"/>
    <w:uiPriority w:val="99"/>
    <w:rsid w:val="00462718"/>
    <w:rPr>
      <w:sz w:val="28"/>
      <w:lang w:val="ru-RU" w:eastAsia="ru-RU"/>
    </w:rPr>
  </w:style>
  <w:style w:type="paragraph" w:customStyle="1" w:styleId="consnormal0">
    <w:name w:val="consnormal"/>
    <w:basedOn w:val="a2"/>
    <w:uiPriority w:val="99"/>
    <w:rsid w:val="00462718"/>
    <w:pPr>
      <w:autoSpaceDE w:val="0"/>
      <w:autoSpaceDN w:val="0"/>
      <w:snapToGrid/>
      <w:spacing w:line="240" w:lineRule="auto"/>
      <w:ind w:right="19772" w:firstLine="720"/>
      <w:jc w:val="left"/>
    </w:pPr>
    <w:rPr>
      <w:rFonts w:ascii="Arial" w:hAnsi="Arial" w:cs="Arial"/>
      <w:sz w:val="20"/>
    </w:rPr>
  </w:style>
  <w:style w:type="paragraph" w:customStyle="1" w:styleId="consnonformat0">
    <w:name w:val="consnonformat"/>
    <w:basedOn w:val="a2"/>
    <w:uiPriority w:val="99"/>
    <w:rsid w:val="00462718"/>
    <w:pPr>
      <w:autoSpaceDE w:val="0"/>
      <w:autoSpaceDN w:val="0"/>
      <w:snapToGrid/>
      <w:spacing w:line="240" w:lineRule="auto"/>
      <w:ind w:right="19772" w:firstLine="0"/>
      <w:jc w:val="left"/>
    </w:pPr>
    <w:rPr>
      <w:rFonts w:ascii="Courier New" w:hAnsi="Courier New" w:cs="Courier New"/>
      <w:sz w:val="20"/>
    </w:rPr>
  </w:style>
  <w:style w:type="paragraph" w:styleId="affff5">
    <w:name w:val="Plain Text"/>
    <w:basedOn w:val="a2"/>
    <w:link w:val="affff6"/>
    <w:uiPriority w:val="99"/>
    <w:rsid w:val="00462718"/>
    <w:pPr>
      <w:snapToGrid/>
      <w:spacing w:line="240" w:lineRule="auto"/>
      <w:ind w:left="567" w:right="397"/>
    </w:pPr>
    <w:rPr>
      <w:rFonts w:ascii="Courier New" w:hAnsi="Courier New"/>
      <w:sz w:val="20"/>
    </w:rPr>
  </w:style>
  <w:style w:type="character" w:customStyle="1" w:styleId="affff6">
    <w:name w:val="Текст Знак"/>
    <w:basedOn w:val="a3"/>
    <w:link w:val="affff5"/>
    <w:uiPriority w:val="99"/>
    <w:locked/>
    <w:rsid w:val="00462718"/>
    <w:rPr>
      <w:rFonts w:ascii="Courier New" w:hAnsi="Courier New"/>
    </w:rPr>
  </w:style>
  <w:style w:type="paragraph" w:customStyle="1" w:styleId="xl34">
    <w:name w:val="xl34"/>
    <w:basedOn w:val="a2"/>
    <w:uiPriority w:val="99"/>
    <w:rsid w:val="00462718"/>
    <w:pPr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ff7">
    <w:name w:val="Знак Знак Знак Знак Знак Знак Знак"/>
    <w:basedOn w:val="a2"/>
    <w:uiPriority w:val="99"/>
    <w:rsid w:val="00462718"/>
    <w:pPr>
      <w:tabs>
        <w:tab w:val="num" w:pos="360"/>
      </w:tabs>
      <w:snapToGrid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ff8">
    <w:name w:val="Знак"/>
    <w:basedOn w:val="a2"/>
    <w:uiPriority w:val="99"/>
    <w:rsid w:val="00462718"/>
    <w:pPr>
      <w:tabs>
        <w:tab w:val="num" w:pos="360"/>
      </w:tabs>
      <w:snapToGrid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13">
    <w:name w:val="Пункт Знак1"/>
    <w:link w:val="a8"/>
    <w:uiPriority w:val="99"/>
    <w:locked/>
    <w:rsid w:val="00462718"/>
    <w:rPr>
      <w:sz w:val="28"/>
    </w:rPr>
  </w:style>
  <w:style w:type="paragraph" w:customStyle="1" w:styleId="tztxtlist">
    <w:name w:val="tz_txt_list"/>
    <w:basedOn w:val="a2"/>
    <w:uiPriority w:val="99"/>
    <w:rsid w:val="00462718"/>
    <w:pPr>
      <w:numPr>
        <w:numId w:val="15"/>
      </w:numPr>
      <w:snapToGrid/>
    </w:pPr>
  </w:style>
  <w:style w:type="character" w:customStyle="1" w:styleId="23">
    <w:name w:val="Пункт2 Знак"/>
    <w:link w:val="22"/>
    <w:uiPriority w:val="99"/>
    <w:locked/>
    <w:rsid w:val="00462718"/>
    <w:rPr>
      <w:b/>
      <w:sz w:val="28"/>
    </w:rPr>
  </w:style>
  <w:style w:type="paragraph" w:customStyle="1" w:styleId="19">
    <w:name w:val="Пункт1"/>
    <w:basedOn w:val="a2"/>
    <w:uiPriority w:val="99"/>
    <w:rsid w:val="00462718"/>
    <w:pPr>
      <w:tabs>
        <w:tab w:val="num" w:pos="450"/>
      </w:tabs>
      <w:snapToGrid/>
      <w:spacing w:before="240"/>
      <w:ind w:left="450" w:hanging="450"/>
      <w:jc w:val="center"/>
    </w:pPr>
    <w:rPr>
      <w:rFonts w:ascii="Arial" w:hAnsi="Arial"/>
      <w:b/>
      <w:szCs w:val="28"/>
    </w:rPr>
  </w:style>
  <w:style w:type="paragraph" w:customStyle="1" w:styleId="2">
    <w:name w:val="Пункт_2"/>
    <w:basedOn w:val="a2"/>
    <w:uiPriority w:val="99"/>
    <w:rsid w:val="00462718"/>
    <w:pPr>
      <w:numPr>
        <w:ilvl w:val="1"/>
        <w:numId w:val="16"/>
      </w:numPr>
      <w:tabs>
        <w:tab w:val="left" w:pos="1134"/>
      </w:tabs>
      <w:snapToGrid/>
    </w:pPr>
  </w:style>
  <w:style w:type="paragraph" w:customStyle="1" w:styleId="30">
    <w:name w:val="Пункт_3"/>
    <w:basedOn w:val="2"/>
    <w:uiPriority w:val="99"/>
    <w:rsid w:val="00462718"/>
    <w:pPr>
      <w:numPr>
        <w:ilvl w:val="2"/>
      </w:numPr>
      <w:tabs>
        <w:tab w:val="clear" w:pos="1134"/>
        <w:tab w:val="num" w:pos="2160"/>
      </w:tabs>
      <w:ind w:left="2160" w:hanging="180"/>
    </w:pPr>
  </w:style>
  <w:style w:type="paragraph" w:customStyle="1" w:styleId="4">
    <w:name w:val="Пункт_4"/>
    <w:basedOn w:val="30"/>
    <w:uiPriority w:val="99"/>
    <w:rsid w:val="00462718"/>
    <w:pPr>
      <w:numPr>
        <w:ilvl w:val="3"/>
      </w:numPr>
      <w:tabs>
        <w:tab w:val="left" w:pos="1134"/>
        <w:tab w:val="left" w:pos="1418"/>
        <w:tab w:val="num" w:pos="2880"/>
      </w:tabs>
    </w:pPr>
  </w:style>
  <w:style w:type="paragraph" w:customStyle="1" w:styleId="5ABCD">
    <w:name w:val="Пункт_5_ABCD"/>
    <w:basedOn w:val="a2"/>
    <w:uiPriority w:val="99"/>
    <w:rsid w:val="00462718"/>
    <w:pPr>
      <w:numPr>
        <w:ilvl w:val="4"/>
        <w:numId w:val="16"/>
      </w:numPr>
      <w:tabs>
        <w:tab w:val="left" w:pos="1134"/>
        <w:tab w:val="left" w:pos="1701"/>
      </w:tabs>
      <w:snapToGrid/>
    </w:pPr>
  </w:style>
  <w:style w:type="paragraph" w:customStyle="1" w:styleId="1">
    <w:name w:val="Пункт_1"/>
    <w:basedOn w:val="a2"/>
    <w:uiPriority w:val="99"/>
    <w:rsid w:val="00462718"/>
    <w:pPr>
      <w:keepNext/>
      <w:numPr>
        <w:numId w:val="16"/>
      </w:numPr>
      <w:snapToGrid/>
      <w:spacing w:before="240"/>
      <w:ind w:hanging="278"/>
      <w:jc w:val="center"/>
    </w:pPr>
    <w:rPr>
      <w:rFonts w:ascii="Arial" w:hAnsi="Arial"/>
      <w:b/>
      <w:szCs w:val="28"/>
    </w:rPr>
  </w:style>
  <w:style w:type="paragraph" w:styleId="affff9">
    <w:name w:val="List"/>
    <w:basedOn w:val="a2"/>
    <w:uiPriority w:val="99"/>
    <w:rsid w:val="00462718"/>
    <w:pPr>
      <w:snapToGrid/>
      <w:ind w:left="283" w:hanging="283"/>
    </w:pPr>
    <w:rPr>
      <w:bCs/>
      <w:sz w:val="22"/>
      <w:szCs w:val="22"/>
    </w:rPr>
  </w:style>
  <w:style w:type="paragraph" w:customStyle="1" w:styleId="10">
    <w:name w:val="1 уровень"/>
    <w:basedOn w:val="af5"/>
    <w:uiPriority w:val="99"/>
    <w:rsid w:val="00462718"/>
    <w:pPr>
      <w:numPr>
        <w:numId w:val="14"/>
      </w:numPr>
      <w:autoSpaceDE w:val="0"/>
      <w:autoSpaceDN w:val="0"/>
      <w:adjustRightInd w:val="0"/>
      <w:snapToGrid/>
      <w:spacing w:after="0" w:line="240" w:lineRule="auto"/>
      <w:jc w:val="center"/>
    </w:pPr>
    <w:rPr>
      <w:b/>
      <w:color w:val="000000"/>
      <w:sz w:val="24"/>
      <w:szCs w:val="24"/>
    </w:rPr>
  </w:style>
  <w:style w:type="paragraph" w:customStyle="1" w:styleId="1a">
    <w:name w:val="Знак Знак Знак Знак Знак Знак Знак1"/>
    <w:basedOn w:val="a2"/>
    <w:uiPriority w:val="99"/>
    <w:rsid w:val="00462718"/>
    <w:pPr>
      <w:tabs>
        <w:tab w:val="num" w:pos="360"/>
      </w:tabs>
      <w:snapToGrid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2f">
    <w:name w:val="Знак2"/>
    <w:basedOn w:val="a2"/>
    <w:uiPriority w:val="99"/>
    <w:rsid w:val="00462718"/>
    <w:pPr>
      <w:tabs>
        <w:tab w:val="num" w:pos="360"/>
      </w:tabs>
      <w:snapToGrid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2f0">
    <w:name w:val="List 2"/>
    <w:basedOn w:val="a2"/>
    <w:uiPriority w:val="99"/>
    <w:rsid w:val="00462718"/>
    <w:pPr>
      <w:snapToGrid/>
      <w:ind w:left="566" w:hanging="283"/>
    </w:pPr>
    <w:rPr>
      <w:bCs/>
      <w:sz w:val="22"/>
      <w:szCs w:val="22"/>
    </w:rPr>
  </w:style>
  <w:style w:type="paragraph" w:customStyle="1" w:styleId="Iiaioieo">
    <w:name w:val="Iiaioieo"/>
    <w:basedOn w:val="a2"/>
    <w:uiPriority w:val="99"/>
    <w:rsid w:val="00462718"/>
    <w:pPr>
      <w:tabs>
        <w:tab w:val="left" w:pos="1134"/>
      </w:tabs>
      <w:overflowPunct w:val="0"/>
      <w:autoSpaceDE w:val="0"/>
      <w:autoSpaceDN w:val="0"/>
      <w:adjustRightInd w:val="0"/>
      <w:snapToGrid/>
      <w:ind w:left="1134" w:hanging="1134"/>
      <w:textAlignment w:val="baseline"/>
    </w:pPr>
  </w:style>
  <w:style w:type="paragraph" w:customStyle="1" w:styleId="affffa">
    <w:name w:val="Стиль начало"/>
    <w:basedOn w:val="a2"/>
    <w:rsid w:val="00FF0247"/>
    <w:pPr>
      <w:snapToGrid/>
      <w:spacing w:line="264" w:lineRule="auto"/>
      <w:ind w:firstLine="0"/>
      <w:jc w:val="left"/>
    </w:pPr>
  </w:style>
  <w:style w:type="paragraph" w:customStyle="1" w:styleId="affffb">
    <w:name w:val="Стиль адрес"/>
    <w:basedOn w:val="a2"/>
    <w:rsid w:val="00FF0247"/>
    <w:pPr>
      <w:snapToGrid/>
      <w:spacing w:line="264" w:lineRule="auto"/>
      <w:ind w:left="4820" w:firstLine="0"/>
      <w:jc w:val="left"/>
    </w:pPr>
  </w:style>
  <w:style w:type="paragraph" w:customStyle="1" w:styleId="140">
    <w:name w:val="Стиль14"/>
    <w:basedOn w:val="a2"/>
    <w:rsid w:val="00FF0247"/>
    <w:pPr>
      <w:snapToGrid/>
      <w:spacing w:line="264" w:lineRule="auto"/>
      <w:ind w:firstLine="720"/>
    </w:pPr>
  </w:style>
  <w:style w:type="paragraph" w:customStyle="1" w:styleId="38">
    <w:name w:val="Обычный3"/>
    <w:uiPriority w:val="99"/>
    <w:rsid w:val="00FB1DAB"/>
    <w:pPr>
      <w:widowControl w:val="0"/>
      <w:ind w:firstLine="400"/>
      <w:jc w:val="both"/>
    </w:pPr>
    <w:rPr>
      <w:sz w:val="24"/>
      <w:szCs w:val="20"/>
    </w:rPr>
  </w:style>
  <w:style w:type="paragraph" w:customStyle="1" w:styleId="dg1">
    <w:name w:val="dg_1"/>
    <w:basedOn w:val="a2"/>
    <w:uiPriority w:val="99"/>
    <w:rsid w:val="00974A66"/>
    <w:pPr>
      <w:numPr>
        <w:numId w:val="18"/>
      </w:numPr>
      <w:snapToGrid/>
      <w:spacing w:line="288" w:lineRule="auto"/>
      <w:jc w:val="center"/>
    </w:pPr>
    <w:rPr>
      <w:b/>
      <w:sz w:val="24"/>
      <w:szCs w:val="24"/>
    </w:rPr>
  </w:style>
  <w:style w:type="paragraph" w:customStyle="1" w:styleId="dg12">
    <w:name w:val="dg_12"/>
    <w:basedOn w:val="a2"/>
    <w:uiPriority w:val="99"/>
    <w:rsid w:val="00974A66"/>
    <w:pPr>
      <w:numPr>
        <w:ilvl w:val="1"/>
        <w:numId w:val="18"/>
      </w:numPr>
      <w:snapToGrid/>
      <w:spacing w:line="288" w:lineRule="auto"/>
    </w:pPr>
    <w:rPr>
      <w:sz w:val="24"/>
      <w:szCs w:val="24"/>
    </w:rPr>
  </w:style>
  <w:style w:type="paragraph" w:customStyle="1" w:styleId="przag123">
    <w:name w:val="pr_zag123"/>
    <w:basedOn w:val="a2"/>
    <w:uiPriority w:val="99"/>
    <w:rsid w:val="00974A66"/>
    <w:pPr>
      <w:numPr>
        <w:ilvl w:val="2"/>
        <w:numId w:val="18"/>
      </w:numPr>
      <w:snapToGrid/>
      <w:spacing w:line="240" w:lineRule="auto"/>
      <w:jc w:val="left"/>
    </w:pPr>
    <w:rPr>
      <w:sz w:val="20"/>
    </w:rPr>
  </w:style>
  <w:style w:type="paragraph" w:customStyle="1" w:styleId="1b">
    <w:name w:val="Знак Знак1"/>
    <w:basedOn w:val="a2"/>
    <w:autoRedefine/>
    <w:uiPriority w:val="99"/>
    <w:rsid w:val="006A52D8"/>
    <w:pPr>
      <w:snapToGrid/>
      <w:spacing w:after="160" w:line="240" w:lineRule="exact"/>
      <w:ind w:firstLine="0"/>
      <w:jc w:val="left"/>
    </w:pPr>
    <w:rPr>
      <w:rFonts w:eastAsia="SimSun"/>
      <w:b/>
      <w:szCs w:val="24"/>
      <w:lang w:val="en-US" w:eastAsia="en-US"/>
    </w:rPr>
  </w:style>
  <w:style w:type="paragraph" w:styleId="39">
    <w:name w:val="List Continue 3"/>
    <w:basedOn w:val="a2"/>
    <w:uiPriority w:val="99"/>
    <w:rsid w:val="00483BA1"/>
    <w:pPr>
      <w:spacing w:after="120"/>
      <w:ind w:left="849"/>
      <w:contextualSpacing/>
    </w:pPr>
  </w:style>
  <w:style w:type="paragraph" w:styleId="2f1">
    <w:name w:val="List Continue 2"/>
    <w:basedOn w:val="a2"/>
    <w:uiPriority w:val="99"/>
    <w:rsid w:val="005C5F05"/>
    <w:pPr>
      <w:spacing w:after="120"/>
      <w:ind w:left="566"/>
      <w:contextualSpacing/>
    </w:pPr>
  </w:style>
  <w:style w:type="paragraph" w:styleId="affffc">
    <w:name w:val="Revision"/>
    <w:hidden/>
    <w:uiPriority w:val="99"/>
    <w:semiHidden/>
    <w:rsid w:val="004B4CA8"/>
    <w:rPr>
      <w:sz w:val="28"/>
      <w:szCs w:val="20"/>
    </w:rPr>
  </w:style>
  <w:style w:type="paragraph" w:customStyle="1" w:styleId="1c">
    <w:name w:val="Знак1"/>
    <w:basedOn w:val="a2"/>
    <w:uiPriority w:val="99"/>
    <w:rsid w:val="007A7EFA"/>
    <w:pPr>
      <w:tabs>
        <w:tab w:val="num" w:pos="432"/>
      </w:tabs>
      <w:snapToGrid/>
      <w:spacing w:before="120" w:after="160" w:line="240" w:lineRule="auto"/>
      <w:ind w:left="432" w:hanging="432"/>
    </w:pPr>
    <w:rPr>
      <w:b/>
      <w:caps/>
      <w:sz w:val="32"/>
      <w:szCs w:val="32"/>
      <w:lang w:val="en-US" w:eastAsia="en-US"/>
    </w:rPr>
  </w:style>
  <w:style w:type="paragraph" w:customStyle="1" w:styleId="affffd">
    <w:name w:val="Знак Знак Знак Знак"/>
    <w:basedOn w:val="a2"/>
    <w:uiPriority w:val="99"/>
    <w:rsid w:val="0045325C"/>
    <w:pPr>
      <w:snapToGrid/>
      <w:spacing w:after="160" w:line="240" w:lineRule="exact"/>
      <w:ind w:firstLine="0"/>
      <w:jc w:val="left"/>
    </w:pPr>
    <w:rPr>
      <w:rFonts w:ascii="Verdana" w:hAnsi="Verdana" w:cs="Verdana"/>
      <w:b/>
      <w:sz w:val="24"/>
      <w:lang w:val="en-US" w:eastAsia="en-US"/>
    </w:rPr>
  </w:style>
  <w:style w:type="paragraph" w:customStyle="1" w:styleId="txt1">
    <w:name w:val="txt_1"/>
    <w:basedOn w:val="11"/>
    <w:uiPriority w:val="99"/>
    <w:rsid w:val="00F77275"/>
    <w:pPr>
      <w:tabs>
        <w:tab w:val="num" w:pos="1134"/>
      </w:tabs>
      <w:ind w:left="1134" w:hanging="1134"/>
    </w:pPr>
    <w:rPr>
      <w:rFonts w:ascii="Times New Roman" w:hAnsi="Times New Roman"/>
      <w:bCs/>
      <w:sz w:val="28"/>
      <w:szCs w:val="28"/>
    </w:rPr>
  </w:style>
  <w:style w:type="paragraph" w:customStyle="1" w:styleId="txt12">
    <w:name w:val="txt_12"/>
    <w:basedOn w:val="20"/>
    <w:uiPriority w:val="99"/>
    <w:rsid w:val="00F77275"/>
    <w:pPr>
      <w:tabs>
        <w:tab w:val="num" w:pos="1134"/>
      </w:tabs>
      <w:spacing w:before="120" w:after="0" w:line="360" w:lineRule="auto"/>
      <w:ind w:left="1134" w:hanging="1134"/>
    </w:pPr>
    <w:rPr>
      <w:b/>
      <w:sz w:val="24"/>
      <w:szCs w:val="24"/>
    </w:rPr>
  </w:style>
  <w:style w:type="paragraph" w:customStyle="1" w:styleId="txt123">
    <w:name w:val="txt_123"/>
    <w:basedOn w:val="a2"/>
    <w:link w:val="txt1230"/>
    <w:uiPriority w:val="99"/>
    <w:rsid w:val="00F77275"/>
    <w:pPr>
      <w:tabs>
        <w:tab w:val="num" w:pos="1134"/>
      </w:tabs>
      <w:ind w:left="1134" w:hanging="1134"/>
    </w:pPr>
    <w:rPr>
      <w:sz w:val="24"/>
      <w:szCs w:val="24"/>
    </w:rPr>
  </w:style>
  <w:style w:type="paragraph" w:customStyle="1" w:styleId="txt1234">
    <w:name w:val="txt_1234"/>
    <w:basedOn w:val="txt123"/>
    <w:link w:val="txt12340"/>
    <w:uiPriority w:val="99"/>
    <w:rsid w:val="00F77275"/>
  </w:style>
  <w:style w:type="character" w:customStyle="1" w:styleId="txt1230">
    <w:name w:val="txt_123 Знак"/>
    <w:basedOn w:val="a3"/>
    <w:link w:val="txt123"/>
    <w:uiPriority w:val="99"/>
    <w:locked/>
    <w:rsid w:val="00F77275"/>
    <w:rPr>
      <w:rFonts w:eastAsia="Times New Roman" w:cs="Times New Roman"/>
      <w:sz w:val="24"/>
      <w:szCs w:val="24"/>
    </w:rPr>
  </w:style>
  <w:style w:type="paragraph" w:customStyle="1" w:styleId="txt">
    <w:name w:val="txt_булл"/>
    <w:basedOn w:val="a2"/>
    <w:link w:val="txt0"/>
    <w:uiPriority w:val="99"/>
    <w:rsid w:val="00F77275"/>
    <w:pPr>
      <w:ind w:firstLine="0"/>
    </w:pPr>
    <w:rPr>
      <w:sz w:val="24"/>
      <w:szCs w:val="24"/>
    </w:rPr>
  </w:style>
  <w:style w:type="character" w:customStyle="1" w:styleId="txt12340">
    <w:name w:val="txt_1234 Знак"/>
    <w:basedOn w:val="txt1230"/>
    <w:link w:val="txt1234"/>
    <w:uiPriority w:val="99"/>
    <w:locked/>
    <w:rsid w:val="00F77275"/>
  </w:style>
  <w:style w:type="character" w:customStyle="1" w:styleId="txt0">
    <w:name w:val="txt_булл Знак"/>
    <w:basedOn w:val="a3"/>
    <w:link w:val="txt"/>
    <w:uiPriority w:val="99"/>
    <w:locked/>
    <w:rsid w:val="00F77275"/>
    <w:rPr>
      <w:rFonts w:eastAsia="Times New Roman" w:cs="Times New Roman"/>
      <w:sz w:val="24"/>
      <w:szCs w:val="24"/>
    </w:rPr>
  </w:style>
  <w:style w:type="paragraph" w:styleId="affffe">
    <w:name w:val="Normal (Web)"/>
    <w:basedOn w:val="a2"/>
    <w:rsid w:val="00A85CFE"/>
    <w:pPr>
      <w:snapToGrid/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color w:val="4C4C4C"/>
      <w:sz w:val="24"/>
      <w:szCs w:val="24"/>
    </w:rPr>
  </w:style>
  <w:style w:type="paragraph" w:customStyle="1" w:styleId="1d">
    <w:name w:val="Обыч 1"/>
    <w:basedOn w:val="a2"/>
    <w:rsid w:val="00290320"/>
    <w:pPr>
      <w:snapToGrid/>
      <w:ind w:firstLine="720"/>
    </w:pPr>
    <w:rPr>
      <w:sz w:val="24"/>
    </w:rPr>
  </w:style>
  <w:style w:type="paragraph" w:customStyle="1" w:styleId="-">
    <w:name w:val="Приложение-раздел"/>
    <w:basedOn w:val="a2"/>
    <w:rsid w:val="00290320"/>
    <w:pPr>
      <w:keepNext/>
      <w:numPr>
        <w:numId w:val="87"/>
      </w:numPr>
      <w:suppressAutoHyphens/>
      <w:snapToGrid/>
      <w:spacing w:before="480" w:after="120" w:line="288" w:lineRule="auto"/>
      <w:jc w:val="center"/>
      <w:outlineLvl w:val="2"/>
    </w:pPr>
    <w:rPr>
      <w:b/>
      <w:caps/>
      <w:snapToGrid w:val="0"/>
      <w:sz w:val="32"/>
    </w:rPr>
  </w:style>
  <w:style w:type="paragraph" w:customStyle="1" w:styleId="--3">
    <w:name w:val="Приложение-пункт-3"/>
    <w:basedOn w:val="a2"/>
    <w:rsid w:val="00290320"/>
    <w:pPr>
      <w:numPr>
        <w:ilvl w:val="2"/>
        <w:numId w:val="87"/>
      </w:numPr>
      <w:snapToGrid/>
      <w:spacing w:line="288" w:lineRule="auto"/>
    </w:pPr>
    <w:rPr>
      <w:snapToGrid w:val="0"/>
    </w:rPr>
  </w:style>
  <w:style w:type="paragraph" w:customStyle="1" w:styleId="--2">
    <w:name w:val="Приложение-подраздел-2"/>
    <w:basedOn w:val="a2"/>
    <w:rsid w:val="00290320"/>
    <w:pPr>
      <w:keepNext/>
      <w:numPr>
        <w:ilvl w:val="1"/>
        <w:numId w:val="87"/>
      </w:numPr>
      <w:suppressAutoHyphens/>
      <w:snapToGrid/>
      <w:spacing w:before="240" w:after="120" w:line="240" w:lineRule="auto"/>
      <w:jc w:val="left"/>
      <w:outlineLvl w:val="3"/>
    </w:pPr>
    <w:rPr>
      <w:b/>
      <w:snapToGrid w:val="0"/>
    </w:rPr>
  </w:style>
  <w:style w:type="paragraph" w:customStyle="1" w:styleId="--4">
    <w:name w:val="Приложение-пункт-4"/>
    <w:basedOn w:val="a2"/>
    <w:link w:val="--40"/>
    <w:rsid w:val="00290320"/>
    <w:pPr>
      <w:numPr>
        <w:ilvl w:val="3"/>
        <w:numId w:val="87"/>
      </w:numPr>
      <w:snapToGrid/>
      <w:spacing w:line="288" w:lineRule="auto"/>
    </w:pPr>
    <w:rPr>
      <w:snapToGrid w:val="0"/>
    </w:rPr>
  </w:style>
  <w:style w:type="paragraph" w:customStyle="1" w:styleId="--5">
    <w:name w:val="Приложение-пункт-5"/>
    <w:basedOn w:val="a2"/>
    <w:rsid w:val="00290320"/>
    <w:pPr>
      <w:numPr>
        <w:ilvl w:val="4"/>
        <w:numId w:val="87"/>
      </w:numPr>
      <w:snapToGrid/>
      <w:spacing w:line="288" w:lineRule="auto"/>
    </w:pPr>
    <w:rPr>
      <w:snapToGrid w:val="0"/>
    </w:rPr>
  </w:style>
  <w:style w:type="paragraph" w:customStyle="1" w:styleId="--6">
    <w:name w:val="Приложение-пункт-6"/>
    <w:basedOn w:val="a2"/>
    <w:rsid w:val="00290320"/>
    <w:pPr>
      <w:numPr>
        <w:ilvl w:val="5"/>
        <w:numId w:val="87"/>
      </w:numPr>
      <w:tabs>
        <w:tab w:val="right" w:leader="dot" w:pos="9638"/>
      </w:tabs>
      <w:snapToGrid/>
      <w:spacing w:line="288" w:lineRule="auto"/>
      <w:jc w:val="left"/>
    </w:pPr>
    <w:rPr>
      <w:snapToGrid w:val="0"/>
      <w:lang w:eastAsia="en-US"/>
    </w:rPr>
  </w:style>
  <w:style w:type="paragraph" w:customStyle="1" w:styleId="--7">
    <w:name w:val="Приложение-пункт-7"/>
    <w:basedOn w:val="a2"/>
    <w:rsid w:val="00290320"/>
    <w:pPr>
      <w:numPr>
        <w:ilvl w:val="6"/>
        <w:numId w:val="87"/>
      </w:numPr>
      <w:snapToGrid/>
      <w:spacing w:line="288" w:lineRule="auto"/>
    </w:pPr>
    <w:rPr>
      <w:snapToGrid w:val="0"/>
    </w:rPr>
  </w:style>
  <w:style w:type="character" w:customStyle="1" w:styleId="--40">
    <w:name w:val="Приложение-пункт-4 Знак"/>
    <w:basedOn w:val="a3"/>
    <w:link w:val="--4"/>
    <w:rsid w:val="00290320"/>
    <w:rPr>
      <w:snapToGrid w:val="0"/>
      <w:sz w:val="28"/>
      <w:szCs w:val="20"/>
    </w:rPr>
  </w:style>
  <w:style w:type="paragraph" w:customStyle="1" w:styleId="ConsPlusNormal">
    <w:name w:val="ConsPlusNormal"/>
    <w:rsid w:val="0073398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04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c1.ru" TargetMode="Externa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mailto:r.chumak@gazenergocom.ru" TargetMode="Externa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yperlink" Target="mailto:a.gurev@gazenergocom.ru" TargetMode="External"/><Relationship Id="rId14" Type="http://schemas.openxmlformats.org/officeDocument/2006/relationships/hyperlink" Target="mailto:office@tgc1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72D08-A242-44F5-AE25-805FB34B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62</Pages>
  <Words>16634</Words>
  <Characters>94819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Киришская ГРЭС</Company>
  <LinksUpToDate>false</LinksUpToDate>
  <CharactersWithSpaces>111231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 </cp:lastModifiedBy>
  <cp:revision>20</cp:revision>
  <cp:lastPrinted>2011-04-11T08:22:00Z</cp:lastPrinted>
  <dcterms:created xsi:type="dcterms:W3CDTF">2011-03-18T10:14:00Z</dcterms:created>
  <dcterms:modified xsi:type="dcterms:W3CDTF">2011-04-11T10:17:00Z</dcterms:modified>
</cp:coreProperties>
</file>