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AB1698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="00790805">
        <w:rPr>
          <w:sz w:val="28"/>
          <w:szCs w:val="28"/>
        </w:rPr>
        <w:t xml:space="preserve">поставку </w:t>
      </w:r>
      <w:r w:rsidR="00BC2029">
        <w:rPr>
          <w:sz w:val="28"/>
          <w:szCs w:val="28"/>
        </w:rPr>
        <w:t>костюмов х/б</w:t>
      </w:r>
      <w:r w:rsidR="00790805">
        <w:rPr>
          <w:sz w:val="28"/>
          <w:szCs w:val="28"/>
        </w:rPr>
        <w:t xml:space="preserve"> для</w:t>
      </w:r>
      <w:r w:rsidR="00AB1698">
        <w:rPr>
          <w:bCs/>
          <w:sz w:val="28"/>
          <w:szCs w:val="28"/>
        </w:rPr>
        <w:t xml:space="preserve"> </w:t>
      </w:r>
    </w:p>
    <w:p w:rsidR="009E2F5D" w:rsidRDefault="00AB1698" w:rsidP="00AB1698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>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r w:rsidR="00917144">
              <w:rPr>
                <w:sz w:val="24"/>
                <w:szCs w:val="24"/>
              </w:rPr>
              <w:t>Бассейная, д.73, корп.2, лит.А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1F750C" w:rsidP="001F750C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СМТС Воскобойников Василий Николаевич    тел. 901-49-85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1E1C4E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F5D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AB1698">
              <w:rPr>
                <w:bCs/>
                <w:sz w:val="28"/>
                <w:szCs w:val="28"/>
                <w:highlight w:val="yellow"/>
              </w:rPr>
              <w:t>13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1E1C4E">
              <w:rPr>
                <w:bCs/>
                <w:sz w:val="28"/>
                <w:szCs w:val="28"/>
                <w:highlight w:val="yellow"/>
              </w:rPr>
              <w:t>12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94104"/>
    <w:rsid w:val="000A2FDB"/>
    <w:rsid w:val="000C7C52"/>
    <w:rsid w:val="000D10D8"/>
    <w:rsid w:val="000D28B2"/>
    <w:rsid w:val="000F2CB9"/>
    <w:rsid w:val="00104B83"/>
    <w:rsid w:val="00186B9E"/>
    <w:rsid w:val="00195366"/>
    <w:rsid w:val="001A0B0D"/>
    <w:rsid w:val="001B1117"/>
    <w:rsid w:val="001D2525"/>
    <w:rsid w:val="001D2CEC"/>
    <w:rsid w:val="001E1C4E"/>
    <w:rsid w:val="001F5DB6"/>
    <w:rsid w:val="001F750C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E01A4"/>
    <w:rsid w:val="003F4971"/>
    <w:rsid w:val="00404509"/>
    <w:rsid w:val="004119B8"/>
    <w:rsid w:val="00436B5E"/>
    <w:rsid w:val="00467F82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90805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36BE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C2029"/>
    <w:rsid w:val="00BD6888"/>
    <w:rsid w:val="00C047C3"/>
    <w:rsid w:val="00C20E0F"/>
    <w:rsid w:val="00C26758"/>
    <w:rsid w:val="00C32AF4"/>
    <w:rsid w:val="00C42063"/>
    <w:rsid w:val="00C80EFA"/>
    <w:rsid w:val="00CB0981"/>
    <w:rsid w:val="00CB46DE"/>
    <w:rsid w:val="00CC3F86"/>
    <w:rsid w:val="00CF29DB"/>
    <w:rsid w:val="00D06BDF"/>
    <w:rsid w:val="00D07C07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23BD"/>
    <w:rsid w:val="00DE6E4B"/>
    <w:rsid w:val="00DF7C11"/>
    <w:rsid w:val="00E3432A"/>
    <w:rsid w:val="00E5144A"/>
    <w:rsid w:val="00E62D60"/>
    <w:rsid w:val="00E874EE"/>
    <w:rsid w:val="00E912BD"/>
    <w:rsid w:val="00E9282B"/>
    <w:rsid w:val="00EA0A9F"/>
    <w:rsid w:val="00ED1611"/>
    <w:rsid w:val="00ED7A51"/>
    <w:rsid w:val="00EE2D81"/>
    <w:rsid w:val="00EF6CA4"/>
    <w:rsid w:val="00F04635"/>
    <w:rsid w:val="00F0507C"/>
    <w:rsid w:val="00F075E7"/>
    <w:rsid w:val="00F122A8"/>
    <w:rsid w:val="00F35AE4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9</cp:revision>
  <cp:lastPrinted>2007-02-09T11:26:00Z</cp:lastPrinted>
  <dcterms:created xsi:type="dcterms:W3CDTF">2010-07-13T12:52:00Z</dcterms:created>
  <dcterms:modified xsi:type="dcterms:W3CDTF">2010-11-25T12:50:00Z</dcterms:modified>
</cp:coreProperties>
</file>