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35470D" w:rsidRPr="0035470D">
        <w:rPr>
          <w:b/>
          <w:i/>
          <w:sz w:val="24"/>
          <w:szCs w:val="24"/>
        </w:rPr>
        <w:t>Техническое перевооружение системы пожаротушения кабельных тоннелей (ПИР, 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2D7B8F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F75766" w:rsidRPr="00F75766">
        <w:rPr>
          <w:b/>
          <w:bCs/>
          <w:color w:val="000000"/>
          <w:sz w:val="24"/>
          <w:szCs w:val="24"/>
        </w:rPr>
        <w:t>1115/2.4-30</w:t>
      </w:r>
      <w:r w:rsidR="0035470D" w:rsidRPr="002D7B8F">
        <w:rPr>
          <w:b/>
          <w:bCs/>
          <w:color w:val="000000"/>
          <w:sz w:val="24"/>
          <w:szCs w:val="24"/>
        </w:rPr>
        <w:t>63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3F724D" w:rsidRDefault="002D7B8F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3F724D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4A4B18" w:rsidRPr="003F724D" w:rsidRDefault="004A4B18"/>
    <w:sectPr w:rsidR="004A4B18" w:rsidRPr="003F724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9488C"/>
    <w:rsid w:val="000A3F54"/>
    <w:rsid w:val="000F568E"/>
    <w:rsid w:val="00141473"/>
    <w:rsid w:val="001B7278"/>
    <w:rsid w:val="001C5101"/>
    <w:rsid w:val="001E292B"/>
    <w:rsid w:val="00203319"/>
    <w:rsid w:val="00203CB1"/>
    <w:rsid w:val="002D7B8F"/>
    <w:rsid w:val="0035470D"/>
    <w:rsid w:val="003D3DF2"/>
    <w:rsid w:val="003F724D"/>
    <w:rsid w:val="004A4B18"/>
    <w:rsid w:val="005A6678"/>
    <w:rsid w:val="005E38B0"/>
    <w:rsid w:val="00601999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1B0F1-3D4A-4203-88AA-2DA1BBA5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4</cp:revision>
  <cp:lastPrinted>2011-06-07T05:03:00Z</cp:lastPrinted>
  <dcterms:created xsi:type="dcterms:W3CDTF">2011-07-12T14:04:00Z</dcterms:created>
  <dcterms:modified xsi:type="dcterms:W3CDTF">2011-07-25T06:15:00Z</dcterms:modified>
</cp:coreProperties>
</file>