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A34B" w14:textId="77777777" w:rsidR="00BF1BAC" w:rsidRDefault="008F2398" w:rsidP="00846A55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A61F3" w:rsidRPr="00A947BB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14:paraId="694E3C61" w14:textId="055F599E" w:rsidR="00D15543" w:rsidRPr="00A947B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BB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2D29A8" w:rsidRPr="00A947BB">
        <w:rPr>
          <w:rFonts w:ascii="Times New Roman" w:hAnsi="Times New Roman" w:cs="Times New Roman"/>
          <w:b/>
          <w:sz w:val="24"/>
          <w:szCs w:val="24"/>
        </w:rPr>
        <w:t>ТЕПЛОВОГО КОНТУРА ЗДАНИЯ</w:t>
      </w:r>
    </w:p>
    <w:p w14:paraId="06650CCC" w14:textId="6DA89A2A" w:rsidR="00846A55" w:rsidRPr="00A947BB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256F7" w14:textId="34729146" w:rsidR="00A947BB" w:rsidRPr="00A947BB" w:rsidRDefault="00A947BB" w:rsidP="00A947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5D6F25FC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110FBD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Потребителя________________________________ _______________________________________________________________________________,</w:t>
      </w:r>
    </w:p>
    <w:p w14:paraId="05957B50" w14:textId="08D24711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52A861A3" w14:textId="13388B79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0B67F30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43A072B" w14:textId="34F08870" w:rsidR="00A947BB" w:rsidRPr="00A947BB" w:rsidRDefault="00BF1BAC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1131AEFA" w14:textId="51CF1FD7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A1262B2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E611124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1CDB810D" w14:textId="792B0CEA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A947BB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6192ECD6" w:rsidR="00CA61F3" w:rsidRPr="00A947BB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A947BB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  <w:r w:rsidR="002D29A8" w:rsidRPr="00A947BB">
        <w:rPr>
          <w:rFonts w:ascii="Times New Roman" w:hAnsi="Times New Roman" w:cs="Times New Roman"/>
          <w:sz w:val="24"/>
          <w:szCs w:val="24"/>
        </w:rPr>
        <w:t>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14:paraId="5C94BCB6" w14:textId="51186C55" w:rsidR="002D29A8" w:rsidRPr="00A947BB" w:rsidRDefault="002D29A8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67D067" w14:textId="350AED85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1. Утепление чердаков, подвалов, лестничных клеток, оконных и дверных проемов (установка уплотняющих прокладок в притворах оконных и дверных проемов)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E568AD" w14:textId="77777777" w:rsidTr="00C6290E">
        <w:tc>
          <w:tcPr>
            <w:tcW w:w="528" w:type="dxa"/>
          </w:tcPr>
          <w:p w14:paraId="6CB2B91C" w14:textId="2BF283A6" w:rsidR="002D29A8" w:rsidRPr="00A947BB" w:rsidRDefault="002D29A8" w:rsidP="00C629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746222" w14:textId="38E8B7C5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7345C071" w14:textId="77777777" w:rsidTr="00C6290E">
        <w:tc>
          <w:tcPr>
            <w:tcW w:w="528" w:type="dxa"/>
          </w:tcPr>
          <w:p w14:paraId="51ED82C6" w14:textId="77777777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BEBC2D" w14:textId="1A9FBABB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55F4B4C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8D8CB" w14:textId="2364C0D9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2. Восстановление остекления</w:t>
      </w:r>
      <w:r w:rsidR="00701219" w:rsidRPr="00A947BB">
        <w:rPr>
          <w:rFonts w:ascii="Times New Roman" w:hAnsi="Times New Roman" w:cs="Times New Roman"/>
          <w:sz w:val="24"/>
          <w:szCs w:val="24"/>
        </w:rPr>
        <w:t xml:space="preserve">, </w:t>
      </w:r>
      <w:r w:rsidRPr="00A947BB">
        <w:rPr>
          <w:rFonts w:ascii="Times New Roman" w:hAnsi="Times New Roman" w:cs="Times New Roman"/>
          <w:sz w:val="24"/>
          <w:szCs w:val="24"/>
        </w:rPr>
        <w:t>замена разбитых стекол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051B46" w14:textId="77777777" w:rsidTr="002D29A8">
        <w:tc>
          <w:tcPr>
            <w:tcW w:w="528" w:type="dxa"/>
          </w:tcPr>
          <w:p w14:paraId="5F319FB0" w14:textId="11B14C6D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A9AF4A3" w14:textId="1FE4AE3C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20345934" w14:textId="77777777" w:rsidTr="002D29A8">
        <w:tc>
          <w:tcPr>
            <w:tcW w:w="528" w:type="dxa"/>
          </w:tcPr>
          <w:p w14:paraId="34F41EA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5C90B91" w14:textId="22FCF30A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34EEE45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178064" w14:textId="1EABFFED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3. Утепление фасада здания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2654D6A" w14:textId="77777777" w:rsidTr="00C6290E">
        <w:tc>
          <w:tcPr>
            <w:tcW w:w="528" w:type="dxa"/>
          </w:tcPr>
          <w:p w14:paraId="051858C0" w14:textId="59CDB242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</w:tcPr>
          <w:p w14:paraId="12117294" w14:textId="73C5A9BD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429D0583" w14:textId="77777777" w:rsidTr="00C6290E">
        <w:tc>
          <w:tcPr>
            <w:tcW w:w="528" w:type="dxa"/>
          </w:tcPr>
          <w:p w14:paraId="2FDA7E7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C3183DF" w14:textId="03AD098F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CE9440A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2717D" w14:textId="5FC87434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4. Гидроизоляция подвала и фундамента в месте теплового ввода, обеспечение отвода атмосферных и талых вод от отмостки, от спусков (входов) в подвал и их оконных приямков, восстановление работоспособности </w:t>
      </w:r>
      <w:r w:rsidR="00701219" w:rsidRPr="00A947BB">
        <w:rPr>
          <w:rFonts w:ascii="Times New Roman" w:hAnsi="Times New Roman" w:cs="Times New Roman"/>
          <w:sz w:val="24"/>
          <w:szCs w:val="24"/>
        </w:rPr>
        <w:t>дренажа</w:t>
      </w:r>
      <w:r w:rsidRPr="00A947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297F3952" w14:textId="77777777" w:rsidTr="00C6290E">
        <w:tc>
          <w:tcPr>
            <w:tcW w:w="528" w:type="dxa"/>
          </w:tcPr>
          <w:p w14:paraId="5FB8930A" w14:textId="433C84D0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EDBD2D" w14:textId="537F5FC2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30DA1C40" w14:textId="77777777" w:rsidTr="00C6290E">
        <w:tc>
          <w:tcPr>
            <w:tcW w:w="528" w:type="dxa"/>
          </w:tcPr>
          <w:p w14:paraId="10C6CDB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5CDBD0B" w14:textId="2C12E181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47AD7FD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A947BB" w:rsidRDefault="00164C60" w:rsidP="00164C60">
      <w:pPr>
        <w:jc w:val="both"/>
        <w:rPr>
          <w:b/>
          <w:sz w:val="24"/>
          <w:szCs w:val="24"/>
          <w:lang w:eastAsia="ru-RU"/>
        </w:rPr>
      </w:pPr>
      <w:r w:rsidRPr="00A947BB">
        <w:rPr>
          <w:b/>
          <w:sz w:val="24"/>
          <w:szCs w:val="24"/>
          <w:lang w:eastAsia="ru-RU"/>
        </w:rPr>
        <w:t>ЗАКЛЮЧЕНИЕ</w:t>
      </w:r>
      <w:r w:rsidR="002D0D72" w:rsidRPr="00A947BB">
        <w:rPr>
          <w:b/>
          <w:sz w:val="24"/>
          <w:szCs w:val="24"/>
          <w:lang w:eastAsia="ru-RU"/>
        </w:rPr>
        <w:t>:</w:t>
      </w:r>
    </w:p>
    <w:p w14:paraId="0EC53196" w14:textId="4BF58DA3" w:rsidR="00042F0A" w:rsidRPr="00A947BB" w:rsidRDefault="00CA61F3" w:rsidP="00164C60">
      <w:pPr>
        <w:jc w:val="both"/>
        <w:rPr>
          <w:sz w:val="24"/>
          <w:szCs w:val="24"/>
        </w:rPr>
      </w:pPr>
      <w:r w:rsidRPr="00A947BB">
        <w:rPr>
          <w:sz w:val="24"/>
          <w:szCs w:val="24"/>
        </w:rPr>
        <w:t xml:space="preserve">В результате осмотра </w:t>
      </w:r>
      <w:r w:rsidR="00B249A4" w:rsidRPr="00A947BB">
        <w:rPr>
          <w:sz w:val="24"/>
          <w:szCs w:val="24"/>
        </w:rPr>
        <w:t>установлено</w:t>
      </w:r>
      <w:r w:rsidR="00513CB4" w:rsidRPr="00A947BB">
        <w:rPr>
          <w:sz w:val="24"/>
          <w:szCs w:val="24"/>
        </w:rPr>
        <w:t xml:space="preserve">, что </w:t>
      </w:r>
      <w:r w:rsidR="00701219" w:rsidRPr="00A947BB">
        <w:rPr>
          <w:sz w:val="24"/>
          <w:szCs w:val="24"/>
        </w:rPr>
        <w:t>состояние теплового контура здания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A947BB" w14:paraId="6EDD6571" w14:textId="77777777" w:rsidTr="00CA61F3">
        <w:tc>
          <w:tcPr>
            <w:tcW w:w="529" w:type="dxa"/>
          </w:tcPr>
          <w:p w14:paraId="6FB79707" w14:textId="03BFFC8D" w:rsidR="00042F0A" w:rsidRPr="00A947BB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AF9B90D" w:rsidR="00042F0A" w:rsidRPr="00A947BB" w:rsidRDefault="0070121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соответствует Правилам и нормам технической эксплуатации жилищного фонда</w:t>
            </w:r>
          </w:p>
        </w:tc>
      </w:tr>
      <w:tr w:rsidR="00701219" w:rsidRPr="00A947BB" w14:paraId="33816207" w14:textId="77777777" w:rsidTr="00CA61F3">
        <w:tc>
          <w:tcPr>
            <w:tcW w:w="529" w:type="dxa"/>
          </w:tcPr>
          <w:p w14:paraId="3E899CA8" w14:textId="77777777" w:rsidR="00701219" w:rsidRPr="00A947BB" w:rsidRDefault="00701219" w:rsidP="00701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10233DA" w:rsidR="00701219" w:rsidRPr="00A947BB" w:rsidRDefault="00701219" w:rsidP="00701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соответствует Правилам и нормам технической эксплуатации жилищного фонда</w:t>
            </w:r>
          </w:p>
        </w:tc>
      </w:tr>
    </w:tbl>
    <w:p w14:paraId="07C3FD06" w14:textId="0B3E1818" w:rsidR="003D49FE" w:rsidRPr="00A947BB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9967BE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5C2D9C38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CCEF306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4E0F7D" w14:textId="4085DF55" w:rsidR="00A947BB" w:rsidRPr="00A947BB" w:rsidRDefault="00BF1BAC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6FB4EDDF" w14:textId="7DC4D642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B167E73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8FDADC2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FFDD38" w14:textId="643337A8" w:rsidR="00A947BB" w:rsidRPr="00A947BB" w:rsidRDefault="00BF1BAC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13C3B0AA" w14:textId="77777777" w:rsidR="00CA2248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85F956" w14:textId="035CA21C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682EFA4D" w14:textId="77777777" w:rsidR="00513CB4" w:rsidRPr="00A947BB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8A62EE" w14:textId="77777777" w:rsidR="002D0D72" w:rsidRPr="00A947BB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A947BB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D75"/>
    <w:multiLevelType w:val="hybridMultilevel"/>
    <w:tmpl w:val="A9FA9000"/>
    <w:lvl w:ilvl="0" w:tplc="B7A488A6">
      <w:start w:val="1"/>
      <w:numFmt w:val="decimal"/>
      <w:lvlText w:val="%1."/>
      <w:lvlJc w:val="left"/>
      <w:pPr>
        <w:ind w:left="162" w:hanging="7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E09C2">
      <w:numFmt w:val="bullet"/>
      <w:lvlText w:val="•"/>
      <w:lvlJc w:val="left"/>
      <w:pPr>
        <w:ind w:left="1110" w:hanging="751"/>
      </w:pPr>
      <w:rPr>
        <w:rFonts w:hint="default"/>
        <w:lang w:val="ru-RU" w:eastAsia="en-US" w:bidi="ar-SA"/>
      </w:rPr>
    </w:lvl>
    <w:lvl w:ilvl="2" w:tplc="93886F6C">
      <w:numFmt w:val="bullet"/>
      <w:lvlText w:val="•"/>
      <w:lvlJc w:val="left"/>
      <w:pPr>
        <w:ind w:left="2061" w:hanging="751"/>
      </w:pPr>
      <w:rPr>
        <w:rFonts w:hint="default"/>
        <w:lang w:val="ru-RU" w:eastAsia="en-US" w:bidi="ar-SA"/>
      </w:rPr>
    </w:lvl>
    <w:lvl w:ilvl="3" w:tplc="DDDE46CC">
      <w:numFmt w:val="bullet"/>
      <w:lvlText w:val="•"/>
      <w:lvlJc w:val="left"/>
      <w:pPr>
        <w:ind w:left="3011" w:hanging="751"/>
      </w:pPr>
      <w:rPr>
        <w:rFonts w:hint="default"/>
        <w:lang w:val="ru-RU" w:eastAsia="en-US" w:bidi="ar-SA"/>
      </w:rPr>
    </w:lvl>
    <w:lvl w:ilvl="4" w:tplc="51B4CE4A">
      <w:numFmt w:val="bullet"/>
      <w:lvlText w:val="•"/>
      <w:lvlJc w:val="left"/>
      <w:pPr>
        <w:ind w:left="3962" w:hanging="751"/>
      </w:pPr>
      <w:rPr>
        <w:rFonts w:hint="default"/>
        <w:lang w:val="ru-RU" w:eastAsia="en-US" w:bidi="ar-SA"/>
      </w:rPr>
    </w:lvl>
    <w:lvl w:ilvl="5" w:tplc="A68E07D4">
      <w:numFmt w:val="bullet"/>
      <w:lvlText w:val="•"/>
      <w:lvlJc w:val="left"/>
      <w:pPr>
        <w:ind w:left="4913" w:hanging="751"/>
      </w:pPr>
      <w:rPr>
        <w:rFonts w:hint="default"/>
        <w:lang w:val="ru-RU" w:eastAsia="en-US" w:bidi="ar-SA"/>
      </w:rPr>
    </w:lvl>
    <w:lvl w:ilvl="6" w:tplc="AE3839D4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0CCEA6C8">
      <w:numFmt w:val="bullet"/>
      <w:lvlText w:val="•"/>
      <w:lvlJc w:val="left"/>
      <w:pPr>
        <w:ind w:left="6814" w:hanging="751"/>
      </w:pPr>
      <w:rPr>
        <w:rFonts w:hint="default"/>
        <w:lang w:val="ru-RU" w:eastAsia="en-US" w:bidi="ar-SA"/>
      </w:rPr>
    </w:lvl>
    <w:lvl w:ilvl="8" w:tplc="EB76B244">
      <w:numFmt w:val="bullet"/>
      <w:lvlText w:val="•"/>
      <w:lvlJc w:val="left"/>
      <w:pPr>
        <w:ind w:left="7765" w:hanging="751"/>
      </w:pPr>
      <w:rPr>
        <w:rFonts w:hint="default"/>
        <w:lang w:val="ru-RU" w:eastAsia="en-US" w:bidi="ar-SA"/>
      </w:r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434F8"/>
    <w:rsid w:val="00164C60"/>
    <w:rsid w:val="001C4B58"/>
    <w:rsid w:val="002D0D72"/>
    <w:rsid w:val="002D29A8"/>
    <w:rsid w:val="003238F6"/>
    <w:rsid w:val="00324B42"/>
    <w:rsid w:val="00384D93"/>
    <w:rsid w:val="003D49FE"/>
    <w:rsid w:val="003F1E3E"/>
    <w:rsid w:val="004635B7"/>
    <w:rsid w:val="00513CB4"/>
    <w:rsid w:val="0058079C"/>
    <w:rsid w:val="005C474E"/>
    <w:rsid w:val="00637F32"/>
    <w:rsid w:val="006D2DD3"/>
    <w:rsid w:val="00701219"/>
    <w:rsid w:val="00846A55"/>
    <w:rsid w:val="008B57E8"/>
    <w:rsid w:val="008F2398"/>
    <w:rsid w:val="00A211E6"/>
    <w:rsid w:val="00A3777B"/>
    <w:rsid w:val="00A947BB"/>
    <w:rsid w:val="00B249A4"/>
    <w:rsid w:val="00B3784F"/>
    <w:rsid w:val="00BF1BAC"/>
    <w:rsid w:val="00C15A37"/>
    <w:rsid w:val="00CA2248"/>
    <w:rsid w:val="00CA61F3"/>
    <w:rsid w:val="00D15543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5</cp:revision>
  <dcterms:created xsi:type="dcterms:W3CDTF">2025-02-11T12:14:00Z</dcterms:created>
  <dcterms:modified xsi:type="dcterms:W3CDTF">2025-03-21T10:42:00Z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