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895" w:rsidRPr="00987895" w:rsidRDefault="00987895" w:rsidP="00987895">
      <w:pPr>
        <w:suppressAutoHyphens/>
        <w:ind w:left="709"/>
        <w:jc w:val="both"/>
        <w:rPr>
          <w:sz w:val="24"/>
          <w:szCs w:val="24"/>
        </w:rPr>
      </w:pPr>
      <w:r w:rsidRPr="00987895">
        <w:rPr>
          <w:b/>
          <w:sz w:val="24"/>
          <w:szCs w:val="24"/>
        </w:rPr>
        <w:t>Ориентировочные характеристики и состав средств измерения, применяемых при следующих системах теплоснабжения:</w:t>
      </w:r>
    </w:p>
    <w:p w:rsidR="00987895" w:rsidRDefault="00987895" w:rsidP="00987895">
      <w:pPr>
        <w:suppressAutoHyphens/>
        <w:ind w:left="708" w:firstLine="708"/>
        <w:jc w:val="both"/>
        <w:rPr>
          <w:sz w:val="24"/>
          <w:szCs w:val="24"/>
        </w:rPr>
      </w:pPr>
    </w:p>
    <w:p w:rsidR="00987895" w:rsidRPr="005D0EB5" w:rsidRDefault="00987895" w:rsidP="00987895">
      <w:pPr>
        <w:suppressAutoHyphens/>
        <w:ind w:left="708" w:firstLine="708"/>
        <w:jc w:val="right"/>
        <w:rPr>
          <w:i/>
          <w:sz w:val="24"/>
          <w:szCs w:val="24"/>
        </w:rPr>
      </w:pPr>
      <w:r w:rsidRPr="005D0EB5">
        <w:rPr>
          <w:i/>
          <w:sz w:val="24"/>
          <w:szCs w:val="24"/>
        </w:rPr>
        <w:t>Таблица №1</w:t>
      </w:r>
    </w:p>
    <w:tbl>
      <w:tblPr>
        <w:tblW w:w="509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1619"/>
        <w:gridCol w:w="1780"/>
        <w:gridCol w:w="1770"/>
        <w:gridCol w:w="1198"/>
        <w:gridCol w:w="909"/>
        <w:gridCol w:w="389"/>
        <w:gridCol w:w="1801"/>
        <w:gridCol w:w="1469"/>
        <w:gridCol w:w="1297"/>
        <w:gridCol w:w="1548"/>
        <w:gridCol w:w="1469"/>
      </w:tblGrid>
      <w:tr w:rsidR="00987895" w:rsidTr="009E7D88">
        <w:trPr>
          <w:trHeight w:val="350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Характеристика системы теплопотребления</w:t>
            </w:r>
          </w:p>
        </w:tc>
        <w:tc>
          <w:tcPr>
            <w:tcW w:w="331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87895" w:rsidRPr="00753274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 w:rsidRPr="00753274">
              <w:rPr>
                <w:lang w:eastAsia="en-US"/>
              </w:rPr>
              <w:t xml:space="preserve">Теплосчетчик не ниже класса 2 по </w:t>
            </w:r>
            <w:r w:rsidRPr="00FA43D5">
              <w:rPr>
                <w:lang w:eastAsia="en-US"/>
              </w:rPr>
              <w:t xml:space="preserve">ГОСТ Р ЕН 1434-1-2011 </w:t>
            </w:r>
            <w:r w:rsidRPr="00753274">
              <w:rPr>
                <w:lang w:eastAsia="en-US"/>
              </w:rPr>
              <w:t>с минимальной нормированной разностью температур Δt</w:t>
            </w:r>
            <w:r w:rsidRPr="00303C18">
              <w:rPr>
                <w:vertAlign w:val="subscript"/>
                <w:lang w:eastAsia="en-US"/>
              </w:rPr>
              <w:t>min</w:t>
            </w:r>
            <w:r w:rsidRPr="00753274">
              <w:rPr>
                <w:lang w:eastAsia="en-US"/>
              </w:rPr>
              <w:t xml:space="preserve"> не более 3</w:t>
            </w:r>
            <w:r>
              <w:rPr>
                <w:lang w:eastAsia="en-US"/>
              </w:rPr>
              <w:sym w:font="Symbol" w:char="F0B0"/>
            </w:r>
            <w:r>
              <w:rPr>
                <w:lang w:eastAsia="en-US"/>
              </w:rPr>
              <w:t>С</w:t>
            </w:r>
            <w:r w:rsidRPr="00753274">
              <w:rPr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r w:rsidRPr="00753274">
              <w:rPr>
                <w:lang w:eastAsia="en-US"/>
              </w:rPr>
              <w:t>Наличие действующего свидетельства (сертификата) на комплект приборов и на каждый прибор учета в отдельности (в случае составного комплекта)</w:t>
            </w:r>
            <w:r w:rsidR="000353E8">
              <w:rPr>
                <w:lang w:eastAsia="en-US"/>
              </w:rPr>
              <w:t xml:space="preserve"> </w:t>
            </w:r>
            <w:r w:rsidR="000353E8">
              <w:rPr>
                <w:lang w:eastAsia="en-US"/>
              </w:rPr>
              <w:t>(С с</w:t>
            </w:r>
            <w:bookmarkStart w:id="0" w:name="_GoBack"/>
            <w:bookmarkEnd w:id="0"/>
            <w:r w:rsidR="000353E8">
              <w:rPr>
                <w:lang w:eastAsia="en-US"/>
              </w:rPr>
              <w:t>уммарной тепловой нагрузкой свыше 0,1 ГКалл/час)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Подпитка</w:t>
            </w:r>
          </w:p>
        </w:tc>
      </w:tr>
      <w:tr w:rsidR="00987895" w:rsidTr="009E7D88">
        <w:trPr>
          <w:trHeight w:val="107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87895" w:rsidRDefault="00987895" w:rsidP="009E7D88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присоединение системы теплоснабжения отопления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Схема присоединения системы теплопотребления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Теплосчетчик</w:t>
            </w:r>
          </w:p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(вычислитель количества тепла)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Датчики</w:t>
            </w:r>
          </w:p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Давления (подающий и обратный тр-ды, тр-ды ГВС и цирк.ГВС)</w:t>
            </w:r>
          </w:p>
        </w:tc>
        <w:tc>
          <w:tcPr>
            <w:tcW w:w="18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Расходомеры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Термо-сопротивления (подающий и обратный тр-ды, тр-ды ГВС и цирк.ГВС)</w:t>
            </w: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87895" w:rsidRDefault="00987895" w:rsidP="009E7D88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</w:p>
        </w:tc>
      </w:tr>
      <w:tr w:rsidR="00987895" w:rsidTr="009E7D88">
        <w:trPr>
          <w:cantSplit/>
          <w:trHeight w:val="1286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87895" w:rsidRDefault="00987895" w:rsidP="009E7D88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87895" w:rsidRDefault="00987895" w:rsidP="009E7D88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87895" w:rsidRPr="004A63D6" w:rsidRDefault="00987895" w:rsidP="009E7D88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87895" w:rsidRDefault="00987895" w:rsidP="009E7D88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87895" w:rsidRDefault="00987895" w:rsidP="009E7D88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extDirection w:val="btLr"/>
            <w:vAlign w:val="center"/>
            <w:hideMark/>
          </w:tcPr>
          <w:p w:rsidR="00987895" w:rsidRDefault="00987895" w:rsidP="009E7D88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Подающий трубопровод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extDirection w:val="btLr"/>
            <w:vAlign w:val="center"/>
            <w:hideMark/>
          </w:tcPr>
          <w:p w:rsidR="00987895" w:rsidRDefault="00987895" w:rsidP="009E7D88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Обратный трубопровод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extDirection w:val="btLr"/>
            <w:vAlign w:val="center"/>
            <w:hideMark/>
          </w:tcPr>
          <w:p w:rsidR="00987895" w:rsidRDefault="00987895" w:rsidP="009E7D88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Трубопровод ГВС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extDirection w:val="btLr"/>
            <w:vAlign w:val="center"/>
            <w:hideMark/>
          </w:tcPr>
          <w:p w:rsidR="00987895" w:rsidRDefault="00987895" w:rsidP="009E7D88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Цирк. ГВС</w:t>
            </w: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95" w:rsidRDefault="00987895" w:rsidP="009E7D88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87895" w:rsidRDefault="00987895" w:rsidP="009E7D88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</w:p>
        </w:tc>
      </w:tr>
      <w:tr w:rsidR="00987895" w:rsidTr="009E7D88">
        <w:trPr>
          <w:trHeight w:val="140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Зависимая</w:t>
            </w:r>
          </w:p>
          <w:p w:rsidR="00987895" w:rsidRPr="002D0A39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</w:t>
            </w:r>
            <w:r>
              <w:rPr>
                <w:lang w:eastAsia="en-US"/>
              </w:rPr>
              <w:t xml:space="preserve"> суммарной тепловой нагрузкой свыше 0,1 </w:t>
            </w:r>
            <w:r>
              <w:rPr>
                <w:lang w:eastAsia="en-US"/>
              </w:rPr>
              <w:t>ГКалл/час</w:t>
            </w:r>
            <w:r>
              <w:rPr>
                <w:lang w:eastAsia="en-US"/>
              </w:rPr>
              <w:t>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Закрытая</w:t>
            </w:r>
          </w:p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(нет отбора ГВС)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работающий в системе АС ВиП, МПИ не менее 4 лет.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1,6 Мпа, МПИ не менее 2 лет</w:t>
            </w:r>
          </w:p>
        </w:tc>
        <w:tc>
          <w:tcPr>
            <w:tcW w:w="9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Ду50;Ду32,</w:t>
            </w:r>
          </w:p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диапазон измерения расходов не ниже 1÷150, МПИ не менее 4 лет.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Согласованный комплект,</w:t>
            </w:r>
          </w:p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 не ниже 2,</w:t>
            </w:r>
          </w:p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МПИ не менее 4 лет.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измеряется</w:t>
            </w:r>
          </w:p>
        </w:tc>
      </w:tr>
      <w:tr w:rsidR="00987895" w:rsidTr="009E7D88">
        <w:trPr>
          <w:trHeight w:val="140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Зависимая</w:t>
            </w:r>
          </w:p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</w:t>
            </w:r>
            <w:r>
              <w:rPr>
                <w:lang w:eastAsia="en-US"/>
              </w:rPr>
              <w:t xml:space="preserve"> суммарной тепловой нагрузкой свыше 0,1 </w:t>
            </w:r>
            <w:r>
              <w:rPr>
                <w:lang w:eastAsia="en-US"/>
              </w:rPr>
              <w:t>ГКалл/час</w:t>
            </w:r>
            <w:r>
              <w:rPr>
                <w:lang w:eastAsia="en-US"/>
              </w:rPr>
              <w:t>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Открытая, двух или трех трубная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Обеспечивающий учет тепловой энергии в случае реверса потока по обратному трубопроводу(для двух трубной открытой), работающий в системе АС ВиП, МПИ не менее 4 лет.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1,6 Мпа, МПИ не менее 2 лет.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 80;Ду50; Ду32, диапазон измерения расходов 1÷150, МПИ не менее 4 лет.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Ду50; Ду32, диапазон измерения расходов 1÷450, с дополнительным числоимпульсным выходом, работающим в реверсивном режиме, МПИ не менее 4 лет.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Ду50; Ду32, диапазон измерения расходов 1÷450, МПИ не менее 4 лет.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Согласованный комплект, класс не ниже 2, МПИ не менее 4 лет, на линии ГВС одиночный ТС класс не ниже 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измеряется</w:t>
            </w:r>
          </w:p>
        </w:tc>
      </w:tr>
      <w:tr w:rsidR="00987895" w:rsidTr="009E7D88">
        <w:trPr>
          <w:trHeight w:val="140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Зависимая</w:t>
            </w:r>
          </w:p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</w:t>
            </w:r>
            <w:r>
              <w:rPr>
                <w:lang w:eastAsia="en-US"/>
              </w:rPr>
              <w:t xml:space="preserve"> суммарной тепловой нагрузкой свыше 0,1 </w:t>
            </w:r>
            <w:r>
              <w:rPr>
                <w:lang w:eastAsia="en-US"/>
              </w:rPr>
              <w:t>ГКалл/час</w:t>
            </w:r>
            <w:r>
              <w:rPr>
                <w:lang w:eastAsia="en-US"/>
              </w:rPr>
              <w:t>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Открытая с циркуляцией ГВС, двух или четырех трубная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Обеспечивающий учет тепловой энергии в случае реверса потока по обратному трубопроводу, работающий в </w:t>
            </w:r>
            <w:r>
              <w:rPr>
                <w:lang w:eastAsia="en-US"/>
              </w:rPr>
              <w:lastRenderedPageBreak/>
              <w:t>системе АС ВиП, МПИ не менее 4 лет.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1,6 Мпа, МПИ не менее 2 лет.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Ду 80;Ду50; Ду32, диапазон измерения расходов 1÷150, МПИ не менее 4 </w:t>
            </w:r>
            <w:r>
              <w:rPr>
                <w:lang w:eastAsia="en-US"/>
              </w:rPr>
              <w:lastRenderedPageBreak/>
              <w:t>лет.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Ду50; Ду32,</w:t>
            </w:r>
          </w:p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диапазон измерения расходов 1÷450, с дополнительным числоимпульсным выходом, </w:t>
            </w:r>
            <w:r>
              <w:rPr>
                <w:lang w:eastAsia="en-US"/>
              </w:rPr>
              <w:lastRenderedPageBreak/>
              <w:t>работающим в реверсивном режиме, МПИ не менее 4 лет.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Ду50; Ду32,</w:t>
            </w:r>
          </w:p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диапазон измерения расходов 1÷450, МПИ не менее 4 лет.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Ду32,</w:t>
            </w:r>
          </w:p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Ду 20; диапозон измерения расходов 1÷450, </w:t>
            </w:r>
          </w:p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МПИ не </w:t>
            </w:r>
            <w:r>
              <w:rPr>
                <w:lang w:eastAsia="en-US"/>
              </w:rPr>
              <w:lastRenderedPageBreak/>
              <w:t>менее 4 лет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Согласованный комплект,</w:t>
            </w:r>
          </w:p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 не ниже 2,</w:t>
            </w:r>
          </w:p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МПИ не менее 4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измеряется</w:t>
            </w:r>
          </w:p>
        </w:tc>
      </w:tr>
      <w:tr w:rsidR="00987895" w:rsidTr="009E7D88">
        <w:trPr>
          <w:trHeight w:val="140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Независимая</w:t>
            </w:r>
          </w:p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</w:t>
            </w:r>
            <w:r>
              <w:rPr>
                <w:lang w:eastAsia="en-US"/>
              </w:rPr>
              <w:t xml:space="preserve"> суммарной тепловой нагрузкой свыше 0,1 </w:t>
            </w:r>
            <w:r>
              <w:rPr>
                <w:lang w:eastAsia="en-US"/>
              </w:rPr>
              <w:t>ГКалл/час</w:t>
            </w:r>
            <w:r>
              <w:rPr>
                <w:lang w:eastAsia="en-US"/>
              </w:rPr>
              <w:t>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Закрытая</w:t>
            </w:r>
          </w:p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(нет отбора ГВС)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Работающий в системе АС ВиП, МПИ не менее 4 лет.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1,6 Мпа, МПИ не менее 2 лет.</w:t>
            </w:r>
          </w:p>
        </w:tc>
        <w:tc>
          <w:tcPr>
            <w:tcW w:w="9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Ду50; Ду32,</w:t>
            </w:r>
          </w:p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диапазон измерения расходов не ниже 1÷150, МПИ не менее 4 лет.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Согласованный комплект,</w:t>
            </w:r>
          </w:p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 не ниже 2,</w:t>
            </w:r>
          </w:p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МПИ не менее 4 лет.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Измеряется,</w:t>
            </w:r>
          </w:p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расходомер</w:t>
            </w:r>
          </w:p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 20.,МПИ не менее 4 лет.</w:t>
            </w:r>
            <w:r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val="en-US" w:eastAsia="en-US"/>
              </w:rPr>
              <w:t>G</w:t>
            </w:r>
            <w:r>
              <w:rPr>
                <w:szCs w:val="28"/>
                <w:vertAlign w:val="subscript"/>
                <w:lang w:val="en-US" w:eastAsia="en-US"/>
              </w:rPr>
              <w:t>max</w:t>
            </w:r>
            <w:r>
              <w:rPr>
                <w:szCs w:val="28"/>
                <w:lang w:eastAsia="en-US"/>
              </w:rPr>
              <w:t>/</w:t>
            </w:r>
            <w:r>
              <w:rPr>
                <w:szCs w:val="28"/>
                <w:lang w:val="en-US" w:eastAsia="en-US"/>
              </w:rPr>
              <w:t>G</w:t>
            </w:r>
            <w:r>
              <w:rPr>
                <w:szCs w:val="28"/>
                <w:vertAlign w:val="subscript"/>
                <w:lang w:val="en-US" w:eastAsia="en-US"/>
              </w:rPr>
              <w:t>min</w:t>
            </w:r>
            <w:r>
              <w:rPr>
                <w:szCs w:val="28"/>
                <w:u w:val="single"/>
                <w:lang w:eastAsia="en-US"/>
              </w:rPr>
              <w:t>≥</w:t>
            </w:r>
            <w:r>
              <w:rPr>
                <w:szCs w:val="28"/>
                <w:lang w:eastAsia="en-US"/>
              </w:rPr>
              <w:t xml:space="preserve"> 50</w:t>
            </w:r>
          </w:p>
        </w:tc>
      </w:tr>
      <w:tr w:rsidR="00987895" w:rsidTr="009E7D88">
        <w:trPr>
          <w:trHeight w:val="140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Независимая</w:t>
            </w:r>
          </w:p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</w:t>
            </w:r>
            <w:r>
              <w:rPr>
                <w:lang w:eastAsia="en-US"/>
              </w:rPr>
              <w:t xml:space="preserve"> суммарной тепловой нагрузкой свыше 0,1 </w:t>
            </w:r>
            <w:r>
              <w:rPr>
                <w:lang w:eastAsia="en-US"/>
              </w:rPr>
              <w:t>ГКалл/час</w:t>
            </w:r>
            <w:r>
              <w:rPr>
                <w:lang w:eastAsia="en-US"/>
              </w:rPr>
              <w:t>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Открытая, двух или трех трубная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Обеспечивающий учет тепловой энергии в случае реверса потока по обратному трубопроводу, работающий в системе АС ВиП, МПИ не менее 4 лет.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1,6 Мпа, МПИ не менее 2 лет.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Ду80; Ду50; Ду32, диапазон измерения расходов 1÷150,</w:t>
            </w:r>
          </w:p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МПИ не менее 4 лет.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Ду50; Ду32,</w:t>
            </w:r>
          </w:p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диапазон измерения расходов 1÷450, с дополнительным числоимпульсным выходом, работающим в реверсивном режиме, МПИ не менее 4 лет.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Ду50; Ду32,</w:t>
            </w:r>
          </w:p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диапазон измерения расходов 1÷450, МПИ не менее 4 лет.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Согласованный комплект, класс не ниже 2, МПИ не менее 4 лет, на линии ГВС одиночный ТС класс не ниже 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Измеряется,</w:t>
            </w:r>
          </w:p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расходомер</w:t>
            </w:r>
          </w:p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 20.,МПИ не менее 4 лет.</w:t>
            </w:r>
            <w:r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val="en-US" w:eastAsia="en-US"/>
              </w:rPr>
              <w:t>G</w:t>
            </w:r>
            <w:r>
              <w:rPr>
                <w:szCs w:val="28"/>
                <w:vertAlign w:val="subscript"/>
                <w:lang w:val="en-US" w:eastAsia="en-US"/>
              </w:rPr>
              <w:t>max</w:t>
            </w:r>
            <w:r>
              <w:rPr>
                <w:szCs w:val="28"/>
                <w:lang w:eastAsia="en-US"/>
              </w:rPr>
              <w:t>/</w:t>
            </w:r>
            <w:r>
              <w:rPr>
                <w:szCs w:val="28"/>
                <w:lang w:val="en-US" w:eastAsia="en-US"/>
              </w:rPr>
              <w:t>G</w:t>
            </w:r>
            <w:r>
              <w:rPr>
                <w:szCs w:val="28"/>
                <w:vertAlign w:val="subscript"/>
                <w:lang w:val="en-US" w:eastAsia="en-US"/>
              </w:rPr>
              <w:t>min</w:t>
            </w:r>
            <w:r>
              <w:rPr>
                <w:szCs w:val="28"/>
                <w:u w:val="single"/>
                <w:lang w:eastAsia="en-US"/>
              </w:rPr>
              <w:t>≥</w:t>
            </w:r>
            <w:r>
              <w:rPr>
                <w:szCs w:val="28"/>
                <w:lang w:eastAsia="en-US"/>
              </w:rPr>
              <w:t xml:space="preserve"> 50</w:t>
            </w:r>
          </w:p>
        </w:tc>
      </w:tr>
      <w:tr w:rsidR="00987895" w:rsidTr="009E7D88">
        <w:trPr>
          <w:trHeight w:val="140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Независимая</w:t>
            </w:r>
          </w:p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</w:t>
            </w:r>
            <w:r>
              <w:rPr>
                <w:lang w:eastAsia="en-US"/>
              </w:rPr>
              <w:t xml:space="preserve"> суммарной тепловой нагрузкой свыше 0,1 </w:t>
            </w:r>
            <w:r>
              <w:rPr>
                <w:lang w:eastAsia="en-US"/>
              </w:rPr>
              <w:t>ГКалл/час</w:t>
            </w:r>
            <w:r>
              <w:rPr>
                <w:lang w:eastAsia="en-US"/>
              </w:rPr>
              <w:t>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Открытая с циркуляцией ГВС, двух или четырех трубная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Обеспечивающий учет тепловой энергии в случае реверса потока по обратному трубопроводу, работающий в системе АС ВиП, МПИ не менее 4 лет.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1,6 Мпа, МПИ не менее 2 лет..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 80;Ду50; Ду32, диапазон измерения расходов 1÷150, МПИ не менее 4 лет.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Ду50; Ду32,</w:t>
            </w:r>
          </w:p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диапазон измерения расходов 1÷450, с дополнительным числоимпульсным выходом работающим в реверсивном режиме, МПИ не менее 4 лет.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Ду50; Ду32,</w:t>
            </w:r>
          </w:p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диапазон измерения расходов 1÷450, МПИ не менее 4 лет.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Ду32,</w:t>
            </w:r>
          </w:p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 20; диапозон измерения расходов 1÷450,  МПИ не менее 4 лет.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Согласованный комплект,</w:t>
            </w:r>
          </w:p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 не ниже 2,</w:t>
            </w:r>
          </w:p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МПИ не менее 4 лет.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Измеряется,</w:t>
            </w:r>
          </w:p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расходомер</w:t>
            </w:r>
          </w:p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 20.,МПИ не менее 4 лет.</w:t>
            </w:r>
            <w:r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val="en-US" w:eastAsia="en-US"/>
              </w:rPr>
              <w:t>G</w:t>
            </w:r>
            <w:r>
              <w:rPr>
                <w:szCs w:val="28"/>
                <w:vertAlign w:val="subscript"/>
                <w:lang w:val="en-US" w:eastAsia="en-US"/>
              </w:rPr>
              <w:t>max</w:t>
            </w:r>
            <w:r>
              <w:rPr>
                <w:szCs w:val="28"/>
                <w:lang w:eastAsia="en-US"/>
              </w:rPr>
              <w:t>/</w:t>
            </w:r>
            <w:r>
              <w:rPr>
                <w:szCs w:val="28"/>
                <w:lang w:val="en-US" w:eastAsia="en-US"/>
              </w:rPr>
              <w:t>G</w:t>
            </w:r>
            <w:r>
              <w:rPr>
                <w:szCs w:val="28"/>
                <w:vertAlign w:val="subscript"/>
                <w:lang w:val="en-US" w:eastAsia="en-US"/>
              </w:rPr>
              <w:t>min</w:t>
            </w:r>
            <w:r>
              <w:rPr>
                <w:szCs w:val="28"/>
                <w:u w:val="single"/>
                <w:lang w:eastAsia="en-US"/>
              </w:rPr>
              <w:t>≥</w:t>
            </w:r>
            <w:r>
              <w:rPr>
                <w:szCs w:val="28"/>
                <w:lang w:eastAsia="en-US"/>
              </w:rPr>
              <w:t xml:space="preserve"> 50</w:t>
            </w:r>
          </w:p>
        </w:tc>
      </w:tr>
      <w:tr w:rsidR="00987895" w:rsidTr="009E7D88">
        <w:trPr>
          <w:trHeight w:val="140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Зависимая</w:t>
            </w:r>
          </w:p>
          <w:p w:rsidR="00987895" w:rsidRPr="002D0A39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</w:t>
            </w:r>
            <w:r>
              <w:rPr>
                <w:lang w:eastAsia="en-US"/>
              </w:rPr>
              <w:t xml:space="preserve"> суммарной тепловой нагрузкой не превышающей 0,1 </w:t>
            </w:r>
            <w:r>
              <w:rPr>
                <w:lang w:eastAsia="en-US"/>
              </w:rPr>
              <w:t>ГКалл/час</w:t>
            </w:r>
            <w:r>
              <w:rPr>
                <w:lang w:eastAsia="en-US"/>
              </w:rPr>
              <w:t>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Закрытая</w:t>
            </w:r>
          </w:p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(нет отбора ГВС)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Отсутствует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измеряется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Ду 10; Ду20, диапазон измерения расходов 1÷250, наличие </w:t>
            </w:r>
            <w:r>
              <w:rPr>
                <w:lang w:eastAsia="en-US"/>
              </w:rPr>
              <w:lastRenderedPageBreak/>
              <w:t>учета времени работы прибора, МПИ не менее 4 лет. Передача информации в АСВиП.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Ду 10; Ду20, диапазон измерения расходов 1÷250, наличие учета времени работы </w:t>
            </w:r>
            <w:r>
              <w:rPr>
                <w:lang w:eastAsia="en-US"/>
              </w:rPr>
              <w:lastRenderedPageBreak/>
              <w:t>прибора, учет объёма (массы) теплоносителя при реверсе потока, МПИ не менее 4 лет. Передача информации в АСВиП.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Не измеряется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измеряется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измеряется</w:t>
            </w:r>
          </w:p>
        </w:tc>
      </w:tr>
      <w:tr w:rsidR="00987895" w:rsidTr="009E7D88">
        <w:trPr>
          <w:trHeight w:val="140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Зависимая</w:t>
            </w:r>
          </w:p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</w:t>
            </w:r>
            <w:r>
              <w:rPr>
                <w:lang w:eastAsia="en-US"/>
              </w:rPr>
              <w:t xml:space="preserve"> суммарной тепловой нагрузкой не превышающей 0,1 </w:t>
            </w:r>
            <w:r>
              <w:rPr>
                <w:lang w:eastAsia="en-US"/>
              </w:rPr>
              <w:t>ГКалл/час</w:t>
            </w:r>
            <w:r>
              <w:rPr>
                <w:lang w:eastAsia="en-US"/>
              </w:rPr>
              <w:t>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Открытая, двух трубная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Отсутствует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измеряется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 10; Ду20, диапазон измерения расходов 1÷250, наличие учета времени работы прибора, МПИ не менее 4 лет. Передача информации в АСВиП.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 10; Ду20, диапазон измерения расходов 1÷250, наличие учета времени работы прибора, учет об</w:t>
            </w:r>
            <w:r>
              <w:rPr>
                <w:lang w:eastAsia="en-US"/>
              </w:rPr>
              <w:t>ъ</w:t>
            </w:r>
            <w:r>
              <w:rPr>
                <w:lang w:eastAsia="en-US"/>
              </w:rPr>
              <w:t>ема (массы) теплоносителя при реверсе потока, МПИ не менее 4 лет. Передача информации в АСВиП.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измеряется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измеряется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измеряется</w:t>
            </w:r>
          </w:p>
        </w:tc>
      </w:tr>
      <w:tr w:rsidR="00987895" w:rsidTr="009E7D88">
        <w:trPr>
          <w:trHeight w:val="140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Зависимая</w:t>
            </w:r>
          </w:p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</w:t>
            </w:r>
            <w:r>
              <w:rPr>
                <w:lang w:eastAsia="en-US"/>
              </w:rPr>
              <w:t xml:space="preserve"> суммарной тепловой нагрузкой не превышающей 0,1 </w:t>
            </w:r>
            <w:r>
              <w:rPr>
                <w:lang w:eastAsia="en-US"/>
              </w:rPr>
              <w:t>ГКалл/час</w:t>
            </w:r>
            <w:r>
              <w:rPr>
                <w:lang w:eastAsia="en-US"/>
              </w:rPr>
              <w:t>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Открытая трех трубная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Отсутствует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измеряется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 10; Ду20, диапазон измерения расходов 1÷250, наличие учета времени работы прибора, МПИ не менее 4 лет. Передача информации в АСВиП.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 10; Ду20, диапазон измерения расходов 1÷250, наличие учета времени работы прибора, учет об</w:t>
            </w:r>
            <w:r>
              <w:rPr>
                <w:lang w:eastAsia="en-US"/>
              </w:rPr>
              <w:t>ъ</w:t>
            </w:r>
            <w:r>
              <w:rPr>
                <w:lang w:eastAsia="en-US"/>
              </w:rPr>
              <w:t>ема (массы) теплоносителя при реверсе потока, МПИ не менее 4 лет. Передача информации в АСВиП.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Ду 10; Ду20, диапазон измерения расходов 1÷250, наличие учета времени работы прибора, МПИ не менее 4 лет. Передача информации в АСВиП.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измеряется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измеряется</w:t>
            </w:r>
          </w:p>
        </w:tc>
      </w:tr>
      <w:tr w:rsidR="00987895" w:rsidTr="009E7D88">
        <w:trPr>
          <w:trHeight w:val="140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Зависимая</w:t>
            </w:r>
          </w:p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</w:t>
            </w:r>
            <w:r>
              <w:rPr>
                <w:lang w:eastAsia="en-US"/>
              </w:rPr>
              <w:t xml:space="preserve"> суммарной тепловой нагрузкой не превышающей 0,1 </w:t>
            </w:r>
            <w:r>
              <w:rPr>
                <w:lang w:eastAsia="en-US"/>
              </w:rPr>
              <w:t>ГКалл/час</w:t>
            </w:r>
            <w:r>
              <w:rPr>
                <w:lang w:eastAsia="en-US"/>
              </w:rPr>
              <w:t>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Открытая с циркуляцией ГВС, двух трубная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Отсутствует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измеряется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 10; Ду20, диапазон измерения расходов 1÷250, наличие учета времени работы прибора, МПИ не менее 4 лет. Передача информации в АСВиП.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 10; Ду20, диапазон измерения расходов 1÷250, наличие учета времени работы прибора, учет об</w:t>
            </w:r>
            <w:r>
              <w:rPr>
                <w:lang w:eastAsia="en-US"/>
              </w:rPr>
              <w:t>ъ</w:t>
            </w:r>
            <w:r>
              <w:rPr>
                <w:lang w:eastAsia="en-US"/>
              </w:rPr>
              <w:t>ема (массы) теплоносителя при реверсе потока, МПИ не менее 4 лет. Передача информации в АСВиП.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измеряется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измеряется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измеряется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измеряется</w:t>
            </w:r>
          </w:p>
        </w:tc>
      </w:tr>
      <w:tr w:rsidR="00987895" w:rsidTr="009E7D88">
        <w:trPr>
          <w:trHeight w:val="140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Зависимая</w:t>
            </w:r>
          </w:p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</w:t>
            </w:r>
            <w:r>
              <w:rPr>
                <w:lang w:eastAsia="en-US"/>
              </w:rPr>
              <w:t xml:space="preserve"> суммарной тепловой нагрузкой не превышающей 0,1 </w:t>
            </w:r>
            <w:r>
              <w:rPr>
                <w:lang w:eastAsia="en-US"/>
              </w:rPr>
              <w:t>ГКалл/час</w:t>
            </w:r>
            <w:r>
              <w:rPr>
                <w:lang w:eastAsia="en-US"/>
              </w:rPr>
              <w:t>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Открытая с циркуляцией ГВС,  четырех трубная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Отсутствует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измеряется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 10; Ду20, диапазон измерения расходов 1÷250, наличие учета времени работы прибора, МПИ не менее 4 лет. Передача информации в АСВиП.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 10; Ду20, диапазон измерения расходов 1÷250, наличие учета времени работы прибора, учет об</w:t>
            </w:r>
            <w:r>
              <w:rPr>
                <w:lang w:eastAsia="en-US"/>
              </w:rPr>
              <w:t>ъ</w:t>
            </w:r>
            <w:r>
              <w:rPr>
                <w:lang w:eastAsia="en-US"/>
              </w:rPr>
              <w:t>ема (массы) теплоносителя при реверсе потока, МПИ не менее 4 лет. Передача информации в АСВиП.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Ду 10; Ду20, диапазон измерения расходов 1÷250, наличие учета времени работы прибора, МПИ не менее 4 лет. Передача информации в АСВиП.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 10; Ду20, диапазон измерения расходов 1÷250, наличие учета времени работы прибора, МПИ не менее 4 лет. Передача информации в АСВиП.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измеряется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измеряется</w:t>
            </w:r>
          </w:p>
        </w:tc>
      </w:tr>
      <w:tr w:rsidR="00987895" w:rsidTr="009E7D88">
        <w:trPr>
          <w:trHeight w:val="140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Независимая</w:t>
            </w:r>
          </w:p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</w:t>
            </w:r>
            <w:r>
              <w:rPr>
                <w:lang w:eastAsia="en-US"/>
              </w:rPr>
              <w:t xml:space="preserve"> суммарной тепловой нагрузкой не превышающей 0,1 </w:t>
            </w:r>
            <w:r>
              <w:rPr>
                <w:lang w:eastAsia="en-US"/>
              </w:rPr>
              <w:t>ГКалл/час</w:t>
            </w:r>
            <w:r>
              <w:rPr>
                <w:lang w:eastAsia="en-US"/>
              </w:rPr>
              <w:t>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Закрытая</w:t>
            </w:r>
          </w:p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(нет отбора ГВС)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Отсутствует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измеряется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Ду 10; Ду20, диапазон измерения расходов 1÷250, наличие учета времени работы </w:t>
            </w:r>
            <w:r>
              <w:rPr>
                <w:lang w:eastAsia="en-US"/>
              </w:rPr>
              <w:lastRenderedPageBreak/>
              <w:t>прибора, МПИ не менее 4 лет. Передача информации в АСВиП.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Ду 10; Ду20, диапазон измерения расходов 1÷250, наличие учета времени работы прибора, учет объёма (массы) теплоносителя </w:t>
            </w:r>
            <w:r>
              <w:rPr>
                <w:lang w:eastAsia="en-US"/>
              </w:rPr>
              <w:lastRenderedPageBreak/>
              <w:t>при реверсе потока, МПИ не менее 4 лет. Передача информации в АСВиП.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Не измеряется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измеряется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измеряется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Ду 10; Ду20, диапазон измерения расходов 1÷250, наличие учета времени работы прибора МПИ </w:t>
            </w:r>
            <w:r>
              <w:rPr>
                <w:lang w:eastAsia="en-US"/>
              </w:rPr>
              <w:lastRenderedPageBreak/>
              <w:t>не менее 4 лет. Передача информации в АСВиП.</w:t>
            </w:r>
          </w:p>
        </w:tc>
      </w:tr>
      <w:tr w:rsidR="00987895" w:rsidTr="009E7D88">
        <w:trPr>
          <w:trHeight w:val="140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Независимая</w:t>
            </w:r>
          </w:p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</w:t>
            </w:r>
            <w:r>
              <w:rPr>
                <w:lang w:eastAsia="en-US"/>
              </w:rPr>
              <w:t xml:space="preserve"> суммарной тепловой нагрузкой не превышающей 0,1 </w:t>
            </w:r>
            <w:r>
              <w:rPr>
                <w:lang w:eastAsia="en-US"/>
              </w:rPr>
              <w:t>ГКалл/час</w:t>
            </w:r>
            <w:r>
              <w:rPr>
                <w:lang w:eastAsia="en-US"/>
              </w:rPr>
              <w:t>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Открытая, двух трубная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Отсутствует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измеряется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 10; Ду20, диапазон измерения расходов 1÷250, наличие учета времени работы прибора, МПИ не менее 4 лет. Передача информации в АСВиП.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 10; Ду20, диапазон измерения расходов 1÷250, наличие учета времени работы прибора, учет об</w:t>
            </w:r>
            <w:r>
              <w:rPr>
                <w:lang w:eastAsia="en-US"/>
              </w:rPr>
              <w:t>ъ</w:t>
            </w:r>
            <w:r>
              <w:rPr>
                <w:lang w:eastAsia="en-US"/>
              </w:rPr>
              <w:t>ема (массы) теплоносителя при реверсе потока, МПИ не менее 4 лет. Передача информации в АСВиП.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измеряется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измеряется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 10; Ду20, диапазон измерения расходов 1÷250, наличие учета времени работы прибора МПИ не менее 4 лет. Передача информации в АСВиП.</w:t>
            </w:r>
          </w:p>
        </w:tc>
      </w:tr>
      <w:tr w:rsidR="00987895" w:rsidTr="009E7D88">
        <w:trPr>
          <w:trHeight w:val="140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Независимая</w:t>
            </w:r>
          </w:p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</w:t>
            </w:r>
            <w:r>
              <w:rPr>
                <w:lang w:eastAsia="en-US"/>
              </w:rPr>
              <w:t xml:space="preserve"> суммарной тепловой нагрузкой не превышающей 0,1 </w:t>
            </w:r>
            <w:r>
              <w:rPr>
                <w:lang w:eastAsia="en-US"/>
              </w:rPr>
              <w:t>ГКалл/час</w:t>
            </w:r>
            <w:r>
              <w:rPr>
                <w:lang w:eastAsia="en-US"/>
              </w:rPr>
              <w:t>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Открытая,  трех трубная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Отсутствует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измеряется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 10; Ду20, диапазон измерения расходов 1÷250, наличие учета времени работы прибора, МПИ не менее 4 лет. Передача информации в АСВиП.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 10; Ду20, диапазон измерения расходов 1÷250, наличие учета времени работы прибора, учет об</w:t>
            </w:r>
            <w:r>
              <w:rPr>
                <w:lang w:eastAsia="en-US"/>
              </w:rPr>
              <w:t>ъ</w:t>
            </w:r>
            <w:r>
              <w:rPr>
                <w:lang w:eastAsia="en-US"/>
              </w:rPr>
              <w:t>ема (массы) теплоносителя при реверсе потока, МПИ не менее 4 лет. Передача информации в АСВиП.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 10; Ду20, диапазон измерения расходов 1÷250, наличие учета времени работы прибора, МПИ не менее 4 лет. Передача информации в АСВиП.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измеряется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 10; Ду20, диапазон измерения расходов 1÷250, наличие учета времени работы прибора, МПИ не менее 4 лет. Передача информации в АСВиП.</w:t>
            </w:r>
          </w:p>
        </w:tc>
      </w:tr>
      <w:tr w:rsidR="00987895" w:rsidTr="009E7D88">
        <w:trPr>
          <w:trHeight w:val="140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Независимая</w:t>
            </w:r>
          </w:p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</w:t>
            </w:r>
            <w:r>
              <w:rPr>
                <w:lang w:eastAsia="en-US"/>
              </w:rPr>
              <w:t xml:space="preserve"> суммарной тепловой нагрузкой не превышающей 0,1 </w:t>
            </w:r>
            <w:r>
              <w:rPr>
                <w:lang w:eastAsia="en-US"/>
              </w:rPr>
              <w:t>ГКалл/час</w:t>
            </w:r>
            <w:r>
              <w:rPr>
                <w:lang w:eastAsia="en-US"/>
              </w:rPr>
              <w:t>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Открытая с циркуляцией ГВС, двух трубная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Отсутствует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измеряется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 10; Ду20, диапазон измерения расходов 1÷250, наличие учета времени работы прибора, МПИ не менее 4 лет. Передача информации в АСВиП.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 10; Ду20, диапазон измерения расходов 1÷250, наличие учета времени работы прибора, учет об</w:t>
            </w:r>
            <w:r>
              <w:rPr>
                <w:lang w:eastAsia="en-US"/>
              </w:rPr>
              <w:t>ъ</w:t>
            </w:r>
            <w:r>
              <w:rPr>
                <w:lang w:eastAsia="en-US"/>
              </w:rPr>
              <w:t>ема (массы) теплоносителя при реверсе потока, МПИ не менее 4 лет. Передача информации в АСВиП.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измеряется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измеряется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измеряется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 10; Ду20, диапазон измерения расходов 1÷250, наличие учета времени работы прибора МПИ не менее 4 лет. Передача информации в АСВиП.</w:t>
            </w:r>
          </w:p>
        </w:tc>
      </w:tr>
      <w:tr w:rsidR="00987895" w:rsidTr="009E7D88">
        <w:trPr>
          <w:trHeight w:val="140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Независимая</w:t>
            </w:r>
          </w:p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</w:t>
            </w:r>
            <w:r>
              <w:rPr>
                <w:lang w:eastAsia="en-US"/>
              </w:rPr>
              <w:t xml:space="preserve"> суммарной тепловой нагрузкой не превышающей 0,1 </w:t>
            </w:r>
            <w:r>
              <w:rPr>
                <w:lang w:eastAsia="en-US"/>
              </w:rPr>
              <w:t>ГКалл/час</w:t>
            </w:r>
            <w:r>
              <w:rPr>
                <w:lang w:eastAsia="en-US"/>
              </w:rPr>
              <w:t>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Открытая с циркуляцией ГВС,  четырех трубная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Отсутствует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измеряется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 10; Ду20, диапазон измерения расходов 1÷250, наличие учета времени работы прибора, МПИ не менее 4 лет. Передача информации в АСВиП.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 10; Ду20, диапазон измерения расходов 1÷250, наличие учета времени работы прибора, учет об</w:t>
            </w:r>
            <w:r>
              <w:rPr>
                <w:lang w:eastAsia="en-US"/>
              </w:rPr>
              <w:t>ъ</w:t>
            </w:r>
            <w:r>
              <w:rPr>
                <w:lang w:eastAsia="en-US"/>
              </w:rPr>
              <w:t>ема (массы) теплоносителя при реверсе потока, МПИ не менее 4 лет. Передача информации в АСВиП.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 10; Ду20, диапазон измерения расходов 1÷250, наличие учета времени работы прибора, МПИ не менее 4 лет. Передача информации в АСВиП.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 10; Ду20, диапазон измерения расходов 1÷250, наличие учета времени работы прибора, МПИ не менее 4 лет. Передача информации в АСВиП.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измеряется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95" w:rsidRDefault="00987895" w:rsidP="009E7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 10; Ду20, диапазон измерения расходов 1÷250, наличие учета времени работы прибора, МПИ не менее 4 лет. Передача информации в АСВиП.</w:t>
            </w:r>
          </w:p>
        </w:tc>
      </w:tr>
    </w:tbl>
    <w:p w:rsidR="00377E5B" w:rsidRDefault="00377E5B" w:rsidP="00987895">
      <w:pPr>
        <w:suppressAutoHyphens/>
        <w:outlineLvl w:val="0"/>
      </w:pPr>
    </w:p>
    <w:sectPr w:rsidR="00377E5B" w:rsidSect="0098789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890406"/>
    <w:multiLevelType w:val="multilevel"/>
    <w:tmpl w:val="CD748CB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isLgl/>
      <w:suff w:val="space"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8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95"/>
    <w:rsid w:val="000353E8"/>
    <w:rsid w:val="00377E5B"/>
    <w:rsid w:val="0072536B"/>
    <w:rsid w:val="0080302D"/>
    <w:rsid w:val="00987895"/>
    <w:rsid w:val="00B4314C"/>
    <w:rsid w:val="00C7778B"/>
    <w:rsid w:val="00CC7D5C"/>
    <w:rsid w:val="00CD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8A799-4F6A-44F3-8AC4-2711C648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8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7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TGC-1</Company>
  <LinksUpToDate>false</LinksUpToDate>
  <CharactersWithSpaces>10843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Андрей Борисович</dc:creator>
  <cp:keywords/>
  <dc:description/>
  <cp:lastModifiedBy>Петров Андрей Борисович</cp:lastModifiedBy>
  <cp:revision>2</cp:revision>
  <dcterms:created xsi:type="dcterms:W3CDTF">2017-10-11T09:44:00Z</dcterms:created>
  <dcterms:modified xsi:type="dcterms:W3CDTF">2017-10-11T10:19:00Z</dcterms:modified>
</cp:coreProperties>
</file>