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45" w:rsidRPr="00944B45" w:rsidRDefault="00944B45" w:rsidP="00944B45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44B45">
        <w:rPr>
          <w:rFonts w:ascii="Times New Roman" w:hAnsi="Times New Roman" w:cs="Times New Roman"/>
          <w:b/>
          <w:sz w:val="28"/>
          <w:szCs w:val="28"/>
        </w:rPr>
        <w:t>Список изменений</w:t>
      </w:r>
    </w:p>
    <w:p w:rsidR="00944B45" w:rsidRPr="00944B45" w:rsidRDefault="00944B45" w:rsidP="00944B45">
      <w:pPr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Старая версия:</w:t>
      </w:r>
    </w:p>
    <w:p w:rsidR="00944B45" w:rsidRPr="00944B45" w:rsidRDefault="00944B45" w:rsidP="00944B45">
      <w:pPr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690"/>
        <w:gridCol w:w="1859"/>
        <w:gridCol w:w="1847"/>
        <w:gridCol w:w="1077"/>
        <w:gridCol w:w="1028"/>
        <w:gridCol w:w="255"/>
        <w:gridCol w:w="74"/>
        <w:gridCol w:w="1880"/>
        <w:gridCol w:w="1163"/>
        <w:gridCol w:w="1163"/>
        <w:gridCol w:w="1616"/>
        <w:gridCol w:w="1311"/>
      </w:tblGrid>
      <w:tr w:rsidR="00944B45" w:rsidRPr="00944B45" w:rsidTr="00944B45">
        <w:trPr>
          <w:trHeight w:val="35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системы теплопотребления</w:t>
            </w:r>
          </w:p>
        </w:tc>
        <w:tc>
          <w:tcPr>
            <w:tcW w:w="3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действующего свидетельства (сертификата) на комплект приборов и на каждый прибор учета в отдельности (в случае составного комплекта)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Подпитка</w:t>
            </w:r>
          </w:p>
        </w:tc>
      </w:tr>
      <w:tr w:rsidR="00944B45" w:rsidRPr="00944B45" w:rsidTr="00944B45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присоединение системы теплоснабжения отопления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присоединения системы теплопотребления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(вычислитель количества тепла)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-сопротивления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B45" w:rsidRPr="00944B45" w:rsidTr="00944B45">
        <w:trPr>
          <w:cantSplit/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Подающий трубопровод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трубопровод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 ГВС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Цирк. ГВС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B45" w:rsidRPr="00944B45" w:rsidTr="00944B45">
        <w:trPr>
          <w:trHeight w:val="14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(нет отбора ГВС)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работающий в системе АС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МПИ не менее 4 лет.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50;Ду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 расходов не ниже 1÷150, МПИ не менее 4 лет.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комплект,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не ниже АА,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измеряется</w:t>
            </w:r>
          </w:p>
        </w:tc>
      </w:tr>
      <w:tr w:rsidR="00944B45" w:rsidRPr="00944B45" w:rsidTr="00944B45">
        <w:trPr>
          <w:trHeight w:val="14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Открытая, двух или трех трубная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Обеспечивающий учет тепловой энергии в случае реверса потока по обратному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трубопроводу(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двух трубной открытой), работающий в системе АС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МПИ не менее 4 лет.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нагрузке свыше 0,5 Гкал в открытой системе, МПИ не менее 2 лет.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80;Ду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Ду32, диапазон измерения расходов 1÷150, МПИ не менее 4 лет.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 диапазон измерения расходов 1÷450, с дополнительным числоимпульсным выходом, работающим в реверсивном режиме,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 диапазон измерения расходов 1÷450,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комплект, класс не ниже АА, МПИ не менее 4 лет, на линии ГВС одиночный ТС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измеряется</w:t>
            </w:r>
          </w:p>
        </w:tc>
      </w:tr>
      <w:tr w:rsidR="00944B45" w:rsidRPr="00944B45" w:rsidTr="00944B45">
        <w:trPr>
          <w:trHeight w:val="14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 с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циркуляцией ГВС, двух или четырех трубная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Обеспечивающий учет тепловой энергии в случае реверса потока по обратному трубопроводу, работающий в системе АС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МПИ не менее 4 </w:t>
            </w: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нагрузке свыше 0,5 Гкал в открытой системе, МПИ не менее 2 лет.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80;Ду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Ду32, диапазон измерения расходов 1÷150, МПИ не менее 4 лет.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измерения расходов 1÷450, с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 числоимпульсным выходом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работающим в реверсивном режиме, МПИ не </w:t>
            </w: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Ду50; 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 расходов 1÷450,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20;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диапозон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 расходов 1÷450, 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МПИ не менее 4 лет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комплект,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не ниже АА,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измеряется</w:t>
            </w:r>
          </w:p>
        </w:tc>
      </w:tr>
      <w:tr w:rsidR="00944B45" w:rsidRPr="00944B45" w:rsidTr="00944B45">
        <w:trPr>
          <w:trHeight w:val="14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 (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отбора ГВС)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Работающий в системе АС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МПИ не менее 4 лет.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50;Ду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 расходов не ниже 1÷150, МПИ не менее 4 лет.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комплект,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не ниже АА,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Измеряется,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20.,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</w:tr>
      <w:tr w:rsidR="00944B45" w:rsidRPr="00944B45" w:rsidTr="00944B45">
        <w:trPr>
          <w:trHeight w:val="14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Открытая, двух или трех трубная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Обеспечивающий учет тепловой энергии в случае реверса потока по обратному трубопроводу, работающий в системе АС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МПИ не менее 4 лет.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нагрузке свыше 0,5 Гкал в открытой системе, МПИ не менее 2 лет.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Ду80; Ду50; Ду32, диапазон измерения расходов 1÷150,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 расходов 1÷450, с дополнительным числоимпульсным выходом, работающим в реверсивном режиме,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 расходов 1÷450,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Согласованный комплект, класс не ниже АА, 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лет, на линии ГВС одиночный ТС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Измеряется,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20.,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</w:tr>
      <w:tr w:rsidR="00944B45" w:rsidRPr="00944B45" w:rsidTr="00944B45">
        <w:trPr>
          <w:trHeight w:val="14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 циркуляцией ГВС, двух или четырех трубная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Обеспечивающий учет тепловой энергии в случае реверса потока по обратному трубопроводу, работающий в системе АС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МПИ не менее 4 лет.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нагрузке свыше 0,5 Гкал в открытой системе, МПИ не менее 2 лет.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80;Ду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 Ду32, диапазон измерения расходов 1÷150, МПИ не менее 4 лет.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измерения расходов 1÷450, с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 числоимпульсным выходом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работающим в реверсивном режиме,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Ду50; 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 расходов 1÷450, МПИ не менее 4 лет.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Ду32,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20; </w:t>
            </w: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диапозон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 расходов 1÷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  МПИ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 лет.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 комплект,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не ниже АА,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Измеряется,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</w:t>
            </w:r>
          </w:p>
          <w:p w:rsidR="00944B45" w:rsidRPr="00944B45" w:rsidRDefault="00944B45" w:rsidP="00944B4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20.,</w:t>
            </w:r>
            <w:proofErr w:type="gramEnd"/>
            <w:r w:rsidRPr="0094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МПИ не менее 4 лет.</w:t>
            </w:r>
          </w:p>
        </w:tc>
      </w:tr>
    </w:tbl>
    <w:p w:rsidR="00944B45" w:rsidRDefault="00944B45" w:rsidP="009E0741">
      <w:pPr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</w:rPr>
      </w:pPr>
    </w:p>
    <w:p w:rsidR="00944B45" w:rsidRDefault="00944B45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4B45" w:rsidRPr="00944B45" w:rsidRDefault="00944B45" w:rsidP="00946FEF">
      <w:pPr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Новая</w:t>
      </w:r>
      <w:r w:rsidRPr="00944B45">
        <w:rPr>
          <w:rFonts w:ascii="Times New Roman" w:hAnsi="Times New Roman" w:cs="Times New Roman"/>
          <w:sz w:val="28"/>
          <w:szCs w:val="28"/>
        </w:rPr>
        <w:t xml:space="preserve"> версия:</w:t>
      </w:r>
    </w:p>
    <w:p w:rsidR="00944B45" w:rsidRPr="00944B45" w:rsidRDefault="00944B45" w:rsidP="00944B45">
      <w:pPr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№1.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137"/>
        <w:gridCol w:w="1815"/>
        <w:gridCol w:w="2070"/>
        <w:gridCol w:w="1457"/>
        <w:gridCol w:w="1115"/>
        <w:gridCol w:w="313"/>
        <w:gridCol w:w="157"/>
        <w:gridCol w:w="2108"/>
        <w:gridCol w:w="1128"/>
        <w:gridCol w:w="1137"/>
        <w:gridCol w:w="1597"/>
        <w:gridCol w:w="1524"/>
      </w:tblGrid>
      <w:tr w:rsidR="00944B45" w:rsidRPr="00944B45" w:rsidTr="00944B45">
        <w:trPr>
          <w:trHeight w:val="35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Характеристика системы теплопотребления</w:t>
            </w:r>
          </w:p>
        </w:tc>
        <w:tc>
          <w:tcPr>
            <w:tcW w:w="34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Теплосчетчик не ниже класса 2 по ГОСТ РЕН 1434-1 - 2006 с минимальной нормированной разностью температур </w:t>
            </w:r>
            <w:proofErr w:type="spellStart"/>
            <w:r w:rsidRPr="00944B45">
              <w:rPr>
                <w:rFonts w:ascii="Times New Roman" w:hAnsi="Times New Roman" w:cs="Times New Roman"/>
              </w:rPr>
              <w:t>Δt</w:t>
            </w:r>
            <w:r w:rsidRPr="00944B45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не более 3</w:t>
            </w:r>
            <w:proofErr w:type="gramStart"/>
            <w:r w:rsidRPr="00944B45">
              <w:rPr>
                <w:rFonts w:ascii="Times New Roman" w:hAnsi="Times New Roman" w:cs="Times New Roman"/>
                <w:vertAlign w:val="superscript"/>
              </w:rPr>
              <w:t>o</w:t>
            </w:r>
            <w:r w:rsidRPr="00944B45">
              <w:rPr>
                <w:rFonts w:ascii="Times New Roman" w:hAnsi="Times New Roman" w:cs="Times New Roman"/>
              </w:rPr>
              <w:t>C:Наличие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 действующего свидетельства (сертификата) на комплект приборов и на каждый прибор учета в отдельности (в случае составного комплекта)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Подпитка</w:t>
            </w:r>
          </w:p>
        </w:tc>
      </w:tr>
      <w:tr w:rsidR="00944B45" w:rsidRPr="00944B45" w:rsidTr="00944B45">
        <w:trPr>
          <w:trHeight w:val="10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Тип присоединение системы теплоснабжения отопления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44B45">
              <w:rPr>
                <w:rFonts w:ascii="Times New Roman" w:hAnsi="Times New Roman" w:cs="Times New Roman"/>
              </w:rPr>
              <w:t>Схема присоединения системы теплопотребления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Теплосчетчик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(вычислитель количества тепла)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Датчики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Давления (подающий и обратный </w:t>
            </w:r>
            <w:proofErr w:type="spellStart"/>
            <w:r w:rsidRPr="00944B45">
              <w:rPr>
                <w:rFonts w:ascii="Times New Roman" w:hAnsi="Times New Roman" w:cs="Times New Roman"/>
              </w:rPr>
              <w:t>тр-ды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4B45">
              <w:rPr>
                <w:rFonts w:ascii="Times New Roman" w:hAnsi="Times New Roman" w:cs="Times New Roman"/>
              </w:rPr>
              <w:t>тр-ды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ГВС и </w:t>
            </w:r>
            <w:proofErr w:type="spellStart"/>
            <w:r w:rsidRPr="00944B45">
              <w:rPr>
                <w:rFonts w:ascii="Times New Roman" w:hAnsi="Times New Roman" w:cs="Times New Roman"/>
              </w:rPr>
              <w:t>цирк.ГВС</w:t>
            </w:r>
            <w:proofErr w:type="spellEnd"/>
            <w:r w:rsidRPr="00944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Расходомеры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4B45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944B45">
              <w:rPr>
                <w:rFonts w:ascii="Times New Roman" w:hAnsi="Times New Roman" w:cs="Times New Roman"/>
              </w:rPr>
              <w:t>-</w:t>
            </w:r>
            <w:proofErr w:type="gramStart"/>
            <w:r w:rsidRPr="00944B45">
              <w:rPr>
                <w:rFonts w:ascii="Times New Roman" w:hAnsi="Times New Roman" w:cs="Times New Roman"/>
              </w:rPr>
              <w:t>сопротивления(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подающий и обратный </w:t>
            </w:r>
            <w:proofErr w:type="spellStart"/>
            <w:r w:rsidRPr="00944B45">
              <w:rPr>
                <w:rFonts w:ascii="Times New Roman" w:hAnsi="Times New Roman" w:cs="Times New Roman"/>
              </w:rPr>
              <w:t>тр-ды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4B45">
              <w:rPr>
                <w:rFonts w:ascii="Times New Roman" w:hAnsi="Times New Roman" w:cs="Times New Roman"/>
              </w:rPr>
              <w:t>тр-ды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ГВС и </w:t>
            </w:r>
            <w:proofErr w:type="spellStart"/>
            <w:r w:rsidRPr="00944B45">
              <w:rPr>
                <w:rFonts w:ascii="Times New Roman" w:hAnsi="Times New Roman" w:cs="Times New Roman"/>
              </w:rPr>
              <w:t>цирк.ГВС</w:t>
            </w:r>
            <w:proofErr w:type="spellEnd"/>
            <w:r w:rsidRPr="00944B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44B45" w:rsidRPr="00944B45" w:rsidTr="00944B45">
        <w:trPr>
          <w:cantSplit/>
          <w:trHeight w:val="1286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Подающий трубопровод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Обратный трубопровод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Трубопровод ГВС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Цирк. ГВС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44B45" w:rsidRPr="00944B45" w:rsidTr="00944B45">
        <w:trPr>
          <w:trHeight w:val="14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Закрытая (нет отбора ГВС)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работающий в системе АС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ВиП</w:t>
            </w:r>
            <w:proofErr w:type="spellEnd"/>
            <w:r w:rsidRPr="00944B45">
              <w:rPr>
                <w:rFonts w:ascii="Times New Roman" w:hAnsi="Times New Roman" w:cs="Times New Roman"/>
              </w:rPr>
              <w:t>, МПИ не менее 4 лет.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1,6 Мпа, МПИ не менее 2 лет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</w:t>
            </w:r>
            <w:proofErr w:type="gramStart"/>
            <w:r w:rsidRPr="00944B45">
              <w:rPr>
                <w:rFonts w:ascii="Times New Roman" w:hAnsi="Times New Roman" w:cs="Times New Roman"/>
              </w:rPr>
              <w:t>50;Ду</w:t>
            </w:r>
            <w:proofErr w:type="gramEnd"/>
            <w:r w:rsidRPr="00944B45">
              <w:rPr>
                <w:rFonts w:ascii="Times New Roman" w:hAnsi="Times New Roman" w:cs="Times New Roman"/>
              </w:rPr>
              <w:t>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диапазон измерения расходов не ниже 1÷150, МПИ не менее 4 лет.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Согласованный комплект,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класс не ниже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МПИ не менее 4 лет.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 измеряется</w:t>
            </w:r>
          </w:p>
        </w:tc>
      </w:tr>
      <w:tr w:rsidR="00944B45" w:rsidRPr="00944B45" w:rsidTr="00944B45">
        <w:trPr>
          <w:trHeight w:val="14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Открытая, двух или трех трубная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Обеспечивающий учет тепловой энергии в случае реверса потока по обратному </w:t>
            </w:r>
            <w:proofErr w:type="gramStart"/>
            <w:r w:rsidRPr="00944B45">
              <w:rPr>
                <w:rFonts w:ascii="Times New Roman" w:hAnsi="Times New Roman" w:cs="Times New Roman"/>
              </w:rPr>
              <w:t>трубопроводу(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для двух трубной открытой), работающий в системе АС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ВиП</w:t>
            </w:r>
            <w:proofErr w:type="spellEnd"/>
            <w:r w:rsidRPr="00944B45">
              <w:rPr>
                <w:rFonts w:ascii="Times New Roman" w:hAnsi="Times New Roman" w:cs="Times New Roman"/>
              </w:rPr>
              <w:t>, МПИ не менее 4 лет.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1,6 Мпа, МПИ не менее 2 лет.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B45">
              <w:rPr>
                <w:rFonts w:ascii="Times New Roman" w:hAnsi="Times New Roman" w:cs="Times New Roman"/>
              </w:rPr>
              <w:t>80;Ду</w:t>
            </w:r>
            <w:proofErr w:type="gramEnd"/>
            <w:r w:rsidRPr="00944B45">
              <w:rPr>
                <w:rFonts w:ascii="Times New Roman" w:hAnsi="Times New Roman" w:cs="Times New Roman"/>
              </w:rPr>
              <w:t>50; Ду32, диапазон измерения расходов 1÷150, МПИ не менее 4 лет.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Ду50; Ду32, диапазон измерения расходов 1÷450, с дополнительным числоимпульсным выходом, работающим в реверсивном режиме, МПИ не менее 4 лет.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Ду50; Ду32, диапазон измерения расходов 1÷450, МПИ не менее 4 лет.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Согласованный комплект, класс не ниже 2, МПИ не менее 4 лет, на линии ГВС одиночный ТС класс не ниже 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 измеряется</w:t>
            </w:r>
          </w:p>
        </w:tc>
      </w:tr>
      <w:tr w:rsidR="00944B45" w:rsidRPr="00944B45" w:rsidTr="00944B45">
        <w:trPr>
          <w:trHeight w:val="14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Зависимая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44B45">
              <w:rPr>
                <w:rFonts w:ascii="Times New Roman" w:hAnsi="Times New Roman" w:cs="Times New Roman"/>
              </w:rPr>
              <w:t>Открытая  с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 циркуляцией ГВС, двух или четырех трубная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Обеспечивающий учет тепловой энергии в случае реверса потока по обратному трубопроводу, работающий в </w:t>
            </w:r>
            <w:r w:rsidRPr="00944B45">
              <w:rPr>
                <w:rFonts w:ascii="Times New Roman" w:hAnsi="Times New Roman" w:cs="Times New Roman"/>
              </w:rPr>
              <w:lastRenderedPageBreak/>
              <w:t xml:space="preserve">системе АС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ВиП</w:t>
            </w:r>
            <w:proofErr w:type="spellEnd"/>
            <w:r w:rsidRPr="00944B45">
              <w:rPr>
                <w:rFonts w:ascii="Times New Roman" w:hAnsi="Times New Roman" w:cs="Times New Roman"/>
              </w:rPr>
              <w:t>, МПИ не менее 4 лет.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1,6 Мпа, МПИ не менее 2 лет.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B45">
              <w:rPr>
                <w:rFonts w:ascii="Times New Roman" w:hAnsi="Times New Roman" w:cs="Times New Roman"/>
              </w:rPr>
              <w:t>80;Ду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50; Ду32, диапазон измерения расходов 1÷150, МПИ </w:t>
            </w:r>
            <w:r w:rsidRPr="00944B45">
              <w:rPr>
                <w:rFonts w:ascii="Times New Roman" w:hAnsi="Times New Roman" w:cs="Times New Roman"/>
              </w:rPr>
              <w:lastRenderedPageBreak/>
              <w:t>не менее 4 лет.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Ду50; Ду32,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диапазон измерения расходов 1÷450, с </w:t>
            </w:r>
            <w:proofErr w:type="gramStart"/>
            <w:r w:rsidRPr="00944B45">
              <w:rPr>
                <w:rFonts w:ascii="Times New Roman" w:hAnsi="Times New Roman" w:cs="Times New Roman"/>
              </w:rPr>
              <w:t>дополнительным числоимпульсным выходом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lastRenderedPageBreak/>
              <w:t>работающим в реверсивном режиме, МПИ не менее 4 лет.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Ду50; Ду32,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диапазон измерения расходов </w:t>
            </w:r>
            <w:r w:rsidRPr="00944B45">
              <w:rPr>
                <w:rFonts w:ascii="Times New Roman" w:hAnsi="Times New Roman" w:cs="Times New Roman"/>
              </w:rPr>
              <w:lastRenderedPageBreak/>
              <w:t>1÷450, МПИ не менее 4 лет.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Ду32,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20;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диапозон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измерения расходов </w:t>
            </w:r>
            <w:r w:rsidRPr="00944B45">
              <w:rPr>
                <w:rFonts w:ascii="Times New Roman" w:hAnsi="Times New Roman" w:cs="Times New Roman"/>
              </w:rPr>
              <w:lastRenderedPageBreak/>
              <w:t>1÷450, МПИ не менее 4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Согласованный комплект,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класс не ниже 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МПИ не менее 4 лет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Не измеряется</w:t>
            </w:r>
          </w:p>
        </w:tc>
      </w:tr>
      <w:tr w:rsidR="00944B45" w:rsidRPr="00944B45" w:rsidTr="00944B45">
        <w:trPr>
          <w:trHeight w:val="14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Независимая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44B45">
              <w:rPr>
                <w:rFonts w:ascii="Times New Roman" w:hAnsi="Times New Roman" w:cs="Times New Roman"/>
              </w:rPr>
              <w:t>Закрытая  (</w:t>
            </w:r>
            <w:proofErr w:type="gramEnd"/>
            <w:r w:rsidRPr="00944B45">
              <w:rPr>
                <w:rFonts w:ascii="Times New Roman" w:hAnsi="Times New Roman" w:cs="Times New Roman"/>
              </w:rPr>
              <w:t>нет отбора ГВС)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Работающий в системе АС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ВиП</w:t>
            </w:r>
            <w:proofErr w:type="spellEnd"/>
            <w:r w:rsidRPr="00944B45">
              <w:rPr>
                <w:rFonts w:ascii="Times New Roman" w:hAnsi="Times New Roman" w:cs="Times New Roman"/>
              </w:rPr>
              <w:t>, МПИ не менее 4 лет.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1,6 Мпа, МПИ не менее 2 лет.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</w:t>
            </w:r>
            <w:proofErr w:type="gramStart"/>
            <w:r w:rsidRPr="00944B45">
              <w:rPr>
                <w:rFonts w:ascii="Times New Roman" w:hAnsi="Times New Roman" w:cs="Times New Roman"/>
              </w:rPr>
              <w:t>50;Ду</w:t>
            </w:r>
            <w:proofErr w:type="gramEnd"/>
            <w:r w:rsidRPr="00944B45">
              <w:rPr>
                <w:rFonts w:ascii="Times New Roman" w:hAnsi="Times New Roman" w:cs="Times New Roman"/>
              </w:rPr>
              <w:t>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диапазон измерения расходов не ниже 1÷150, МПИ не менее 4 лет.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Согласованный комплект,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класс не ниже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МПИ не менее 4 лет.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Измеряется,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расходомер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B45">
              <w:rPr>
                <w:rFonts w:ascii="Times New Roman" w:hAnsi="Times New Roman" w:cs="Times New Roman"/>
              </w:rPr>
              <w:t>20.,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МПИ не менее 4 лет. </w:t>
            </w:r>
            <w:proofErr w:type="spellStart"/>
            <w:r w:rsidRPr="00944B45">
              <w:rPr>
                <w:rFonts w:ascii="Times New Roman" w:hAnsi="Times New Roman" w:cs="Times New Roman"/>
                <w:lang w:val="en-US"/>
              </w:rPr>
              <w:t>G</w:t>
            </w:r>
            <w:r w:rsidRPr="00944B45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proofErr w:type="spellEnd"/>
            <w:r w:rsidRPr="00944B45">
              <w:rPr>
                <w:rFonts w:ascii="Times New Roman" w:hAnsi="Times New Roman" w:cs="Times New Roman"/>
              </w:rPr>
              <w:t>/</w:t>
            </w:r>
            <w:proofErr w:type="spellStart"/>
            <w:r w:rsidRPr="00944B45">
              <w:rPr>
                <w:rFonts w:ascii="Times New Roman" w:hAnsi="Times New Roman" w:cs="Times New Roman"/>
                <w:lang w:val="en-US"/>
              </w:rPr>
              <w:t>G</w:t>
            </w:r>
            <w:r w:rsidRPr="00944B45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proofErr w:type="spellEnd"/>
            <w:r w:rsidRPr="00944B45">
              <w:rPr>
                <w:rFonts w:ascii="Times New Roman" w:hAnsi="Times New Roman" w:cs="Times New Roman"/>
                <w:u w:val="single"/>
              </w:rPr>
              <w:t>≥</w:t>
            </w:r>
            <w:r w:rsidRPr="00944B45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944B45" w:rsidRPr="00944B45" w:rsidTr="00944B45">
        <w:trPr>
          <w:trHeight w:val="14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Независимая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Открытая, двух или трех трубная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Обеспечивающий учет тепловой энергии в случае реверса потока по обратному трубопроводу, работающий в системе АС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ВиП</w:t>
            </w:r>
            <w:proofErr w:type="spellEnd"/>
            <w:r w:rsidRPr="00944B45">
              <w:rPr>
                <w:rFonts w:ascii="Times New Roman" w:hAnsi="Times New Roman" w:cs="Times New Roman"/>
              </w:rPr>
              <w:t>, МПИ не менее 4 лет.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1,6 Мпа, МПИ не менее 2 </w:t>
            </w:r>
            <w:proofErr w:type="gramStart"/>
            <w:r w:rsidRPr="00944B45">
              <w:rPr>
                <w:rFonts w:ascii="Times New Roman" w:hAnsi="Times New Roman" w:cs="Times New Roman"/>
              </w:rPr>
              <w:t>лет..</w:t>
            </w:r>
            <w:proofErr w:type="gram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Ду80; Ду50; Ду32, диапазон измерения расходов 1÷150,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МПИ не менее 4 лет.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Ду50; Ду32,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диапазон измерения расходов 1÷450, с дополнительным числоимпульсным выходом, работающим в реверсивном режиме, МПИ не менее 4 лет.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Ду50; Ду32,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диапазон измерения расходов 1÷450, МПИ не менее 4 лет.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Согласованный комплект, класс не ниже 2, МПИ не менее 4 лет, на линии ГВС одиночный ТС класс не ниже 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Измеряется,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расходомер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B45">
              <w:rPr>
                <w:rFonts w:ascii="Times New Roman" w:hAnsi="Times New Roman" w:cs="Times New Roman"/>
              </w:rPr>
              <w:t>20.,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МПИ не менее 4 лет. </w:t>
            </w:r>
            <w:proofErr w:type="spellStart"/>
            <w:r w:rsidRPr="00944B45">
              <w:rPr>
                <w:rFonts w:ascii="Times New Roman" w:hAnsi="Times New Roman" w:cs="Times New Roman"/>
                <w:lang w:val="en-US"/>
              </w:rPr>
              <w:t>G</w:t>
            </w:r>
            <w:r w:rsidRPr="00944B45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proofErr w:type="spellEnd"/>
            <w:r w:rsidRPr="00944B45">
              <w:rPr>
                <w:rFonts w:ascii="Times New Roman" w:hAnsi="Times New Roman" w:cs="Times New Roman"/>
              </w:rPr>
              <w:t>/</w:t>
            </w:r>
            <w:proofErr w:type="spellStart"/>
            <w:r w:rsidRPr="00944B45">
              <w:rPr>
                <w:rFonts w:ascii="Times New Roman" w:hAnsi="Times New Roman" w:cs="Times New Roman"/>
                <w:lang w:val="en-US"/>
              </w:rPr>
              <w:t>G</w:t>
            </w:r>
            <w:r w:rsidRPr="00944B45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proofErr w:type="spellEnd"/>
            <w:r w:rsidRPr="00944B45">
              <w:rPr>
                <w:rFonts w:ascii="Times New Roman" w:hAnsi="Times New Roman" w:cs="Times New Roman"/>
                <w:u w:val="single"/>
              </w:rPr>
              <w:t>≥</w:t>
            </w:r>
            <w:r w:rsidRPr="00944B45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944B45" w:rsidRPr="00944B45" w:rsidTr="00944B45">
        <w:trPr>
          <w:trHeight w:val="14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Независимая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Открытая с циркуляцией ГВС, двух или четырех трубная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Обеспечивающий учет тепловой энергии в случае реверса потока по обратному трубопроводу, работающий в системе АС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ВиП</w:t>
            </w:r>
            <w:proofErr w:type="spellEnd"/>
            <w:r w:rsidRPr="00944B45">
              <w:rPr>
                <w:rFonts w:ascii="Times New Roman" w:hAnsi="Times New Roman" w:cs="Times New Roman"/>
              </w:rPr>
              <w:t>, МПИ не менее 4 лет.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 xml:space="preserve">1,6 Мпа, МПИ не менее 2 </w:t>
            </w:r>
            <w:proofErr w:type="gramStart"/>
            <w:r w:rsidRPr="00944B45">
              <w:rPr>
                <w:rFonts w:ascii="Times New Roman" w:hAnsi="Times New Roman" w:cs="Times New Roman"/>
              </w:rPr>
              <w:t>лет..</w:t>
            </w:r>
            <w:proofErr w:type="gram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B45">
              <w:rPr>
                <w:rFonts w:ascii="Times New Roman" w:hAnsi="Times New Roman" w:cs="Times New Roman"/>
              </w:rPr>
              <w:t>80;Ду</w:t>
            </w:r>
            <w:proofErr w:type="gramEnd"/>
            <w:r w:rsidRPr="00944B45">
              <w:rPr>
                <w:rFonts w:ascii="Times New Roman" w:hAnsi="Times New Roman" w:cs="Times New Roman"/>
              </w:rPr>
              <w:t>50; Ду32, диапазон измерения расходов 1÷150, МПИ не менее 4 лет.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Ду50; Ду32,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 xml:space="preserve">диапазон измерения расходов 1÷450, с </w:t>
            </w:r>
            <w:proofErr w:type="gramStart"/>
            <w:r w:rsidRPr="00944B45">
              <w:rPr>
                <w:rFonts w:ascii="Times New Roman" w:hAnsi="Times New Roman" w:cs="Times New Roman"/>
              </w:rPr>
              <w:t>дополнительным числоимпульсным выходом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 работающим в реверсивном режиме, МПИ не менее 4 лет.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Ду50; Ду32,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диапазон измерения расходов 1÷450, МПИ не менее 4 лет.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Ду32,</w:t>
            </w:r>
          </w:p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20;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диапозон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измерения расходов 1÷</w:t>
            </w:r>
            <w:proofErr w:type="gramStart"/>
            <w:r w:rsidRPr="00944B45">
              <w:rPr>
                <w:rFonts w:ascii="Times New Roman" w:hAnsi="Times New Roman" w:cs="Times New Roman"/>
              </w:rPr>
              <w:t>450,  МПИ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 не менее 4 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Согласованный комплект,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класс не ниже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МПИ не менее 4 лет.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45" w:rsidRPr="00944B45" w:rsidRDefault="00944B45" w:rsidP="00944B4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44B45">
              <w:rPr>
                <w:rFonts w:ascii="Times New Roman" w:hAnsi="Times New Roman" w:cs="Times New Roman"/>
              </w:rPr>
              <w:t>Измеряется,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B45">
              <w:rPr>
                <w:rFonts w:ascii="Times New Roman" w:hAnsi="Times New Roman" w:cs="Times New Roman"/>
              </w:rPr>
              <w:t>расходомер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B45">
              <w:rPr>
                <w:rFonts w:ascii="Times New Roman" w:hAnsi="Times New Roman" w:cs="Times New Roman"/>
              </w:rPr>
              <w:t>Ду</w:t>
            </w:r>
            <w:proofErr w:type="spellEnd"/>
            <w:r w:rsidRPr="00944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B45">
              <w:rPr>
                <w:rFonts w:ascii="Times New Roman" w:hAnsi="Times New Roman" w:cs="Times New Roman"/>
              </w:rPr>
              <w:t>20.,</w:t>
            </w:r>
            <w:proofErr w:type="gramEnd"/>
            <w:r w:rsidRPr="00944B45">
              <w:rPr>
                <w:rFonts w:ascii="Times New Roman" w:hAnsi="Times New Roman" w:cs="Times New Roman"/>
              </w:rPr>
              <w:t xml:space="preserve">МПИ не менее 4 лет. </w:t>
            </w:r>
            <w:proofErr w:type="spellStart"/>
            <w:r w:rsidRPr="00944B45">
              <w:rPr>
                <w:rFonts w:ascii="Times New Roman" w:hAnsi="Times New Roman" w:cs="Times New Roman"/>
                <w:lang w:val="en-US"/>
              </w:rPr>
              <w:t>G</w:t>
            </w:r>
            <w:r w:rsidRPr="00944B45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proofErr w:type="spellEnd"/>
            <w:r w:rsidRPr="00944B45">
              <w:rPr>
                <w:rFonts w:ascii="Times New Roman" w:hAnsi="Times New Roman" w:cs="Times New Roman"/>
              </w:rPr>
              <w:t>/</w:t>
            </w:r>
            <w:proofErr w:type="spellStart"/>
            <w:r w:rsidRPr="00944B45">
              <w:rPr>
                <w:rFonts w:ascii="Times New Roman" w:hAnsi="Times New Roman" w:cs="Times New Roman"/>
                <w:lang w:val="en-US"/>
              </w:rPr>
              <w:t>G</w:t>
            </w:r>
            <w:r w:rsidRPr="00944B45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proofErr w:type="spellEnd"/>
            <w:r w:rsidRPr="00944B45">
              <w:rPr>
                <w:rFonts w:ascii="Times New Roman" w:hAnsi="Times New Roman" w:cs="Times New Roman"/>
                <w:u w:val="single"/>
              </w:rPr>
              <w:t>≥</w:t>
            </w:r>
            <w:r w:rsidRPr="00944B45">
              <w:rPr>
                <w:rFonts w:ascii="Times New Roman" w:hAnsi="Times New Roman" w:cs="Times New Roman"/>
              </w:rPr>
              <w:t xml:space="preserve"> 50</w:t>
            </w:r>
          </w:p>
        </w:tc>
      </w:tr>
    </w:tbl>
    <w:p w:rsidR="00944B45" w:rsidRDefault="00944B45" w:rsidP="00871EC9">
      <w:pPr>
        <w:widowControl w:val="0"/>
        <w:tabs>
          <w:tab w:val="left" w:pos="11340"/>
        </w:tabs>
        <w:autoSpaceDE w:val="0"/>
        <w:autoSpaceDN w:val="0"/>
        <w:adjustRightInd w:val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B45" w:rsidRDefault="00944B45" w:rsidP="00871EC9">
      <w:pPr>
        <w:widowControl w:val="0"/>
        <w:tabs>
          <w:tab w:val="left" w:pos="11340"/>
        </w:tabs>
        <w:autoSpaceDE w:val="0"/>
        <w:autoSpaceDN w:val="0"/>
        <w:adjustRightInd w:val="0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EC9" w:rsidRPr="00871EC9" w:rsidRDefault="00EF10DC" w:rsidP="00871EC9">
      <w:pPr>
        <w:widowControl w:val="0"/>
        <w:tabs>
          <w:tab w:val="left" w:pos="11340"/>
        </w:tabs>
        <w:autoSpaceDE w:val="0"/>
        <w:autoSpaceDN w:val="0"/>
        <w:adjustRightInd w:val="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71EC9" w:rsidRPr="009E0741" w:rsidRDefault="00871EC9" w:rsidP="009E0741">
      <w:pPr>
        <w:spacing w:before="100" w:beforeAutospacing="1" w:after="100" w:afterAutospacing="1"/>
        <w:ind w:left="0" w:firstLine="0"/>
        <w:jc w:val="left"/>
        <w:rPr>
          <w:rFonts w:ascii="Times New Roman" w:hAnsi="Times New Roman" w:cs="Times New Roman"/>
        </w:rPr>
      </w:pPr>
    </w:p>
    <w:sectPr w:rsidR="00871EC9" w:rsidRPr="009E0741" w:rsidSect="00944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90"/>
    <w:rsid w:val="000B5F69"/>
    <w:rsid w:val="000C049D"/>
    <w:rsid w:val="00100933"/>
    <w:rsid w:val="00475490"/>
    <w:rsid w:val="005E31BF"/>
    <w:rsid w:val="00871EC9"/>
    <w:rsid w:val="008E1E45"/>
    <w:rsid w:val="00936814"/>
    <w:rsid w:val="00944B45"/>
    <w:rsid w:val="009E0741"/>
    <w:rsid w:val="009E597C"/>
    <w:rsid w:val="00BD255E"/>
    <w:rsid w:val="00C33B7D"/>
    <w:rsid w:val="00D351F9"/>
    <w:rsid w:val="00DA3F39"/>
    <w:rsid w:val="00DD660B"/>
    <w:rsid w:val="00ED2E3F"/>
    <w:rsid w:val="00EF10DC"/>
    <w:rsid w:val="00F30A34"/>
    <w:rsid w:val="00F55B45"/>
    <w:rsid w:val="00F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F17C-9456-4A2A-9AB8-B95F770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F6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B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Тараев Никита Дмитриевич</dc:creator>
  <cp:keywords/>
  <dc:description/>
  <cp:lastModifiedBy>Прокудина-Старунская Ульяна Валерьевна</cp:lastModifiedBy>
  <cp:revision>8</cp:revision>
  <cp:lastPrinted>2014-09-11T06:07:00Z</cp:lastPrinted>
  <dcterms:created xsi:type="dcterms:W3CDTF">2013-05-31T07:19:00Z</dcterms:created>
  <dcterms:modified xsi:type="dcterms:W3CDTF">2014-09-11T07:00:00Z</dcterms:modified>
</cp:coreProperties>
</file>